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174C402A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6A5277FD" w:rsidR="6A5277FD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“Классы №5”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18CD8CDA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18CD8CDA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CA5CD4" w14:textId="54A0A58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5277FD" w:rsidR="6A5277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18CD8CDA" w:rsidP="18CD8CDA" w:rsidRDefault="18CD8CDA" w14:paraId="22A71EC1" w14:textId="717C8BB9">
      <w:pPr>
        <w:pStyle w:val="a"/>
        <w:jc w:val="left"/>
      </w:pPr>
      <w:r>
        <w:drawing>
          <wp:inline wp14:editId="6A5277FD" wp14:anchorId="5BDD4925">
            <wp:extent cx="5181600" cy="1403350"/>
            <wp:effectExtent l="0" t="0" r="0" b="0"/>
            <wp:docPr id="1024153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59163ba96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77824833" w14:textId="4B05957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E9E11" w14:textId="4DED216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6CFEABF" w14:textId="2977DEA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2400E" w14:textId="318CC75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B06B69" w14:textId="06ED4BA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DE41698" w14:textId="4E0D36F2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72B831F" w14:textId="387F2CC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22FFF5A" w14:textId="5E3797D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6FC2FB6D" w14:textId="3DF37D9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B6E2639" w14:textId="49BB20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A012492" w14:textId="0290E6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1E2D36FF" w14:textId="6B18CB7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E493E9E" w14:textId="008288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7AF0898" w14:textId="33B7C37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6622B7B" w14:textId="687A6E0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1AACD7F" w14:textId="1AD64C4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61FDE5" w14:textId="50C4217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64903C8" w14:textId="5102EB9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E2D24B1" w14:textId="46D66E5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5C56DE5" w14:textId="083B9B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7A8914D0" w14:textId="4E17D4CC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7AC06507" w14:textId="33AEF848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32E06EC" w14:textId="0C9A6E4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18341B1" w14:textId="370EC0E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75A7FD22" w14:textId="25C31DFE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6E28485" w14:textId="06BA34C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5277FD" w:rsidR="6A5277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18CD8CDA" w:rsidP="18CD8CDA" w:rsidRDefault="18CD8CDA" w14:paraId="725E423F" w14:textId="71C90916">
      <w:pPr>
        <w:pStyle w:val="a"/>
        <w:jc w:val="left"/>
      </w:pPr>
      <w:r>
        <w:drawing>
          <wp:inline wp14:editId="260507B7" wp14:anchorId="678C1B43">
            <wp:extent cx="6098580" cy="6953250"/>
            <wp:effectExtent l="0" t="0" r="0" b="0"/>
            <wp:docPr id="1019467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fc86b47fe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8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F3FA2F7" wp14:anchorId="156A9DA0">
            <wp:extent cx="5809060" cy="6638925"/>
            <wp:effectExtent l="0" t="0" r="0" b="0"/>
            <wp:docPr id="1524958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1b5d61a08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6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6C93219A" w14:textId="1FC45B1E">
      <w:pPr>
        <w:pStyle w:val="a"/>
        <w:jc w:val="left"/>
      </w:pPr>
      <w:r>
        <w:drawing>
          <wp:inline wp14:editId="7A19B984" wp14:anchorId="29F5217F">
            <wp:extent cx="5753100" cy="6290406"/>
            <wp:effectExtent l="0" t="0" r="0" b="0"/>
            <wp:docPr id="1019193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a3412272445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277FD" w:rsidP="6A5277FD" w:rsidRDefault="6A5277FD" w14:paraId="0BDB2F25" w14:textId="089A2F1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A5277FD" w:rsidP="6A5277FD" w:rsidRDefault="6A5277FD" w14:paraId="229C4B49" w14:textId="6107AA6E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A5277FD" w:rsidP="6A5277FD" w:rsidRDefault="6A5277FD" w14:paraId="0A0EE59A" w14:textId="750B2DD0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A5277FD" w:rsidP="6A5277FD" w:rsidRDefault="6A5277FD" w14:paraId="08FA237A" w14:textId="37C7F202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A5277FD" w:rsidP="6A5277FD" w:rsidRDefault="6A5277FD" w14:paraId="4C613EE7" w14:textId="1268DAAA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A5277FD" w:rsidP="6A5277FD" w:rsidRDefault="6A5277FD" w14:paraId="44C87A17" w14:textId="67E287A4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A5277FD" w:rsidP="6A5277FD" w:rsidRDefault="6A5277FD" w14:paraId="71C4C61E" w14:textId="6D3D7EA4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A5277FD" w:rsidP="6A5277FD" w:rsidRDefault="6A5277FD" w14:paraId="387E464D" w14:textId="7BAAFFAE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6A5277FD" w:rsidRDefault="18CD8CDA" w14:paraId="61D03E53" w14:textId="6C1E8D4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A5277FD" w:rsidR="6A5277F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UML диаграмма:</w:t>
      </w:r>
    </w:p>
    <w:p w:rsidR="6A5277FD" w:rsidP="6A5277FD" w:rsidRDefault="6A5277FD" w14:paraId="39EA6D02" w14:textId="135799E9">
      <w:pPr>
        <w:pStyle w:val="a"/>
        <w:jc w:val="left"/>
      </w:pPr>
      <w:r>
        <w:drawing>
          <wp:inline wp14:editId="12D69C30" wp14:anchorId="7810EE19">
            <wp:extent cx="4743450" cy="4982180"/>
            <wp:effectExtent l="0" t="0" r="0" b="0"/>
            <wp:docPr id="574303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d6c08905d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1AEC21A6" w14:textId="2F8F1293">
      <w:pPr>
        <w:pStyle w:val="a"/>
        <w:jc w:val="left"/>
      </w:pPr>
    </w:p>
    <w:p w:rsidR="18CD8CDA" w:rsidP="6A5277FD" w:rsidRDefault="18CD8CDA" w14:paraId="03B56B79" w14:textId="27CAFDEA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6A5277FD" w:rsidRDefault="18CD8CDA" w14:paraId="17EF7102" w14:textId="56AB2A4D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6A5277FD" w:rsidRDefault="18CD8CDA" w14:paraId="133AD761" w14:textId="7FE5C282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6A5277FD" w:rsidRDefault="18CD8CDA" w14:paraId="000EB6F2" w14:textId="19528914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6A5277FD" w:rsidRDefault="18CD8CDA" w14:paraId="29B3DA8B" w14:textId="058CE3BA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6A5277FD" w:rsidRDefault="18CD8CDA" w14:paraId="6925974F" w14:textId="489A6A96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6A5277FD" w:rsidRDefault="18CD8CDA" w14:paraId="59406DCE" w14:textId="46E3B40D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6A5277FD" w:rsidRDefault="18CD8CDA" w14:paraId="4F625E0B" w14:textId="3380AA7C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6A5277FD" w:rsidRDefault="18CD8CDA" w14:paraId="364D3772" w14:textId="1114F7F5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6A5277FD" w:rsidRDefault="18CD8CDA" w14:paraId="2A25716F" w14:textId="20637E3A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6A5277FD" w:rsidRDefault="18CD8CDA" w14:paraId="5B4C1786" w14:textId="3891022B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6A5277FD" w:rsidRDefault="18CD8CDA" w14:paraId="54282DE8" w14:textId="5E2589B1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6A5277FD" w:rsidRDefault="18CD8CDA" w14:paraId="7B03F1EC" w14:textId="2B588898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A5277FD" w:rsidR="6A5277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Контрольные вопросы:</w:t>
      </w:r>
    </w:p>
    <w:p w:rsidR="6A5277FD" w:rsidP="6A5277FD" w:rsidRDefault="6A5277FD" w14:paraId="4D0DDF08" w14:textId="2934118A">
      <w:pPr>
        <w:pStyle w:val="a5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Какой метод называется чисто виртуальным? Чем он отличается от</w:t>
      </w:r>
    </w:p>
    <w:p w:rsidR="6A5277FD" w:rsidP="6A5277FD" w:rsidRDefault="6A5277FD" w14:paraId="3B0FFE48" w14:textId="7E8361E0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виртуального метода?</w:t>
      </w:r>
    </w:p>
    <w:p w:rsidR="6A5277FD" w:rsidP="6A5277FD" w:rsidRDefault="6A5277FD" w14:paraId="28FDDEB6" w14:textId="044BD33D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A5277FD" w:rsidP="6A5277FD" w:rsidRDefault="6A5277FD" w14:paraId="1CD9C4DA" w14:textId="3BD68856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Чисто виртуальный метод содержит признак = 0 вместо тела,</w:t>
      </w:r>
    </w:p>
    <w:p w:rsidR="6A5277FD" w:rsidP="6A5277FD" w:rsidRDefault="6A5277FD" w14:paraId="6B5F5C0B" w14:textId="0AEB2861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например: virtual void f(int) = 0; А виртуальный метод в отличие от</w:t>
      </w:r>
    </w:p>
    <w:p w:rsidR="6A5277FD" w:rsidP="6A5277FD" w:rsidRDefault="6A5277FD" w14:paraId="519C2A70" w14:textId="2E7F8BF9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чисто виртуального еще и описывается.</w:t>
      </w:r>
    </w:p>
    <w:p w:rsidR="6A5277FD" w:rsidP="6A5277FD" w:rsidRDefault="6A5277FD" w14:paraId="21B01082" w14:textId="4F6BC214">
      <w:pPr>
        <w:pStyle w:val="a5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Какой класс называется абстрактным?</w:t>
      </w:r>
    </w:p>
    <w:p w:rsidR="6A5277FD" w:rsidP="6A5277FD" w:rsidRDefault="6A5277FD" w14:paraId="697F8F7E" w14:textId="4F6B1B70">
      <w:pPr>
        <w:pStyle w:val="a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A5277FD" w:rsidP="6A5277FD" w:rsidRDefault="6A5277FD" w14:paraId="5FADE89C" w14:textId="246A2056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Класс, который имеет хотя бы один чисто виртуальный метод.</w:t>
      </w:r>
    </w:p>
    <w:p w:rsidR="6A5277FD" w:rsidP="6A5277FD" w:rsidRDefault="6A5277FD" w14:paraId="530CD068" w14:textId="0C07866F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 Для чего предназначены абстрактные классы?</w:t>
      </w:r>
    </w:p>
    <w:p w:rsidR="6A5277FD" w:rsidP="6A5277FD" w:rsidRDefault="6A5277FD" w14:paraId="79A0D38F" w14:textId="3A9ECE7E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A5277FD" w:rsidP="6A5277FD" w:rsidRDefault="6A5277FD" w14:paraId="4F720078" w14:textId="3180FAAA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Абстрактные классы предназначены для представления общих понятий,</w:t>
      </w:r>
    </w:p>
    <w:p w:rsidR="6A5277FD" w:rsidP="6A5277FD" w:rsidRDefault="6A5277FD" w14:paraId="642EE270" w14:textId="682D68D0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которые предполагается конкретизировать в производных классах.</w:t>
      </w:r>
    </w:p>
    <w:p w:rsidR="6A5277FD" w:rsidP="6A5277FD" w:rsidRDefault="6A5277FD" w14:paraId="4A9AC869" w14:textId="601E169E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4) Что такое полиморфные функции?</w:t>
      </w:r>
    </w:p>
    <w:p w:rsidR="6A5277FD" w:rsidP="6A5277FD" w:rsidRDefault="6A5277FD" w14:paraId="53C2FE95" w14:textId="04F44921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A5277FD" w:rsidP="6A5277FD" w:rsidRDefault="6A5277FD" w14:paraId="772D227F" w14:textId="118CCBA9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Функции, которые способны работать с объектом любого типа в пределах</w:t>
      </w:r>
    </w:p>
    <w:p w:rsidR="6A5277FD" w:rsidP="6A5277FD" w:rsidRDefault="6A5277FD" w14:paraId="517EE5CA" w14:textId="6EBE2E71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одной иерархии</w:t>
      </w:r>
    </w:p>
    <w:p w:rsidR="6A5277FD" w:rsidP="6A5277FD" w:rsidRDefault="6A5277FD" w14:paraId="04C5423C" w14:textId="50C491F7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5) Чем полиморфизм отличается от принципа подстановки?</w:t>
      </w:r>
    </w:p>
    <w:p w:rsidR="6A5277FD" w:rsidP="6A5277FD" w:rsidRDefault="6A5277FD" w14:paraId="7E3D6F82" w14:textId="7417755E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A5277FD" w:rsidP="6A5277FD" w:rsidRDefault="6A5277FD" w14:paraId="5DB49E8C" w14:textId="0CE5E945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Принцип подстановки отвечает за спецификацию классов, а полиморфизм за</w:t>
      </w:r>
    </w:p>
    <w:p w:rsidR="6A5277FD" w:rsidP="6A5277FD" w:rsidRDefault="6A5277FD" w14:paraId="0E0036D2" w14:textId="39CC06DC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их поведение.</w:t>
      </w:r>
    </w:p>
    <w:p w:rsidR="6A5277FD" w:rsidP="6A5277FD" w:rsidRDefault="6A5277FD" w14:paraId="76DBA856" w14:textId="7DC8ACE6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6) Привести примеры иерархий с использованием абстрактных классов.</w:t>
      </w:r>
    </w:p>
    <w:p w:rsidR="6A5277FD" w:rsidP="6A5277FD" w:rsidRDefault="6A5277FD" w14:paraId="74030AB3" w14:textId="478997E2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A5277FD" w:rsidP="6A5277FD" w:rsidRDefault="6A5277FD" w14:paraId="4C166609" w14:textId="1AB15D18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Есть абстрактный класс оружие и у него есть чистая виртуальная функция “use”,</w:t>
      </w:r>
    </w:p>
    <w:p w:rsidR="6A5277FD" w:rsidP="6A5277FD" w:rsidRDefault="6A5277FD" w14:paraId="14EB455E" w14:textId="3100AFCA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которая отвечает за его использование, также существуют классы нож, пистолет,</w:t>
      </w:r>
    </w:p>
    <w:p w:rsidR="6A5277FD" w:rsidP="6A5277FD" w:rsidRDefault="6A5277FD" w14:paraId="01AED875" w14:textId="59234FAF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взрывчатка и все они являются наследниками абстрактного класса оружие, так как в</w:t>
      </w:r>
    </w:p>
    <w:p w:rsidR="6A5277FD" w:rsidP="6A5277FD" w:rsidRDefault="6A5277FD" w14:paraId="5541D9D9" w14:textId="7D660BB9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самом классе оружие нельзя описать действие для каждого наследника (точнее это</w:t>
      </w:r>
    </w:p>
    <w:p w:rsidR="6A5277FD" w:rsidP="6A5277FD" w:rsidRDefault="6A5277FD" w14:paraId="2E1A75CA" w14:textId="14432EDD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займет очень много кода), мы описываем метод use в наследнике с ключевым</w:t>
      </w:r>
    </w:p>
    <w:p w:rsidR="6A5277FD" w:rsidP="6A5277FD" w:rsidRDefault="6A5277FD" w14:paraId="105561E5" w14:textId="7C8EC6CB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словом override, т.е. задаем новое поведение для метода use в зависимости от класса</w:t>
      </w:r>
    </w:p>
    <w:p w:rsidR="6A5277FD" w:rsidP="6A5277FD" w:rsidRDefault="6A5277FD" w14:paraId="337EC360" w14:textId="46945AC3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 логики взаимодействия с объектом ( как было написано пистолет стреляет, нож</w:t>
      </w:r>
    </w:p>
    <w:p w:rsidR="6A5277FD" w:rsidP="6A5277FD" w:rsidRDefault="6A5277FD" w14:paraId="73B449E7" w14:textId="7CC0D3EB">
      <w:pPr>
        <w:jc w:val="left"/>
      </w:pPr>
      <w:r w:rsidRPr="6A5277FD" w:rsidR="6A527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режет, взрывчатка взрывается и у неё может быть таймер).</w:t>
      </w:r>
    </w:p>
    <w:p w:rsidR="6A5277FD" w:rsidP="6A5277FD" w:rsidRDefault="6A5277FD" w14:paraId="03D9E34A" w14:textId="5E58C4C5">
      <w:pPr>
        <w:pStyle w:val="a"/>
        <w:jc w:val="left"/>
      </w:pP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18CD8CDA"/>
    <w:rsid w:val="50D5EA77"/>
    <w:rsid w:val="6A5277FD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6.png" Id="R36059163ba96467c" /><Relationship Type="http://schemas.openxmlformats.org/officeDocument/2006/relationships/image" Target="/media/image7.png" Id="R2fefc86b47fe43ea" /><Relationship Type="http://schemas.openxmlformats.org/officeDocument/2006/relationships/image" Target="/media/image8.png" Id="R3e31b5d61a08491a" /><Relationship Type="http://schemas.openxmlformats.org/officeDocument/2006/relationships/image" Target="/media/imagee.png" Id="R5e8a341227244507" /><Relationship Type="http://schemas.openxmlformats.org/officeDocument/2006/relationships/image" Target="/media/imagef.png" Id="Re57d6c08905d489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8</revision>
  <dcterms:created xsi:type="dcterms:W3CDTF">2021-10-14T15:45:00.0000000Z</dcterms:created>
  <dcterms:modified xsi:type="dcterms:W3CDTF">2022-05-04T08:03:32.1416427Z</dcterms:modified>
</coreProperties>
</file>