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004" w:rsidRPr="00F23E71" w:rsidRDefault="0035531D" w:rsidP="0035531D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 w:hint="eastAsia"/>
        </w:rPr>
      </w:pPr>
      <w:r w:rsidRPr="00F23E71">
        <w:rPr>
          <w:rFonts w:ascii="微软雅黑" w:eastAsia="微软雅黑" w:hAnsi="微软雅黑" w:hint="eastAsia"/>
        </w:rPr>
        <w:t>商户通过</w:t>
      </w:r>
      <w:proofErr w:type="gramStart"/>
      <w:r w:rsidRPr="00F23E71">
        <w:rPr>
          <w:rFonts w:ascii="微软雅黑" w:eastAsia="微软雅黑" w:hAnsi="微软雅黑" w:hint="eastAsia"/>
        </w:rPr>
        <w:t>美唯公众</w:t>
      </w:r>
      <w:proofErr w:type="gramEnd"/>
      <w:r w:rsidRPr="00F23E71">
        <w:rPr>
          <w:rFonts w:ascii="微软雅黑" w:eastAsia="微软雅黑" w:hAnsi="微软雅黑" w:hint="eastAsia"/>
        </w:rPr>
        <w:t>平台提交注册资料后，由</w:t>
      </w:r>
      <w:proofErr w:type="gramStart"/>
      <w:r w:rsidRPr="00F23E71">
        <w:rPr>
          <w:rFonts w:ascii="微软雅黑" w:eastAsia="微软雅黑" w:hAnsi="微软雅黑" w:hint="eastAsia"/>
        </w:rPr>
        <w:t>美唯公众</w:t>
      </w:r>
      <w:proofErr w:type="gramEnd"/>
      <w:r w:rsidRPr="00F23E71">
        <w:rPr>
          <w:rFonts w:ascii="微软雅黑" w:eastAsia="微软雅黑" w:hAnsi="微软雅黑" w:hint="eastAsia"/>
        </w:rPr>
        <w:t>平台审核，并为</w:t>
      </w:r>
      <w:proofErr w:type="gramStart"/>
      <w:r w:rsidRPr="00F23E71">
        <w:rPr>
          <w:rFonts w:ascii="微软雅黑" w:eastAsia="微软雅黑" w:hAnsi="微软雅黑" w:hint="eastAsia"/>
        </w:rPr>
        <w:t>商户开通</w:t>
      </w:r>
      <w:proofErr w:type="gramEnd"/>
      <w:r w:rsidRPr="00F23E71">
        <w:rPr>
          <w:rFonts w:ascii="微软雅黑" w:eastAsia="微软雅黑" w:hAnsi="微软雅黑" w:hint="eastAsia"/>
        </w:rPr>
        <w:t>登录账号；</w:t>
      </w:r>
    </w:p>
    <w:p w:rsidR="004014C5" w:rsidRPr="004014C5" w:rsidRDefault="0015336C" w:rsidP="004014C5">
      <w:pPr>
        <w:pStyle w:val="a5"/>
        <w:ind w:left="360" w:firstLineChars="0" w:firstLine="0"/>
        <w:rPr>
          <w:rFonts w:ascii="微软雅黑" w:eastAsia="微软雅黑" w:hAnsi="微软雅黑" w:hint="eastAsia"/>
        </w:rPr>
      </w:pPr>
      <w:r w:rsidRPr="00F23E71">
        <w:rPr>
          <w:rFonts w:ascii="微软雅黑" w:eastAsia="微软雅黑" w:hAnsi="微软雅黑" w:hint="eastAsia"/>
        </w:rPr>
        <w:t>登录账号（收银员账号）可以有多个，但是各账号在登录公众平台时是互斥的（即：同一时刻只能由一个账号登录，只有某一个账号登出后新的账号才能登录）；</w:t>
      </w:r>
    </w:p>
    <w:p w:rsidR="004014C5" w:rsidRDefault="004014C5" w:rsidP="0035531D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用商户设置的权限有：管理员、营业员（可以有多个）</w:t>
      </w:r>
      <w:r w:rsidR="00A32A41">
        <w:rPr>
          <w:rFonts w:ascii="微软雅黑" w:eastAsia="微软雅黑" w:hAnsi="微软雅黑" w:hint="eastAsia"/>
        </w:rPr>
        <w:t>；</w:t>
      </w:r>
    </w:p>
    <w:p w:rsidR="0035531D" w:rsidRPr="00F23E71" w:rsidRDefault="00481C08" w:rsidP="0035531D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 w:hint="eastAsia"/>
        </w:rPr>
      </w:pPr>
      <w:r w:rsidRPr="00F23E71">
        <w:rPr>
          <w:rFonts w:ascii="微软雅黑" w:eastAsia="微软雅黑" w:hAnsi="微软雅黑" w:hint="eastAsia"/>
        </w:rPr>
        <w:t>商户通过开通的账号，从</w:t>
      </w:r>
      <w:proofErr w:type="gramStart"/>
      <w:r w:rsidRPr="00F23E71">
        <w:rPr>
          <w:rFonts w:ascii="微软雅黑" w:eastAsia="微软雅黑" w:hAnsi="微软雅黑" w:hint="eastAsia"/>
        </w:rPr>
        <w:t>美唯公众</w:t>
      </w:r>
      <w:proofErr w:type="gramEnd"/>
      <w:r w:rsidRPr="00F23E71">
        <w:rPr>
          <w:rFonts w:ascii="微软雅黑" w:eastAsia="微软雅黑" w:hAnsi="微软雅黑" w:hint="eastAsia"/>
        </w:rPr>
        <w:t>平台可以查看交易记录、接收单笔交易通知；</w:t>
      </w:r>
    </w:p>
    <w:p w:rsidR="00481C08" w:rsidRPr="00F23E71" w:rsidRDefault="00B01CAB" w:rsidP="0035531D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 w:hint="eastAsia"/>
        </w:rPr>
      </w:pPr>
      <w:r w:rsidRPr="00F23E71">
        <w:rPr>
          <w:rFonts w:ascii="微软雅黑" w:eastAsia="微软雅黑" w:hAnsi="微软雅黑" w:hint="eastAsia"/>
        </w:rPr>
        <w:t>商户通过PC端的交易管理后台，查看交易记录、下载对账单； 此交易管理后台，由</w:t>
      </w:r>
      <w:proofErr w:type="gramStart"/>
      <w:r w:rsidRPr="00F23E71">
        <w:rPr>
          <w:rFonts w:ascii="微软雅黑" w:eastAsia="微软雅黑" w:hAnsi="微软雅黑" w:hint="eastAsia"/>
        </w:rPr>
        <w:t>易付通开发</w:t>
      </w:r>
      <w:proofErr w:type="gramEnd"/>
      <w:r w:rsidRPr="00F23E71">
        <w:rPr>
          <w:rFonts w:ascii="微软雅黑" w:eastAsia="微软雅黑" w:hAnsi="微软雅黑" w:hint="eastAsia"/>
        </w:rPr>
        <w:t>后提供；</w:t>
      </w:r>
    </w:p>
    <w:p w:rsidR="00B01CAB" w:rsidRPr="00F23E71" w:rsidRDefault="001A1629" w:rsidP="0035531D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 w:hint="eastAsia"/>
        </w:rPr>
      </w:pPr>
      <w:r w:rsidRPr="00F23E71">
        <w:rPr>
          <w:rFonts w:ascii="微软雅黑" w:eastAsia="微软雅黑" w:hAnsi="微软雅黑" w:hint="eastAsia"/>
        </w:rPr>
        <w:t>用户</w:t>
      </w:r>
      <w:proofErr w:type="gramStart"/>
      <w:r w:rsidRPr="00F23E71">
        <w:rPr>
          <w:rFonts w:ascii="微软雅黑" w:eastAsia="微软雅黑" w:hAnsi="微软雅黑" w:hint="eastAsia"/>
        </w:rPr>
        <w:t>扫码支付</w:t>
      </w:r>
      <w:proofErr w:type="gramEnd"/>
      <w:r w:rsidRPr="00F23E71">
        <w:rPr>
          <w:rFonts w:ascii="微软雅黑" w:eastAsia="微软雅黑" w:hAnsi="微软雅黑" w:hint="eastAsia"/>
        </w:rPr>
        <w:t>后，资金</w:t>
      </w:r>
      <w:proofErr w:type="gramStart"/>
      <w:r w:rsidRPr="00F23E71">
        <w:rPr>
          <w:rFonts w:ascii="微软雅黑" w:eastAsia="微软雅黑" w:hAnsi="微软雅黑" w:hint="eastAsia"/>
        </w:rPr>
        <w:t>由腾讯扣款</w:t>
      </w:r>
      <w:proofErr w:type="gramEnd"/>
      <w:r w:rsidRPr="00F23E71">
        <w:rPr>
          <w:rFonts w:ascii="微软雅黑" w:eastAsia="微软雅黑" w:hAnsi="微软雅黑" w:hint="eastAsia"/>
        </w:rPr>
        <w:t>，并结算资金到NOB，由NOB再进行清分（清分给商户、清分给</w:t>
      </w:r>
      <w:proofErr w:type="gramStart"/>
      <w:r w:rsidRPr="00F23E71">
        <w:rPr>
          <w:rFonts w:ascii="微软雅黑" w:eastAsia="微软雅黑" w:hAnsi="微软雅黑" w:hint="eastAsia"/>
        </w:rPr>
        <w:t>易付通</w:t>
      </w:r>
      <w:proofErr w:type="gramEnd"/>
      <w:r w:rsidRPr="00F23E71">
        <w:rPr>
          <w:rFonts w:ascii="微软雅黑" w:eastAsia="微软雅黑" w:hAnsi="微软雅黑" w:hint="eastAsia"/>
        </w:rPr>
        <w:t>）；</w:t>
      </w:r>
    </w:p>
    <w:p w:rsidR="001A1629" w:rsidRPr="00F23E71" w:rsidRDefault="001A1629" w:rsidP="0035531D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 w:hint="eastAsia"/>
        </w:rPr>
      </w:pPr>
      <w:r w:rsidRPr="00F23E71">
        <w:rPr>
          <w:rFonts w:ascii="微软雅黑" w:eastAsia="微软雅黑" w:hAnsi="微软雅黑" w:hint="eastAsia"/>
        </w:rPr>
        <w:t>对账时，商户从</w:t>
      </w:r>
      <w:proofErr w:type="gramStart"/>
      <w:r w:rsidRPr="00F23E71">
        <w:rPr>
          <w:rFonts w:ascii="微软雅黑" w:eastAsia="微软雅黑" w:hAnsi="微软雅黑" w:hint="eastAsia"/>
        </w:rPr>
        <w:t>易付通</w:t>
      </w:r>
      <w:proofErr w:type="gramEnd"/>
      <w:r w:rsidRPr="00F23E71">
        <w:rPr>
          <w:rFonts w:ascii="微软雅黑" w:eastAsia="微软雅黑" w:hAnsi="微软雅黑" w:hint="eastAsia"/>
        </w:rPr>
        <w:t>后台下载对账单、NOB由</w:t>
      </w:r>
      <w:proofErr w:type="gramStart"/>
      <w:r w:rsidRPr="00F23E71">
        <w:rPr>
          <w:rFonts w:ascii="微软雅黑" w:eastAsia="微软雅黑" w:hAnsi="微软雅黑" w:hint="eastAsia"/>
        </w:rPr>
        <w:t>腾讯提供</w:t>
      </w:r>
      <w:proofErr w:type="gramEnd"/>
      <w:r w:rsidRPr="00F23E71">
        <w:rPr>
          <w:rFonts w:ascii="微软雅黑" w:eastAsia="微软雅黑" w:hAnsi="微软雅黑" w:hint="eastAsia"/>
        </w:rPr>
        <w:t>对账单、易付</w:t>
      </w:r>
      <w:proofErr w:type="gramStart"/>
      <w:r w:rsidRPr="00F23E71">
        <w:rPr>
          <w:rFonts w:ascii="微软雅黑" w:eastAsia="微软雅黑" w:hAnsi="微软雅黑" w:hint="eastAsia"/>
        </w:rPr>
        <w:t>通通过</w:t>
      </w:r>
      <w:proofErr w:type="gramEnd"/>
      <w:r w:rsidRPr="00F23E71">
        <w:rPr>
          <w:rFonts w:ascii="微软雅黑" w:eastAsia="微软雅黑" w:hAnsi="微软雅黑" w:hint="eastAsia"/>
        </w:rPr>
        <w:t>自己的交易后台提取对账单；</w:t>
      </w:r>
    </w:p>
    <w:p w:rsidR="001A1629" w:rsidRDefault="0026414F" w:rsidP="0035531D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 w:hint="eastAsia"/>
        </w:rPr>
      </w:pPr>
      <w:r w:rsidRPr="00F23E71">
        <w:rPr>
          <w:rFonts w:ascii="微软雅黑" w:eastAsia="微软雅黑" w:hAnsi="微软雅黑" w:hint="eastAsia"/>
        </w:rPr>
        <w:t>商户的订单号，由易付</w:t>
      </w:r>
      <w:proofErr w:type="gramStart"/>
      <w:r w:rsidRPr="00F23E71">
        <w:rPr>
          <w:rFonts w:ascii="微软雅黑" w:eastAsia="微软雅黑" w:hAnsi="微软雅黑" w:hint="eastAsia"/>
        </w:rPr>
        <w:t>通交易</w:t>
      </w:r>
      <w:proofErr w:type="gramEnd"/>
      <w:r w:rsidRPr="00F23E71">
        <w:rPr>
          <w:rFonts w:ascii="微软雅黑" w:eastAsia="微软雅黑" w:hAnsi="微软雅黑" w:hint="eastAsia"/>
        </w:rPr>
        <w:t>后台系统生成；</w:t>
      </w:r>
    </w:p>
    <w:p w:rsidR="003E6AAE" w:rsidRDefault="003E6AAE" w:rsidP="0035531D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NOB可以</w:t>
      </w:r>
      <w:proofErr w:type="gramStart"/>
      <w:r>
        <w:rPr>
          <w:rFonts w:ascii="微软雅黑" w:eastAsia="微软雅黑" w:hAnsi="微软雅黑" w:hint="eastAsia"/>
        </w:rPr>
        <w:t>通过腾讯后台</w:t>
      </w:r>
      <w:proofErr w:type="gramEnd"/>
      <w:r>
        <w:rPr>
          <w:rFonts w:ascii="微软雅黑" w:eastAsia="微软雅黑" w:hAnsi="微软雅黑" w:hint="eastAsia"/>
        </w:rPr>
        <w:t>系统查看所有商户的列表、详细信息，但不可编辑；</w:t>
      </w:r>
    </w:p>
    <w:p w:rsidR="003E6AAE" w:rsidRPr="00F23E71" w:rsidRDefault="003E6AAE" w:rsidP="0035531D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bookmarkStart w:id="0" w:name="_GoBack"/>
      <w:bookmarkEnd w:id="0"/>
    </w:p>
    <w:sectPr w:rsidR="003E6AAE" w:rsidRPr="00F23E71" w:rsidSect="0035531D">
      <w:pgSz w:w="11906" w:h="16838"/>
      <w:pgMar w:top="993" w:right="1416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07D" w:rsidRDefault="00A6707D" w:rsidP="0035531D">
      <w:r>
        <w:separator/>
      </w:r>
    </w:p>
  </w:endnote>
  <w:endnote w:type="continuationSeparator" w:id="0">
    <w:p w:rsidR="00A6707D" w:rsidRDefault="00A6707D" w:rsidP="00355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07D" w:rsidRDefault="00A6707D" w:rsidP="0035531D">
      <w:r>
        <w:separator/>
      </w:r>
    </w:p>
  </w:footnote>
  <w:footnote w:type="continuationSeparator" w:id="0">
    <w:p w:rsidR="00A6707D" w:rsidRDefault="00A6707D" w:rsidP="003553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00B6"/>
    <w:multiLevelType w:val="multilevel"/>
    <w:tmpl w:val="649ADE7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8971B9A"/>
    <w:multiLevelType w:val="hybridMultilevel"/>
    <w:tmpl w:val="44E22172"/>
    <w:lvl w:ilvl="0" w:tplc="257C9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8F1D67"/>
    <w:multiLevelType w:val="hybridMultilevel"/>
    <w:tmpl w:val="B850642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186"/>
    <w:rsid w:val="00136004"/>
    <w:rsid w:val="0015336C"/>
    <w:rsid w:val="001A1629"/>
    <w:rsid w:val="0026414F"/>
    <w:rsid w:val="0035531D"/>
    <w:rsid w:val="003D3186"/>
    <w:rsid w:val="003E6AAE"/>
    <w:rsid w:val="004014C5"/>
    <w:rsid w:val="00481C08"/>
    <w:rsid w:val="00A32A41"/>
    <w:rsid w:val="00A6707D"/>
    <w:rsid w:val="00AB5BC6"/>
    <w:rsid w:val="00B01CAB"/>
    <w:rsid w:val="00F23E71"/>
    <w:rsid w:val="00F7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B5BC6"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B5BC6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AB5BC6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AB5BC6"/>
    <w:pPr>
      <w:keepNext/>
      <w:keepLines/>
      <w:numPr>
        <w:ilvl w:val="3"/>
        <w:numId w:val="11"/>
      </w:numPr>
      <w:spacing w:before="360" w:after="240" w:line="300" w:lineRule="auto"/>
      <w:mirrorIndents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AB5BC6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autoRedefine/>
    <w:uiPriority w:val="9"/>
    <w:unhideWhenUsed/>
    <w:qFormat/>
    <w:rsid w:val="00AB5BC6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autoRedefine/>
    <w:uiPriority w:val="9"/>
    <w:unhideWhenUsed/>
    <w:qFormat/>
    <w:rsid w:val="00AB5BC6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5B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5B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B5BC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B5B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B5BC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B5BC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B5BC6"/>
    <w:rPr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355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53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5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531D"/>
    <w:rPr>
      <w:sz w:val="18"/>
      <w:szCs w:val="18"/>
    </w:rPr>
  </w:style>
  <w:style w:type="paragraph" w:styleId="a5">
    <w:name w:val="List Paragraph"/>
    <w:basedOn w:val="a"/>
    <w:uiPriority w:val="34"/>
    <w:qFormat/>
    <w:rsid w:val="0035531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B5BC6"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B5BC6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AB5BC6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AB5BC6"/>
    <w:pPr>
      <w:keepNext/>
      <w:keepLines/>
      <w:numPr>
        <w:ilvl w:val="3"/>
        <w:numId w:val="11"/>
      </w:numPr>
      <w:spacing w:before="360" w:after="240" w:line="300" w:lineRule="auto"/>
      <w:mirrorIndents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AB5BC6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autoRedefine/>
    <w:uiPriority w:val="9"/>
    <w:unhideWhenUsed/>
    <w:qFormat/>
    <w:rsid w:val="00AB5BC6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autoRedefine/>
    <w:uiPriority w:val="9"/>
    <w:unhideWhenUsed/>
    <w:qFormat/>
    <w:rsid w:val="00AB5BC6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5B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5B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B5BC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B5B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B5BC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B5BC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B5BC6"/>
    <w:rPr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355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53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5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531D"/>
    <w:rPr>
      <w:sz w:val="18"/>
      <w:szCs w:val="18"/>
    </w:rPr>
  </w:style>
  <w:style w:type="paragraph" w:styleId="a5">
    <w:name w:val="List Paragraph"/>
    <w:basedOn w:val="a"/>
    <w:uiPriority w:val="34"/>
    <w:qFormat/>
    <w:rsid w:val="003553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56</Words>
  <Characters>323</Characters>
  <Application>Microsoft Office Word</Application>
  <DocSecurity>0</DocSecurity>
  <Lines>2</Lines>
  <Paragraphs>1</Paragraphs>
  <ScaleCrop>false</ScaleCrop>
  <Company>Microsoft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LYX</dc:creator>
  <cp:keywords/>
  <dc:description/>
  <cp:lastModifiedBy>LYX</cp:lastModifiedBy>
  <cp:revision>29</cp:revision>
  <dcterms:created xsi:type="dcterms:W3CDTF">2018-02-07T10:39:00Z</dcterms:created>
  <dcterms:modified xsi:type="dcterms:W3CDTF">2018-02-07T11:37:00Z</dcterms:modified>
</cp:coreProperties>
</file>