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eastAsia="zh-CN"/>
        </w:rPr>
      </w:pPr>
      <w:r>
        <w:rPr>
          <w:rFonts w:hint="eastAsia"/>
          <w:lang w:eastAsia="zh-CN"/>
        </w:rPr>
        <w:t>用户信用相关</w:t>
      </w:r>
    </w:p>
    <w:p>
      <w:pPr>
        <w:numPr>
          <w:ilvl w:val="0"/>
          <w:numId w:val="2"/>
        </w:numPr>
        <w:ind w:firstLine="420" w:firstLineChars="0"/>
        <w:rPr>
          <w:rFonts w:hint="eastAsia"/>
          <w:lang w:val="en-US" w:eastAsia="zh-CN"/>
        </w:rPr>
      </w:pPr>
      <w:r>
        <w:rPr>
          <w:rFonts w:hint="eastAsia"/>
          <w:lang w:val="en-US" w:eastAsia="zh-CN"/>
        </w:rPr>
        <w:t>必须实名认证才能进行发布、接任务的操作。（一个身份证只能绑定一个账号。）</w:t>
      </w:r>
    </w:p>
    <w:p>
      <w:pPr>
        <w:numPr>
          <w:ilvl w:val="0"/>
          <w:numId w:val="2"/>
        </w:numPr>
        <w:ind w:firstLine="420" w:firstLineChars="0"/>
        <w:rPr>
          <w:rFonts w:hint="default"/>
          <w:lang w:val="en-US" w:eastAsia="zh-CN"/>
        </w:rPr>
      </w:pPr>
      <w:r>
        <w:rPr>
          <w:rFonts w:hint="eastAsia"/>
          <w:lang w:val="en-US" w:eastAsia="zh-CN"/>
        </w:rPr>
        <w:t>身份认证必须身份证原件正反面照片、手持照片之后人脸识别认证。</w:t>
      </w:r>
    </w:p>
    <w:p>
      <w:pPr>
        <w:numPr>
          <w:ilvl w:val="0"/>
          <w:numId w:val="2"/>
        </w:numPr>
        <w:ind w:firstLine="420" w:firstLineChars="0"/>
        <w:rPr>
          <w:rFonts w:hint="default"/>
          <w:lang w:val="en-US" w:eastAsia="zh-CN"/>
        </w:rPr>
      </w:pPr>
      <w:r>
        <w:rPr>
          <w:rFonts w:hint="eastAsia"/>
          <w:lang w:val="en-US" w:eastAsia="zh-CN"/>
        </w:rPr>
        <w:t>其他</w:t>
      </w:r>
    </w:p>
    <w:p>
      <w:pPr>
        <w:numPr>
          <w:ilvl w:val="0"/>
          <w:numId w:val="1"/>
        </w:numPr>
        <w:rPr>
          <w:rFonts w:hint="eastAsia"/>
          <w:lang w:eastAsia="zh-CN"/>
        </w:rPr>
      </w:pPr>
      <w:r>
        <w:rPr>
          <w:rFonts w:hint="eastAsia"/>
          <w:lang w:eastAsia="zh-CN"/>
        </w:rPr>
        <w:t>发布</w:t>
      </w:r>
      <w:r>
        <w:rPr>
          <w:rFonts w:hint="eastAsia"/>
          <w:lang w:val="en-US" w:eastAsia="zh-CN"/>
        </w:rPr>
        <w:t>/接任务规则</w:t>
      </w:r>
    </w:p>
    <w:p>
      <w:pPr>
        <w:numPr>
          <w:ilvl w:val="0"/>
          <w:numId w:val="3"/>
        </w:numPr>
        <w:ind w:firstLine="420" w:firstLineChars="0"/>
        <w:rPr>
          <w:rFonts w:hint="eastAsia"/>
          <w:lang w:val="en-US" w:eastAsia="zh-CN"/>
        </w:rPr>
      </w:pPr>
      <w:r>
        <w:rPr>
          <w:rFonts w:hint="eastAsia"/>
          <w:lang w:val="en-US" w:eastAsia="zh-CN"/>
        </w:rPr>
        <w:t>所有用户通过身份认证之后都可以进行发布、接任务的操作。</w:t>
      </w:r>
    </w:p>
    <w:p>
      <w:pPr>
        <w:numPr>
          <w:ilvl w:val="0"/>
          <w:numId w:val="3"/>
        </w:numPr>
        <w:ind w:firstLine="420" w:firstLineChars="0"/>
        <w:rPr>
          <w:rFonts w:hint="default"/>
          <w:lang w:val="en-US" w:eastAsia="zh-CN"/>
        </w:rPr>
      </w:pPr>
      <w:r>
        <w:rPr>
          <w:rFonts w:hint="eastAsia"/>
          <w:lang w:val="en-US" w:eastAsia="zh-CN"/>
        </w:rPr>
        <w:t>任务只能发布指定类目相关的东西。任务中不能包含任何违反法律、道德等不应该出现的信息的存在。发现后，删除任务，给予任务发布者警告（所获得利益以违约金形式扣除部分，严重的扣除所有收入），n次后处理结果通知时降低大量信用分。记录入不良记录。</w:t>
      </w:r>
    </w:p>
    <w:p>
      <w:pPr>
        <w:numPr>
          <w:ilvl w:val="0"/>
          <w:numId w:val="3"/>
        </w:numPr>
        <w:ind w:firstLine="420" w:firstLineChars="0"/>
        <w:rPr>
          <w:rFonts w:hint="default"/>
          <w:lang w:val="en-US" w:eastAsia="zh-CN"/>
        </w:rPr>
      </w:pPr>
      <w:r>
        <w:rPr>
          <w:rFonts w:hint="eastAsia"/>
          <w:lang w:val="en-US" w:eastAsia="zh-CN"/>
        </w:rPr>
        <w:t>接任务，不能接违反法律、道德等含有禁止信息的任务。发现后，删除任务。无法获得佣金，n次后评信用分降低分数。记入不良记录</w:t>
      </w:r>
    </w:p>
    <w:p>
      <w:pPr>
        <w:numPr>
          <w:ilvl w:val="0"/>
          <w:numId w:val="3"/>
        </w:numPr>
        <w:ind w:firstLine="420" w:firstLineChars="0"/>
        <w:rPr>
          <w:rFonts w:hint="default"/>
          <w:lang w:val="en-US" w:eastAsia="zh-CN"/>
        </w:rPr>
      </w:pPr>
      <w:r>
        <w:rPr>
          <w:rFonts w:hint="eastAsia"/>
          <w:lang w:val="en-US" w:eastAsia="zh-CN"/>
        </w:rPr>
        <w:t>禁止任何形式的刷信用分或参与刷信用分。发现刷信用分或参与刷信用分，信用分将一大级。多次信用分初始化，严重的封停等。</w:t>
      </w:r>
    </w:p>
    <w:p>
      <w:pPr>
        <w:numPr>
          <w:ilvl w:val="0"/>
          <w:numId w:val="3"/>
        </w:numPr>
        <w:ind w:firstLine="420" w:firstLineChars="0"/>
        <w:rPr>
          <w:rFonts w:hint="default"/>
          <w:lang w:val="en-US" w:eastAsia="zh-CN"/>
        </w:rPr>
      </w:pPr>
      <w:r>
        <w:rPr>
          <w:rFonts w:hint="eastAsia"/>
          <w:lang w:val="en-US" w:eastAsia="zh-CN"/>
        </w:rPr>
        <w:t>禁止任何返利好评等变相刷信用分等行为。</w:t>
      </w:r>
    </w:p>
    <w:p>
      <w:pPr>
        <w:numPr>
          <w:ilvl w:val="0"/>
          <w:numId w:val="3"/>
        </w:numPr>
        <w:ind w:firstLine="420" w:firstLineChars="0"/>
        <w:rPr>
          <w:rFonts w:hint="default"/>
          <w:lang w:val="en-US" w:eastAsia="zh-CN"/>
        </w:rPr>
      </w:pPr>
      <w:r>
        <w:rPr>
          <w:rFonts w:hint="eastAsia"/>
          <w:lang w:val="en-US" w:eastAsia="zh-CN"/>
        </w:rPr>
        <w:t>禁止任何非官方方式提升信用分的行为。如有好的建议，可以反馈，通过审核方可进行，同时获得一定奖励。</w:t>
      </w:r>
    </w:p>
    <w:p>
      <w:pPr>
        <w:numPr>
          <w:ilvl w:val="0"/>
          <w:numId w:val="3"/>
        </w:numPr>
        <w:ind w:firstLine="420" w:firstLineChars="0"/>
        <w:rPr>
          <w:rFonts w:hint="default"/>
          <w:lang w:val="en-US" w:eastAsia="zh-CN"/>
        </w:rPr>
      </w:pPr>
      <w:r>
        <w:rPr>
          <w:rFonts w:hint="eastAsia"/>
          <w:lang w:val="en-US" w:eastAsia="zh-CN"/>
        </w:rPr>
        <w:t>禁止发布与实际情况不符的任务或者其他信息。</w:t>
      </w:r>
    </w:p>
    <w:p>
      <w:pPr>
        <w:numPr>
          <w:ilvl w:val="0"/>
          <w:numId w:val="3"/>
        </w:numPr>
        <w:ind w:firstLine="420" w:firstLineChars="0"/>
        <w:rPr>
          <w:rFonts w:hint="default"/>
          <w:lang w:val="en-US" w:eastAsia="zh-CN"/>
        </w:rPr>
      </w:pPr>
      <w:r>
        <w:rPr>
          <w:rFonts w:hint="eastAsia"/>
          <w:lang w:val="en-US" w:eastAsia="zh-CN"/>
        </w:rPr>
        <w:t>推荐使用平台提供的聊天工具进行任务信息的确认和酬劳协商等需要交流的信息。</w:t>
      </w:r>
    </w:p>
    <w:p>
      <w:pPr>
        <w:numPr>
          <w:ilvl w:val="0"/>
          <w:numId w:val="3"/>
        </w:numPr>
        <w:ind w:firstLine="420" w:firstLineChars="0"/>
        <w:rPr>
          <w:rFonts w:hint="default"/>
          <w:lang w:val="en-US" w:eastAsia="zh-CN"/>
        </w:rPr>
      </w:pPr>
      <w:r>
        <w:rPr>
          <w:rFonts w:hint="eastAsia"/>
          <w:lang w:val="en-US" w:eastAsia="zh-CN"/>
        </w:rPr>
        <w:t>发布、接任务可选是否查看历史纠纷信息（指的是用户的不良和正常记录信息）</w:t>
      </w:r>
    </w:p>
    <w:p>
      <w:pPr>
        <w:numPr>
          <w:ilvl w:val="0"/>
          <w:numId w:val="1"/>
        </w:numPr>
        <w:rPr>
          <w:rFonts w:hint="eastAsia"/>
          <w:lang w:eastAsia="zh-CN"/>
        </w:rPr>
      </w:pPr>
      <w:r>
        <w:rPr>
          <w:rFonts w:hint="eastAsia"/>
          <w:lang w:val="en-US" w:eastAsia="zh-CN"/>
        </w:rPr>
        <w:t>发布者与完成者纠纷处理</w:t>
      </w:r>
    </w:p>
    <w:p>
      <w:pPr>
        <w:numPr>
          <w:ilvl w:val="0"/>
          <w:numId w:val="4"/>
        </w:numPr>
        <w:ind w:firstLine="420" w:firstLineChars="0"/>
        <w:rPr>
          <w:rFonts w:hint="default"/>
          <w:lang w:val="en-US" w:eastAsia="zh-CN"/>
        </w:rPr>
      </w:pPr>
      <w:r>
        <w:rPr>
          <w:rFonts w:hint="eastAsia"/>
          <w:lang w:val="en-US" w:eastAsia="zh-CN"/>
        </w:rPr>
        <w:t>纠纷处理待</w:t>
      </w:r>
      <w:bookmarkStart w:id="0" w:name="_GoBack"/>
      <w:bookmarkEnd w:id="0"/>
      <w:r>
        <w:rPr>
          <w:rFonts w:hint="eastAsia"/>
          <w:lang w:val="en-US" w:eastAsia="zh-CN"/>
        </w:rPr>
        <w:t>协商</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***************************************提供商区********************************</w:t>
      </w:r>
    </w:p>
    <w:p>
      <w:pPr>
        <w:numPr>
          <w:ilvl w:val="0"/>
          <w:numId w:val="5"/>
        </w:numPr>
        <w:rPr>
          <w:rFonts w:hint="eastAsia"/>
          <w:lang w:val="en-US" w:eastAsia="zh-CN"/>
        </w:rPr>
      </w:pPr>
      <w:r>
        <w:rPr>
          <w:rFonts w:hint="eastAsia"/>
          <w:lang w:val="en-US" w:eastAsia="zh-CN"/>
        </w:rPr>
        <w:t>发布任务竞价模式。用户提供需求，提供商接取并提供价格。用户需在一天内给予确认选择哪一家来提供服务。一天内没有确认，系统根据综合评价自动选择提供商（系统自动推荐的提供商，用户不得......）。</w:t>
      </w:r>
    </w:p>
    <w:p>
      <w:pPr>
        <w:numPr>
          <w:numId w:val="0"/>
        </w:numPr>
        <w:rPr>
          <w:rFonts w:hint="default"/>
          <w:lang w:val="en-US" w:eastAsia="zh-CN"/>
        </w:rPr>
      </w:pPr>
    </w:p>
    <w:p>
      <w:pPr>
        <w:numPr>
          <w:numId w:val="0"/>
        </w:numPr>
        <w:rPr>
          <w:rFonts w:hint="default"/>
          <w:color w:val="FF0000"/>
          <w:lang w:val="en-US" w:eastAsia="zh-CN"/>
        </w:rPr>
      </w:pPr>
      <w:r>
        <w:rPr>
          <w:rFonts w:hint="eastAsia"/>
          <w:color w:val="FF0000"/>
          <w:lang w:val="en-US" w:eastAsia="zh-CN"/>
        </w:rPr>
        <w:t>这些不需要一次全部做到，需要一步步推出。到达某个阶段再推出对应的服务。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6D78C6"/>
    <w:multiLevelType w:val="singleLevel"/>
    <w:tmpl w:val="A56D78C6"/>
    <w:lvl w:ilvl="0" w:tentative="0">
      <w:start w:val="1"/>
      <w:numFmt w:val="decimal"/>
      <w:suff w:val="nothing"/>
      <w:lvlText w:val="%1、"/>
      <w:lvlJc w:val="left"/>
    </w:lvl>
  </w:abstractNum>
  <w:abstractNum w:abstractNumId="1">
    <w:nsid w:val="BEB7B269"/>
    <w:multiLevelType w:val="singleLevel"/>
    <w:tmpl w:val="BEB7B269"/>
    <w:lvl w:ilvl="0" w:tentative="0">
      <w:start w:val="1"/>
      <w:numFmt w:val="decimal"/>
      <w:suff w:val="nothing"/>
      <w:lvlText w:val="%1、"/>
      <w:lvlJc w:val="left"/>
    </w:lvl>
  </w:abstractNum>
  <w:abstractNum w:abstractNumId="2">
    <w:nsid w:val="02F2D44B"/>
    <w:multiLevelType w:val="singleLevel"/>
    <w:tmpl w:val="02F2D44B"/>
    <w:lvl w:ilvl="0" w:tentative="0">
      <w:start w:val="1"/>
      <w:numFmt w:val="decimal"/>
      <w:suff w:val="nothing"/>
      <w:lvlText w:val="%1、"/>
      <w:lvlJc w:val="left"/>
    </w:lvl>
  </w:abstractNum>
  <w:abstractNum w:abstractNumId="3">
    <w:nsid w:val="3346DC25"/>
    <w:multiLevelType w:val="singleLevel"/>
    <w:tmpl w:val="3346DC25"/>
    <w:lvl w:ilvl="0" w:tentative="0">
      <w:start w:val="1"/>
      <w:numFmt w:val="decimal"/>
      <w:suff w:val="nothing"/>
      <w:lvlText w:val="%1、"/>
      <w:lvlJc w:val="left"/>
    </w:lvl>
  </w:abstractNum>
  <w:abstractNum w:abstractNumId="4">
    <w:nsid w:val="5FF7B0EF"/>
    <w:multiLevelType w:val="singleLevel"/>
    <w:tmpl w:val="5FF7B0EF"/>
    <w:lvl w:ilvl="0" w:tentative="0">
      <w:start w:val="1"/>
      <w:numFmt w:val="chineseCounting"/>
      <w:suff w:val="nothing"/>
      <w:lvlText w:val="%1、"/>
      <w:lvlJc w:val="left"/>
      <w:rPr>
        <w:rFonts w:hint="eastAsi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342B7"/>
    <w:rsid w:val="21746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2019-04-06T09:01:54Z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