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2704A" w14:textId="7CC2030C" w:rsidR="00FA1264" w:rsidRDefault="00BE6417" w:rsidP="00BE6417">
      <w:pPr>
        <w:ind w:firstLine="720"/>
      </w:pPr>
      <w:r>
        <w:t>Three conclusions we can draw from the Date Pivot table is that most successful projects are created in May, most unsuccessful projects are created in July as well as the most cancelled projects.</w:t>
      </w:r>
    </w:p>
    <w:p w14:paraId="6F609653" w14:textId="77777777" w:rsidR="00BE6417" w:rsidRDefault="00BE6417">
      <w:r>
        <w:tab/>
        <w:t>A limitation of this data set is that it only defines success as a percentage of the goal. It would be interesting to see how much people are donating in total dollar amounts throughout the year.</w:t>
      </w:r>
    </w:p>
    <w:p w14:paraId="39FBE669" w14:textId="697E7430" w:rsidR="00BE6417" w:rsidRDefault="00BE6417" w:rsidP="00BE6417">
      <w:pPr>
        <w:ind w:firstLine="720"/>
      </w:pPr>
      <w:r>
        <w:t>It also appears that most projects are created in the spring/summer season. It would be interesting to run a quarterly or by-season analysis as well. The pivot table allows us to do quarterly charts relatively easily. However, a by-season chart might require us to define a new category placing each project into a season before we are able to put it into the chart.</w:t>
      </w:r>
      <w:bookmarkStart w:id="0" w:name="_GoBack"/>
      <w:bookmarkEnd w:id="0"/>
    </w:p>
    <w:sectPr w:rsidR="00BE6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417"/>
    <w:rsid w:val="00615FFF"/>
    <w:rsid w:val="009C2F23"/>
    <w:rsid w:val="00B21381"/>
    <w:rsid w:val="00BE6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1D128"/>
  <w15:chartTrackingRefBased/>
  <w15:docId w15:val="{E57E8FE3-1F8C-4DA6-AE16-EE86C734B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113</Words>
  <Characters>647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Chinchilla</dc:creator>
  <cp:keywords/>
  <dc:description/>
  <cp:lastModifiedBy>Marvin Chinchilla</cp:lastModifiedBy>
  <cp:revision>1</cp:revision>
  <dcterms:created xsi:type="dcterms:W3CDTF">2019-09-22T00:11:00Z</dcterms:created>
  <dcterms:modified xsi:type="dcterms:W3CDTF">2019-09-22T00:22:00Z</dcterms:modified>
</cp:coreProperties>
</file>