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 xml:space="preserve">Win10 </w:t>
      </w:r>
      <w:r>
        <w:rPr>
          <w:rFonts w:hint="eastAsia"/>
          <w:lang w:val="en-US" w:eastAsia="zh-CN"/>
        </w:rPr>
        <w:t>专业版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Cordova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npm install -g cordova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1760" cy="6541770"/>
            <wp:effectExtent l="0" t="0" r="10160" b="1143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65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drawing>
          <wp:inline distT="0" distB="0" distL="114300" distR="114300">
            <wp:extent cx="5262245" cy="2341880"/>
            <wp:effectExtent l="0" t="0" r="1079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"https://mirrors.tuna.tsinghua.edu.cn/AdoptOpenJDK/11/jdk/x64/windows/"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https://mirrors.tuna.tsinghua.edu.cn/AdoptOpenJDK/11/jdk/x64/windows/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参考网上教程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Studio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安装和配置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"https://developer.android.google.cn/studio?hl=zh-cn"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https://developer.android.google.cn/studio?hl=zh-cn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1135" cy="3068320"/>
            <wp:effectExtent l="0" t="0" r="1905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58565"/>
            <wp:effectExtent l="0" t="0" r="63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24300"/>
            <wp:effectExtent l="0" t="0" r="444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/>
    <w:p>
      <w:r>
        <w:drawing>
          <wp:inline distT="0" distB="0" distL="114300" distR="114300">
            <wp:extent cx="5268595" cy="3924300"/>
            <wp:effectExtent l="0" t="0" r="444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9900" cy="4197985"/>
            <wp:effectExtent l="0" t="0" r="2540" b="825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调试界面输出乱码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 Custom VM Options</w:t>
      </w:r>
    </w:p>
    <w:p>
      <w:pPr>
        <w:bidi w:val="0"/>
      </w:pPr>
      <w:r>
        <w:rPr>
          <w:rFonts w:hint="default"/>
        </w:rPr>
        <w:t>-Dfile.encoding=UTF-8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819150"/>
            <wp:effectExtent l="0" t="0" r="1270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883535"/>
            <wp:effectExtent l="0" t="0" r="127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t>1：安卓的webView在默认情况下，不支持自定义viewPort的尺寸（终端设备都有自己默认的视口尺寸）</w:t>
      </w:r>
    </w:p>
    <w:p>
      <w:pPr>
        <w:pStyle w:val="3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>
      <w:r>
        <w:drawing>
          <wp:inline distT="0" distB="0" distL="114300" distR="114300">
            <wp:extent cx="3498850" cy="75799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4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>&lt;manifest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&lt;uses-permission android:name="android.permission.INTERNET" /&gt;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9"/>
        </w:rPr>
        <w:t xml:space="preserve">    </w:t>
      </w:r>
      <w:r>
        <w:t>&lt;application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 xml:space="preserve">       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...</w:t>
      </w:r>
    </w:p>
    <w:p>
      <w:pPr>
        <w:pStyle w:val="4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4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62880" cy="2559685"/>
            <wp:effectExtent l="0" t="0" r="1397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658495"/>
            <wp:effectExtent l="0" t="0" r="127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3</w:t>
      </w:r>
      <w:r>
        <w:rPr>
          <w:rFonts w:hint="eastAsia"/>
          <w:lang w:val="en-US" w:eastAsia="zh-CN"/>
        </w:rPr>
        <w:t>：无法下载jar包</w:t>
      </w:r>
    </w:p>
    <w:p>
      <w:r>
        <w:drawing>
          <wp:inline distT="0" distB="0" distL="114300" distR="114300">
            <wp:extent cx="5274310" cy="2036445"/>
            <wp:effectExtent l="0" t="0" r="13970" b="571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rFonts w:hint="default"/>
        </w:rPr>
        <w:t>maven{url 'http://maven.aliyun.com/nexus/content/groups/public/'}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368550"/>
            <wp:effectExtent l="0" t="0" r="889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C050568"/>
    <w:rsid w:val="0CD147B2"/>
    <w:rsid w:val="0DD3729C"/>
    <w:rsid w:val="16891313"/>
    <w:rsid w:val="1FF79901"/>
    <w:rsid w:val="2B796063"/>
    <w:rsid w:val="2FFDC437"/>
    <w:rsid w:val="36B80A7A"/>
    <w:rsid w:val="377D81E6"/>
    <w:rsid w:val="3A3814B7"/>
    <w:rsid w:val="3BB21488"/>
    <w:rsid w:val="3BFB6066"/>
    <w:rsid w:val="462B758B"/>
    <w:rsid w:val="488478FA"/>
    <w:rsid w:val="4B3D08B6"/>
    <w:rsid w:val="4B42701E"/>
    <w:rsid w:val="4FDF7A63"/>
    <w:rsid w:val="4FF55E58"/>
    <w:rsid w:val="5182008E"/>
    <w:rsid w:val="58001606"/>
    <w:rsid w:val="5AB82699"/>
    <w:rsid w:val="5E966077"/>
    <w:rsid w:val="5F6B19B6"/>
    <w:rsid w:val="5F7764B7"/>
    <w:rsid w:val="62DF6902"/>
    <w:rsid w:val="63706EA7"/>
    <w:rsid w:val="6EDD7000"/>
    <w:rsid w:val="6F7FFB1A"/>
    <w:rsid w:val="70C76CE6"/>
    <w:rsid w:val="71CD1704"/>
    <w:rsid w:val="73055C14"/>
    <w:rsid w:val="799530C1"/>
    <w:rsid w:val="79FF6813"/>
    <w:rsid w:val="7C5A29E2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2020-04-29T14:45:36Z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