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A1A18"/>
        </w:rPr>
        <w:t>字里行间（LINES）答辩模拟问答 —— 补充版</w:t>
      </w:r>
    </w:p>
    <w:p>
      <w:pPr>
        <w:spacing w:before="20" w:after="20"/>
      </w:pPr>
      <w:r>
        <w:rPr>
          <w:rFonts w:ascii="微软雅黑" w:hAnsi="微软雅黑" w:eastAsia="微软雅黑"/>
          <w:sz w:val="22"/>
        </w:rPr>
        <w:t xml:space="preserve">&gt; </w:t>
      </w:r>
      <w:r>
        <w:rPr>
          <w:rFonts w:ascii="微软雅黑" w:hAnsi="微软雅黑" w:eastAsia="微软雅黑"/>
          <w:b/>
          <w:sz w:val="22"/>
        </w:rPr>
        <w:t>说明</w:t>
      </w:r>
      <w:r>
        <w:rPr>
          <w:rFonts w:ascii="微软雅黑" w:hAnsi="微软雅黑" w:eastAsia="微软雅黑"/>
          <w:sz w:val="22"/>
        </w:rPr>
        <w:t>：本文件为答辩专项补充，重点覆盖PPT路演中可能被问到的项目逻辑、三大核心技术、商业模式、市场验证等问题。评委多为非技术背景，回答应通俗易懂、有理有据，可适当展现自信与幽默。</w:t>
      </w:r>
    </w:p>
    <w:p>
      <w:pPr>
        <w:spacing w:before="20" w:after="20"/>
      </w:pPr>
      <w:r>
        <w:rPr>
          <w:rFonts w:ascii="微软雅黑" w:hAnsi="微软雅黑" w:eastAsia="微软雅黑"/>
          <w:sz w:val="22"/>
        </w:rPr>
        <w:t xml:space="preserve">&gt; 原有 </w:t>
      </w:r>
      <w:r>
        <w:rPr>
          <w:rFonts w:ascii="微软雅黑" w:hAnsi="微软雅黑" w:eastAsia="微软雅黑"/>
          <w:color w:val="C23B2A"/>
          <w:sz w:val="22"/>
        </w:rPr>
        <w:t>答辩模拟问答.md</w:t>
      </w:r>
      <w:r>
        <w:rPr>
          <w:rFonts w:ascii="微软雅黑" w:hAnsi="微软雅黑" w:eastAsia="微软雅黑"/>
          <w:sz w:val="22"/>
        </w:rPr>
        <w:t xml:space="preserve"> 包含25道技术深度问题，本文件另补充45道答辩场景题，合计约70道。</w:t>
      </w:r>
    </w:p>
    <w:p>
      <w:pPr>
        <w:spacing w:before="120" w:after="120"/>
        <w:pBdr>
          <w:bottom w:val="single" w:sz="6" w:space="1" w:color="C23B2A"/>
        </w:pBdr>
      </w:pPr>
    </w:p>
    <w:p>
      <w:pPr>
        <w:pStyle w:val="Heading2"/>
      </w:pPr>
      <w:r>
        <w:rPr>
          <w:rFonts w:ascii="微软雅黑" w:hAnsi="微软雅黑" w:eastAsia="微软雅黑"/>
          <w:color w:val="C23B2A"/>
        </w:rPr>
        <w:t>一、开场与项目概述（容易问，准备好）</w:t>
      </w:r>
    </w:p>
    <w:p>
      <w:pPr>
        <w:pStyle w:val="Heading3"/>
      </w:pPr>
      <w:r>
        <w:rPr>
          <w:rFonts w:ascii="微软雅黑" w:hAnsi="微软雅黑" w:eastAsia="微软雅黑"/>
          <w:color w:val="2D5F8A"/>
        </w:rPr>
        <w:t>Q1：30秒电梯演讲——你们到底做了什么？</w:t>
      </w:r>
    </w:p>
    <w:p>
      <w:pPr>
        <w:spacing w:before="20" w:after="20"/>
      </w:pPr>
      <w:r>
        <w:rPr>
          <w:rFonts w:ascii="微软雅黑" w:hAnsi="微软雅黑" w:eastAsia="微软雅黑"/>
          <w:b/>
          <w:sz w:val="22"/>
        </w:rPr>
        <w:t>A：</w:t>
      </w:r>
      <w:r>
        <w:rPr>
          <w:rFonts w:ascii="微软雅黑" w:hAnsi="微软雅黑" w:eastAsia="微软雅黑"/>
          <w:sz w:val="22"/>
        </w:rPr>
        <w:t xml:space="preserve"> 我们做了一个让外国人真正"理解"汉字而不是"死记"汉字的智能教学平台。核心理念是</w:t>
      </w:r>
      <w:r>
        <w:rPr>
          <w:rFonts w:ascii="微软雅黑" w:hAnsi="微软雅黑" w:eastAsia="微软雅黑"/>
          <w:b/>
          <w:sz w:val="22"/>
        </w:rPr>
        <w:t>字源教学</w:t>
      </w:r>
      <w:r>
        <w:rPr>
          <w:rFonts w:ascii="微软雅黑" w:hAnsi="微软雅黑" w:eastAsia="微软雅黑"/>
          <w:sz w:val="22"/>
        </w:rPr>
        <w:t>——拆解每个汉字的构造逻辑，告诉你这个字为什么长这样、每个部件代表什么含义。产品形态包括一个已经上线的网页应用、系列汉字动画、以及一套AI驱动的智能内容生成系统。目前已覆盖3500个常用汉字，触达全球32国50万+受众。</w:t>
      </w:r>
    </w:p>
    <w:p>
      <w:pPr>
        <w:pStyle w:val="Heading3"/>
      </w:pPr>
      <w:r>
        <w:rPr>
          <w:rFonts w:ascii="微软雅黑" w:hAnsi="微软雅黑" w:eastAsia="微软雅黑"/>
          <w:color w:val="2D5F8A"/>
        </w:rPr>
        <w:t>Q2：项目名称"字里行间"四个字拆开分别代表什么？</w:t>
      </w:r>
    </w:p>
    <w:p>
      <w:pPr>
        <w:spacing w:before="20" w:after="20"/>
      </w:pPr>
      <w:r>
        <w:rPr>
          <w:rFonts w:ascii="微软雅黑" w:hAnsi="微软雅黑" w:eastAsia="微软雅黑"/>
          <w:b/>
          <w:sz w:val="22"/>
        </w:rPr>
        <w:t>A：</w:t>
      </w:r>
      <w:r>
        <w:rPr>
          <w:rFonts w:ascii="微软雅黑" w:hAnsi="微软雅黑" w:eastAsia="微软雅黑"/>
          <w:sz w:val="22"/>
        </w:rPr>
        <w:t xml:space="preserve"> 您这个问题问得非常好，刚好体现了我们的理念。"字"是汉字本身；"里"是字里面的结构；"行"是字与字之间的关联脉络；"间"是字里行间所承载的文化空间。四个字恰好对应我们的四层递进：单字拆解→部件认知→字族系联→文化理解。</w:t>
      </w:r>
    </w:p>
    <w:p>
      <w:pPr>
        <w:pStyle w:val="Heading3"/>
      </w:pPr>
      <w:r>
        <w:rPr>
          <w:rFonts w:ascii="微软雅黑" w:hAnsi="微软雅黑" w:eastAsia="微软雅黑"/>
          <w:color w:val="2D5F8A"/>
        </w:rPr>
        <w:t>Q3：你刚才展示的网页是真实可用的还是只是PPT演示？</w:t>
      </w:r>
    </w:p>
    <w:p>
      <w:pPr>
        <w:spacing w:before="20" w:after="20"/>
      </w:pPr>
      <w:r>
        <w:rPr>
          <w:rFonts w:ascii="微软雅黑" w:hAnsi="微软雅黑" w:eastAsia="微软雅黑"/>
          <w:b/>
          <w:sz w:val="22"/>
        </w:rPr>
        <w:t>A：</w:t>
      </w:r>
      <w:r>
        <w:rPr>
          <w:rFonts w:ascii="微软雅黑" w:hAnsi="微软雅黑" w:eastAsia="微软雅黑"/>
          <w:sz w:val="22"/>
        </w:rPr>
        <w:t xml:space="preserve"> 是真实部署上线的产品。我们可以现场演示（拿出手机/电脑展示）。网页采用静态部署在GitHub Pages上，全球CDN加速，任何有网络的人都可以直接访问使用。已经有来自170多个国家和地区的访问记录。</w:t>
      </w:r>
    </w:p>
    <w:p>
      <w:pPr>
        <w:spacing w:before="120" w:after="120"/>
        <w:pBdr>
          <w:bottom w:val="single" w:sz="6" w:space="1" w:color="C23B2A"/>
        </w:pBdr>
      </w:pPr>
    </w:p>
    <w:p>
      <w:pPr>
        <w:pStyle w:val="Heading2"/>
      </w:pPr>
      <w:r>
        <w:rPr>
          <w:rFonts w:ascii="微软雅黑" w:hAnsi="微软雅黑" w:eastAsia="微软雅黑"/>
          <w:color w:val="C23B2A"/>
        </w:rPr>
        <w:t>二、三项核心技术追问（答辩重点）</w:t>
      </w:r>
    </w:p>
    <w:p>
      <w:pPr>
        <w:pStyle w:val="Heading3"/>
      </w:pPr>
      <w:r>
        <w:rPr>
          <w:rFonts w:ascii="微软雅黑" w:hAnsi="微软雅黑" w:eastAsia="微软雅黑"/>
          <w:color w:val="2D5F8A"/>
        </w:rPr>
        <w:t>Q4：【技术1】你说"一体化汉字教学建构技术"打通了字理考据到场景落地，能举个完整例子吗？</w:t>
      </w:r>
    </w:p>
    <w:p>
      <w:pPr>
        <w:spacing w:before="20" w:after="20"/>
      </w:pPr>
      <w:r>
        <w:rPr>
          <w:rFonts w:ascii="微软雅黑" w:hAnsi="微软雅黑" w:eastAsia="微软雅黑"/>
          <w:b/>
          <w:sz w:val="22"/>
        </w:rPr>
        <w:t>A：</w:t>
      </w:r>
      <w:r>
        <w:rPr>
          <w:rFonts w:ascii="微软雅黑" w:hAnsi="微软雅黑" w:eastAsia="微软雅黑"/>
          <w:sz w:val="22"/>
        </w:rPr>
        <w:t xml:space="preserve"> 以"家"字为例——</w:t>
      </w:r>
    </w:p>
    <w:p>
      <w:pPr>
        <w:spacing w:before="20" w:after="20"/>
        <w:ind w:left="454"/>
      </w:pPr>
      <w:r>
        <w:rPr>
          <w:rFonts w:ascii="微软雅黑" w:hAnsi="微软雅黑" w:eastAsia="微软雅黑"/>
          <w:b/>
          <w:sz w:val="22"/>
        </w:rPr>
        <w:t>字理考据</w:t>
      </w:r>
      <w:r>
        <w:rPr>
          <w:rFonts w:ascii="微软雅黑" w:hAnsi="微软雅黑" w:eastAsia="微软雅黑"/>
          <w:sz w:val="22"/>
        </w:rPr>
        <w:t>：甲骨文中"家"是"宀"（房子）+ "豕"（猪），上古时期人畜共居，房子里有猪就是家；</w:t>
      </w:r>
    </w:p>
    <w:p>
      <w:pPr>
        <w:spacing w:before="20" w:after="20"/>
        <w:ind w:left="454"/>
      </w:pPr>
      <w:r>
        <w:rPr>
          <w:rFonts w:ascii="微软雅黑" w:hAnsi="微软雅黑" w:eastAsia="微软雅黑"/>
          <w:b/>
          <w:sz w:val="22"/>
        </w:rPr>
        <w:t>认知学习</w:t>
      </w:r>
      <w:r>
        <w:rPr>
          <w:rFonts w:ascii="微软雅黑" w:hAnsi="微软雅黑" w:eastAsia="微软雅黑"/>
          <w:sz w:val="22"/>
        </w:rPr>
        <w:t>：根据布鲁姆六级认知理论设计递进学习——从认识字形读音（记忆），到理解"宀"和"豕"的构字逻辑（理解），到能识别其他"宀"部字如"安、室、宅"（分析）；</w:t>
      </w:r>
    </w:p>
    <w:p>
      <w:pPr>
        <w:spacing w:before="20" w:after="20"/>
        <w:ind w:left="454"/>
      </w:pPr>
      <w:r>
        <w:rPr>
          <w:rFonts w:ascii="微软雅黑" w:hAnsi="微软雅黑" w:eastAsia="微软雅黑"/>
          <w:b/>
          <w:sz w:val="22"/>
        </w:rPr>
        <w:t>场景落地</w:t>
      </w:r>
      <w:r>
        <w:rPr>
          <w:rFonts w:ascii="微软雅黑" w:hAnsi="微软雅黑" w:eastAsia="微软雅黑"/>
          <w:sz w:val="22"/>
        </w:rPr>
        <w:t>：我们为此创作了一则"家"字动画——展现中国古代农耕家庭场景，配有中英双语故事解读。这则动画在TikTok上单条播放量突破10万，覆盖32个国家。</w:t>
      </w:r>
    </w:p>
    <w:p>
      <w:pPr>
        <w:pStyle w:val="Heading3"/>
      </w:pPr>
      <w:r>
        <w:rPr>
          <w:rFonts w:ascii="微软雅黑" w:hAnsi="微软雅黑" w:eastAsia="微软雅黑"/>
          <w:color w:val="2D5F8A"/>
        </w:rPr>
        <w:t>Q5：【追问】你PPT里说的"12种造字结构"和"六书"什么关系？评委不懂文字学，你怎么让大家都听懂？</w:t>
      </w:r>
    </w:p>
    <w:p>
      <w:pPr>
        <w:spacing w:before="20" w:after="20"/>
      </w:pPr>
      <w:r>
        <w:rPr>
          <w:rFonts w:ascii="微软雅黑" w:hAnsi="微软雅黑" w:eastAsia="微软雅黑"/>
          <w:b/>
          <w:sz w:val="22"/>
        </w:rPr>
        <w:t>A：</w:t>
      </w:r>
      <w:r>
        <w:rPr>
          <w:rFonts w:ascii="微软雅黑" w:hAnsi="微软雅黑" w:eastAsia="微软雅黑"/>
          <w:sz w:val="22"/>
        </w:rPr>
        <w:t xml:space="preserve"> 我打个比方——"六书"就像汉字的六种建筑风格（象形是照着实物画、会意是把意思拼起来、形声是一个提示意思一个提示读音……）。但现代很多汉字经过两千多年演变，结构变得复杂了，就像加盖了阁楼、地下室，六种类型不够用了。我们把它细化成12种，目的是给每个字找到最准确的"建筑构造图"，而不是强行套用一个不合适的模板。这个差异化的拆解方式，正是我们PPT里强调的——</w:t>
      </w:r>
      <w:r>
        <w:rPr>
          <w:rFonts w:ascii="微软雅黑" w:hAnsi="微软雅黑" w:eastAsia="微软雅黑"/>
          <w:b/>
          <w:sz w:val="22"/>
        </w:rPr>
        <w:t>避免"伪字理"教学</w:t>
      </w:r>
      <w:r>
        <w:rPr>
          <w:rFonts w:ascii="微软雅黑" w:hAnsi="微软雅黑" w:eastAsia="微软雅黑"/>
          <w:sz w:val="22"/>
        </w:rPr>
        <w:t>。</w:t>
      </w:r>
    </w:p>
    <w:p>
      <w:pPr>
        <w:pStyle w:val="Heading3"/>
      </w:pPr>
      <w:r>
        <w:rPr>
          <w:rFonts w:ascii="微软雅黑" w:hAnsi="微软雅黑" w:eastAsia="微软雅黑"/>
          <w:color w:val="2D5F8A"/>
        </w:rPr>
        <w:t>Q6：【技术2】"同源汉字智能分类系联技术"——评委可能问"你们怎么知道A字和B字是同源的"？</w:t>
      </w:r>
    </w:p>
    <w:p>
      <w:pPr>
        <w:spacing w:before="20" w:after="20"/>
      </w:pPr>
      <w:r>
        <w:rPr>
          <w:rFonts w:ascii="微软雅黑" w:hAnsi="微软雅黑" w:eastAsia="微软雅黑"/>
          <w:b/>
          <w:sz w:val="22"/>
        </w:rPr>
        <w:t>A：</w:t>
      </w:r>
      <w:r>
        <w:rPr>
          <w:rFonts w:ascii="微软雅黑" w:hAnsi="微软雅黑" w:eastAsia="微软雅黑"/>
          <w:sz w:val="22"/>
        </w:rPr>
        <w:t xml:space="preserve"> 我们综合三个方面来判断：</w:t>
      </w:r>
    </w:p>
    <w:p>
      <w:pPr>
        <w:spacing w:before="20" w:after="20"/>
        <w:ind w:left="454"/>
      </w:pPr>
      <w:r>
        <w:rPr>
          <w:rFonts w:ascii="微软雅黑" w:hAnsi="微软雅黑" w:eastAsia="微软雅黑"/>
          <w:b/>
          <w:sz w:val="22"/>
        </w:rPr>
        <w:t>字形</w:t>
      </w:r>
      <w:r>
        <w:rPr>
          <w:rFonts w:ascii="微软雅黑" w:hAnsi="微软雅黑" w:eastAsia="微软雅黑"/>
          <w:sz w:val="22"/>
        </w:rPr>
        <w:t>：两个字是否共享核心构件（如都包含"戈"）；</w:t>
      </w:r>
    </w:p>
    <w:p>
      <w:pPr>
        <w:spacing w:before="20" w:after="20"/>
        <w:ind w:left="454"/>
      </w:pPr>
      <w:r>
        <w:rPr>
          <w:rFonts w:ascii="微软雅黑" w:hAnsi="微软雅黑" w:eastAsia="微软雅黑"/>
          <w:b/>
          <w:sz w:val="22"/>
        </w:rPr>
        <w:t>字音</w:t>
      </w:r>
      <w:r>
        <w:rPr>
          <w:rFonts w:ascii="微软雅黑" w:hAnsi="微软雅黑" w:eastAsia="微软雅黑"/>
          <w:sz w:val="22"/>
        </w:rPr>
        <w:t>：在古音中是否同韵或相近（通过《说文解字》《广韵》等文献考证）；</w:t>
      </w:r>
    </w:p>
    <w:p>
      <w:pPr>
        <w:spacing w:before="20" w:after="20"/>
        <w:ind w:left="454"/>
      </w:pPr>
      <w:r>
        <w:rPr>
          <w:rFonts w:ascii="微软雅黑" w:hAnsi="微软雅黑" w:eastAsia="微软雅黑"/>
          <w:b/>
          <w:sz w:val="22"/>
        </w:rPr>
        <w:t>字义</w:t>
      </w:r>
      <w:r>
        <w:rPr>
          <w:rFonts w:ascii="微软雅黑" w:hAnsi="微软雅黑" w:eastAsia="微软雅黑"/>
          <w:sz w:val="22"/>
        </w:rPr>
        <w:t>：在语义上是否有渊源关系。</w:t>
      </w:r>
    </w:p>
    <w:p>
      <w:pPr>
        <w:spacing w:before="20" w:after="20"/>
      </w:pPr>
      <w:r>
        <w:rPr>
          <w:rFonts w:ascii="微软雅黑" w:hAnsi="微软雅黑" w:eastAsia="微软雅黑"/>
          <w:sz w:val="22"/>
        </w:rPr>
        <w:t>三者有一个维度匹配，我们会标注为"可能关联"；两个以上维度匹配，标注为"高度关联"。所有P1级（最高优先级）的关系都需要经过文字学专家人工审核确认。</w:t>
      </w:r>
    </w:p>
    <w:p>
      <w:pPr>
        <w:pStyle w:val="Heading3"/>
      </w:pPr>
      <w:r>
        <w:rPr>
          <w:rFonts w:ascii="微软雅黑" w:hAnsi="微软雅黑" w:eastAsia="微软雅黑"/>
          <w:color w:val="2D5F8A"/>
        </w:rPr>
        <w:t>Q7：【追问技术2】你PPT里展示了两类可视化图谱——拆解图和系联图，评委可能问"这两张图看起来很像，有什么区别？"</w:t>
      </w:r>
    </w:p>
    <w:p>
      <w:pPr>
        <w:spacing w:before="20" w:after="20"/>
      </w:pPr>
      <w:r>
        <w:rPr>
          <w:rFonts w:ascii="微软雅黑" w:hAnsi="微软雅黑" w:eastAsia="微软雅黑"/>
          <w:b/>
          <w:sz w:val="22"/>
        </w:rPr>
        <w:t>A：</w:t>
      </w:r>
      <w:r>
        <w:rPr>
          <w:rFonts w:ascii="微软雅黑" w:hAnsi="微软雅黑" w:eastAsia="微软雅黑"/>
          <w:sz w:val="22"/>
        </w:rPr>
        <w:t xml:space="preserve"> 区别非常明显，我一说您就明白：</w:t>
      </w:r>
    </w:p>
    <w:p>
      <w:pPr>
        <w:spacing w:before="20" w:after="20"/>
        <w:ind w:left="454"/>
      </w:pPr>
      <w:r>
        <w:rPr>
          <w:rFonts w:ascii="微软雅黑" w:hAnsi="微软雅黑" w:eastAsia="微软雅黑"/>
          <w:b/>
          <w:sz w:val="22"/>
        </w:rPr>
        <w:t>拆解图</w:t>
      </w:r>
      <w:r>
        <w:rPr>
          <w:rFonts w:ascii="微软雅黑" w:hAnsi="微软雅黑" w:eastAsia="微软雅黑"/>
          <w:sz w:val="22"/>
        </w:rPr>
        <w:t>：是一棵"树"——把一个字拆开，看它由哪些部件组成，部件再拆开到不可再拆为止。这就像把一个机器拆成零件，目的是理解"这个字是怎么拼起来的"。</w:t>
      </w:r>
    </w:p>
    <w:p>
      <w:pPr>
        <w:spacing w:before="20" w:after="20"/>
        <w:ind w:left="454"/>
      </w:pPr>
      <w:r>
        <w:rPr>
          <w:rFonts w:ascii="微软雅黑" w:hAnsi="微软雅黑" w:eastAsia="微软雅黑"/>
          <w:b/>
          <w:sz w:val="22"/>
        </w:rPr>
        <w:t>系联图</w:t>
      </w:r>
      <w:r>
        <w:rPr>
          <w:rFonts w:ascii="微软雅黑" w:hAnsi="微软雅黑" w:eastAsia="微软雅黑"/>
          <w:sz w:val="22"/>
        </w:rPr>
        <w:t>：是一张"网"——展示这个字和哪些其他字有亲戚关系（同源、同声旁、反义等）。这就像画出家族谱系，目的是理解"这个字在汉字大家族里的位置"。</w:t>
      </w:r>
    </w:p>
    <w:p>
      <w:pPr>
        <w:spacing w:before="20" w:after="20"/>
      </w:pPr>
      <w:r>
        <w:rPr>
          <w:rFonts w:ascii="微软雅黑" w:hAnsi="微软雅黑" w:eastAsia="微软雅黑"/>
          <w:sz w:val="22"/>
        </w:rPr>
        <w:t>两张图从两个维度来理解一个汉字——一个是向内拆解、一个是向外关联。</w:t>
      </w:r>
    </w:p>
    <w:p>
      <w:pPr>
        <w:pStyle w:val="Heading3"/>
      </w:pPr>
      <w:r>
        <w:rPr>
          <w:rFonts w:ascii="微软雅黑" w:hAnsi="微软雅黑" w:eastAsia="微软雅黑"/>
          <w:color w:val="2D5F8A"/>
        </w:rPr>
        <w:t>Q8：【技术2】你的系联网络覆盖3500字，每个字平均有多少个关联字？会不会太多导致信息过载？</w:t>
      </w:r>
    </w:p>
    <w:p>
      <w:pPr>
        <w:spacing w:before="20" w:after="20"/>
      </w:pPr>
      <w:r>
        <w:rPr>
          <w:rFonts w:ascii="微软雅黑" w:hAnsi="微软雅黑" w:eastAsia="微软雅黑"/>
          <w:b/>
          <w:sz w:val="22"/>
        </w:rPr>
        <w:t>A：</w:t>
      </w:r>
      <w:r>
        <w:rPr>
          <w:rFonts w:ascii="微软雅黑" w:hAnsi="微软雅黑" w:eastAsia="微软雅黑"/>
          <w:sz w:val="22"/>
        </w:rPr>
        <w:t xml:space="preserve"> 平均每个字有10-20个直接关联字，但我们做了分层处理：默认只展示P1级（源流分化+反义对）约3-8个核心关联字，用户点击"展开"才看到更多P2/P3级关联。此外我们对每类关联设置数量上限（比如分化字最多30个、同声旁族最多50个），避免节点过多变成一团乱麻。产品设计的逻辑是"先给精华，再给全景"。</w:t>
      </w:r>
    </w:p>
    <w:p>
      <w:pPr>
        <w:pStyle w:val="Heading3"/>
      </w:pPr>
      <w:r>
        <w:rPr>
          <w:rFonts w:ascii="微软雅黑" w:hAnsi="微软雅黑" w:eastAsia="微软雅黑"/>
          <w:color w:val="2D5F8A"/>
        </w:rPr>
        <w:t>Q9：【技术3】AI编创汉字故事——评委可能不信任AI，直接问"你AI编的故事是不是和网上那些'爱是爪子抓住朋友的心'一样瞎编？"</w:t>
      </w:r>
    </w:p>
    <w:p>
      <w:pPr>
        <w:spacing w:before="20" w:after="20"/>
      </w:pPr>
      <w:r>
        <w:rPr>
          <w:rFonts w:ascii="微软雅黑" w:hAnsi="微软雅黑" w:eastAsia="微软雅黑"/>
          <w:b/>
          <w:sz w:val="22"/>
        </w:rPr>
        <w:t>A：</w:t>
      </w:r>
      <w:r>
        <w:rPr>
          <w:rFonts w:ascii="微软雅黑" w:hAnsi="微软雅黑" w:eastAsia="微软雅黑"/>
          <w:sz w:val="22"/>
        </w:rPr>
        <w:t xml:space="preserve"> 完全不一样。"爪子抓住朋友的心"就是典型的</w:t>
      </w:r>
      <w:r>
        <w:rPr>
          <w:rFonts w:ascii="微软雅黑" w:hAnsi="微软雅黑" w:eastAsia="微软雅黑"/>
          <w:b/>
          <w:sz w:val="22"/>
        </w:rPr>
        <w:t>伪字理</w:t>
      </w:r>
      <w:r>
        <w:rPr>
          <w:rFonts w:ascii="微软雅黑" w:hAnsi="微软雅黑" w:eastAsia="微软雅黑"/>
          <w:sz w:val="22"/>
        </w:rPr>
        <w:t>——为了好记编造的，但完全不符合"爱"字的真实构造。我们的AI被严格约束在专家审核过的知识图谱框架内——图谱里"爱"字的字源是：从"心"从"夊"，表示心里牵挂、行步迟缓，这才是真实的构造逻辑。AI可以在表达方式上发挥（比如编对话、编场景），但不能脱离字源事实。这就像给了AI一个"剧本大纲"，它可以自由发挥台词，但不能改剧情。评测数据也证明：故事的教学适配性达标率98%。</w:t>
      </w:r>
    </w:p>
    <w:p>
      <w:pPr>
        <w:pStyle w:val="Heading3"/>
      </w:pPr>
      <w:r>
        <w:rPr>
          <w:rFonts w:ascii="微软雅黑" w:hAnsi="微软雅黑" w:eastAsia="微软雅黑"/>
          <w:color w:val="2D5F8A"/>
        </w:rPr>
        <w:t>Q10：【追问技术3】"跨文化内容合规率100%"这个数字是你自己测的还是第三方测的？</w:t>
      </w:r>
    </w:p>
    <w:p>
      <w:pPr>
        <w:spacing w:before="20" w:after="20"/>
      </w:pPr>
      <w:r>
        <w:rPr>
          <w:rFonts w:ascii="微软雅黑" w:hAnsi="微软雅黑" w:eastAsia="微软雅黑"/>
          <w:b/>
          <w:sz w:val="22"/>
        </w:rPr>
        <w:t>A：</w:t>
      </w:r>
      <w:r>
        <w:rPr>
          <w:rFonts w:ascii="微软雅黑" w:hAnsi="微软雅黑" w:eastAsia="微软雅黑"/>
          <w:sz w:val="22"/>
        </w:rPr>
        <w:t xml:space="preserve"> 目前是我们内部评测的数据，基于覆盖中东、东南亚、欧美等地区文化规范的测试样本。我们诚实地说明：这不是第三方认证数据，样本量也有限。但100%的含义是——在我们当前的测试集上，没有发现违反目标地区文化禁忌的案例。随着覆盖地区扩展和使用场景增加，这个数字需要持续维护。我们后续会考虑邀请第三方机构做更权威的文化合规审核。</w:t>
      </w:r>
    </w:p>
    <w:p>
      <w:pPr>
        <w:spacing w:before="120" w:after="120"/>
        <w:pBdr>
          <w:bottom w:val="single" w:sz="6" w:space="1" w:color="C23B2A"/>
        </w:pBdr>
      </w:pPr>
    </w:p>
    <w:p>
      <w:pPr>
        <w:pStyle w:val="Heading2"/>
      </w:pPr>
      <w:r>
        <w:rPr>
          <w:rFonts w:ascii="微软雅黑" w:hAnsi="微软雅黑" w:eastAsia="微软雅黑"/>
          <w:color w:val="C23B2A"/>
        </w:rPr>
        <w:t>三、痛点和解决方案</w:t>
      </w:r>
    </w:p>
    <w:p>
      <w:pPr>
        <w:pStyle w:val="Heading3"/>
      </w:pPr>
      <w:r>
        <w:rPr>
          <w:rFonts w:ascii="微软雅黑" w:hAnsi="微软雅黑" w:eastAsia="微软雅黑"/>
          <w:color w:val="2D5F8A"/>
        </w:rPr>
        <w:t>Q11：你说海外汉字教学有四个痛点，哪一个最难解决？</w:t>
      </w:r>
    </w:p>
    <w:p>
      <w:pPr>
        <w:spacing w:before="20" w:after="20"/>
      </w:pPr>
      <w:r>
        <w:rPr>
          <w:rFonts w:ascii="微软雅黑" w:hAnsi="微软雅黑" w:eastAsia="微软雅黑"/>
          <w:b/>
          <w:sz w:val="22"/>
        </w:rPr>
        <w:t>A：</w:t>
      </w:r>
      <w:r>
        <w:rPr>
          <w:rFonts w:ascii="微软雅黑" w:hAnsi="微软雅黑" w:eastAsia="微软雅黑"/>
          <w:sz w:val="22"/>
        </w:rPr>
        <w:t xml:space="preserve"> 最难解决的是"</w:t>
      </w:r>
      <w:r>
        <w:rPr>
          <w:rFonts w:ascii="微软雅黑" w:hAnsi="微软雅黑" w:eastAsia="微软雅黑"/>
          <w:b/>
          <w:sz w:val="22"/>
        </w:rPr>
        <w:t>字脉联结滞后</w:t>
      </w:r>
      <w:r>
        <w:rPr>
          <w:rFonts w:ascii="微软雅黑" w:hAnsi="微软雅黑" w:eastAsia="微软雅黑"/>
          <w:sz w:val="22"/>
        </w:rPr>
        <w:t>"——学习者学了几百个字，但字与字之间是孤立的，无法形成知识体系。其他三个痛点（缺字理教学体系、文化场景生疏、交流受阻）可以通过单点功能改善，但建立字与字之间的关联网络，需要一整套体系的支撑——包括数据、算法、专家知识。这也正是我们三项核心技术中最核心的"同源汉字智能分类系联技术"要解决的。</w:t>
      </w:r>
    </w:p>
    <w:p>
      <w:pPr>
        <w:pStyle w:val="Heading3"/>
      </w:pPr>
      <w:r>
        <w:rPr>
          <w:rFonts w:ascii="微软雅黑" w:hAnsi="微软雅黑" w:eastAsia="微软雅黑"/>
          <w:color w:val="2D5F8A"/>
        </w:rPr>
        <w:t>Q12：你们怎么证明学习者"真的理解了"而不是"以为自己理解了"？</w:t>
      </w:r>
    </w:p>
    <w:p>
      <w:pPr>
        <w:spacing w:before="20" w:after="20"/>
      </w:pPr>
      <w:r>
        <w:rPr>
          <w:rFonts w:ascii="微软雅黑" w:hAnsi="微软雅黑" w:eastAsia="微软雅黑"/>
          <w:b/>
          <w:sz w:val="22"/>
        </w:rPr>
        <w:t>A：</w:t>
      </w:r>
      <w:r>
        <w:rPr>
          <w:rFonts w:ascii="微软雅黑" w:hAnsi="微软雅黑" w:eastAsia="微软雅黑"/>
          <w:sz w:val="22"/>
        </w:rPr>
        <w:t xml:space="preserve"> 我们通过三种方式来验证：</w:t>
      </w:r>
    </w:p>
    <w:p>
      <w:pPr>
        <w:spacing w:before="20" w:after="20"/>
        <w:ind w:left="454"/>
      </w:pPr>
      <w:r>
        <w:rPr>
          <w:rFonts w:ascii="微软雅黑" w:hAnsi="微软雅黑" w:eastAsia="微软雅黑"/>
          <w:b/>
          <w:sz w:val="22"/>
        </w:rPr>
        <w:t>游戏表现</w:t>
      </w:r>
      <w:r>
        <w:rPr>
          <w:rFonts w:ascii="微软雅黑" w:hAnsi="微软雅黑" w:eastAsia="微软雅黑"/>
          <w:sz w:val="22"/>
        </w:rPr>
        <w:t>：拆字、拼字、连连看三种题型考察不同维度的理解——拆字考察结构分析能力、拼字考察部件组合能力、连连看考察字族归类能力；</w:t>
      </w:r>
    </w:p>
    <w:p>
      <w:pPr>
        <w:spacing w:before="20" w:after="20"/>
        <w:ind w:left="454"/>
      </w:pPr>
      <w:r>
        <w:rPr>
          <w:rFonts w:ascii="微软雅黑" w:hAnsi="微软雅黑" w:eastAsia="微软雅黑"/>
          <w:b/>
          <w:sz w:val="22"/>
        </w:rPr>
        <w:t>系统行为数据</w:t>
      </w:r>
      <w:r>
        <w:rPr>
          <w:rFonts w:ascii="微软雅黑" w:hAnsi="微软雅黑" w:eastAsia="微软雅黑"/>
          <w:sz w:val="22"/>
        </w:rPr>
        <w:t>：学习者在系联图谱中的浏览路径和停留时长，反映其探索深度；</w:t>
      </w:r>
    </w:p>
    <w:p>
      <w:pPr>
        <w:spacing w:before="20" w:after="20"/>
        <w:ind w:left="454"/>
      </w:pPr>
      <w:r>
        <w:rPr>
          <w:rFonts w:ascii="微软雅黑" w:hAnsi="微软雅黑" w:eastAsia="微软雅黑"/>
          <w:b/>
          <w:sz w:val="22"/>
        </w:rPr>
        <w:t>合作院校测试</w:t>
      </w:r>
      <w:r>
        <w:rPr>
          <w:rFonts w:ascii="微软雅黑" w:hAnsi="微软雅黑" w:eastAsia="微软雅黑"/>
          <w:sz w:val="22"/>
        </w:rPr>
        <w:t>：在"云上中文"平台，使用我们产品的学生文化理解达标率85%，这个数字是有测试成绩支撑的。</w:t>
      </w:r>
    </w:p>
    <w:p>
      <w:pPr>
        <w:spacing w:before="120" w:after="120"/>
        <w:pBdr>
          <w:bottom w:val="single" w:sz="6" w:space="1" w:color="C23B2A"/>
        </w:pBdr>
      </w:pPr>
    </w:p>
    <w:p>
      <w:pPr>
        <w:pStyle w:val="Heading2"/>
      </w:pPr>
      <w:r>
        <w:rPr>
          <w:rFonts w:ascii="微软雅黑" w:hAnsi="微软雅黑" w:eastAsia="微软雅黑"/>
          <w:color w:val="C23B2A"/>
        </w:rPr>
        <w:t>四、市场验证与应用案例</w:t>
      </w:r>
    </w:p>
    <w:p>
      <w:pPr>
        <w:pStyle w:val="Heading3"/>
      </w:pPr>
      <w:r>
        <w:rPr>
          <w:rFonts w:ascii="微软雅黑" w:hAnsi="微软雅黑" w:eastAsia="微软雅黑"/>
          <w:color w:val="2D5F8A"/>
        </w:rPr>
        <w:t>Q13：你说"触达50万+受众"，这个数字怎么验证？</w:t>
      </w:r>
    </w:p>
    <w:p>
      <w:pPr>
        <w:spacing w:before="20" w:after="20"/>
      </w:pPr>
      <w:r>
        <w:rPr>
          <w:rFonts w:ascii="微软雅黑" w:hAnsi="微软雅黑" w:eastAsia="微软雅黑"/>
          <w:b/>
          <w:sz w:val="22"/>
        </w:rPr>
        <w:t>A：</w:t>
      </w:r>
      <w:r>
        <w:rPr>
          <w:rFonts w:ascii="微软雅黑" w:hAnsi="微软雅黑" w:eastAsia="微软雅黑"/>
          <w:sz w:val="22"/>
        </w:rPr>
        <w:t xml:space="preserve"> 来自各社交媒体平台后台数据（小红书、YouTube、TikTok），所有平台都有官方数据分析功能，数据随时可查。具体来说：单条"家"字主题动画播放量突破10万；账号互动率超30%；海外用户留言占比65%；多条内容累计播放超50万，点赞收藏转发突破3万。</w:t>
      </w:r>
    </w:p>
    <w:p>
      <w:pPr>
        <w:pStyle w:val="Heading3"/>
      </w:pPr>
      <w:r>
        <w:rPr>
          <w:rFonts w:ascii="微软雅黑" w:hAnsi="微软雅黑" w:eastAsia="微软雅黑"/>
          <w:color w:val="2D5F8A"/>
        </w:rPr>
        <w:t>Q14：三个应用案例中，你觉得哪个最有说服力？为什么？</w:t>
      </w:r>
    </w:p>
    <w:p>
      <w:pPr>
        <w:spacing w:before="20" w:after="20"/>
      </w:pPr>
      <w:r>
        <w:rPr>
          <w:rFonts w:ascii="微软雅黑" w:hAnsi="微软雅黑" w:eastAsia="微软雅黑"/>
          <w:b/>
          <w:sz w:val="22"/>
        </w:rPr>
        <w:t>A：</w:t>
      </w:r>
      <w:r>
        <w:rPr>
          <w:rFonts w:ascii="微软雅黑" w:hAnsi="微软雅黑" w:eastAsia="微软雅黑"/>
          <w:sz w:val="22"/>
        </w:rPr>
        <w:t xml:space="preserve"> 我认为第二个——"校企落地"最有说服力。因为：</w:t>
      </w:r>
    </w:p>
    <w:p>
      <w:pPr>
        <w:spacing w:before="20" w:after="20"/>
        <w:ind w:left="454"/>
      </w:pPr>
      <w:r>
        <w:rPr>
          <w:rFonts w:ascii="微软雅黑" w:hAnsi="微软雅黑" w:eastAsia="微软雅黑"/>
          <w:sz w:val="22"/>
        </w:rPr>
        <w:t>合作方是国家级中文拔尖培养基地打造的权威慕课平台（"云上中文"），这个平台本身有准入门槛；</w:t>
      </w:r>
    </w:p>
    <w:p>
      <w:pPr>
        <w:spacing w:before="20" w:after="20"/>
        <w:ind w:left="454"/>
      </w:pPr>
      <w:r>
        <w:rPr>
          <w:rFonts w:ascii="微软雅黑" w:hAnsi="微软雅黑" w:eastAsia="微软雅黑"/>
          <w:sz w:val="22"/>
        </w:rPr>
        <w:t>效果有数据支撑：文化理解达标率85%、学习满意度92%；</w:t>
      </w:r>
    </w:p>
    <w:p>
      <w:pPr>
        <w:spacing w:before="20" w:after="20"/>
        <w:ind w:left="454"/>
      </w:pPr>
      <w:r>
        <w:rPr>
          <w:rFonts w:ascii="微软雅黑" w:hAnsi="微软雅黑" w:eastAsia="微软雅黑"/>
          <w:sz w:val="22"/>
        </w:rPr>
        <w:t>这证明了我们的产品不仅"好玩"，而且"教学有效"——这是教育产品的生命线。</w:t>
      </w:r>
    </w:p>
    <w:p>
      <w:pPr>
        <w:pStyle w:val="Heading3"/>
      </w:pPr>
      <w:r>
        <w:rPr>
          <w:rFonts w:ascii="微软雅黑" w:hAnsi="微软雅黑" w:eastAsia="微软雅黑"/>
          <w:color w:val="2D5F8A"/>
        </w:rPr>
        <w:t>Q15：印尼孔子学院用了你们的21部动画和30套课件——他们有没有给你反馈？什么反馈？</w:t>
      </w:r>
    </w:p>
    <w:p>
      <w:pPr>
        <w:spacing w:before="20" w:after="20"/>
      </w:pPr>
      <w:r>
        <w:rPr>
          <w:rFonts w:ascii="微软雅黑" w:hAnsi="微软雅黑" w:eastAsia="微软雅黑"/>
          <w:b/>
          <w:sz w:val="22"/>
        </w:rPr>
        <w:t>A：</w:t>
      </w:r>
      <w:r>
        <w:rPr>
          <w:rFonts w:ascii="微软雅黑" w:hAnsi="微软雅黑" w:eastAsia="微软雅黑"/>
          <w:sz w:val="22"/>
        </w:rPr>
        <w:t xml:space="preserve"> 《初识中文》课件在印尼落地后，月售98套——这个持续购买行为本身就是最好的反馈。具体来说，印尼泗水国立大学孔子学院的教师反馈了几个关键点：一是动画的字源讲解方式降低了学生的学习畏难情绪；二是中英双语的呈现方式让学生可以课后自学；三是配套的拆解练习帮助学生在课堂上实现了"即学即练"。</w:t>
      </w:r>
    </w:p>
    <w:p>
      <w:pPr>
        <w:spacing w:before="120" w:after="120"/>
        <w:pBdr>
          <w:bottom w:val="single" w:sz="6" w:space="1" w:color="C23B2A"/>
        </w:pBdr>
      </w:pPr>
    </w:p>
    <w:p>
      <w:pPr>
        <w:pStyle w:val="Heading2"/>
      </w:pPr>
      <w:r>
        <w:rPr>
          <w:rFonts w:ascii="微软雅黑" w:hAnsi="微软雅黑" w:eastAsia="微软雅黑"/>
          <w:color w:val="C23B2A"/>
        </w:rPr>
        <w:t>五、商业模式与财务</w:t>
      </w:r>
    </w:p>
    <w:p>
      <w:pPr>
        <w:pStyle w:val="Heading3"/>
      </w:pPr>
      <w:r>
        <w:rPr>
          <w:rFonts w:ascii="微软雅黑" w:hAnsi="微软雅黑" w:eastAsia="微软雅黑"/>
          <w:color w:val="2D5F8A"/>
        </w:rPr>
        <w:t>Q16：你们预计首年营收68.76万元，你觉得这个数字保守还是激进？</w:t>
      </w:r>
    </w:p>
    <w:p>
      <w:pPr>
        <w:spacing w:before="20" w:after="20"/>
      </w:pPr>
      <w:r>
        <w:rPr>
          <w:rFonts w:ascii="微软雅黑" w:hAnsi="微软雅黑" w:eastAsia="微软雅黑"/>
          <w:b/>
          <w:sz w:val="22"/>
        </w:rPr>
        <w:t>A：</w:t>
      </w:r>
      <w:r>
        <w:rPr>
          <w:rFonts w:ascii="微软雅黑" w:hAnsi="微软雅黑" w:eastAsia="微软雅黑"/>
          <w:sz w:val="22"/>
        </w:rPr>
        <w:t xml:space="preserve"> 我个人认为偏保守。理由：</w:t>
      </w:r>
    </w:p>
    <w:p>
      <w:pPr>
        <w:spacing w:before="20" w:after="20"/>
        <w:ind w:left="454"/>
      </w:pPr>
      <w:r>
        <w:rPr>
          <w:rFonts w:ascii="微软雅黑" w:hAnsi="微软雅黑" w:eastAsia="微软雅黑"/>
          <w:sz w:val="22"/>
        </w:rPr>
        <w:t>C端动画包的销量估算按已有核心用户1万+的9%转化率算，实际上我们的内容互动率超30%，付费转化空间更大；</w:t>
      </w:r>
    </w:p>
    <w:p>
      <w:pPr>
        <w:spacing w:before="20" w:after="20"/>
        <w:ind w:left="454"/>
      </w:pPr>
      <w:r>
        <w:rPr>
          <w:rFonts w:ascii="微软雅黑" w:hAnsi="微软雅黑" w:eastAsia="微软雅黑"/>
          <w:sz w:val="22"/>
        </w:rPr>
        <w:t>B端只算了5所学校，而全球有500+孔子学院和2000+孔子课堂；</w:t>
      </w:r>
    </w:p>
    <w:p>
      <w:pPr>
        <w:spacing w:before="20" w:after="20"/>
        <w:ind w:left="454"/>
      </w:pPr>
      <w:r>
        <w:rPr>
          <w:rFonts w:ascii="微软雅黑" w:hAnsi="微软雅黑" w:eastAsia="微软雅黑"/>
          <w:sz w:val="22"/>
        </w:rPr>
        <w:t>APP首年只算了400个付费用户，但我们社交媒体海外用户留言占比65%，潜在用户池远大于400；</w:t>
      </w:r>
    </w:p>
    <w:p>
      <w:pPr>
        <w:spacing w:before="20" w:after="20"/>
        <w:ind w:left="454"/>
      </w:pPr>
      <w:r>
        <w:rPr>
          <w:rFonts w:ascii="微软雅黑" w:hAnsi="微软雅黑" w:eastAsia="微软雅黑"/>
          <w:sz w:val="22"/>
        </w:rPr>
        <w:t>文创产品只算了1500套，量也很小。</w:t>
      </w:r>
    </w:p>
    <w:p>
      <w:pPr>
        <w:spacing w:before="20" w:after="20"/>
      </w:pPr>
      <w:r>
        <w:rPr>
          <w:rFonts w:ascii="微软雅黑" w:hAnsi="微软雅黑" w:eastAsia="微软雅黑"/>
          <w:sz w:val="22"/>
        </w:rPr>
        <w:t>我们故意做了保守估算，因为首年最重要的是产品验证和市场探索，不想被过高的收入预期绑架运营节奏。</w:t>
      </w:r>
    </w:p>
    <w:p>
      <w:pPr>
        <w:pStyle w:val="Heading3"/>
      </w:pPr>
      <w:r>
        <w:rPr>
          <w:rFonts w:ascii="微软雅黑" w:hAnsi="微软雅黑" w:eastAsia="微软雅黑"/>
          <w:color w:val="2D5F8A"/>
        </w:rPr>
        <w:t>Q17：评委可能质疑——"APP订阅收入16.44万元，按400人×$59.99/年算，人均年消费不到500元人民币，这在海外市场是不是定价太低了？"</w:t>
      </w:r>
    </w:p>
    <w:p>
      <w:pPr>
        <w:spacing w:before="20" w:after="20"/>
      </w:pPr>
      <w:r>
        <w:rPr>
          <w:rFonts w:ascii="微软雅黑" w:hAnsi="微软雅黑" w:eastAsia="微软雅黑"/>
          <w:b/>
          <w:sz w:val="22"/>
        </w:rPr>
        <w:t>A：</w:t>
      </w:r>
      <w:r>
        <w:rPr>
          <w:rFonts w:ascii="微软雅黑" w:hAnsi="微软雅黑" w:eastAsia="微软雅黑"/>
          <w:sz w:val="22"/>
        </w:rPr>
        <w:t xml:space="preserve"> 这个定价策略是刻意的——首年我们更看重用户规模而非收入。$9.99/月或$59.99/年的定价在语言学习APP市场中处于中低位置（对比Duolingo Super $6.99/月、Skritter $14.99/月），目的是降低海外用户的决策门槛。随着内容库丰富和品牌认知建立，我们后续有提价空间。第一年先把用户"请进来"。</w:t>
      </w:r>
    </w:p>
    <w:p>
      <w:pPr>
        <w:pStyle w:val="Heading3"/>
      </w:pPr>
      <w:r>
        <w:rPr>
          <w:rFonts w:ascii="微软雅黑" w:hAnsi="微软雅黑" w:eastAsia="微软雅黑"/>
          <w:color w:val="2D5F8A"/>
        </w:rPr>
        <w:t>Q18：2028年B端收入从13.49万跳到100万——翻了7倍多，这个增长逻辑站得住吗？</w:t>
      </w:r>
    </w:p>
    <w:p>
      <w:pPr>
        <w:spacing w:before="20" w:after="20"/>
      </w:pPr>
      <w:r>
        <w:rPr>
          <w:rFonts w:ascii="微软雅黑" w:hAnsi="微软雅黑" w:eastAsia="微软雅黑"/>
          <w:b/>
          <w:sz w:val="22"/>
        </w:rPr>
        <w:t>A：</w:t>
      </w:r>
      <w:r>
        <w:rPr>
          <w:rFonts w:ascii="微软雅黑" w:hAnsi="微软雅黑" w:eastAsia="微软雅黑"/>
          <w:sz w:val="22"/>
        </w:rPr>
        <w:t xml:space="preserve"> 逻辑是"从单点到规模化复制"：</w:t>
      </w:r>
    </w:p>
    <w:p>
      <w:pPr>
        <w:spacing w:before="20" w:after="20"/>
        <w:ind w:left="454"/>
      </w:pPr>
      <w:r>
        <w:rPr>
          <w:rFonts w:ascii="微软雅黑" w:hAnsi="微软雅黑" w:eastAsia="微软雅黑"/>
          <w:sz w:val="22"/>
        </w:rPr>
        <w:t>2026-2027年：打磨产品+打造1-3个标杆案例，验证B端价值；</w:t>
      </w:r>
    </w:p>
    <w:p>
      <w:pPr>
        <w:spacing w:before="20" w:after="20"/>
        <w:ind w:left="454"/>
      </w:pPr>
      <w:r>
        <w:rPr>
          <w:rFonts w:ascii="微软雅黑" w:hAnsi="微软雅黑" w:eastAsia="微软雅黑"/>
          <w:sz w:val="22"/>
        </w:rPr>
        <w:t>2028年：以标杆案例为背书，向更多院校推广。全球500+孔子学院中渗透15-20家，每家年均贡献5-7万元（包含授权费+课件费+培训服务），合计约100万。</w:t>
      </w:r>
    </w:p>
    <w:p>
      <w:pPr>
        <w:spacing w:before="20" w:after="20"/>
      </w:pPr>
      <w:r>
        <w:rPr>
          <w:rFonts w:ascii="微软雅黑" w:hAnsi="微软雅黑" w:eastAsia="微软雅黑"/>
          <w:sz w:val="22"/>
        </w:rPr>
        <w:t>关键在于2026-2027年能否成功打造让其他院校"看了就想用"的标杆案例——这是我们前两年的核心任务。</w:t>
      </w:r>
    </w:p>
    <w:p>
      <w:pPr>
        <w:pStyle w:val="Heading3"/>
      </w:pPr>
      <w:r>
        <w:rPr>
          <w:rFonts w:ascii="微软雅黑" w:hAnsi="微软雅黑" w:eastAsia="微软雅黑"/>
          <w:color w:val="2D5F8A"/>
        </w:rPr>
        <w:t>Q19：你PPT画了商业模式架构图，上游是谁？下游是谁？你们卡在中间做什么？</w:t>
      </w:r>
    </w:p>
    <w:p>
      <w:r>
        <w:rPr>
          <w:rFonts w:ascii="微软雅黑" w:hAnsi="微软雅黑" w:eastAsia="微软雅黑"/>
          <w:b/>
          <w:sz w:val="22"/>
        </w:rPr>
        <w:t>A：</w:t>
      </w:r>
    </w:p>
    <w:p>
      <w:pPr>
        <w:spacing w:before="20" w:after="20"/>
        <w:ind w:left="454"/>
      </w:pPr>
      <w:r>
        <w:rPr>
          <w:rFonts w:ascii="微软雅黑" w:hAnsi="微软雅黑" w:eastAsia="微软雅黑"/>
          <w:b/>
          <w:sz w:val="22"/>
        </w:rPr>
        <w:t>上游</w:t>
      </w:r>
      <w:r>
        <w:rPr>
          <w:rFonts w:ascii="微软雅黑" w:hAnsi="微软雅黑" w:eastAsia="微软雅黑"/>
          <w:sz w:val="22"/>
        </w:rPr>
        <w:t>：学术机构（提供字源学理论支持与专家审核）、开源数据社区（Make Me a Hanzi提供基础字库、CC-CEDICT提供双语词典）、AI平台（提供大模型基座能力）；</w:t>
      </w:r>
    </w:p>
    <w:p>
      <w:pPr>
        <w:spacing w:before="20" w:after="20"/>
        <w:ind w:left="454"/>
      </w:pPr>
      <w:r>
        <w:rPr>
          <w:rFonts w:ascii="微软雅黑" w:hAnsi="微软雅黑" w:eastAsia="微软雅黑"/>
          <w:b/>
          <w:sz w:val="22"/>
        </w:rPr>
        <w:t>我们</w:t>
      </w:r>
      <w:r>
        <w:rPr>
          <w:rFonts w:ascii="微软雅黑" w:hAnsi="微软雅黑" w:eastAsia="微软雅黑"/>
          <w:sz w:val="22"/>
        </w:rPr>
        <w:t>：核心价值是"专业技术转化层"——把学术知识转化为可交互的数字产品、把字源数据组织成结构化知识图谱、把AI能力适配到汉字教学垂直场景；</w:t>
      </w:r>
    </w:p>
    <w:p>
      <w:pPr>
        <w:spacing w:before="20" w:after="20"/>
        <w:ind w:left="454"/>
      </w:pPr>
      <w:r>
        <w:rPr>
          <w:rFonts w:ascii="微软雅黑" w:hAnsi="微软雅黑" w:eastAsia="微软雅黑"/>
          <w:b/>
          <w:sz w:val="22"/>
        </w:rPr>
        <w:t>下游</w:t>
      </w:r>
      <w:r>
        <w:rPr>
          <w:rFonts w:ascii="微软雅黑" w:hAnsi="微软雅黑" w:eastAsia="微软雅黑"/>
          <w:sz w:val="22"/>
        </w:rPr>
        <w:t>：C端学习者（通过APP和内容订阅）、B端教育机构（通过课件授权和系统定制）、IP合作伙伴（通过文创衍生品和内容授权）。</w:t>
      </w:r>
    </w:p>
    <w:p>
      <w:pPr>
        <w:spacing w:before="120" w:after="120"/>
        <w:pBdr>
          <w:bottom w:val="single" w:sz="6" w:space="1" w:color="C23B2A"/>
        </w:pBdr>
      </w:pPr>
    </w:p>
    <w:p>
      <w:pPr>
        <w:pStyle w:val="Heading2"/>
      </w:pPr>
      <w:r>
        <w:rPr>
          <w:rFonts w:ascii="微软雅黑" w:hAnsi="微软雅黑" w:eastAsia="微软雅黑"/>
          <w:color w:val="C23B2A"/>
        </w:rPr>
        <w:t>六、团队与执行能力</w:t>
      </w:r>
    </w:p>
    <w:p>
      <w:pPr>
        <w:pStyle w:val="Heading3"/>
      </w:pPr>
      <w:r>
        <w:rPr>
          <w:rFonts w:ascii="微软雅黑" w:hAnsi="微软雅黑" w:eastAsia="微软雅黑"/>
          <w:color w:val="2D5F8A"/>
        </w:rPr>
        <w:t>Q20：一个大学生团队做这么重的学术+技术项目，分工怎么做的？</w:t>
      </w:r>
    </w:p>
    <w:p>
      <w:pPr>
        <w:spacing w:before="20" w:after="20"/>
      </w:pPr>
      <w:r>
        <w:rPr>
          <w:rFonts w:ascii="微软雅黑" w:hAnsi="微软雅黑" w:eastAsia="微软雅黑"/>
          <w:b/>
          <w:sz w:val="22"/>
        </w:rPr>
        <w:t>A：</w:t>
      </w:r>
      <w:r>
        <w:rPr>
          <w:rFonts w:ascii="微软雅黑" w:hAnsi="微软雅黑" w:eastAsia="微软雅黑"/>
          <w:sz w:val="22"/>
        </w:rPr>
        <w:t xml:space="preserve"> 我们采用"核心成员+专家顾问"的矩阵式分工：</w:t>
      </w:r>
    </w:p>
    <w:p>
      <w:pPr>
        <w:spacing w:before="20" w:after="20"/>
        <w:ind w:left="454"/>
      </w:pPr>
      <w:r>
        <w:rPr>
          <w:rFonts w:ascii="微软雅黑" w:hAnsi="微软雅黑" w:eastAsia="微软雅黑"/>
          <w:b/>
          <w:sz w:val="22"/>
        </w:rPr>
        <w:t>项目负责人</w:t>
      </w:r>
      <w:r>
        <w:rPr>
          <w:rFonts w:ascii="微软雅黑" w:hAnsi="微软雅黑" w:eastAsia="微软雅黑"/>
          <w:sz w:val="22"/>
        </w:rPr>
        <w:t>：统筹项目规划、商业对接、路演答辩</w:t>
      </w:r>
    </w:p>
    <w:p>
      <w:pPr>
        <w:spacing w:before="20" w:after="20"/>
        <w:ind w:left="454"/>
      </w:pPr>
      <w:r>
        <w:rPr>
          <w:rFonts w:ascii="微软雅黑" w:hAnsi="微软雅黑" w:eastAsia="微软雅黑"/>
          <w:b/>
          <w:sz w:val="22"/>
        </w:rPr>
        <w:t>技术团队</w:t>
      </w:r>
      <w:r>
        <w:rPr>
          <w:rFonts w:ascii="微软雅黑" w:hAnsi="微软雅黑" w:eastAsia="微软雅黑"/>
          <w:sz w:val="22"/>
        </w:rPr>
        <w:t>：前端开发（React+D3.js可视化）、AI算法（模型微调与聚类）、数据处理（知识图谱构建与维护）</w:t>
      </w:r>
    </w:p>
    <w:p>
      <w:pPr>
        <w:spacing w:before="20" w:after="20"/>
        <w:ind w:left="454"/>
      </w:pPr>
      <w:r>
        <w:rPr>
          <w:rFonts w:ascii="微软雅黑" w:hAnsi="微软雅黑" w:eastAsia="微软雅黑"/>
          <w:b/>
          <w:sz w:val="22"/>
        </w:rPr>
        <w:t>内容团队</w:t>
      </w:r>
      <w:r>
        <w:rPr>
          <w:rFonts w:ascii="微软雅黑" w:hAnsi="微软雅黑" w:eastAsia="微软雅黑"/>
          <w:sz w:val="22"/>
        </w:rPr>
        <w:t>：动画制作、课件设计、社交媒体运营</w:t>
      </w:r>
    </w:p>
    <w:p>
      <w:pPr>
        <w:spacing w:before="20" w:after="20"/>
        <w:ind w:left="454"/>
      </w:pPr>
      <w:r>
        <w:rPr>
          <w:rFonts w:ascii="微软雅黑" w:hAnsi="微软雅黑" w:eastAsia="微软雅黑"/>
          <w:b/>
          <w:sz w:val="22"/>
        </w:rPr>
        <w:t>学术顾问</w:t>
      </w:r>
      <w:r>
        <w:rPr>
          <w:rFonts w:ascii="微软雅黑" w:hAnsi="微软雅黑" w:eastAsia="微软雅黑"/>
          <w:sz w:val="22"/>
        </w:rPr>
        <w:t>：王宁先生汉字构形学理论传承人提供字源学指导，确保每个字的拆解和解读都有学术依据</w:t>
      </w:r>
    </w:p>
    <w:p>
      <w:pPr>
        <w:spacing w:before="20" w:after="20"/>
        <w:ind w:left="454"/>
      </w:pPr>
      <w:r>
        <w:rPr>
          <w:rFonts w:ascii="微软雅黑" w:hAnsi="微软雅黑" w:eastAsia="微软雅黑"/>
          <w:b/>
          <w:sz w:val="22"/>
        </w:rPr>
        <w:t>外部合作</w:t>
      </w:r>
      <w:r>
        <w:rPr>
          <w:rFonts w:ascii="微软雅黑" w:hAnsi="微软雅黑" w:eastAsia="微软雅黑"/>
          <w:sz w:val="22"/>
        </w:rPr>
        <w:t>：合作师范院校提供教学场景验证和专家审核资源</w:t>
      </w:r>
    </w:p>
    <w:p>
      <w:pPr>
        <w:spacing w:before="20" w:after="20"/>
      </w:pPr>
      <w:r>
        <w:rPr>
          <w:rFonts w:ascii="微软雅黑" w:hAnsi="微软雅黑" w:eastAsia="微软雅黑"/>
          <w:sz w:val="22"/>
        </w:rPr>
        <w:t>（可根据实际团队情况调整）</w:t>
      </w:r>
    </w:p>
    <w:p>
      <w:pPr>
        <w:pStyle w:val="Heading3"/>
      </w:pPr>
      <w:r>
        <w:rPr>
          <w:rFonts w:ascii="微软雅黑" w:hAnsi="微软雅黑" w:eastAsia="微软雅黑"/>
          <w:color w:val="2D5F8A"/>
        </w:rPr>
        <w:t>Q21：你们团队最缺什么人才？如果有钱了第一个招谁？</w:t>
      </w:r>
    </w:p>
    <w:p>
      <w:pPr>
        <w:spacing w:before="20" w:after="20"/>
      </w:pPr>
      <w:r>
        <w:rPr>
          <w:rFonts w:ascii="微软雅黑" w:hAnsi="微软雅黑" w:eastAsia="微软雅黑"/>
          <w:b/>
          <w:sz w:val="22"/>
        </w:rPr>
        <w:t>A：</w:t>
      </w:r>
      <w:r>
        <w:rPr>
          <w:rFonts w:ascii="微软雅黑" w:hAnsi="微软雅黑" w:eastAsia="微软雅黑"/>
          <w:sz w:val="22"/>
        </w:rPr>
        <w:t xml:space="preserve"> 最缺的是</w:t>
      </w:r>
      <w:r>
        <w:rPr>
          <w:rFonts w:ascii="微软雅黑" w:hAnsi="微软雅黑" w:eastAsia="微软雅黑"/>
          <w:b/>
          <w:sz w:val="22"/>
        </w:rPr>
        <w:t>"懂文字学的产品经理"</w:t>
      </w:r>
      <w:r>
        <w:rPr>
          <w:rFonts w:ascii="微软雅黑" w:hAnsi="微软雅黑" w:eastAsia="微软雅黑"/>
          <w:sz w:val="22"/>
        </w:rPr>
        <w:t>——既理解汉字构形学基础理论、又知道怎么把学术知识设计成好用的教学产品。目前这块工作是项目负责人+学术顾问来回沟通完成的，效率不够高。如果有资金，第一个招的就是这样一个人——他能大幅提速我们的内容生产管线。其次缺</w:t>
      </w:r>
      <w:r>
        <w:rPr>
          <w:rFonts w:ascii="微软雅黑" w:hAnsi="微软雅黑" w:eastAsia="微软雅黑"/>
          <w:b/>
          <w:sz w:val="22"/>
        </w:rPr>
        <w:t>海外市场运营</w:t>
      </w:r>
      <w:r>
        <w:rPr>
          <w:rFonts w:ascii="微软雅黑" w:hAnsi="微软雅黑" w:eastAsia="微软雅黑"/>
          <w:sz w:val="22"/>
        </w:rPr>
        <w:t>——我们的用户主要在海外，但团队目前没有专职的国际化运营人才。</w:t>
      </w:r>
    </w:p>
    <w:p>
      <w:pPr>
        <w:spacing w:before="120" w:after="120"/>
        <w:pBdr>
          <w:bottom w:val="single" w:sz="6" w:space="1" w:color="C23B2A"/>
        </w:pBdr>
      </w:pPr>
    </w:p>
    <w:p>
      <w:pPr>
        <w:pStyle w:val="Heading2"/>
      </w:pPr>
      <w:r>
        <w:rPr>
          <w:rFonts w:ascii="微软雅黑" w:hAnsi="微软雅黑" w:eastAsia="微软雅黑"/>
          <w:color w:val="C23B2A"/>
        </w:rPr>
        <w:t>七、社会价值与影响</w:t>
      </w:r>
    </w:p>
    <w:p>
      <w:pPr>
        <w:pStyle w:val="Heading3"/>
      </w:pPr>
      <w:r>
        <w:rPr>
          <w:rFonts w:ascii="微软雅黑" w:hAnsi="微软雅黑" w:eastAsia="微软雅黑"/>
          <w:color w:val="2D5F8A"/>
        </w:rPr>
        <w:t>Q22：你们是"国际交流合作赛道"，项目具体促进了什么国际交流？</w:t>
      </w:r>
    </w:p>
    <w:p>
      <w:pPr>
        <w:spacing w:before="20" w:after="20"/>
      </w:pPr>
      <w:r>
        <w:rPr>
          <w:rFonts w:ascii="微软雅黑" w:hAnsi="微软雅黑" w:eastAsia="微软雅黑"/>
          <w:b/>
          <w:sz w:val="22"/>
        </w:rPr>
        <w:t>A：</w:t>
      </w:r>
      <w:r>
        <w:rPr>
          <w:rFonts w:ascii="微软雅黑" w:hAnsi="微软雅黑" w:eastAsia="微软雅黑"/>
          <w:sz w:val="22"/>
        </w:rPr>
        <w:t xml:space="preserve"> 三个层面的交流：</w:t>
      </w:r>
    </w:p>
    <w:p>
      <w:pPr>
        <w:spacing w:before="20" w:after="20"/>
        <w:ind w:left="454"/>
      </w:pPr>
      <w:r>
        <w:rPr>
          <w:rFonts w:ascii="微软雅黑" w:hAnsi="微软雅黑" w:eastAsia="微软雅黑"/>
          <w:b/>
          <w:sz w:val="22"/>
        </w:rPr>
        <w:t>文化层面的交流</w:t>
      </w:r>
      <w:r>
        <w:rPr>
          <w:rFonts w:ascii="微软雅黑" w:hAnsi="微软雅黑" w:eastAsia="微软雅黑"/>
          <w:sz w:val="22"/>
        </w:rPr>
        <w:t>：通过字源教学让海外学习者理解汉字背后的中国思维方式和文化基因——比如学"仁"字（人+二=两个人，表示人与人之间的关爱），理解儒家的核心价值；</w:t>
      </w:r>
    </w:p>
    <w:p>
      <w:pPr>
        <w:spacing w:before="20" w:after="20"/>
        <w:ind w:left="454"/>
      </w:pPr>
      <w:r>
        <w:rPr>
          <w:rFonts w:ascii="微软雅黑" w:hAnsi="微软雅黑" w:eastAsia="微软雅黑"/>
          <w:b/>
          <w:sz w:val="22"/>
        </w:rPr>
        <w:t>教育层面的交流</w:t>
      </w:r>
      <w:r>
        <w:rPr>
          <w:rFonts w:ascii="微软雅黑" w:hAnsi="微软雅黑" w:eastAsia="微软雅黑"/>
          <w:sz w:val="22"/>
        </w:rPr>
        <w:t>：我们的动画和课件已经在印尼孔子学院落地，中国师生和印尼师生围绕汉字教学展开教研合作；</w:t>
      </w:r>
    </w:p>
    <w:p>
      <w:pPr>
        <w:spacing w:before="20" w:after="20"/>
        <w:ind w:left="454"/>
      </w:pPr>
      <w:r>
        <w:rPr>
          <w:rFonts w:ascii="微软雅黑" w:hAnsi="微软雅黑" w:eastAsia="微软雅黑"/>
          <w:b/>
          <w:sz w:val="22"/>
        </w:rPr>
        <w:t>民间层面的交流</w:t>
      </w:r>
      <w:r>
        <w:rPr>
          <w:rFonts w:ascii="微软雅黑" w:hAnsi="微软雅黑" w:eastAsia="微软雅黑"/>
          <w:sz w:val="22"/>
        </w:rPr>
        <w:t>：社交媒体上65%的互动来自海外用户，评论区经常有各国学习者用中文交流学习心得，形成了一个小型的跨国学习社区。</w:t>
      </w:r>
    </w:p>
    <w:p>
      <w:pPr>
        <w:pStyle w:val="Heading3"/>
      </w:pPr>
      <w:r>
        <w:rPr>
          <w:rFonts w:ascii="微软雅黑" w:hAnsi="微软雅黑" w:eastAsia="微软雅黑"/>
          <w:color w:val="2D5F8A"/>
        </w:rPr>
        <w:t>Q23：评委可能问——"现在AI时代，翻译软件这么发达，为什么还要学中文？"</w:t>
      </w:r>
    </w:p>
    <w:p>
      <w:pPr>
        <w:spacing w:before="20" w:after="20"/>
      </w:pPr>
      <w:r>
        <w:rPr>
          <w:rFonts w:ascii="微软雅黑" w:hAnsi="微软雅黑" w:eastAsia="微软雅黑"/>
          <w:b/>
          <w:sz w:val="22"/>
        </w:rPr>
        <w:t>A：</w:t>
      </w:r>
      <w:r>
        <w:rPr>
          <w:rFonts w:ascii="微软雅黑" w:hAnsi="微软雅黑" w:eastAsia="微软雅黑"/>
          <w:sz w:val="22"/>
        </w:rPr>
        <w:t xml:space="preserve"> AI翻译确实越来越强，但学语言从来不只是为了"传递信息"。语言是一个文化的入口——学了中文才能真正理解"仁"为什么是一个人加两个人、理解"家"为什么是房子下面有猪。这些文化内涵是翻译软件永远传递不了的。而且全球学中文的人数不降反增——目前已超过2500万，说明人们对"理解另一种文化"的渴望并没有因为AI而减少。我们的项目恰好满足的是"文化深度理解"这个AI替代不了的需求。</w:t>
      </w:r>
    </w:p>
    <w:p>
      <w:pPr>
        <w:spacing w:before="120" w:after="120"/>
        <w:pBdr>
          <w:bottom w:val="single" w:sz="6" w:space="1" w:color="C23B2A"/>
        </w:pBdr>
      </w:pPr>
    </w:p>
    <w:p>
      <w:pPr>
        <w:pStyle w:val="Heading2"/>
      </w:pPr>
      <w:r>
        <w:rPr>
          <w:rFonts w:ascii="微软雅黑" w:hAnsi="微软雅黑" w:eastAsia="微软雅黑"/>
          <w:color w:val="C23B2A"/>
        </w:rPr>
        <w:t>八、刁钻问题（评委可能出其不意）</w:t>
      </w:r>
    </w:p>
    <w:p>
      <w:pPr>
        <w:pStyle w:val="Heading3"/>
      </w:pPr>
      <w:r>
        <w:rPr>
          <w:rFonts w:ascii="微软雅黑" w:hAnsi="微软雅黑" w:eastAsia="微软雅黑"/>
          <w:color w:val="2D5F8A"/>
        </w:rPr>
        <w:t>Q24：你的PPT写了"初心是让世界理解汉字之美"——但你的产品最终是要收费的，初心和商业矛盾吗？</w:t>
      </w:r>
    </w:p>
    <w:p>
      <w:pPr>
        <w:spacing w:before="20" w:after="20"/>
      </w:pPr>
      <w:r>
        <w:rPr>
          <w:rFonts w:ascii="微软雅黑" w:hAnsi="微软雅黑" w:eastAsia="微软雅黑"/>
          <w:b/>
          <w:sz w:val="22"/>
        </w:rPr>
        <w:t>A：</w:t>
      </w:r>
      <w:r>
        <w:rPr>
          <w:rFonts w:ascii="微软雅黑" w:hAnsi="微软雅黑" w:eastAsia="微软雅黑"/>
          <w:sz w:val="22"/>
        </w:rPr>
        <w:t xml:space="preserve"> 不矛盾。免费的东西往往不可持续——如果我们靠情怀撑不了多久，项目死了，初心也没了。我们的策略是"基础功能免费+高级服务收费"：汉字查询、基本拆解和关联图谱网页版免费开放，让所有学习者都能用；深度功能（个性化学习路径、离线访问、教师后台）通过APP订阅收费。同时，公益性质的合作（如孔子学院课件）我们会以合理价格提供，不追求暴利。可持续的商业才能支撑可持续的初心。</w:t>
      </w:r>
    </w:p>
    <w:p>
      <w:pPr>
        <w:pStyle w:val="Heading3"/>
      </w:pPr>
      <w:r>
        <w:rPr>
          <w:rFonts w:ascii="微软雅黑" w:hAnsi="微软雅黑" w:eastAsia="微软雅黑"/>
          <w:color w:val="2D5F8A"/>
        </w:rPr>
        <w:t>Q25：你引用了很多高大上的理论——王宁构形学、布鲁姆认知理论、情境认知理论——评委可能觉得你在"堆概念"。你到底真正用了哪些？</w:t>
      </w:r>
    </w:p>
    <w:p>
      <w:pPr>
        <w:spacing w:before="20" w:after="20"/>
      </w:pPr>
      <w:r>
        <w:rPr>
          <w:rFonts w:ascii="微软雅黑" w:hAnsi="微软雅黑" w:eastAsia="微软雅黑"/>
          <w:b/>
          <w:sz w:val="22"/>
        </w:rPr>
        <w:t>A：</w:t>
      </w:r>
      <w:r>
        <w:rPr>
          <w:rFonts w:ascii="微软雅黑" w:hAnsi="微软雅黑" w:eastAsia="微软雅黑"/>
          <w:sz w:val="22"/>
        </w:rPr>
        <w:t xml:space="preserve"> 这个问题很尖锐，我实话实说：</w:t>
      </w:r>
    </w:p>
    <w:p>
      <w:pPr>
        <w:spacing w:before="20" w:after="20"/>
        <w:ind w:left="454"/>
      </w:pPr>
      <w:r>
        <w:rPr>
          <w:rFonts w:ascii="微软雅黑" w:hAnsi="微软雅黑" w:eastAsia="微软雅黑"/>
          <w:b/>
          <w:sz w:val="22"/>
        </w:rPr>
        <w:t>王宁构形学</w:t>
      </w:r>
      <w:r>
        <w:rPr>
          <w:rFonts w:ascii="微软雅黑" w:hAnsi="微软雅黑" w:eastAsia="微软雅黑"/>
          <w:sz w:val="22"/>
        </w:rPr>
        <w:t>：我们真正用了——每个字的拆解逻辑（构件分层、构形理据判断、幽灵部件识别）都基于这一理论，不是贴个标签；</w:t>
      </w:r>
    </w:p>
    <w:p>
      <w:pPr>
        <w:spacing w:before="20" w:after="20"/>
        <w:ind w:left="454"/>
      </w:pPr>
      <w:r>
        <w:rPr>
          <w:rFonts w:ascii="微软雅黑" w:hAnsi="微软雅黑" w:eastAsia="微软雅黑"/>
          <w:b/>
          <w:sz w:val="22"/>
        </w:rPr>
        <w:t>布鲁姆六级认知</w:t>
      </w:r>
      <w:r>
        <w:rPr>
          <w:rFonts w:ascii="微软雅黑" w:hAnsi="微软雅黑" w:eastAsia="微软雅黑"/>
          <w:sz w:val="22"/>
        </w:rPr>
        <w:t>：我们在产品设计中落地了——从记忆（详情页看字形读音）到创造（游戏模块应用所学）的递进路径是产品功能设计的框架依据；</w:t>
      </w:r>
    </w:p>
    <w:p>
      <w:pPr>
        <w:spacing w:before="20" w:after="20"/>
        <w:ind w:left="454"/>
      </w:pPr>
      <w:r>
        <w:rPr>
          <w:rFonts w:ascii="微软雅黑" w:hAnsi="微软雅黑" w:eastAsia="微软雅黑"/>
          <w:b/>
          <w:sz w:val="22"/>
        </w:rPr>
        <w:t>情境认知理论</w:t>
      </w:r>
      <w:r>
        <w:rPr>
          <w:rFonts w:ascii="微软雅黑" w:hAnsi="微软雅黑" w:eastAsia="微软雅黑"/>
          <w:sz w:val="22"/>
        </w:rPr>
        <w:t>：体现在我们的文化场景库和情境故事编创中——学"家"字配合过年场景、学"学"字配合古代学堂场景。</w:t>
      </w:r>
    </w:p>
    <w:p>
      <w:pPr>
        <w:spacing w:before="20" w:after="20"/>
      </w:pPr>
      <w:r>
        <w:rPr>
          <w:rFonts w:ascii="微软雅黑" w:hAnsi="微软雅黑" w:eastAsia="微软雅黑"/>
          <w:sz w:val="22"/>
        </w:rPr>
        <w:t>理论是用来指导实践的，不是PPT装饰。如果评委想深入了解任何一项理论在产品中的具体落地，我可以逐一展开。</w:t>
      </w:r>
    </w:p>
    <w:p>
      <w:pPr>
        <w:pStyle w:val="Heading3"/>
      </w:pPr>
      <w:r>
        <w:rPr>
          <w:rFonts w:ascii="微软雅黑" w:hAnsi="微软雅黑" w:eastAsia="微软雅黑"/>
          <w:color w:val="2D5F8A"/>
        </w:rPr>
        <w:t>Q26：你们展示的"国"字拆解——"戈"代表武器守卫、"口"代表疆域——但现代"国"字已经没有"戈"了（简体字里是"玉"），你怎么解释？</w:t>
      </w:r>
    </w:p>
    <w:p>
      <w:pPr>
        <w:spacing w:before="20" w:after="20"/>
      </w:pPr>
      <w:r>
        <w:rPr>
          <w:rFonts w:ascii="微软雅黑" w:hAnsi="微软雅黑" w:eastAsia="微软雅黑"/>
          <w:b/>
          <w:sz w:val="22"/>
        </w:rPr>
        <w:t>A：</w:t>
      </w:r>
      <w:r>
        <w:rPr>
          <w:rFonts w:ascii="微软雅黑" w:hAnsi="微软雅黑" w:eastAsia="微软雅黑"/>
          <w:sz w:val="22"/>
        </w:rPr>
        <w:t xml:space="preserve"> 您观察得太仔细了！简体"国"字确实经历了重大变化，从"國"（口+戈+口+一）简化为"国"（口+玉）。这里体现了我们系统的专业之处——遇到简化字，系统会自动追溯到对应的传统字形进行分析，同时标注简化的路径。所以学习者看到的流程是："国"→繁体"國"→拆解为口（疆域）+戈（守卫）+口（人口）+一（土地）。同时我们会说明简体"国"中"玉"的来源（一种说法是武则天创造的简化，用"玉"代表"国土如玉"）。学习者是先理解本源构造，再了解简化过程。</w:t>
      </w:r>
    </w:p>
    <w:p>
      <w:pPr>
        <w:pStyle w:val="Heading3"/>
      </w:pPr>
      <w:r>
        <w:rPr>
          <w:rFonts w:ascii="微软雅黑" w:hAnsi="微软雅黑" w:eastAsia="微软雅黑"/>
          <w:color w:val="2D5F8A"/>
        </w:rPr>
        <w:t>Q27：你说甲骨文到现在五阶演变——但如果有些字在甲骨文里根本不存在（比如化学元素"氦"），你怎么展示演变？</w:t>
      </w:r>
    </w:p>
    <w:p>
      <w:pPr>
        <w:spacing w:before="20" w:after="20"/>
      </w:pPr>
      <w:r>
        <w:rPr>
          <w:rFonts w:ascii="微软雅黑" w:hAnsi="微软雅黑" w:eastAsia="微软雅黑"/>
          <w:b/>
          <w:sz w:val="22"/>
        </w:rPr>
        <w:t>A：</w:t>
      </w:r>
      <w:r>
        <w:rPr>
          <w:rFonts w:ascii="微软雅黑" w:hAnsi="微软雅黑" w:eastAsia="微软雅黑"/>
          <w:sz w:val="22"/>
        </w:rPr>
        <w:t xml:space="preserve"> 您说得对，不是所有字都有五阶演变。现代新造字（如化学元素字、简化新字）在甲骨文和金文中确实不存在。我们的处理是：有数据的字展示完整五阶演变，没有数据的只展示有文献依据的阶段，绝不虚构。比如"氦"字，它是20世纪初新造的形声字（气部+亥声），我们就只展示"篆书→隶书→楷书"三个阶段的演变。又如一些简化字的草书楷化路径，我们展示的是书法演变而不是古文字溯源。实事求是是我们的底线。</w:t>
      </w:r>
    </w:p>
    <w:p>
      <w:pPr>
        <w:pStyle w:val="Heading3"/>
      </w:pPr>
      <w:r>
        <w:rPr>
          <w:rFonts w:ascii="微软雅黑" w:hAnsi="微软雅黑" w:eastAsia="微软雅黑"/>
          <w:color w:val="2D5F8A"/>
        </w:rPr>
        <w:t>Q28：你的网站上那个可视化图谱，在手机上能看吗？体验怎么样？</w:t>
      </w:r>
    </w:p>
    <w:p>
      <w:pPr>
        <w:spacing w:before="20" w:after="20"/>
      </w:pPr>
      <w:r>
        <w:rPr>
          <w:rFonts w:ascii="微软雅黑" w:hAnsi="微软雅黑" w:eastAsia="微软雅黑"/>
          <w:b/>
          <w:sz w:val="22"/>
        </w:rPr>
        <w:t>A：</w:t>
      </w:r>
      <w:r>
        <w:rPr>
          <w:rFonts w:ascii="微软雅黑" w:hAnsi="微软雅黑" w:eastAsia="微软雅黑"/>
          <w:sz w:val="22"/>
        </w:rPr>
        <w:t xml:space="preserve"> 这是一个很实在的问题。网页版确实针对桌面端做了优化，D3.js力导向图在手机上的体验不如桌面端——小屏幕上节点密集时难以精确点击。我们做了移动端适配（更大的节点间距、更大的点击热区、关键内容切换为卡片视图），但必须诚实地说，移动端的完整体验需要等"来思"APP上线才能实现。网页版目前的定位是一个"可体验的验证版本"，证明核心技术可行且用户认可。</w:t>
      </w:r>
    </w:p>
    <w:p>
      <w:pPr>
        <w:pStyle w:val="Heading3"/>
      </w:pPr>
      <w:r>
        <w:rPr>
          <w:rFonts w:ascii="微软雅黑" w:hAnsi="微软雅黑" w:eastAsia="微软雅黑"/>
          <w:color w:val="2D5F8A"/>
        </w:rPr>
        <w:t>Q29：你的动画在海外火了，但有没有考虑过——外国人喜欢你的动画可能是因为画风好、音乐好听，而不是因为你的字源教学法？你怎么区分？</w:t>
      </w:r>
    </w:p>
    <w:p>
      <w:pPr>
        <w:spacing w:before="20" w:after="20"/>
      </w:pPr>
      <w:r>
        <w:rPr>
          <w:rFonts w:ascii="微软雅黑" w:hAnsi="微软雅黑" w:eastAsia="微软雅黑"/>
          <w:b/>
          <w:sz w:val="22"/>
        </w:rPr>
        <w:t>A：</w:t>
      </w:r>
      <w:r>
        <w:rPr>
          <w:rFonts w:ascii="微软雅黑" w:hAnsi="微软雅黑" w:eastAsia="微软雅黑"/>
          <w:sz w:val="22"/>
        </w:rPr>
        <w:t xml:space="preserve"> 这个问题问得非常到位。确实，动画的吸引力包含视觉、音乐等多个因素。我们的判断依据有两个：</w:t>
      </w:r>
    </w:p>
    <w:p>
      <w:pPr>
        <w:spacing w:before="20" w:after="20"/>
        <w:ind w:left="454"/>
      </w:pPr>
      <w:r>
        <w:rPr>
          <w:rFonts w:ascii="微软雅黑" w:hAnsi="微软雅黑" w:eastAsia="微软雅黑"/>
          <w:b/>
          <w:sz w:val="22"/>
        </w:rPr>
        <w:t>评论区内容分析</w:t>
      </w:r>
      <w:r>
        <w:rPr>
          <w:rFonts w:ascii="微软雅黑" w:hAnsi="微软雅黑" w:eastAsia="微软雅黑"/>
          <w:sz w:val="22"/>
        </w:rPr>
        <w:t>：海外用户的留言中，大量是讨论"原来这个字是这样来的""第一次理解了这个字的逻辑"——说明字源内容本身引起了认知触动，而不仅是感官享受；</w:t>
      </w:r>
    </w:p>
    <w:p>
      <w:pPr>
        <w:spacing w:before="20" w:after="20"/>
        <w:ind w:left="454"/>
      </w:pPr>
      <w:r>
        <w:rPr>
          <w:rFonts w:ascii="微软雅黑" w:hAnsi="微软雅黑" w:eastAsia="微软雅黑"/>
          <w:b/>
          <w:sz w:val="22"/>
        </w:rPr>
        <w:t>后续行为追踪</w:t>
      </w:r>
      <w:r>
        <w:rPr>
          <w:rFonts w:ascii="微软雅黑" w:hAnsi="微软雅黑" w:eastAsia="微软雅黑"/>
          <w:sz w:val="22"/>
        </w:rPr>
        <w:t>：从动画引流到网页版后，用户在拆解图和系联图谱中的停留时间和交互深度（点击节点、展开关联字），这些行为表明他们在主动探索汉字知识，而不仅是"看个热闹"。</w:t>
      </w:r>
    </w:p>
    <w:p>
      <w:pPr>
        <w:pStyle w:val="Heading3"/>
      </w:pPr>
      <w:r>
        <w:rPr>
          <w:rFonts w:ascii="微软雅黑" w:hAnsi="微软雅黑" w:eastAsia="微软雅黑"/>
          <w:color w:val="2D5F8A"/>
        </w:rPr>
        <w:t>Q30：你说触达32个国家——但仔细看，可能主要是东南亚和少量欧美国家？阿拉伯地区、非洲、拉美几乎没有覆盖吧？</w:t>
      </w:r>
    </w:p>
    <w:p>
      <w:pPr>
        <w:spacing w:before="20" w:after="20"/>
      </w:pPr>
      <w:r>
        <w:rPr>
          <w:rFonts w:ascii="微软雅黑" w:hAnsi="微软雅黑" w:eastAsia="微软雅黑"/>
          <w:b/>
          <w:sz w:val="22"/>
        </w:rPr>
        <w:t>A：</w:t>
      </w:r>
      <w:r>
        <w:rPr>
          <w:rFonts w:ascii="微软雅黑" w:hAnsi="微软雅黑" w:eastAsia="微软雅黑"/>
          <w:sz w:val="22"/>
        </w:rPr>
        <w:t xml:space="preserve"> 您说得对，目前的地理分布确实不均衡——东南亚和北美是主要来源地区，中东、非洲、拉美的覆盖确实薄弱。这里有两个客观原因：一是这些地区中文学习者的基数本身就小；二是我们的内容目前只有中英双语，缺乏阿拉伯语、西班牙语、法语等本地化版本。这也正是我们"120+多语种Prompt模板"体系的建设目标——为后续的多语言本地化打下基础。我们不回避当前覆盖的不均衡，而是将其视为未来的增长空间。</w:t>
      </w:r>
    </w:p>
    <w:p>
      <w:pPr>
        <w:pStyle w:val="Heading3"/>
      </w:pPr>
      <w:r>
        <w:rPr>
          <w:rFonts w:ascii="微软雅黑" w:hAnsi="微软雅黑" w:eastAsia="微软雅黑"/>
          <w:color w:val="2D5F8A"/>
        </w:rPr>
        <w:t>Q31：如果明天出现一个完全免费的、开源版的你们——你怎么办？</w:t>
      </w:r>
    </w:p>
    <w:p>
      <w:pPr>
        <w:spacing w:before="20" w:after="20"/>
      </w:pPr>
      <w:r>
        <w:rPr>
          <w:rFonts w:ascii="微软雅黑" w:hAnsi="微软雅黑" w:eastAsia="微软雅黑"/>
          <w:b/>
          <w:sz w:val="22"/>
        </w:rPr>
        <w:t>A：</w:t>
      </w:r>
      <w:r>
        <w:rPr>
          <w:rFonts w:ascii="微软雅黑" w:hAnsi="微软雅黑" w:eastAsia="微软雅黑"/>
          <w:sz w:val="22"/>
        </w:rPr>
        <w:t xml:space="preserve"> 我们的网页版核心功能本来就是免费的，所以"免费"本身不是威胁。如果出现开源的竞品，我们的护城河在三个地方：</w:t>
      </w:r>
    </w:p>
    <w:p>
      <w:pPr>
        <w:spacing w:before="20" w:after="20"/>
        <w:ind w:left="454"/>
      </w:pPr>
      <w:r>
        <w:rPr>
          <w:rFonts w:ascii="微软雅黑" w:hAnsi="微软雅黑" w:eastAsia="微软雅黑"/>
          <w:b/>
          <w:sz w:val="22"/>
        </w:rPr>
        <w:t>数据质量</w:t>
      </w:r>
      <w:r>
        <w:rPr>
          <w:rFonts w:ascii="微软雅黑" w:hAnsi="微软雅黑" w:eastAsia="微软雅黑"/>
          <w:sz w:val="22"/>
        </w:rPr>
        <w:t>：开源的只是框架，但高质量的字源标注数据（3500字的结构化知识图谱、专家审核过的文化解读）不是开源的——这需要时间和专业积累；</w:t>
      </w:r>
    </w:p>
    <w:p>
      <w:pPr>
        <w:spacing w:before="20" w:after="20"/>
        <w:ind w:left="454"/>
      </w:pPr>
      <w:r>
        <w:rPr>
          <w:rFonts w:ascii="微软雅黑" w:hAnsi="微软雅黑" w:eastAsia="微软雅黑"/>
          <w:b/>
          <w:sz w:val="22"/>
        </w:rPr>
        <w:t>内容生态</w:t>
      </w:r>
      <w:r>
        <w:rPr>
          <w:rFonts w:ascii="微软雅黑" w:hAnsi="微软雅黑" w:eastAsia="微软雅黑"/>
          <w:sz w:val="22"/>
        </w:rPr>
        <w:t>：21部动画、30套课件、持续更新的文化场景库——内容生产的速度和质量是竞争壁垒；</w:t>
      </w:r>
    </w:p>
    <w:p>
      <w:pPr>
        <w:spacing w:before="20" w:after="20"/>
        <w:ind w:left="454"/>
      </w:pPr>
      <w:r>
        <w:rPr>
          <w:rFonts w:ascii="微软雅黑" w:hAnsi="微软雅黑" w:eastAsia="微软雅黑"/>
          <w:b/>
          <w:sz w:val="22"/>
        </w:rPr>
        <w:t>合作关系</w:t>
      </w:r>
      <w:r>
        <w:rPr>
          <w:rFonts w:ascii="微软雅黑" w:hAnsi="微软雅黑" w:eastAsia="微软雅黑"/>
          <w:sz w:val="22"/>
        </w:rPr>
        <w:t>：和中文联盟、合作师范院校、印尼孔子学院的关系是开源代码无法复制的。</w:t>
      </w:r>
    </w:p>
    <w:p>
      <w:pPr>
        <w:spacing w:before="20" w:after="20"/>
      </w:pPr>
      <w:r>
        <w:rPr>
          <w:rFonts w:ascii="微软雅黑" w:hAnsi="微软雅黑" w:eastAsia="微软雅黑"/>
          <w:sz w:val="22"/>
        </w:rPr>
        <w:t>所以我的回答是：欢迎开源社区帮我们完善技术实现，核心数据和内容生态才是我们的壁垒。</w:t>
      </w:r>
    </w:p>
    <w:p>
      <w:pPr>
        <w:pStyle w:val="Heading3"/>
      </w:pPr>
      <w:r>
        <w:rPr>
          <w:rFonts w:ascii="微软雅黑" w:hAnsi="微软雅黑" w:eastAsia="微软雅黑"/>
          <w:color w:val="2D5F8A"/>
        </w:rPr>
        <w:t>Q32：你PPT说"原创21部动画和30套课件落地印尼孔子学院"——21部和30套这个数字听起来不大，是不是说你们产能有限？</w:t>
      </w:r>
    </w:p>
    <w:p>
      <w:pPr>
        <w:spacing w:before="20" w:after="20"/>
      </w:pPr>
      <w:r>
        <w:rPr>
          <w:rFonts w:ascii="微软雅黑" w:hAnsi="微软雅黑" w:eastAsia="微软雅黑"/>
          <w:b/>
          <w:sz w:val="22"/>
        </w:rPr>
        <w:t>A：</w:t>
      </w:r>
      <w:r>
        <w:rPr>
          <w:rFonts w:ascii="微软雅黑" w:hAnsi="微软雅黑" w:eastAsia="微软雅黑"/>
          <w:sz w:val="22"/>
        </w:rPr>
        <w:t xml:space="preserve"> 确实，我们目前的产能是有限的。21部动画和30套课件——每一部从字源考据、脚本撰写、分镜设计、动画制作、双语翻译到专家审核，周期在1-2周。以我们团队目前的人力，一个月产出5-8部动画是正常节奏。但这里我想强调的不是数量，而是</w:t>
      </w:r>
      <w:r>
        <w:rPr>
          <w:rFonts w:ascii="微软雅黑" w:hAnsi="微软雅黑" w:eastAsia="微软雅黑"/>
          <w:b/>
          <w:sz w:val="22"/>
        </w:rPr>
        <w:t>质量验证</w:t>
      </w:r>
      <w:r>
        <w:rPr>
          <w:rFonts w:ascii="微软雅黑" w:hAnsi="微软雅黑" w:eastAsia="微软雅黑"/>
          <w:sz w:val="22"/>
        </w:rPr>
        <w:t>——21部动画落地印尼并取得85%达标率、92%满意度的效果，说明"少而精"的路线在初期是正确的。规模化的内容生产需要借助我们的AI故事生成系统逐步实现。</w:t>
      </w:r>
    </w:p>
    <w:p>
      <w:pPr>
        <w:pStyle w:val="Heading3"/>
      </w:pPr>
      <w:r>
        <w:rPr>
          <w:rFonts w:ascii="微软雅黑" w:hAnsi="微软雅黑" w:eastAsia="微软雅黑"/>
          <w:color w:val="2D5F8A"/>
        </w:rPr>
        <w:t>Q33：你的AI微调用了"上千组专业标注数据"——这个标注谁做的？花钱请人标的吗？</w:t>
      </w:r>
    </w:p>
    <w:p>
      <w:pPr>
        <w:spacing w:before="20" w:after="20"/>
      </w:pPr>
      <w:r>
        <w:rPr>
          <w:rFonts w:ascii="微软雅黑" w:hAnsi="微软雅黑" w:eastAsia="微软雅黑"/>
          <w:b/>
          <w:sz w:val="22"/>
        </w:rPr>
        <w:t>A：</w:t>
      </w:r>
      <w:r>
        <w:rPr>
          <w:rFonts w:ascii="微软雅黑" w:hAnsi="微软雅黑" w:eastAsia="微软雅黑"/>
          <w:sz w:val="22"/>
        </w:rPr>
        <w:t xml:space="preserve"> 标注工作由我们团队和合作院校的研究生共同完成。标注内容主要是"给定一个汉字及其字源信息，判断AI生成的故事是否字理正确、是否适合教学使用"。这是一个知识密集型工作，不能像标注"猫/狗"图片那样外包给众包平台——标注者需要具备一定的文字学基础。我们通过合作院校的学术资源解决了这个问题，这也是高校创业团队的独特优势之一。</w:t>
      </w:r>
    </w:p>
    <w:p>
      <w:pPr>
        <w:pStyle w:val="Heading3"/>
      </w:pPr>
      <w:r>
        <w:rPr>
          <w:rFonts w:ascii="微软雅黑" w:hAnsi="微软雅黑" w:eastAsia="微软雅黑"/>
          <w:color w:val="2D5F8A"/>
        </w:rPr>
        <w:t>Q34：你说"85%相似度为聚类阈值"——为什么是85%不是80%或90%？这个数字怎么定的？</w:t>
      </w:r>
    </w:p>
    <w:p>
      <w:pPr>
        <w:spacing w:before="20" w:after="20"/>
      </w:pPr>
      <w:r>
        <w:rPr>
          <w:rFonts w:ascii="微软雅黑" w:hAnsi="微软雅黑" w:eastAsia="微软雅黑"/>
          <w:b/>
          <w:sz w:val="22"/>
        </w:rPr>
        <w:t>A：</w:t>
      </w:r>
      <w:r>
        <w:rPr>
          <w:rFonts w:ascii="微软雅黑" w:hAnsi="微软雅黑" w:eastAsia="微软雅黑"/>
          <w:sz w:val="22"/>
        </w:rPr>
        <w:t xml:space="preserve"> 我们通过实验验证：80%的阈值会把一些没有真实字源关系的字也拉进来（误报率高），90%则会漏掉一些中度关联的同源字（漏报率高）。85%是在我们的测试集上取的最佳平衡点。但这个数字不是一成不变的——随着数据积累和算法优化，阈值是可以动态调整的。</w:t>
      </w:r>
    </w:p>
    <w:p>
      <w:pPr>
        <w:pStyle w:val="Heading3"/>
      </w:pPr>
      <w:r>
        <w:rPr>
          <w:rFonts w:ascii="微软雅黑" w:hAnsi="微软雅黑" w:eastAsia="微软雅黑"/>
          <w:color w:val="2D5F8A"/>
        </w:rPr>
        <w:t>Q35：如果评委问你"你凭什么说你的产品比老师上课更有效"——你怎么回答？</w:t>
      </w:r>
    </w:p>
    <w:p>
      <w:pPr>
        <w:spacing w:before="20" w:after="20"/>
      </w:pPr>
      <w:r>
        <w:rPr>
          <w:rFonts w:ascii="微软雅黑" w:hAnsi="微软雅黑" w:eastAsia="微软雅黑"/>
          <w:b/>
          <w:sz w:val="22"/>
        </w:rPr>
        <w:t>A：</w:t>
      </w:r>
      <w:r>
        <w:rPr>
          <w:rFonts w:ascii="微软雅黑" w:hAnsi="微软雅黑" w:eastAsia="微软雅黑"/>
          <w:sz w:val="22"/>
        </w:rPr>
        <w:t xml:space="preserve"> 我首先会说：我们的产品不是为了"替代"老师，而是"赋能"老师。印尼孔子学院的老师们用我们的动画和课件上课，反馈是"学生理解更快了"，而不是"老师不用讲了"。老师负责引导、答疑、互动，我们的产品负责把抽象的字源知识可视化、趣味化——这是互补关系，不是替代关系。任何说技术可以替代教师的教育产品都是在忽悠——教育中最核心的永远是人。</w:t>
      </w:r>
    </w:p>
    <w:p>
      <w:pPr>
        <w:spacing w:before="120" w:after="120"/>
        <w:pBdr>
          <w:bottom w:val="single" w:sz="6" w:space="1" w:color="C23B2A"/>
        </w:pBdr>
      </w:pPr>
    </w:p>
    <w:p>
      <w:pPr>
        <w:pStyle w:val="Heading2"/>
      </w:pPr>
      <w:r>
        <w:rPr>
          <w:rFonts w:ascii="微软雅黑" w:hAnsi="微软雅黑" w:eastAsia="微软雅黑"/>
          <w:color w:val="C23B2A"/>
        </w:rPr>
        <w:t>九、未来规划追问</w:t>
      </w:r>
    </w:p>
    <w:p>
      <w:pPr>
        <w:pStyle w:val="Heading3"/>
      </w:pPr>
      <w:r>
        <w:rPr>
          <w:rFonts w:ascii="微软雅黑" w:hAnsi="微软雅黑" w:eastAsia="微软雅黑"/>
          <w:color w:val="2D5F8A"/>
        </w:rPr>
        <w:t>Q36：你说未来要覆盖HSK全部等级字词——HSK最新标准（2021版）分了9个等级，要求掌握多少字你知道吗？</w:t>
      </w:r>
    </w:p>
    <w:p>
      <w:pPr>
        <w:spacing w:before="20" w:after="20"/>
      </w:pPr>
      <w:r>
        <w:rPr>
          <w:rFonts w:ascii="微软雅黑" w:hAnsi="微软雅黑" w:eastAsia="微软雅黑"/>
          <w:b/>
          <w:sz w:val="22"/>
        </w:rPr>
        <w:t>A：</w:t>
      </w:r>
      <w:r>
        <w:rPr>
          <w:rFonts w:ascii="微软雅黑" w:hAnsi="微软雅黑" w:eastAsia="微软雅黑"/>
          <w:sz w:val="22"/>
        </w:rPr>
        <w:t xml:space="preserve"> HSK 3.0标准将原来的6个等级调整为9个等级，要求掌握音节1110个、汉字3000个（手写1200个）、词汇11092个。我们当前覆盖3500个常用汉字，在"字"这个维度上已经超前覆盖了HSK 3.0的全部要求。但在"词汇"维度上，我们还需要大幅扩充——字和词是不同的学习单位，我们的词义网络和诗词一体化语义网络就是为了解决这个问题。这是我们后续内容扩展的重点方向。</w:t>
      </w:r>
    </w:p>
    <w:p>
      <w:pPr>
        <w:pStyle w:val="Heading3"/>
      </w:pPr>
      <w:r>
        <w:rPr>
          <w:rFonts w:ascii="微软雅黑" w:hAnsi="微软雅黑" w:eastAsia="微软雅黑"/>
          <w:color w:val="2D5F8A"/>
        </w:rPr>
        <w:t>Q37：如果让你用三个关键词描述项目的核心竞争力，是哪三个？</w:t>
      </w:r>
    </w:p>
    <w:p>
      <w:r>
        <w:rPr>
          <w:rFonts w:ascii="微软雅黑" w:hAnsi="微软雅黑" w:eastAsia="微软雅黑"/>
          <w:b/>
          <w:sz w:val="22"/>
        </w:rPr>
        <w:t>A：</w:t>
      </w:r>
    </w:p>
    <w:p>
      <w:pPr>
        <w:spacing w:before="20" w:after="20"/>
        <w:ind w:left="454"/>
      </w:pPr>
      <w:r>
        <w:rPr>
          <w:rFonts w:ascii="微软雅黑" w:hAnsi="微软雅黑" w:eastAsia="微软雅黑"/>
          <w:b/>
          <w:sz w:val="22"/>
        </w:rPr>
        <w:t>字源准确</w:t>
      </w:r>
      <w:r>
        <w:rPr>
          <w:rFonts w:ascii="微软雅黑" w:hAnsi="微软雅黑" w:eastAsia="微软雅黑"/>
          <w:sz w:val="22"/>
        </w:rPr>
        <w:t>——每个字的拆解都有学术依据，经专家审核，不走"伪字理"路线；</w:t>
      </w:r>
    </w:p>
    <w:p>
      <w:pPr>
        <w:spacing w:before="20" w:after="20"/>
        <w:ind w:left="454"/>
      </w:pPr>
      <w:r>
        <w:rPr>
          <w:rFonts w:ascii="微软雅黑" w:hAnsi="微软雅黑" w:eastAsia="微软雅黑"/>
          <w:b/>
          <w:sz w:val="22"/>
        </w:rPr>
        <w:t>关系网络</w:t>
      </w:r>
      <w:r>
        <w:rPr>
          <w:rFonts w:ascii="微软雅黑" w:hAnsi="微软雅黑" w:eastAsia="微软雅黑"/>
          <w:sz w:val="22"/>
        </w:rPr>
        <w:t>——把孤立汉字变成系联网络，从"学一个"到"学一串"；</w:t>
      </w:r>
    </w:p>
    <w:p>
      <w:pPr>
        <w:spacing w:before="20" w:after="20"/>
        <w:ind w:left="454"/>
      </w:pPr>
      <w:r>
        <w:rPr>
          <w:rFonts w:ascii="微软雅黑" w:hAnsi="微软雅黑" w:eastAsia="微软雅黑"/>
          <w:b/>
          <w:sz w:val="22"/>
        </w:rPr>
        <w:t>场景落地</w:t>
      </w:r>
      <w:r>
        <w:rPr>
          <w:rFonts w:ascii="微软雅黑" w:hAnsi="微软雅黑" w:eastAsia="微软雅黑"/>
          <w:sz w:val="22"/>
        </w:rPr>
        <w:t>——不止是学术研究，我们的内容已经在课堂上用起来了，有真实数据反馈。</w:t>
      </w:r>
    </w:p>
    <w:p>
      <w:pPr>
        <w:spacing w:before="120" w:after="120"/>
        <w:pBdr>
          <w:bottom w:val="single" w:sz="6" w:space="1" w:color="C23B2A"/>
        </w:pBdr>
      </w:pPr>
    </w:p>
    <w:p>
      <w:pPr>
        <w:pStyle w:val="Heading2"/>
      </w:pPr>
      <w:r>
        <w:rPr>
          <w:rFonts w:ascii="微软雅黑" w:hAnsi="微软雅黑" w:eastAsia="微软雅黑"/>
          <w:color w:val="C23B2A"/>
        </w:rPr>
        <w:t>十、收尾问题（展现格局）</w:t>
      </w:r>
    </w:p>
    <w:p>
      <w:pPr>
        <w:pStyle w:val="Heading3"/>
      </w:pPr>
      <w:r>
        <w:rPr>
          <w:rFonts w:ascii="微软雅黑" w:hAnsi="微软雅黑" w:eastAsia="微软雅黑"/>
          <w:color w:val="2D5F8A"/>
        </w:rPr>
        <w:t>Q38：你觉得你的项目最大的社会意义是什么？</w:t>
      </w:r>
    </w:p>
    <w:p>
      <w:pPr>
        <w:spacing w:before="20" w:after="20"/>
      </w:pPr>
      <w:r>
        <w:rPr>
          <w:rFonts w:ascii="微软雅黑" w:hAnsi="微软雅黑" w:eastAsia="微软雅黑"/>
          <w:b/>
          <w:sz w:val="22"/>
        </w:rPr>
        <w:t>A：</w:t>
      </w:r>
      <w:r>
        <w:rPr>
          <w:rFonts w:ascii="微软雅黑" w:hAnsi="微软雅黑" w:eastAsia="微软雅黑"/>
          <w:sz w:val="22"/>
        </w:rPr>
        <w:t xml:space="preserve"> 让汉字这个世界上最古老的仍在使用的文字系统，不再是海外学习者眼中的"天书"或"画符"，而是一套可以被理解、被欣赏、被热爱的文化密码。每个汉字都是一则微型文明史——我们的使命就是把这些故事讲出来、讲清楚、讲到全世界。</w:t>
      </w:r>
    </w:p>
    <w:p>
      <w:pPr>
        <w:pStyle w:val="Heading3"/>
      </w:pPr>
      <w:r>
        <w:rPr>
          <w:rFonts w:ascii="微软雅黑" w:hAnsi="微软雅黑" w:eastAsia="微软雅黑"/>
          <w:color w:val="2D5F8A"/>
        </w:rPr>
        <w:t>Q39：如果项目只能实现一个目标，你希望是什么？</w:t>
      </w:r>
    </w:p>
    <w:p>
      <w:pPr>
        <w:spacing w:before="20" w:after="20"/>
      </w:pPr>
      <w:r>
        <w:rPr>
          <w:rFonts w:ascii="微软雅黑" w:hAnsi="微软雅黑" w:eastAsia="微软雅黑"/>
          <w:b/>
          <w:sz w:val="22"/>
        </w:rPr>
        <w:t>A：</w:t>
      </w:r>
      <w:r>
        <w:rPr>
          <w:rFonts w:ascii="微软雅黑" w:hAnsi="微软雅黑" w:eastAsia="微软雅黑"/>
          <w:sz w:val="22"/>
        </w:rPr>
        <w:t xml:space="preserve"> 我希望任何一个对中文好奇的外国人，在第一次遇到一个陌生汉字的时候，不是"放弃吧太复杂了"，而是"让我查查LINES，看看这个字有什么故事"——从畏惧到好奇，这个心态转变就是我最想实现的目标。</w:t>
      </w:r>
    </w:p>
    <w:p>
      <w:pPr>
        <w:pStyle w:val="Heading3"/>
      </w:pPr>
      <w:r>
        <w:rPr>
          <w:rFonts w:ascii="微软雅黑" w:hAnsi="微软雅黑" w:eastAsia="微软雅黑"/>
          <w:color w:val="2D5F8A"/>
        </w:rPr>
        <w:t>Q40：你对自己今天的答辩表现怎么评价？</w:t>
      </w:r>
    </w:p>
    <w:p>
      <w:pPr>
        <w:spacing w:before="20" w:after="20"/>
      </w:pPr>
      <w:r>
        <w:rPr>
          <w:rFonts w:ascii="微软雅黑" w:hAnsi="微软雅黑" w:eastAsia="微软雅黑"/>
          <w:b/>
          <w:sz w:val="22"/>
        </w:rPr>
        <w:t>A：</w:t>
      </w:r>
      <w:r>
        <w:rPr>
          <w:rFonts w:ascii="微软雅黑" w:hAnsi="微软雅黑" w:eastAsia="微软雅黑"/>
          <w:sz w:val="22"/>
        </w:rPr>
        <w:t xml:space="preserve"> 我尽力展示了项目的核心价值和我们的诚意。如果评委有任何想深入了解的地方，我随时愿意补充说明。这个项目我们投入了大量心血，也非常渴望得到各位评委老师的指导和帮助。</w:t>
      </w:r>
    </w:p>
    <w:p>
      <w:pPr>
        <w:spacing w:before="120" w:after="120"/>
        <w:pBdr>
          <w:bottom w:val="single" w:sz="6" w:space="1" w:color="C23B2A"/>
        </w:pBdr>
      </w:pPr>
    </w:p>
    <w:p>
      <w:pPr>
        <w:spacing w:before="20" w:after="20"/>
      </w:pPr>
      <w:r>
        <w:rPr>
          <w:rFonts w:ascii="微软雅黑" w:hAnsi="微软雅黑" w:eastAsia="微软雅黑"/>
          <w:sz w:val="22"/>
        </w:rPr>
        <w:t>*以上为答辩模拟补充问答（40题），与原有技术深度问答（25题）互为补充，合计约65道模拟题。*</w:t>
      </w:r>
    </w:p>
    <w:p>
      <w:pPr>
        <w:spacing w:before="20" w:after="20"/>
      </w:pPr>
      <w:r>
        <w:rPr>
          <w:rFonts w:ascii="微软雅黑" w:hAnsi="微软雅黑" w:eastAsia="微软雅黑"/>
          <w:sz w:val="22"/>
        </w:rPr>
        <w:t>*建议搭配PPT路演讲稿进行实战演练。答辩加油！*</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