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5399" w:rsidRDefault="000A5399" w:rsidP="00E77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ascii="標楷體" w:eastAsia="標楷體" w:hAnsi="標楷體"/>
          <w:color w:val="000000"/>
          <w:sz w:val="28"/>
          <w:szCs w:val="28"/>
          <w:lang w:eastAsia="zh-TW"/>
        </w:rPr>
      </w:pPr>
    </w:p>
    <w:p w:rsidR="000A5399" w:rsidRP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72"/>
          <w:szCs w:val="72"/>
          <w:lang w:eastAsia="zh-TW"/>
        </w:rPr>
      </w:pPr>
      <w:proofErr w:type="gramStart"/>
      <w:r w:rsidRPr="000A5399">
        <w:rPr>
          <w:rFonts w:eastAsia="標楷體" w:hint="eastAsia"/>
          <w:b/>
          <w:color w:val="000000"/>
          <w:sz w:val="72"/>
          <w:szCs w:val="72"/>
          <w:lang w:eastAsia="zh-TW"/>
        </w:rPr>
        <w:t>百萬創客擂台</w:t>
      </w:r>
      <w:proofErr w:type="gramEnd"/>
      <w:r w:rsidRPr="000A5399">
        <w:rPr>
          <w:rFonts w:eastAsia="標楷體" w:hint="eastAsia"/>
          <w:b/>
          <w:color w:val="000000"/>
          <w:sz w:val="72"/>
          <w:szCs w:val="72"/>
          <w:lang w:eastAsia="zh-TW"/>
        </w:rPr>
        <w:t>競賽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587041" w:rsidRDefault="00587041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  <w:r w:rsidRPr="00587041">
        <w:rPr>
          <w:rFonts w:eastAsia="標楷體" w:hint="eastAsia"/>
          <w:b/>
          <w:color w:val="000000"/>
          <w:sz w:val="48"/>
          <w:szCs w:val="48"/>
          <w:lang w:eastAsia="zh-TW"/>
        </w:rPr>
        <w:t>新一代雲端藥盒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  <w:r>
        <w:rPr>
          <w:rFonts w:eastAsia="標楷體" w:hint="eastAsia"/>
          <w:b/>
          <w:color w:val="000000"/>
          <w:sz w:val="48"/>
          <w:szCs w:val="48"/>
          <w:lang w:eastAsia="zh-TW"/>
        </w:rPr>
        <w:t>設計企劃書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Pr="00504DD3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color w:val="000000"/>
          <w:sz w:val="40"/>
          <w:szCs w:val="40"/>
          <w:lang w:eastAsia="zh-TW"/>
        </w:rPr>
      </w:pPr>
      <w:r w:rsidRPr="00504DD3">
        <w:rPr>
          <w:rFonts w:eastAsia="標楷體" w:hint="eastAsia"/>
          <w:color w:val="000000"/>
          <w:sz w:val="40"/>
          <w:szCs w:val="40"/>
          <w:lang w:eastAsia="zh-TW"/>
        </w:rPr>
        <w:t>參賽隊員：洪培真、王昱翔</w:t>
      </w:r>
    </w:p>
    <w:p w:rsidR="000A5399" w:rsidRPr="00504DD3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color w:val="000000"/>
          <w:sz w:val="40"/>
          <w:szCs w:val="40"/>
          <w:lang w:eastAsia="zh-TW"/>
        </w:rPr>
      </w:pPr>
      <w:r w:rsidRPr="00504DD3">
        <w:rPr>
          <w:rFonts w:eastAsia="標楷體" w:hint="eastAsia"/>
          <w:color w:val="000000"/>
          <w:sz w:val="40"/>
          <w:szCs w:val="40"/>
          <w:lang w:eastAsia="zh-TW"/>
        </w:rPr>
        <w:t xml:space="preserve">          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>楊鎮源、薛雅鎂</w:t>
      </w:r>
    </w:p>
    <w:p w:rsidR="000A5399" w:rsidRPr="00504DD3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eastAsia="標楷體"/>
          <w:color w:val="000000"/>
          <w:sz w:val="40"/>
          <w:szCs w:val="40"/>
          <w:lang w:eastAsia="zh-TW"/>
        </w:rPr>
      </w:pPr>
      <w:r w:rsidRPr="00504DD3">
        <w:rPr>
          <w:rFonts w:eastAsia="標楷體"/>
          <w:color w:val="000000"/>
          <w:sz w:val="40"/>
          <w:szCs w:val="40"/>
          <w:lang w:eastAsia="zh-TW"/>
        </w:rPr>
        <w:tab/>
      </w:r>
      <w:r w:rsidRPr="00504DD3">
        <w:rPr>
          <w:rFonts w:eastAsia="標楷體"/>
          <w:color w:val="000000"/>
          <w:sz w:val="40"/>
          <w:szCs w:val="40"/>
          <w:lang w:eastAsia="zh-TW"/>
        </w:rPr>
        <w:tab/>
      </w:r>
      <w:r w:rsidRPr="00504DD3">
        <w:rPr>
          <w:rFonts w:eastAsia="標楷體"/>
          <w:color w:val="000000"/>
          <w:sz w:val="40"/>
          <w:szCs w:val="40"/>
          <w:lang w:eastAsia="zh-TW"/>
        </w:rPr>
        <w:tab/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 xml:space="preserve"> </w:t>
      </w:r>
      <w:r w:rsidRPr="00504DD3">
        <w:rPr>
          <w:rFonts w:eastAsia="標楷體" w:hint="eastAsia"/>
          <w:color w:val="000000"/>
          <w:sz w:val="32"/>
          <w:szCs w:val="32"/>
          <w:lang w:eastAsia="zh-TW"/>
        </w:rPr>
        <w:t xml:space="preserve"> 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 xml:space="preserve"> </w:t>
      </w:r>
      <w:r w:rsidRPr="00504DD3">
        <w:rPr>
          <w:rFonts w:eastAsia="標楷體"/>
          <w:color w:val="000000"/>
          <w:sz w:val="40"/>
          <w:szCs w:val="40"/>
          <w:lang w:eastAsia="zh-TW"/>
        </w:rPr>
        <w:tab/>
      </w:r>
      <w:r w:rsidRPr="00504DD3">
        <w:rPr>
          <w:rFonts w:eastAsia="標楷體" w:hint="eastAsia"/>
          <w:color w:val="000000"/>
          <w:sz w:val="32"/>
          <w:szCs w:val="32"/>
          <w:lang w:eastAsia="zh-TW"/>
        </w:rPr>
        <w:t xml:space="preserve"> 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>指導教授：施順鵬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 xml:space="preserve">   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>教授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P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distribute"/>
        <w:rPr>
          <w:rFonts w:ascii="標楷體" w:eastAsia="標楷體" w:hAnsi="標楷體"/>
          <w:color w:val="000000"/>
          <w:sz w:val="48"/>
          <w:szCs w:val="48"/>
          <w:lang w:eastAsia="zh-TW"/>
        </w:rPr>
      </w:pPr>
      <w:r>
        <w:rPr>
          <w:rFonts w:ascii="標楷體" w:eastAsia="標楷體" w:hAnsi="標楷體" w:hint="eastAsia"/>
          <w:color w:val="000000"/>
          <w:sz w:val="48"/>
          <w:szCs w:val="48"/>
          <w:lang w:eastAsia="zh-TW"/>
        </w:rPr>
        <w:t>中華民國一○五年八月十七日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>
        <w:rPr>
          <w:rFonts w:ascii="標楷體" w:eastAsia="標楷體" w:hAnsi="標楷體"/>
          <w:color w:val="000000"/>
          <w:sz w:val="28"/>
          <w:szCs w:val="28"/>
          <w:lang w:eastAsia="zh-TW"/>
        </w:rPr>
        <w:br w:type="page"/>
      </w:r>
    </w:p>
    <w:p w:rsidR="00E773B1" w:rsidRPr="00E773B1" w:rsidRDefault="00187042" w:rsidP="00E773B1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leftChars="0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E773B1"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lastRenderedPageBreak/>
        <w:t>設計緣起</w:t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>
        <w:rPr>
          <w:rFonts w:eastAsia="標楷體" w:hint="eastAsia"/>
          <w:lang w:eastAsia="zh-TW"/>
        </w:rPr>
        <w:t xml:space="preserve">    </w:t>
      </w:r>
      <w:r>
        <w:rPr>
          <w:rFonts w:eastAsia="標楷體" w:hint="eastAsia"/>
          <w:lang w:eastAsia="zh-TW"/>
        </w:rPr>
        <w:t>如表</w:t>
      </w:r>
      <w:r>
        <w:rPr>
          <w:rFonts w:eastAsia="標楷體" w:hint="eastAsia"/>
          <w:lang w:eastAsia="zh-TW"/>
        </w:rPr>
        <w:t>1.1</w:t>
      </w:r>
      <w:r w:rsidRPr="00C35F57">
        <w:rPr>
          <w:rFonts w:eastAsia="標楷體" w:hint="eastAsia"/>
          <w:lang w:eastAsia="zh-TW"/>
        </w:rPr>
        <w:t>所示，台灣自從</w:t>
      </w:r>
      <w:r w:rsidRPr="00C35F57">
        <w:rPr>
          <w:rFonts w:eastAsia="標楷體" w:hint="eastAsia"/>
          <w:lang w:eastAsia="zh-TW"/>
        </w:rPr>
        <w:t>199</w:t>
      </w:r>
      <w:r w:rsidRPr="00C35F57">
        <w:rPr>
          <w:rFonts w:eastAsia="標楷體" w:hint="eastAsia"/>
          <w:lang w:eastAsia="zh-TW"/>
        </w:rPr>
        <w:t>年進入高齡化社會後，到目前為止，</w:t>
      </w:r>
      <w:r w:rsidRPr="00C35F57">
        <w:rPr>
          <w:rFonts w:eastAsia="標楷體" w:hint="eastAsia"/>
          <w:lang w:eastAsia="zh-TW"/>
        </w:rPr>
        <w:t>65</w:t>
      </w:r>
      <w:r w:rsidRPr="00C35F57">
        <w:rPr>
          <w:rFonts w:eastAsia="標楷體" w:hint="eastAsia"/>
          <w:lang w:eastAsia="zh-TW"/>
        </w:rPr>
        <w:t>歲以上老年人口占總人口之比例已達</w:t>
      </w:r>
      <w:r w:rsidRPr="00C35F57">
        <w:rPr>
          <w:rFonts w:eastAsia="標楷體" w:hint="eastAsia"/>
          <w:lang w:eastAsia="zh-TW"/>
        </w:rPr>
        <w:t>11.5%</w:t>
      </w:r>
      <w:r w:rsidRPr="00C35F57">
        <w:rPr>
          <w:rFonts w:eastAsia="標楷體" w:hint="eastAsia"/>
          <w:lang w:eastAsia="zh-TW"/>
        </w:rPr>
        <w:t>，再加上台灣也</w:t>
      </w:r>
      <w:proofErr w:type="gramStart"/>
      <w:r w:rsidRPr="00C35F57">
        <w:rPr>
          <w:rFonts w:eastAsia="標楷體" w:hint="eastAsia"/>
          <w:lang w:eastAsia="zh-TW"/>
        </w:rPr>
        <w:t>進入少子化</w:t>
      </w:r>
      <w:proofErr w:type="gramEnd"/>
      <w:r w:rsidRPr="00C35F57">
        <w:rPr>
          <w:rFonts w:eastAsia="標楷體" w:hint="eastAsia"/>
          <w:lang w:eastAsia="zh-TW"/>
        </w:rPr>
        <w:t>社會，導致扶養比年</w:t>
      </w:r>
      <w:proofErr w:type="gramStart"/>
      <w:r w:rsidRPr="00C35F57">
        <w:rPr>
          <w:rFonts w:eastAsia="標楷體" w:hint="eastAsia"/>
          <w:lang w:eastAsia="zh-TW"/>
        </w:rPr>
        <w:t>年</w:t>
      </w:r>
      <w:proofErr w:type="gramEnd"/>
      <w:r w:rsidRPr="00C35F57">
        <w:rPr>
          <w:rFonts w:eastAsia="標楷體" w:hint="eastAsia"/>
          <w:lang w:eastAsia="zh-TW"/>
        </w:rPr>
        <w:t>升高，而現在家庭組成幾乎多是雙薪家庭的型態，因此在針對家中長輩的照顧會較為吃力。</w:t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>
        <w:rPr>
          <w:rFonts w:eastAsia="標楷體"/>
          <w:noProof/>
          <w:lang w:eastAsia="zh-TW"/>
        </w:rPr>
        <w:drawing>
          <wp:anchor distT="0" distB="0" distL="114300" distR="114300" simplePos="0" relativeHeight="251665408" behindDoc="0" locked="0" layoutInCell="1" allowOverlap="1" wp14:anchorId="2F282369" wp14:editId="31E34CFC">
            <wp:simplePos x="0" y="0"/>
            <wp:positionH relativeFrom="margin">
              <wp:posOffset>785495</wp:posOffset>
            </wp:positionH>
            <wp:positionV relativeFrom="margin">
              <wp:posOffset>1195070</wp:posOffset>
            </wp:positionV>
            <wp:extent cx="4030345" cy="2955290"/>
            <wp:effectExtent l="0" t="0" r="825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 w:rsidRPr="00C35F57">
        <w:rPr>
          <w:rFonts w:eastAsia="標楷體"/>
          <w:lang w:eastAsia="zh-TW"/>
        </w:rPr>
        <w:t xml:space="preserve"> </w:t>
      </w: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 w:rsidRPr="00C35F57">
        <w:rPr>
          <w:rFonts w:eastAsia="標楷體" w:hint="eastAsia"/>
          <w:lang w:eastAsia="zh-TW"/>
        </w:rPr>
        <w:t xml:space="preserve">      </w:t>
      </w: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jc w:val="center"/>
        <w:rPr>
          <w:rFonts w:eastAsia="標楷體"/>
          <w:lang w:eastAsia="zh-TW"/>
        </w:rPr>
      </w:pPr>
      <w:r>
        <w:rPr>
          <w:rFonts w:eastAsia="標楷體" w:hint="eastAsia"/>
          <w:lang w:eastAsia="zh-TW"/>
        </w:rPr>
        <w:t>表</w:t>
      </w:r>
      <w:r>
        <w:rPr>
          <w:rFonts w:eastAsia="標楷體" w:hint="eastAsia"/>
          <w:lang w:eastAsia="zh-TW"/>
        </w:rPr>
        <w:t>1.1</w:t>
      </w:r>
      <w:r>
        <w:rPr>
          <w:rFonts w:eastAsia="標楷體" w:hint="eastAsia"/>
          <w:lang w:eastAsia="zh-TW"/>
        </w:rPr>
        <w:t>、</w:t>
      </w:r>
      <w:r w:rsidRPr="00C35F57">
        <w:rPr>
          <w:rFonts w:eastAsia="標楷體" w:hint="eastAsia"/>
          <w:lang w:eastAsia="zh-TW"/>
        </w:rPr>
        <w:t>民國九十二年到一百零二年現住戶人口數</w:t>
      </w:r>
      <w:r w:rsidRPr="00C35F57">
        <w:rPr>
          <w:rFonts w:eastAsia="標楷體" w:hint="eastAsia"/>
          <w:lang w:eastAsia="zh-TW"/>
        </w:rPr>
        <w:t>[1]</w:t>
      </w:r>
    </w:p>
    <w:p w:rsidR="00C35F57" w:rsidRPr="00C35F57" w:rsidRDefault="00C35F57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Chars="200" w:firstLine="480"/>
        <w:jc w:val="both"/>
        <w:rPr>
          <w:rFonts w:eastAsia="標楷體"/>
          <w:lang w:eastAsia="zh-TW"/>
        </w:rPr>
      </w:pPr>
      <w:r w:rsidRPr="00C35F57">
        <w:rPr>
          <w:rFonts w:eastAsia="標楷體" w:hint="eastAsia"/>
          <w:lang w:eastAsia="zh-TW"/>
        </w:rPr>
        <w:t>隨著年紀的增長，</w:t>
      </w:r>
      <w:proofErr w:type="gramStart"/>
      <w:r w:rsidRPr="00C35F57">
        <w:rPr>
          <w:rFonts w:eastAsia="標楷體" w:hint="eastAsia"/>
          <w:lang w:eastAsia="zh-TW"/>
        </w:rPr>
        <w:t>罹</w:t>
      </w:r>
      <w:proofErr w:type="gramEnd"/>
      <w:r w:rsidRPr="00C35F57">
        <w:rPr>
          <w:rFonts w:eastAsia="標楷體" w:hint="eastAsia"/>
          <w:lang w:eastAsia="zh-TW"/>
        </w:rPr>
        <w:t>患慢性病的機率與人數也就增加，在臺灣地區</w:t>
      </w:r>
      <w:r w:rsidRPr="00C35F57">
        <w:rPr>
          <w:rFonts w:eastAsia="標楷體"/>
          <w:lang w:eastAsia="zh-TW"/>
        </w:rPr>
        <w:t>56%</w:t>
      </w:r>
      <w:r w:rsidRPr="00C35F57">
        <w:rPr>
          <w:rFonts w:eastAsia="標楷體" w:hint="eastAsia"/>
          <w:lang w:eastAsia="zh-TW"/>
        </w:rPr>
        <w:t>老人</w:t>
      </w:r>
      <w:proofErr w:type="gramStart"/>
      <w:r w:rsidRPr="00C35F57">
        <w:rPr>
          <w:rFonts w:eastAsia="標楷體" w:hint="eastAsia"/>
          <w:lang w:eastAsia="zh-TW"/>
        </w:rPr>
        <w:t>罹</w:t>
      </w:r>
      <w:proofErr w:type="gramEnd"/>
      <w:r w:rsidRPr="00C35F57">
        <w:rPr>
          <w:rFonts w:eastAsia="標楷體" w:hint="eastAsia"/>
          <w:lang w:eastAsia="zh-TW"/>
        </w:rPr>
        <w:t>患慢性病，</w:t>
      </w:r>
      <w:r w:rsidRPr="00C35F57">
        <w:rPr>
          <w:rFonts w:eastAsia="標楷體"/>
          <w:lang w:eastAsia="zh-TW"/>
        </w:rPr>
        <w:t>80%</w:t>
      </w:r>
      <w:r w:rsidRPr="00C35F57">
        <w:rPr>
          <w:rFonts w:eastAsia="標楷體" w:hint="eastAsia"/>
          <w:lang w:eastAsia="zh-TW"/>
        </w:rPr>
        <w:t>有一種以上的疾病，</w:t>
      </w:r>
      <w:r w:rsidRPr="00C35F57">
        <w:rPr>
          <w:rFonts w:eastAsia="標楷體"/>
          <w:lang w:eastAsia="zh-TW"/>
        </w:rPr>
        <w:t>40%</w:t>
      </w:r>
      <w:r w:rsidRPr="00C35F57">
        <w:rPr>
          <w:rFonts w:eastAsia="標楷體" w:hint="eastAsia"/>
          <w:lang w:eastAsia="zh-TW"/>
        </w:rPr>
        <w:t>有兩種以上疾病。所以當家中的老人，需要長期服藥時，卻因為看</w:t>
      </w:r>
      <w:proofErr w:type="gramStart"/>
      <w:r w:rsidRPr="00C35F57">
        <w:rPr>
          <w:rFonts w:eastAsia="標楷體" w:hint="eastAsia"/>
          <w:lang w:eastAsia="zh-TW"/>
        </w:rPr>
        <w:t>不懂藥袋</w:t>
      </w:r>
      <w:proofErr w:type="gramEnd"/>
      <w:r w:rsidRPr="00C35F57">
        <w:rPr>
          <w:rFonts w:eastAsia="標楷體" w:hint="eastAsia"/>
          <w:lang w:eastAsia="zh-TW"/>
        </w:rPr>
        <w:t>上面的處方簽，而</w:t>
      </w:r>
      <w:proofErr w:type="gramStart"/>
      <w:r w:rsidRPr="00C35F57">
        <w:rPr>
          <w:rFonts w:eastAsia="標楷體" w:hint="eastAsia"/>
          <w:lang w:eastAsia="zh-TW"/>
        </w:rPr>
        <w:t>胡亂取藥吃</w:t>
      </w:r>
      <w:proofErr w:type="gramEnd"/>
      <w:r w:rsidRPr="00C35F57">
        <w:rPr>
          <w:rFonts w:eastAsia="標楷體" w:hint="eastAsia"/>
          <w:lang w:eastAsia="zh-TW"/>
        </w:rPr>
        <w:t>的形</w:t>
      </w:r>
      <w:proofErr w:type="gramStart"/>
      <w:r w:rsidRPr="00C35F57">
        <w:rPr>
          <w:rFonts w:eastAsia="標楷體" w:hint="eastAsia"/>
          <w:lang w:eastAsia="zh-TW"/>
        </w:rPr>
        <w:t>況</w:t>
      </w:r>
      <w:proofErr w:type="gramEnd"/>
      <w:r w:rsidRPr="00C35F57">
        <w:rPr>
          <w:rFonts w:eastAsia="標楷體" w:hint="eastAsia"/>
          <w:lang w:eastAsia="zh-TW"/>
        </w:rPr>
        <w:t>也很多，也有些因為記憶力逐漸衰退，而時常忘記吃藥或者重複用藥，不管是服用什麼藥物，都極有可能產生副作用。如果發生以上三種錯誤用藥的情況下，副作用發生機率相對較高，副作用嚴重可能會影響到身體的機能運作，又或者引發併發症，您知道老人家看病吃藥有哪些危機嗎？</w:t>
      </w:r>
      <w:proofErr w:type="gramStart"/>
      <w:r w:rsidRPr="00C35F57">
        <w:rPr>
          <w:rFonts w:eastAsia="標楷體" w:hint="eastAsia"/>
          <w:lang w:eastAsia="zh-TW"/>
        </w:rPr>
        <w:t>醫</w:t>
      </w:r>
      <w:proofErr w:type="gramEnd"/>
      <w:r w:rsidRPr="00C35F57">
        <w:rPr>
          <w:rFonts w:eastAsia="標楷體" w:hint="eastAsia"/>
          <w:lang w:eastAsia="zh-TW"/>
        </w:rPr>
        <w:t>改會調查發現，老人用藥有五大問題，約</w:t>
      </w:r>
      <w:r w:rsidRPr="00C35F57">
        <w:rPr>
          <w:rFonts w:eastAsia="標楷體"/>
          <w:lang w:eastAsia="zh-TW"/>
        </w:rPr>
        <w:t>6¬8.4%</w:t>
      </w:r>
      <w:r w:rsidRPr="00C35F57">
        <w:rPr>
          <w:rFonts w:eastAsia="標楷體" w:hint="eastAsia"/>
          <w:lang w:eastAsia="zh-TW"/>
        </w:rPr>
        <w:t>的長輩</w:t>
      </w:r>
      <w:r w:rsidRPr="00C35F57">
        <w:rPr>
          <w:rFonts w:eastAsia="標楷體" w:hint="eastAsia"/>
          <w:lang w:eastAsia="zh-TW"/>
        </w:rPr>
        <w:t>(</w:t>
      </w:r>
      <w:r>
        <w:rPr>
          <w:rFonts w:eastAsia="標楷體" w:hint="eastAsia"/>
          <w:lang w:eastAsia="zh-TW"/>
        </w:rPr>
        <w:t>如圖</w:t>
      </w:r>
      <w:r>
        <w:rPr>
          <w:rFonts w:eastAsia="標楷體" w:hint="eastAsia"/>
          <w:lang w:eastAsia="zh-TW"/>
        </w:rPr>
        <w:t>1.1</w:t>
      </w:r>
      <w:r w:rsidRPr="00C35F57">
        <w:rPr>
          <w:rFonts w:eastAsia="標楷體" w:hint="eastAsia"/>
          <w:lang w:eastAsia="zh-TW"/>
        </w:rPr>
        <w:t>的新聞</w:t>
      </w:r>
      <w:r w:rsidRPr="00C35F57">
        <w:rPr>
          <w:rFonts w:eastAsia="標楷體" w:hint="eastAsia"/>
          <w:lang w:eastAsia="zh-TW"/>
        </w:rPr>
        <w:t>)</w:t>
      </w:r>
      <w:r w:rsidRPr="00C35F57">
        <w:rPr>
          <w:rFonts w:eastAsia="標楷體" w:hint="eastAsia"/>
          <w:lang w:eastAsia="zh-TW"/>
        </w:rPr>
        <w:t>，常常會重複用藥，另外還有</w:t>
      </w:r>
      <w:r w:rsidRPr="00C35F57">
        <w:rPr>
          <w:rFonts w:eastAsia="標楷體" w:hint="eastAsia"/>
          <w:lang w:eastAsia="zh-TW"/>
        </w:rPr>
        <w:t>38.9%</w:t>
      </w:r>
      <w:r w:rsidRPr="00C35F57">
        <w:rPr>
          <w:rFonts w:eastAsia="標楷體" w:hint="eastAsia"/>
          <w:lang w:eastAsia="zh-TW"/>
        </w:rPr>
        <w:t>吃藥常</w:t>
      </w:r>
      <w:r w:rsidRPr="00C35F57">
        <w:rPr>
          <w:rFonts w:eastAsia="標楷體" w:hint="eastAsia"/>
          <w:lang w:eastAsia="zh-TW"/>
        </w:rPr>
        <w:t>¬</w:t>
      </w:r>
      <w:r w:rsidRPr="00C35F57">
        <w:rPr>
          <w:rFonts w:eastAsia="標楷體" w:hint="eastAsia"/>
          <w:lang w:eastAsia="zh-TW"/>
        </w:rPr>
        <w:t>搞錯，且大部分的長輩都是自行用藥。</w:t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>
        <w:rPr>
          <w:rFonts w:eastAsia="標楷體"/>
          <w:noProof/>
          <w:lang w:eastAsia="zh-TW"/>
        </w:rPr>
        <w:drawing>
          <wp:anchor distT="0" distB="0" distL="114300" distR="114300" simplePos="0" relativeHeight="251666432" behindDoc="0" locked="0" layoutInCell="1" allowOverlap="1" wp14:anchorId="474353BC" wp14:editId="7CF03440">
            <wp:simplePos x="0" y="0"/>
            <wp:positionH relativeFrom="margin">
              <wp:posOffset>1087501</wp:posOffset>
            </wp:positionH>
            <wp:positionV relativeFrom="margin">
              <wp:posOffset>8890</wp:posOffset>
            </wp:positionV>
            <wp:extent cx="4458335" cy="2496185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jc w:val="center"/>
        <w:rPr>
          <w:rFonts w:eastAsia="標楷體"/>
          <w:lang w:eastAsia="zh-TW"/>
        </w:rPr>
      </w:pPr>
    </w:p>
    <w:p w:rsidR="000A5399" w:rsidRDefault="000A5399" w:rsidP="005870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187042" w:rsidRPr="00187042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jc w:val="center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C35F57">
        <w:rPr>
          <w:rFonts w:eastAsia="標楷體" w:hint="eastAsia"/>
          <w:lang w:eastAsia="zh-TW"/>
        </w:rPr>
        <w:t>圖</w:t>
      </w:r>
      <w:r w:rsidRPr="00C35F57">
        <w:rPr>
          <w:rFonts w:eastAsia="標楷體" w:hint="eastAsia"/>
          <w:lang w:eastAsia="zh-TW"/>
        </w:rPr>
        <w:t xml:space="preserve">2-2 </w:t>
      </w:r>
      <w:r w:rsidRPr="00C35F57">
        <w:rPr>
          <w:rFonts w:eastAsia="標楷體" w:hint="eastAsia"/>
          <w:lang w:eastAsia="zh-TW"/>
        </w:rPr>
        <w:t>長者用藥突槌</w:t>
      </w:r>
      <w:r w:rsidRPr="00C35F57">
        <w:rPr>
          <w:rFonts w:eastAsia="標楷體" w:hint="eastAsia"/>
          <w:lang w:eastAsia="zh-TW"/>
        </w:rPr>
        <w:t xml:space="preserve"> </w:t>
      </w:r>
      <w:r w:rsidRPr="00C35F57">
        <w:rPr>
          <w:rFonts w:eastAsia="標楷體" w:hint="eastAsia"/>
          <w:lang w:eastAsia="zh-TW"/>
        </w:rPr>
        <w:t>近</w:t>
      </w:r>
      <w:proofErr w:type="gramStart"/>
      <w:r w:rsidRPr="00C35F57">
        <w:rPr>
          <w:rFonts w:eastAsia="標楷體" w:hint="eastAsia"/>
          <w:lang w:eastAsia="zh-TW"/>
        </w:rPr>
        <w:t>7</w:t>
      </w:r>
      <w:r w:rsidRPr="00C35F57">
        <w:rPr>
          <w:rFonts w:eastAsia="標楷體" w:hint="eastAsia"/>
          <w:lang w:eastAsia="zh-TW"/>
        </w:rPr>
        <w:t>成</w:t>
      </w:r>
      <w:proofErr w:type="gramEnd"/>
      <w:r w:rsidRPr="00C35F57">
        <w:rPr>
          <w:rFonts w:eastAsia="標楷體" w:hint="eastAsia"/>
          <w:lang w:eastAsia="zh-TW"/>
        </w:rPr>
        <w:t>會</w:t>
      </w:r>
      <w:proofErr w:type="gramStart"/>
      <w:r w:rsidRPr="00C35F57">
        <w:rPr>
          <w:rFonts w:eastAsia="標楷體" w:hint="eastAsia"/>
          <w:lang w:eastAsia="zh-TW"/>
        </w:rPr>
        <w:t>重複呷藥</w:t>
      </w:r>
      <w:proofErr w:type="gramEnd"/>
      <w:r w:rsidRPr="00C35F57">
        <w:rPr>
          <w:rFonts w:eastAsia="標楷體" w:hint="eastAsia"/>
          <w:lang w:eastAsia="zh-TW"/>
        </w:rPr>
        <w:t>! [2]</w:t>
      </w:r>
    </w:p>
    <w:p w:rsidR="006D6DD9" w:rsidRPr="00FD7DF6" w:rsidRDefault="00187042" w:rsidP="00FD7DF6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leftChars="0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E773B1"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t>企畫內容</w:t>
      </w:r>
    </w:p>
    <w:p w:rsidR="00E773B1" w:rsidRPr="00E773B1" w:rsidRDefault="00E773B1" w:rsidP="00E773B1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0" w:firstLineChars="200" w:firstLine="480"/>
        <w:jc w:val="both"/>
        <w:rPr>
          <w:rFonts w:eastAsia="標楷體"/>
          <w:szCs w:val="28"/>
          <w:lang w:eastAsia="zh-TW"/>
        </w:rPr>
      </w:pPr>
      <w:r w:rsidRPr="00E773B1">
        <w:rPr>
          <w:rFonts w:eastAsia="標楷體" w:hint="eastAsia"/>
          <w:szCs w:val="28"/>
          <w:lang w:eastAsia="zh-TW"/>
        </w:rPr>
        <w:t>預期情境一、定時提醒患者吃藥</w:t>
      </w:r>
      <w:r w:rsidR="00FD7DF6">
        <w:rPr>
          <w:rFonts w:eastAsia="標楷體" w:hint="eastAsia"/>
          <w:szCs w:val="28"/>
          <w:lang w:eastAsia="zh-TW"/>
        </w:rPr>
        <w:t>:</w:t>
      </w:r>
    </w:p>
    <w:p w:rsidR="00E773B1" w:rsidRPr="00E773B1" w:rsidRDefault="00E773B1" w:rsidP="00E773B1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firstLineChars="200" w:firstLine="480"/>
        <w:jc w:val="both"/>
        <w:rPr>
          <w:rFonts w:eastAsia="標楷體"/>
          <w:color w:val="000000"/>
          <w:szCs w:val="28"/>
          <w:lang w:eastAsia="zh-TW"/>
        </w:rPr>
      </w:pPr>
      <w:r w:rsidRPr="00E773B1">
        <w:rPr>
          <w:rFonts w:eastAsia="標楷體" w:hint="eastAsia"/>
          <w:szCs w:val="28"/>
          <w:lang w:eastAsia="zh-TW"/>
        </w:rPr>
        <w:t>(</w:t>
      </w:r>
      <w:r w:rsidRPr="00E773B1">
        <w:rPr>
          <w:rFonts w:eastAsia="標楷體" w:hint="eastAsia"/>
          <w:szCs w:val="28"/>
          <w:lang w:eastAsia="zh-TW"/>
        </w:rPr>
        <w:t>如圖</w:t>
      </w:r>
      <w:r w:rsidR="006D6DD9">
        <w:rPr>
          <w:rFonts w:eastAsia="標楷體" w:hint="eastAsia"/>
          <w:szCs w:val="28"/>
          <w:lang w:eastAsia="zh-TW"/>
        </w:rPr>
        <w:t>2.1</w:t>
      </w:r>
      <w:r w:rsidRPr="00E773B1">
        <w:rPr>
          <w:rFonts w:eastAsia="標楷體" w:hint="eastAsia"/>
          <w:szCs w:val="28"/>
          <w:lang w:eastAsia="zh-TW"/>
        </w:rPr>
        <w:t>)</w:t>
      </w:r>
      <w:r w:rsidRPr="00E773B1">
        <w:rPr>
          <w:rFonts w:eastAsia="標楷體" w:hint="eastAsia"/>
          <w:szCs w:val="28"/>
          <w:lang w:eastAsia="zh-TW"/>
        </w:rPr>
        <w:t>當病患吃藥時間到時，藥盒會發出警告聲，並閃爍</w:t>
      </w:r>
      <w:r w:rsidRPr="00E773B1">
        <w:rPr>
          <w:rFonts w:eastAsia="標楷體" w:hint="eastAsia"/>
          <w:szCs w:val="28"/>
          <w:lang w:eastAsia="zh-TW"/>
        </w:rPr>
        <w:t>LED</w:t>
      </w:r>
      <w:r w:rsidRPr="00E773B1">
        <w:rPr>
          <w:rFonts w:eastAsia="標楷體" w:hint="eastAsia"/>
          <w:szCs w:val="28"/>
          <w:lang w:eastAsia="zh-TW"/>
        </w:rPr>
        <w:t>燈，當藥盒開啟時，才會停止提示及警告聲，另外家人也會收到病患是否拿藥的訊息，在病患</w:t>
      </w:r>
      <w:proofErr w:type="gramStart"/>
      <w:r w:rsidRPr="00E773B1">
        <w:rPr>
          <w:rFonts w:eastAsia="標楷體" w:hint="eastAsia"/>
          <w:szCs w:val="28"/>
          <w:lang w:eastAsia="zh-TW"/>
        </w:rPr>
        <w:t>拿完藥時</w:t>
      </w:r>
      <w:proofErr w:type="gramEnd"/>
      <w:r w:rsidRPr="00E773B1">
        <w:rPr>
          <w:rFonts w:eastAsia="標楷體" w:hint="eastAsia"/>
          <w:szCs w:val="28"/>
          <w:lang w:eastAsia="zh-TW"/>
        </w:rPr>
        <w:t>，藥盒會自動旋轉，轉至下一格，若病患並未</w:t>
      </w:r>
      <w:proofErr w:type="gramStart"/>
      <w:r w:rsidRPr="00E773B1">
        <w:rPr>
          <w:rFonts w:eastAsia="標楷體" w:hint="eastAsia"/>
          <w:szCs w:val="28"/>
          <w:lang w:eastAsia="zh-TW"/>
        </w:rPr>
        <w:t>按時取藥</w:t>
      </w:r>
      <w:proofErr w:type="gramEnd"/>
      <w:r w:rsidRPr="00E773B1">
        <w:rPr>
          <w:rFonts w:eastAsia="標楷體" w:hint="eastAsia"/>
          <w:szCs w:val="28"/>
          <w:lang w:eastAsia="zh-TW"/>
        </w:rPr>
        <w:t>，也立即發送訊息給緊急聯絡人。</w:t>
      </w:r>
    </w:p>
    <w:p w:rsidR="00E773B1" w:rsidRPr="00E773B1" w:rsidRDefault="00587041" w:rsidP="00E773B1">
      <w:pPr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  <w:r w:rsidRPr="00E773B1">
        <w:rPr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31FD3D5F" wp14:editId="5B2830AA">
            <wp:simplePos x="0" y="0"/>
            <wp:positionH relativeFrom="margin">
              <wp:posOffset>605662</wp:posOffset>
            </wp:positionH>
            <wp:positionV relativeFrom="margin">
              <wp:posOffset>4471750</wp:posOffset>
            </wp:positionV>
            <wp:extent cx="5306695" cy="2697480"/>
            <wp:effectExtent l="0" t="0" r="8255" b="762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73B1" w:rsidRPr="00E773B1" w:rsidRDefault="00E773B1" w:rsidP="00E773B1">
      <w:pPr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E773B1" w:rsidRDefault="00E773B1" w:rsidP="00587041">
      <w:pPr>
        <w:spacing w:line="360" w:lineRule="auto"/>
        <w:jc w:val="both"/>
        <w:rPr>
          <w:rFonts w:eastAsia="標楷體"/>
          <w:szCs w:val="28"/>
          <w:lang w:eastAsia="zh-TW"/>
        </w:rPr>
      </w:pPr>
    </w:p>
    <w:p w:rsidR="00587041" w:rsidRDefault="00587041" w:rsidP="00587041">
      <w:pPr>
        <w:spacing w:line="360" w:lineRule="auto"/>
        <w:jc w:val="both"/>
        <w:rPr>
          <w:rFonts w:eastAsia="標楷體"/>
          <w:szCs w:val="28"/>
          <w:lang w:eastAsia="zh-TW"/>
        </w:rPr>
      </w:pPr>
    </w:p>
    <w:p w:rsidR="00587041" w:rsidRDefault="00587041" w:rsidP="00587041">
      <w:pPr>
        <w:spacing w:line="360" w:lineRule="auto"/>
        <w:jc w:val="both"/>
        <w:rPr>
          <w:rFonts w:eastAsia="標楷體"/>
          <w:szCs w:val="28"/>
          <w:lang w:eastAsia="zh-TW"/>
        </w:rPr>
      </w:pPr>
    </w:p>
    <w:p w:rsidR="00587041" w:rsidRDefault="00587041" w:rsidP="00587041">
      <w:pPr>
        <w:spacing w:line="360" w:lineRule="auto"/>
        <w:jc w:val="both"/>
        <w:rPr>
          <w:rFonts w:eastAsia="標楷體"/>
          <w:szCs w:val="28"/>
          <w:lang w:eastAsia="zh-TW"/>
        </w:rPr>
      </w:pPr>
    </w:p>
    <w:p w:rsidR="00587041" w:rsidRPr="00C35F57" w:rsidRDefault="00587041" w:rsidP="00587041">
      <w:pPr>
        <w:spacing w:line="360" w:lineRule="auto"/>
        <w:jc w:val="both"/>
        <w:rPr>
          <w:rFonts w:eastAsia="標楷體"/>
          <w:szCs w:val="28"/>
          <w:lang w:eastAsia="zh-TW"/>
        </w:rPr>
      </w:pPr>
    </w:p>
    <w:p w:rsidR="00587041" w:rsidRDefault="00E773B1" w:rsidP="00587041">
      <w:pPr>
        <w:pStyle w:val="a3"/>
        <w:spacing w:line="240" w:lineRule="atLeast"/>
        <w:ind w:leftChars="0" w:left="0" w:firstLineChars="200" w:firstLine="480"/>
        <w:jc w:val="center"/>
        <w:rPr>
          <w:rFonts w:eastAsia="標楷體"/>
          <w:szCs w:val="28"/>
          <w:lang w:eastAsia="zh-TW"/>
        </w:rPr>
      </w:pPr>
      <w:r w:rsidRPr="00E773B1">
        <w:rPr>
          <w:rFonts w:eastAsia="標楷體" w:hint="eastAsia"/>
          <w:szCs w:val="28"/>
          <w:lang w:eastAsia="zh-TW"/>
        </w:rPr>
        <w:t>圖</w:t>
      </w:r>
      <w:r w:rsidR="006D6DD9">
        <w:rPr>
          <w:rFonts w:eastAsia="標楷體" w:hint="eastAsia"/>
          <w:szCs w:val="28"/>
          <w:lang w:eastAsia="zh-TW"/>
        </w:rPr>
        <w:t>2.1</w:t>
      </w:r>
      <w:r w:rsidRPr="00E773B1">
        <w:rPr>
          <w:rFonts w:eastAsia="標楷體" w:hint="eastAsia"/>
          <w:szCs w:val="28"/>
          <w:lang w:eastAsia="zh-TW"/>
        </w:rPr>
        <w:t>、預期情境</w:t>
      </w:r>
      <w:proofErr w:type="gramStart"/>
      <w:r w:rsidRPr="00E773B1">
        <w:rPr>
          <w:rFonts w:eastAsia="標楷體" w:hint="eastAsia"/>
          <w:szCs w:val="28"/>
          <w:lang w:eastAsia="zh-TW"/>
        </w:rPr>
        <w:t>一</w:t>
      </w:r>
      <w:proofErr w:type="gramEnd"/>
      <w:r w:rsidRPr="00E773B1">
        <w:rPr>
          <w:rFonts w:eastAsia="標楷體" w:hint="eastAsia"/>
          <w:szCs w:val="28"/>
          <w:lang w:eastAsia="zh-TW"/>
        </w:rPr>
        <w:t>模擬流程圖</w:t>
      </w:r>
    </w:p>
    <w:p w:rsidR="00587041" w:rsidRDefault="00587041" w:rsidP="00587041">
      <w:pPr>
        <w:pStyle w:val="a3"/>
        <w:spacing w:line="240" w:lineRule="atLeast"/>
        <w:ind w:leftChars="0" w:left="0" w:firstLineChars="200" w:firstLine="480"/>
        <w:jc w:val="center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jc w:val="both"/>
        <w:rPr>
          <w:rFonts w:eastAsia="標楷體"/>
          <w:szCs w:val="28"/>
          <w:lang w:eastAsia="zh-TW"/>
        </w:rPr>
      </w:pPr>
      <w:r w:rsidRPr="00246CDD">
        <w:rPr>
          <w:rFonts w:eastAsia="標楷體" w:hint="eastAsia"/>
          <w:szCs w:val="28"/>
          <w:lang w:eastAsia="zh-TW"/>
        </w:rPr>
        <w:t>預期情境二、發生緊急狀況</w:t>
      </w:r>
      <w:r w:rsidR="00FD7DF6">
        <w:rPr>
          <w:rFonts w:eastAsia="標楷體" w:hint="eastAsia"/>
          <w:szCs w:val="28"/>
          <w:lang w:eastAsia="zh-TW"/>
        </w:rPr>
        <w:t>:</w:t>
      </w:r>
    </w:p>
    <w:p w:rsidR="00E773B1" w:rsidRDefault="00587041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  <w:r w:rsidRPr="00E773B1">
        <w:rPr>
          <w:rFonts w:eastAsia="標楷體"/>
          <w:noProof/>
          <w:szCs w:val="28"/>
          <w:lang w:eastAsia="zh-TW"/>
        </w:rPr>
        <w:lastRenderedPageBreak/>
        <w:drawing>
          <wp:anchor distT="0" distB="0" distL="114300" distR="114300" simplePos="0" relativeHeight="251660288" behindDoc="0" locked="0" layoutInCell="1" allowOverlap="1" wp14:anchorId="00BE4CCD" wp14:editId="1F95016F">
            <wp:simplePos x="0" y="0"/>
            <wp:positionH relativeFrom="margin">
              <wp:posOffset>724092</wp:posOffset>
            </wp:positionH>
            <wp:positionV relativeFrom="margin">
              <wp:posOffset>1905064</wp:posOffset>
            </wp:positionV>
            <wp:extent cx="5204460" cy="2506980"/>
            <wp:effectExtent l="0" t="0" r="0" b="762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CDD" w:rsidRPr="00246CDD">
        <w:rPr>
          <w:rFonts w:eastAsia="標楷體" w:hint="eastAsia"/>
          <w:szCs w:val="28"/>
          <w:lang w:eastAsia="zh-TW"/>
        </w:rPr>
        <w:t>(</w:t>
      </w:r>
      <w:r w:rsidR="00246CDD">
        <w:rPr>
          <w:rFonts w:eastAsia="標楷體" w:hint="eastAsia"/>
          <w:szCs w:val="28"/>
          <w:lang w:eastAsia="zh-TW"/>
        </w:rPr>
        <w:t>如圖</w:t>
      </w:r>
      <w:r w:rsidR="006D6DD9">
        <w:rPr>
          <w:rFonts w:eastAsia="標楷體" w:hint="eastAsia"/>
          <w:szCs w:val="28"/>
          <w:lang w:eastAsia="zh-TW"/>
        </w:rPr>
        <w:t>2.2</w:t>
      </w:r>
      <w:r w:rsidR="00246CDD" w:rsidRPr="00246CDD">
        <w:rPr>
          <w:rFonts w:eastAsia="標楷體" w:hint="eastAsia"/>
          <w:szCs w:val="28"/>
          <w:lang w:eastAsia="zh-TW"/>
        </w:rPr>
        <w:t>)</w:t>
      </w:r>
      <w:r w:rsidR="00246CDD" w:rsidRPr="00246CDD">
        <w:rPr>
          <w:rFonts w:eastAsia="標楷體" w:hint="eastAsia"/>
          <w:szCs w:val="28"/>
          <w:lang w:eastAsia="zh-TW"/>
        </w:rPr>
        <w:t>當患者發生身體不適時，病患身上的智慧生理手環，偵測到患者的生理異常，會直接發送訊息到藥盒，發出警告聲，同時病患及家人的手機也會收到訊息，當家人收到訊息時，便可以直接打給病患關心，就能判斷是否該服用在藥盒內圈</w:t>
      </w:r>
      <w:r w:rsidR="00246CDD" w:rsidRPr="00246CDD">
        <w:rPr>
          <w:rFonts w:eastAsia="標楷體" w:hint="eastAsia"/>
          <w:szCs w:val="28"/>
          <w:lang w:eastAsia="zh-TW"/>
        </w:rPr>
        <w:t>(</w:t>
      </w:r>
      <w:r w:rsidR="00246CDD" w:rsidRPr="00246CDD">
        <w:rPr>
          <w:rFonts w:eastAsia="標楷體" w:hint="eastAsia"/>
          <w:szCs w:val="28"/>
          <w:lang w:eastAsia="zh-TW"/>
        </w:rPr>
        <w:t>紅色</w:t>
      </w:r>
      <w:r w:rsidR="00246CDD" w:rsidRPr="00246CDD">
        <w:rPr>
          <w:rFonts w:eastAsia="標楷體" w:hint="eastAsia"/>
          <w:szCs w:val="28"/>
          <w:lang w:eastAsia="zh-TW"/>
        </w:rPr>
        <w:t>)</w:t>
      </w:r>
      <w:r w:rsidR="00246CDD" w:rsidRPr="00246CDD">
        <w:rPr>
          <w:rFonts w:eastAsia="標楷體" w:hint="eastAsia"/>
          <w:szCs w:val="28"/>
          <w:lang w:eastAsia="zh-TW"/>
        </w:rPr>
        <w:t>的緊急用藥。</w:t>
      </w: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E773B1" w:rsidRPr="00246CDD" w:rsidRDefault="00E773B1" w:rsidP="00246CDD">
      <w:pPr>
        <w:pStyle w:val="a3"/>
        <w:spacing w:line="360" w:lineRule="auto"/>
        <w:ind w:leftChars="0" w:left="0" w:firstLineChars="200" w:firstLine="480"/>
        <w:jc w:val="center"/>
        <w:rPr>
          <w:rFonts w:eastAsia="標楷體"/>
          <w:szCs w:val="28"/>
          <w:lang w:eastAsia="zh-TW"/>
        </w:rPr>
      </w:pPr>
      <w:r w:rsidRPr="00246CDD">
        <w:rPr>
          <w:rFonts w:eastAsia="標楷體" w:hint="eastAsia"/>
          <w:szCs w:val="28"/>
          <w:lang w:eastAsia="zh-TW"/>
        </w:rPr>
        <w:t>圖</w:t>
      </w:r>
      <w:r w:rsidR="006D6DD9">
        <w:rPr>
          <w:rFonts w:eastAsia="標楷體" w:hint="eastAsia"/>
          <w:szCs w:val="28"/>
          <w:lang w:eastAsia="zh-TW"/>
        </w:rPr>
        <w:t>2.2</w:t>
      </w:r>
      <w:r w:rsidRPr="00246CDD">
        <w:rPr>
          <w:rFonts w:eastAsia="標楷體" w:hint="eastAsia"/>
          <w:szCs w:val="28"/>
          <w:lang w:eastAsia="zh-TW"/>
        </w:rPr>
        <w:t>、預期情境二模擬流程圖</w:t>
      </w:r>
    </w:p>
    <w:p w:rsidR="00E773B1" w:rsidRDefault="00246CDD" w:rsidP="00E77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firstLineChars="200" w:firstLine="480"/>
        <w:jc w:val="both"/>
        <w:rPr>
          <w:rFonts w:eastAsia="標楷體"/>
          <w:color w:val="000000"/>
          <w:szCs w:val="28"/>
          <w:lang w:eastAsia="zh-TW"/>
        </w:rPr>
      </w:pPr>
      <w:r>
        <w:rPr>
          <w:rFonts w:eastAsia="標楷體" w:hint="eastAsia"/>
          <w:color w:val="000000"/>
          <w:szCs w:val="28"/>
          <w:lang w:eastAsia="zh-TW"/>
        </w:rPr>
        <w:t>創新功能介紹</w:t>
      </w:r>
      <w:r>
        <w:rPr>
          <w:rFonts w:eastAsia="標楷體" w:hint="eastAsia"/>
          <w:color w:val="000000"/>
          <w:szCs w:val="28"/>
          <w:lang w:eastAsia="zh-TW"/>
        </w:rPr>
        <w:t>:</w:t>
      </w:r>
    </w:p>
    <w:p w:rsidR="0018053D" w:rsidRPr="00FD7DF6" w:rsidRDefault="0018053D" w:rsidP="0018053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Chars="200" w:firstLine="480"/>
        <w:jc w:val="both"/>
        <w:rPr>
          <w:rFonts w:eastAsia="標楷體"/>
          <w:lang w:eastAsia="zh-TW"/>
        </w:rPr>
      </w:pPr>
      <w:r w:rsidRPr="00FD7DF6">
        <w:rPr>
          <w:rFonts w:eastAsia="標楷體" w:hint="eastAsia"/>
          <w:lang w:eastAsia="zh-TW"/>
        </w:rPr>
        <w:t>隨著年紀的增長，</w:t>
      </w:r>
      <w:proofErr w:type="gramStart"/>
      <w:r w:rsidRPr="00FD7DF6">
        <w:rPr>
          <w:rFonts w:eastAsia="標楷體" w:hint="eastAsia"/>
          <w:lang w:eastAsia="zh-TW"/>
        </w:rPr>
        <w:t>罹</w:t>
      </w:r>
      <w:proofErr w:type="gramEnd"/>
      <w:r w:rsidRPr="00FD7DF6">
        <w:rPr>
          <w:rFonts w:eastAsia="標楷體" w:hint="eastAsia"/>
          <w:lang w:eastAsia="zh-TW"/>
        </w:rPr>
        <w:t>患慢性病的機率與人數也就增加，在臺灣地區</w:t>
      </w:r>
      <w:r w:rsidRPr="00FD7DF6">
        <w:rPr>
          <w:rFonts w:eastAsia="標楷體"/>
          <w:lang w:eastAsia="zh-TW"/>
        </w:rPr>
        <w:t>56%</w:t>
      </w:r>
      <w:r w:rsidRPr="00FD7DF6">
        <w:rPr>
          <w:rFonts w:eastAsia="標楷體" w:hint="eastAsia"/>
          <w:lang w:eastAsia="zh-TW"/>
        </w:rPr>
        <w:t>老人</w:t>
      </w:r>
      <w:proofErr w:type="gramStart"/>
      <w:r w:rsidRPr="00FD7DF6">
        <w:rPr>
          <w:rFonts w:eastAsia="標楷體" w:hint="eastAsia"/>
          <w:lang w:eastAsia="zh-TW"/>
        </w:rPr>
        <w:t>罹</w:t>
      </w:r>
      <w:proofErr w:type="gramEnd"/>
      <w:r w:rsidRPr="00FD7DF6">
        <w:rPr>
          <w:rFonts w:eastAsia="標楷體" w:hint="eastAsia"/>
          <w:lang w:eastAsia="zh-TW"/>
        </w:rPr>
        <w:t>患慢性病，</w:t>
      </w:r>
      <w:r w:rsidRPr="00FD7DF6">
        <w:rPr>
          <w:rFonts w:eastAsia="標楷體"/>
          <w:lang w:eastAsia="zh-TW"/>
        </w:rPr>
        <w:t>80%</w:t>
      </w:r>
      <w:r w:rsidRPr="00FD7DF6">
        <w:rPr>
          <w:rFonts w:eastAsia="標楷體" w:hint="eastAsia"/>
          <w:lang w:eastAsia="zh-TW"/>
        </w:rPr>
        <w:t>有一種以上的疾病，</w:t>
      </w:r>
      <w:r w:rsidRPr="00FD7DF6">
        <w:rPr>
          <w:rFonts w:eastAsia="標楷體"/>
          <w:lang w:eastAsia="zh-TW"/>
        </w:rPr>
        <w:t>40%</w:t>
      </w:r>
      <w:r w:rsidRPr="00FD7DF6">
        <w:rPr>
          <w:rFonts w:eastAsia="標楷體" w:hint="eastAsia"/>
          <w:lang w:eastAsia="zh-TW"/>
        </w:rPr>
        <w:t>有兩種以上疾病。所以當家中的老人，需要長期服藥時，卻因為看</w:t>
      </w:r>
      <w:proofErr w:type="gramStart"/>
      <w:r w:rsidRPr="00FD7DF6">
        <w:rPr>
          <w:rFonts w:eastAsia="標楷體" w:hint="eastAsia"/>
          <w:lang w:eastAsia="zh-TW"/>
        </w:rPr>
        <w:t>不懂藥袋</w:t>
      </w:r>
      <w:proofErr w:type="gramEnd"/>
      <w:r w:rsidRPr="00FD7DF6">
        <w:rPr>
          <w:rFonts w:eastAsia="標楷體" w:hint="eastAsia"/>
          <w:lang w:eastAsia="zh-TW"/>
        </w:rPr>
        <w:t>上面的處方簽，而</w:t>
      </w:r>
      <w:proofErr w:type="gramStart"/>
      <w:r w:rsidRPr="00FD7DF6">
        <w:rPr>
          <w:rFonts w:eastAsia="標楷體" w:hint="eastAsia"/>
          <w:lang w:eastAsia="zh-TW"/>
        </w:rPr>
        <w:t>胡亂取藥吃</w:t>
      </w:r>
      <w:proofErr w:type="gramEnd"/>
      <w:r w:rsidRPr="00FD7DF6">
        <w:rPr>
          <w:rFonts w:eastAsia="標楷體" w:hint="eastAsia"/>
          <w:lang w:eastAsia="zh-TW"/>
        </w:rPr>
        <w:t>的形</w:t>
      </w:r>
      <w:proofErr w:type="gramStart"/>
      <w:r w:rsidRPr="00FD7DF6">
        <w:rPr>
          <w:rFonts w:eastAsia="標楷體" w:hint="eastAsia"/>
          <w:lang w:eastAsia="zh-TW"/>
        </w:rPr>
        <w:t>況</w:t>
      </w:r>
      <w:proofErr w:type="gramEnd"/>
      <w:r w:rsidRPr="00FD7DF6">
        <w:rPr>
          <w:rFonts w:eastAsia="標楷體" w:hint="eastAsia"/>
          <w:lang w:eastAsia="zh-TW"/>
        </w:rPr>
        <w:t>也很多，也有些因為記憶力逐漸衰退，而時常忘記吃藥或者重複用藥，不管是服用什麼藥物，都極有可能產生副作用。如果發生以上三種錯誤用藥的情況下，副作用發生機率相對較高，副作用嚴重可能會影響到身體的機能運作，又或者引發併發症，您知道老人家看病吃藥有哪些危機嗎？</w:t>
      </w:r>
      <w:proofErr w:type="gramStart"/>
      <w:r w:rsidRPr="00FD7DF6">
        <w:rPr>
          <w:rFonts w:eastAsia="標楷體" w:hint="eastAsia"/>
          <w:lang w:eastAsia="zh-TW"/>
        </w:rPr>
        <w:t>醫</w:t>
      </w:r>
      <w:proofErr w:type="gramEnd"/>
      <w:r w:rsidRPr="00FD7DF6">
        <w:rPr>
          <w:rFonts w:eastAsia="標楷體" w:hint="eastAsia"/>
          <w:lang w:eastAsia="zh-TW"/>
        </w:rPr>
        <w:t>改會調查發</w:t>
      </w:r>
      <w:r w:rsidRPr="00FD7DF6">
        <w:rPr>
          <w:rFonts w:eastAsia="標楷體" w:hint="eastAsia"/>
          <w:lang w:eastAsia="zh-TW"/>
        </w:rPr>
        <w:lastRenderedPageBreak/>
        <w:t>現，老人用藥有五大問題，約</w:t>
      </w:r>
      <w:r w:rsidRPr="00FD7DF6">
        <w:rPr>
          <w:rFonts w:eastAsia="標楷體"/>
          <w:lang w:eastAsia="zh-TW"/>
        </w:rPr>
        <w:t>6¬8.4%</w:t>
      </w:r>
      <w:r w:rsidRPr="00FD7DF6">
        <w:rPr>
          <w:rFonts w:eastAsia="標楷體" w:hint="eastAsia"/>
          <w:lang w:eastAsia="zh-TW"/>
        </w:rPr>
        <w:t>的長輩，常常會重複用藥，另外還有</w:t>
      </w:r>
      <w:r w:rsidRPr="00FD7DF6">
        <w:rPr>
          <w:rFonts w:eastAsia="標楷體" w:hint="eastAsia"/>
          <w:lang w:eastAsia="zh-TW"/>
        </w:rPr>
        <w:t>38.9%</w:t>
      </w:r>
      <w:r w:rsidRPr="00FD7DF6">
        <w:rPr>
          <w:rFonts w:eastAsia="標楷體" w:hint="eastAsia"/>
          <w:lang w:eastAsia="zh-TW"/>
        </w:rPr>
        <w:t>吃藥常</w:t>
      </w:r>
      <w:r w:rsidRPr="00FD7DF6">
        <w:rPr>
          <w:rFonts w:eastAsia="標楷體" w:hint="eastAsia"/>
          <w:lang w:eastAsia="zh-TW"/>
        </w:rPr>
        <w:t>¬</w:t>
      </w:r>
      <w:r w:rsidRPr="00FD7DF6">
        <w:rPr>
          <w:rFonts w:eastAsia="標楷體" w:hint="eastAsia"/>
          <w:lang w:eastAsia="zh-TW"/>
        </w:rPr>
        <w:t>搞錯，且大部分的長輩都是自行用藥。</w:t>
      </w:r>
    </w:p>
    <w:p w:rsidR="0018053D" w:rsidRPr="00587041" w:rsidRDefault="0018053D" w:rsidP="005870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Chars="200" w:firstLine="480"/>
        <w:jc w:val="both"/>
        <w:rPr>
          <w:rFonts w:eastAsia="標楷體"/>
          <w:lang w:eastAsia="zh-TW"/>
        </w:rPr>
      </w:pPr>
      <w:r w:rsidRPr="00FD7DF6">
        <w:rPr>
          <w:rFonts w:eastAsia="標楷體" w:hint="eastAsia"/>
          <w:lang w:eastAsia="zh-TW"/>
        </w:rPr>
        <w:t>因此啟發我們想要設計出可以避免老人用藥時發生錯誤，同時可提醒吃藥的智慧旋轉藥盒，加上能即時回傳</w:t>
      </w:r>
      <w:proofErr w:type="gramStart"/>
      <w:r w:rsidRPr="00FD7DF6">
        <w:rPr>
          <w:rFonts w:eastAsia="標楷體" w:hint="eastAsia"/>
          <w:lang w:eastAsia="zh-TW"/>
        </w:rPr>
        <w:t>是否取藥的</w:t>
      </w:r>
      <w:proofErr w:type="gramEnd"/>
      <w:r w:rsidRPr="00FD7DF6">
        <w:rPr>
          <w:rFonts w:eastAsia="標楷體" w:hint="eastAsia"/>
          <w:lang w:eastAsia="zh-TW"/>
        </w:rPr>
        <w:t>資訊到家人的手機中，讓家人在工作忙碌時也能知道病患的狀況。雖然目前市場上已有相關智慧藥盒產品，但功能仍多為簡易不便型。本作品是利用微控制器，結合藍芽及</w:t>
      </w:r>
      <w:proofErr w:type="spellStart"/>
      <w:r w:rsidRPr="00FD7DF6">
        <w:rPr>
          <w:rFonts w:eastAsia="標楷體" w:hint="eastAsia"/>
          <w:lang w:eastAsia="zh-TW"/>
        </w:rPr>
        <w:t>Zigbee</w:t>
      </w:r>
      <w:proofErr w:type="spellEnd"/>
      <w:r w:rsidRPr="00FD7DF6">
        <w:rPr>
          <w:rFonts w:eastAsia="標楷體" w:hint="eastAsia"/>
          <w:lang w:eastAsia="zh-TW"/>
        </w:rPr>
        <w:t>無線傳輸功能，讓訊息可傳送至手機端，讓家人知曉使用者的情況，並透過</w:t>
      </w:r>
      <w:proofErr w:type="spellStart"/>
      <w:r w:rsidRPr="00FD7DF6">
        <w:rPr>
          <w:rFonts w:eastAsia="標楷體" w:hint="eastAsia"/>
          <w:lang w:eastAsia="zh-TW"/>
        </w:rPr>
        <w:t>Zigbee</w:t>
      </w:r>
      <w:proofErr w:type="spellEnd"/>
      <w:r w:rsidRPr="00FD7DF6">
        <w:rPr>
          <w:rFonts w:eastAsia="標楷體" w:hint="eastAsia"/>
          <w:lang w:eastAsia="zh-TW"/>
        </w:rPr>
        <w:t>傳送到</w:t>
      </w:r>
      <w:r w:rsidRPr="00FD7DF6">
        <w:rPr>
          <w:rFonts w:eastAsia="標楷體" w:hint="eastAsia"/>
          <w:lang w:eastAsia="zh-TW"/>
        </w:rPr>
        <w:t>Server</w:t>
      </w:r>
      <w:r w:rsidRPr="00FD7DF6">
        <w:rPr>
          <w:rFonts w:eastAsia="標楷體" w:hint="eastAsia"/>
          <w:lang w:eastAsia="zh-TW"/>
        </w:rPr>
        <w:t>端紀錄，結合雲端即可以與醫療連接，讓醫生可以更了解使用者的用藥情況。</w:t>
      </w:r>
      <w:r>
        <w:rPr>
          <w:rFonts w:eastAsia="標楷體" w:hint="eastAsia"/>
          <w:lang w:eastAsia="zh-TW"/>
        </w:rPr>
        <w:t>以下為本作品創新功能介紹，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藥盒顏色區分藥品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在藥盒的上方，我們利用顏色的不同，來區分定時用藥跟緊急用藥，在外圈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(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藍色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)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是定時用藥，內圈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(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紅色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)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是緊急用藥。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藥盒旋轉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我們把每天定時藥服用的藥在外圈，利用較輕巧的馬達驅動藥盒旋轉，因此可以控制每一次的用藥，避免重複或吃錯藥。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紅外線感測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我們利用紅外線感測器判斷患者是否有在</w:t>
      </w:r>
      <w:proofErr w:type="gramStart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取藥置，使藥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可以直接從藥盒掉落在</w:t>
      </w:r>
      <w:proofErr w:type="gramStart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落藥處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，</w:t>
      </w:r>
      <w:r w:rsidRPr="00E773B1">
        <w:rPr>
          <w:rFonts w:eastAsia="標楷體" w:hint="eastAsia"/>
          <w:color w:val="222222"/>
          <w:shd w:val="clear" w:color="auto" w:fill="FFFFFF"/>
          <w:lang w:eastAsia="zh-TW"/>
        </w:rPr>
        <w:t>紅外線</w:t>
      </w:r>
      <w:r w:rsidRPr="00E773B1">
        <w:rPr>
          <w:rFonts w:eastAsia="標楷體"/>
          <w:color w:val="222222"/>
          <w:shd w:val="clear" w:color="auto" w:fill="FFFFFF"/>
          <w:lang w:eastAsia="zh-TW"/>
        </w:rPr>
        <w:t>感測模組對</w:t>
      </w:r>
      <w:r w:rsidRPr="00E773B1">
        <w:rPr>
          <w:rFonts w:eastAsia="標楷體" w:hint="eastAsia"/>
          <w:color w:val="222222"/>
          <w:shd w:val="clear" w:color="auto" w:fill="FFFFFF"/>
          <w:lang w:eastAsia="zh-TW"/>
        </w:rPr>
        <w:t>於</w:t>
      </w:r>
      <w:r w:rsidRPr="00E773B1">
        <w:rPr>
          <w:rFonts w:eastAsia="標楷體"/>
          <w:color w:val="222222"/>
          <w:shd w:val="clear" w:color="auto" w:fill="FFFFFF"/>
          <w:lang w:eastAsia="zh-TW"/>
        </w:rPr>
        <w:t>環境光線適應能力強，工作電壓為</w:t>
      </w:r>
      <w:r w:rsidRPr="00E773B1">
        <w:rPr>
          <w:rFonts w:eastAsia="標楷體"/>
          <w:color w:val="222222"/>
          <w:shd w:val="clear" w:color="auto" w:fill="FFFFFF"/>
          <w:lang w:eastAsia="zh-TW"/>
        </w:rPr>
        <w:t>3.3V-5V</w:t>
      </w:r>
      <w:r w:rsidRPr="00E773B1">
        <w:rPr>
          <w:rFonts w:eastAsia="標楷體"/>
          <w:color w:val="222222"/>
          <w:shd w:val="clear" w:color="auto" w:fill="FFFFFF"/>
          <w:lang w:eastAsia="zh-TW"/>
        </w:rPr>
        <w:t>。</w:t>
      </w:r>
      <w:proofErr w:type="gramStart"/>
      <w:r w:rsidRPr="00E773B1">
        <w:rPr>
          <w:rFonts w:eastAsia="標楷體"/>
          <w:color w:val="222222"/>
          <w:shd w:val="clear" w:color="auto" w:fill="FFFFFF"/>
          <w:lang w:eastAsia="zh-TW"/>
        </w:rPr>
        <w:t>該感測</w:t>
      </w:r>
      <w:proofErr w:type="gramEnd"/>
      <w:r w:rsidRPr="00E773B1">
        <w:rPr>
          <w:rFonts w:eastAsia="標楷體"/>
          <w:color w:val="222222"/>
          <w:shd w:val="clear" w:color="auto" w:fill="FFFFFF"/>
          <w:lang w:eastAsia="zh-TW"/>
        </w:rPr>
        <w:t>器的探測距離可以通過可調電阻調節、具有干擾小、便於裝配、使用方便特點</w:t>
      </w:r>
      <w:r w:rsidRPr="00E773B1">
        <w:rPr>
          <w:rFonts w:eastAsia="標楷體" w:hint="eastAsia"/>
          <w:color w:val="222222"/>
          <w:shd w:val="clear" w:color="auto" w:fill="FFFFFF"/>
          <w:lang w:eastAsia="zh-TW"/>
        </w:rPr>
        <w:t>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LED</w:t>
      </w: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與聲音做提醒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在患者吃藥時間到時，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LED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跟喇叭皆會</w:t>
      </w:r>
      <w:proofErr w:type="gramStart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做恆亮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跟聲音提醒。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智慧生理手環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透過脈搏感測器，了解使用者</w:t>
      </w:r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的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生理狀況，</w:t>
      </w:r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進一步分析與紀錄。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手機</w:t>
      </w: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APP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利用手機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APP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程式設計，製作提醒跟接收感測器的訊息，並提供家人可以設定定時吃藥的時間，另外當病患發生身體不舒服時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，也會發出緊急的訊息，通知家人做馬上的處理及關心。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/>
          <w:lang w:eastAsia="zh-TW"/>
        </w:rPr>
      </w:pPr>
      <w:r w:rsidRPr="00246CDD">
        <w:rPr>
          <w:rFonts w:eastAsia="標楷體" w:hint="eastAsia"/>
          <w:b/>
          <w:lang w:eastAsia="zh-TW"/>
        </w:rPr>
        <w:t>B</w:t>
      </w:r>
      <w:r w:rsidRPr="00246CDD">
        <w:rPr>
          <w:rFonts w:eastAsia="標楷體"/>
          <w:b/>
          <w:lang w:eastAsia="zh-TW"/>
        </w:rPr>
        <w:t>luetooth</w:t>
      </w:r>
      <w:r w:rsidRPr="00246CDD">
        <w:rPr>
          <w:rFonts w:eastAsia="標楷體" w:hint="eastAsia"/>
          <w:b/>
          <w:lang w:eastAsia="zh-TW"/>
        </w:rPr>
        <w:t>無線傳輸</w:t>
      </w:r>
      <w:proofErr w:type="gramStart"/>
      <w:r w:rsidRPr="00E773B1">
        <w:rPr>
          <w:rFonts w:eastAsia="標楷體"/>
          <w:lang w:eastAsia="zh-TW"/>
        </w:rPr>
        <w:t>—</w:t>
      </w:r>
      <w:proofErr w:type="gramEnd"/>
      <w:r w:rsidRPr="00E773B1">
        <w:rPr>
          <w:rFonts w:eastAsia="標楷體" w:hint="eastAsia"/>
          <w:lang w:eastAsia="zh-TW"/>
        </w:rPr>
        <w:t>智慧藥盒與手機</w:t>
      </w:r>
      <w:r w:rsidRPr="00E773B1">
        <w:rPr>
          <w:rFonts w:eastAsia="標楷體"/>
          <w:lang w:eastAsia="zh-TW"/>
        </w:rPr>
        <w:t>透過藍芽連結</w:t>
      </w:r>
      <w:r w:rsidRPr="00E773B1">
        <w:rPr>
          <w:rFonts w:eastAsia="標楷體" w:hint="eastAsia"/>
          <w:lang w:eastAsia="zh-TW"/>
        </w:rPr>
        <w:t>，在</w:t>
      </w:r>
      <w:r w:rsidRPr="00E773B1">
        <w:rPr>
          <w:rFonts w:eastAsia="標楷體"/>
          <w:lang w:eastAsia="zh-TW"/>
        </w:rPr>
        <w:t>手機</w:t>
      </w:r>
      <w:r w:rsidRPr="00E773B1">
        <w:rPr>
          <w:rFonts w:eastAsia="標楷體" w:hint="eastAsia"/>
          <w:lang w:eastAsia="zh-TW"/>
        </w:rPr>
        <w:t>端</w:t>
      </w:r>
      <w:r w:rsidRPr="00E773B1">
        <w:rPr>
          <w:rFonts w:eastAsia="標楷體"/>
          <w:lang w:eastAsia="zh-TW"/>
        </w:rPr>
        <w:t>紀錄與</w:t>
      </w:r>
      <w:proofErr w:type="gramStart"/>
      <w:r w:rsidRPr="00E773B1">
        <w:rPr>
          <w:rFonts w:eastAsia="標楷體"/>
          <w:lang w:eastAsia="zh-TW"/>
        </w:rPr>
        <w:t>傳送取藥訊息</w:t>
      </w:r>
      <w:proofErr w:type="gramEnd"/>
      <w:r w:rsidRPr="00E773B1">
        <w:rPr>
          <w:rFonts w:eastAsia="標楷體" w:hint="eastAsia"/>
          <w:lang w:eastAsia="zh-TW"/>
        </w:rPr>
        <w:t>。</w:t>
      </w:r>
    </w:p>
    <w:p w:rsidR="00246CDD" w:rsidRPr="0018053D" w:rsidRDefault="00187042" w:rsidP="00587041">
      <w:pPr>
        <w:pStyle w:val="a3"/>
        <w:numPr>
          <w:ilvl w:val="2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leftChars="0"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proofErr w:type="spellStart"/>
      <w:r w:rsidRPr="00246CDD">
        <w:rPr>
          <w:rFonts w:eastAsia="標楷體" w:hint="eastAsia"/>
          <w:b/>
          <w:lang w:eastAsia="zh-TW"/>
        </w:rPr>
        <w:t>Z</w:t>
      </w:r>
      <w:r w:rsidRPr="00246CDD">
        <w:rPr>
          <w:rFonts w:eastAsia="標楷體"/>
          <w:b/>
          <w:lang w:eastAsia="zh-TW"/>
        </w:rPr>
        <w:t>igbee</w:t>
      </w:r>
      <w:proofErr w:type="spellEnd"/>
      <w:r w:rsidRPr="00246CDD">
        <w:rPr>
          <w:rFonts w:eastAsia="標楷體" w:hint="eastAsia"/>
          <w:b/>
          <w:lang w:eastAsia="zh-TW"/>
        </w:rPr>
        <w:t>無線傳輸</w:t>
      </w:r>
      <w:proofErr w:type="gramStart"/>
      <w:r w:rsidRPr="00246CDD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結合</w:t>
      </w:r>
      <w:proofErr w:type="spellStart"/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Z</w:t>
      </w:r>
      <w:r w:rsidRPr="00246CDD">
        <w:rPr>
          <w:rFonts w:eastAsia="標楷體" w:cs="Helvetica"/>
          <w:color w:val="141823"/>
          <w:shd w:val="clear" w:color="auto" w:fill="FFFFFF"/>
          <w:lang w:eastAsia="zh-TW"/>
        </w:rPr>
        <w:t>igbee</w:t>
      </w:r>
      <w:proofErr w:type="spellEnd"/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無線傳輸功能，並在</w:t>
      </w:r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sever</w:t>
      </w:r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端紀錄，可以在雲端上隨時了解病患目前的生理狀況。</w:t>
      </w:r>
    </w:p>
    <w:p w:rsidR="006D6DD9" w:rsidRDefault="006D6DD9" w:rsidP="006D6D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 w:firstLine="482"/>
        <w:jc w:val="both"/>
        <w:rPr>
          <w:rFonts w:eastAsia="標楷體"/>
          <w:lang w:eastAsia="zh-TW"/>
        </w:rPr>
      </w:pPr>
    </w:p>
    <w:p w:rsidR="00187042" w:rsidRDefault="00587041" w:rsidP="006D6D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both"/>
        <w:rPr>
          <w:rFonts w:eastAsia="標楷體"/>
          <w:lang w:eastAsia="zh-TW"/>
        </w:rPr>
      </w:pPr>
      <w:r>
        <w:rPr>
          <w:noProof/>
          <w:lang w:eastAsia="zh-TW"/>
        </w:rPr>
        <w:lastRenderedPageBreak/>
        <w:drawing>
          <wp:anchor distT="0" distB="0" distL="114300" distR="114300" simplePos="0" relativeHeight="251662336" behindDoc="0" locked="0" layoutInCell="1" allowOverlap="1" wp14:anchorId="2721E211" wp14:editId="59EA6BEF">
            <wp:simplePos x="0" y="0"/>
            <wp:positionH relativeFrom="margin">
              <wp:posOffset>381000</wp:posOffset>
            </wp:positionH>
            <wp:positionV relativeFrom="margin">
              <wp:posOffset>355600</wp:posOffset>
            </wp:positionV>
            <wp:extent cx="5577840" cy="7347585"/>
            <wp:effectExtent l="0" t="0" r="3810" b="571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3" r="30976"/>
                    <a:stretch/>
                  </pic:blipFill>
                  <pic:spPr bwMode="auto">
                    <a:xfrm>
                      <a:off x="0" y="0"/>
                      <a:ext cx="5577840" cy="734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DD9">
        <w:rPr>
          <w:rFonts w:eastAsia="標楷體" w:hint="eastAsia"/>
          <w:lang w:eastAsia="zh-TW"/>
        </w:rPr>
        <w:t>產品外觀</w:t>
      </w:r>
      <w:bookmarkStart w:id="0" w:name="_GoBack"/>
      <w:bookmarkEnd w:id="0"/>
      <w:r w:rsidR="006D6DD9">
        <w:rPr>
          <w:rFonts w:eastAsia="標楷體" w:hint="eastAsia"/>
          <w:lang w:eastAsia="zh-TW"/>
        </w:rPr>
        <w:t>設計概念</w:t>
      </w:r>
      <w:r w:rsidR="00FD7DF6">
        <w:rPr>
          <w:rFonts w:eastAsia="標楷體" w:hint="eastAsia"/>
          <w:color w:val="000000"/>
          <w:szCs w:val="28"/>
          <w:lang w:eastAsia="zh-TW"/>
        </w:rPr>
        <w:t>(</w:t>
      </w:r>
      <w:r w:rsidR="00FD7DF6">
        <w:rPr>
          <w:rFonts w:eastAsia="標楷體" w:hint="eastAsia"/>
          <w:color w:val="000000"/>
          <w:szCs w:val="28"/>
          <w:lang w:eastAsia="zh-TW"/>
        </w:rPr>
        <w:t>圖</w:t>
      </w:r>
      <w:r w:rsidR="00FD7DF6">
        <w:rPr>
          <w:rFonts w:eastAsia="標楷體" w:hint="eastAsia"/>
          <w:color w:val="000000"/>
          <w:szCs w:val="28"/>
          <w:lang w:eastAsia="zh-TW"/>
        </w:rPr>
        <w:t>2.3)</w:t>
      </w:r>
      <w:r w:rsidR="006D6DD9">
        <w:rPr>
          <w:rFonts w:eastAsia="標楷體" w:hint="eastAsia"/>
          <w:lang w:eastAsia="zh-TW"/>
        </w:rPr>
        <w:t>:</w:t>
      </w:r>
    </w:p>
    <w:p w:rsidR="00630C40" w:rsidRDefault="00FD7DF6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  <w:r>
        <w:rPr>
          <w:rFonts w:eastAsia="標楷體" w:hint="eastAsia"/>
          <w:lang w:eastAsia="zh-TW"/>
        </w:rPr>
        <w:t>圖</w:t>
      </w:r>
      <w:r>
        <w:rPr>
          <w:rFonts w:eastAsia="標楷體" w:hint="eastAsia"/>
          <w:lang w:eastAsia="zh-TW"/>
        </w:rPr>
        <w:t>2.3</w:t>
      </w:r>
      <w:r>
        <w:rPr>
          <w:rFonts w:eastAsia="標楷體" w:hint="eastAsia"/>
          <w:lang w:eastAsia="zh-TW"/>
        </w:rPr>
        <w:t>、產品外觀設計概</w:t>
      </w:r>
    </w:p>
    <w:p w:rsidR="00630C40" w:rsidRDefault="00630C40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</w:p>
    <w:p w:rsidR="00630C40" w:rsidRDefault="00630C40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</w:p>
    <w:p w:rsidR="00630C40" w:rsidRDefault="00630C40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</w:p>
    <w:p w:rsidR="00630C40" w:rsidRDefault="00630C40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</w:p>
    <w:p w:rsidR="00630C40" w:rsidRDefault="00630C40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</w:p>
    <w:p w:rsidR="00630C40" w:rsidRDefault="00630C40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</w:p>
    <w:p w:rsidR="00630C40" w:rsidRDefault="00630C40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</w:p>
    <w:p w:rsidR="00630C40" w:rsidRDefault="00630C40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</w:p>
    <w:p w:rsidR="00630C40" w:rsidRDefault="00630C40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 w:hint="eastAsia"/>
          <w:lang w:eastAsia="zh-TW"/>
        </w:rPr>
      </w:pPr>
    </w:p>
    <w:p w:rsidR="00FD7DF6" w:rsidRPr="006D6DD9" w:rsidRDefault="00FD7DF6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/>
          <w:lang w:eastAsia="zh-TW"/>
        </w:rPr>
      </w:pPr>
      <w:r>
        <w:rPr>
          <w:rFonts w:eastAsia="標楷體" w:hint="eastAsia"/>
          <w:lang w:eastAsia="zh-TW"/>
        </w:rPr>
        <w:t>念</w:t>
      </w:r>
    </w:p>
    <w:p w:rsidR="00187042" w:rsidRDefault="00FD7DF6" w:rsidP="00187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firstLine="480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t>系統架構介紹:</w:t>
      </w:r>
    </w:p>
    <w:p w:rsidR="00FD7DF6" w:rsidRDefault="00FD7DF6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firstLine="480"/>
        <w:jc w:val="center"/>
        <w:rPr>
          <w:rFonts w:ascii="標楷體" w:eastAsia="標楷體" w:hAnsi="標楷體"/>
          <w:color w:val="000000"/>
          <w:lang w:eastAsia="zh-TW"/>
        </w:rPr>
      </w:pPr>
      <w:r w:rsidRPr="00FD7DF6">
        <w:rPr>
          <w:rFonts w:ascii="標楷體" w:eastAsia="標楷體" w:hAnsi="標楷體" w:hint="eastAsia"/>
          <w:color w:val="000000"/>
          <w:lang w:eastAsia="zh-TW"/>
        </w:rPr>
        <w:lastRenderedPageBreak/>
        <w:t>圖2.4、系統架構圖</w:t>
      </w:r>
    </w:p>
    <w:p w:rsidR="00C35F57" w:rsidRDefault="006D6DD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="482"/>
        <w:jc w:val="both"/>
        <w:rPr>
          <w:rFonts w:eastAsia="標楷體"/>
          <w:sz w:val="28"/>
          <w:szCs w:val="28"/>
          <w:lang w:eastAsia="zh-TW"/>
        </w:rPr>
      </w:pPr>
      <w:r w:rsidRPr="00FD7DF6">
        <w:rPr>
          <w:noProof/>
          <w:lang w:eastAsia="zh-TW"/>
        </w:rPr>
        <w:drawing>
          <wp:anchor distT="0" distB="0" distL="114300" distR="114300" simplePos="0" relativeHeight="251664384" behindDoc="0" locked="0" layoutInCell="1" allowOverlap="1" wp14:anchorId="0D8C46F2" wp14:editId="598A7978">
            <wp:simplePos x="0" y="0"/>
            <wp:positionH relativeFrom="margin">
              <wp:posOffset>0</wp:posOffset>
            </wp:positionH>
            <wp:positionV relativeFrom="margin">
              <wp:posOffset>548640</wp:posOffset>
            </wp:positionV>
            <wp:extent cx="6645910" cy="4355465"/>
            <wp:effectExtent l="0" t="0" r="2540" b="6985"/>
            <wp:wrapSquare wrapText="bothSides"/>
            <wp:docPr id="92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圖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53D">
        <w:rPr>
          <w:rFonts w:eastAsia="標楷體" w:hint="eastAsia"/>
          <w:sz w:val="28"/>
          <w:szCs w:val="28"/>
          <w:lang w:eastAsia="zh-TW"/>
        </w:rPr>
        <w:t xml:space="preserve"> </w:t>
      </w:r>
      <w:r w:rsidR="00587041">
        <w:rPr>
          <w:rFonts w:eastAsia="標楷體" w:hint="eastAsia"/>
          <w:sz w:val="28"/>
          <w:szCs w:val="28"/>
          <w:lang w:eastAsia="zh-TW"/>
        </w:rPr>
        <w:t>圖</w:t>
      </w:r>
      <w:r w:rsidR="00587041">
        <w:rPr>
          <w:rFonts w:eastAsia="標楷體" w:hint="eastAsia"/>
          <w:sz w:val="28"/>
          <w:szCs w:val="28"/>
          <w:lang w:eastAsia="zh-TW"/>
        </w:rPr>
        <w:t>2.4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是系統架構圖，本作品藥盒內有兩個伺服馬達，一個是控制藥盒開與關，另一個則是控制藥盒</w:t>
      </w:r>
      <w:proofErr w:type="gramStart"/>
      <w:r w:rsidR="00FD7DF6" w:rsidRPr="00983A26">
        <w:rPr>
          <w:rFonts w:eastAsia="標楷體" w:hint="eastAsia"/>
          <w:sz w:val="28"/>
          <w:szCs w:val="28"/>
          <w:lang w:eastAsia="zh-TW"/>
        </w:rPr>
        <w:t>置藥處</w:t>
      </w:r>
      <w:proofErr w:type="gramEnd"/>
      <w:r w:rsidR="00FD7DF6" w:rsidRPr="00983A26">
        <w:rPr>
          <w:rFonts w:eastAsia="標楷體" w:hint="eastAsia"/>
          <w:sz w:val="28"/>
          <w:szCs w:val="28"/>
          <w:lang w:eastAsia="zh-TW"/>
        </w:rPr>
        <w:t>的旋轉。當使用者</w:t>
      </w:r>
      <w:proofErr w:type="gramStart"/>
      <w:r w:rsidR="00FD7DF6" w:rsidRPr="00983A26">
        <w:rPr>
          <w:rFonts w:eastAsia="標楷體" w:hint="eastAsia"/>
          <w:sz w:val="28"/>
          <w:szCs w:val="28"/>
          <w:lang w:eastAsia="zh-TW"/>
        </w:rPr>
        <w:t>取完藥</w:t>
      </w:r>
      <w:proofErr w:type="gramEnd"/>
      <w:r w:rsidR="00FD7DF6" w:rsidRPr="00983A26">
        <w:rPr>
          <w:rFonts w:eastAsia="標楷體" w:hint="eastAsia"/>
          <w:sz w:val="28"/>
          <w:szCs w:val="28"/>
          <w:lang w:eastAsia="zh-TW"/>
        </w:rPr>
        <w:t>後，便會自動旋轉到下一次的用藥格；此藥盒是經由紅外線感應來判斷使用者是否</w:t>
      </w:r>
      <w:proofErr w:type="gramStart"/>
      <w:r w:rsidR="00FD7DF6" w:rsidRPr="00983A26">
        <w:rPr>
          <w:rFonts w:eastAsia="標楷體" w:hint="eastAsia"/>
          <w:sz w:val="28"/>
          <w:szCs w:val="28"/>
          <w:lang w:eastAsia="zh-TW"/>
        </w:rPr>
        <w:t>有取藥</w:t>
      </w:r>
      <w:proofErr w:type="gramEnd"/>
      <w:r w:rsidR="00FD7DF6" w:rsidRPr="00983A26">
        <w:rPr>
          <w:rFonts w:eastAsia="標楷體" w:hint="eastAsia"/>
          <w:sz w:val="28"/>
          <w:szCs w:val="28"/>
          <w:lang w:eastAsia="zh-TW"/>
        </w:rPr>
        <w:t>。我們可以透過手機來設定時間以及選擇緊急聯絡人來傳送訊息通知。藥盒與生理感測器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(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脈搏感測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)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的資料傳送皆是透過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ZIGBEE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無線傳輸到我們雲端資料庫做儲存，讓使用者的家屬及醫生可以透過雲端查詢的方式，快速了解到使用者</w:t>
      </w:r>
      <w:proofErr w:type="gramStart"/>
      <w:r w:rsidR="00FD7DF6" w:rsidRPr="00983A26">
        <w:rPr>
          <w:rFonts w:eastAsia="標楷體" w:hint="eastAsia"/>
          <w:sz w:val="28"/>
          <w:szCs w:val="28"/>
          <w:lang w:eastAsia="zh-TW"/>
        </w:rPr>
        <w:t>的取藥紀錄</w:t>
      </w:r>
      <w:proofErr w:type="gramEnd"/>
      <w:r w:rsidR="00FD7DF6" w:rsidRPr="00983A26">
        <w:rPr>
          <w:rFonts w:eastAsia="標楷體" w:hint="eastAsia"/>
          <w:sz w:val="28"/>
          <w:szCs w:val="28"/>
          <w:lang w:eastAsia="zh-TW"/>
        </w:rPr>
        <w:t>及生理情況。</w:t>
      </w: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="482"/>
        <w:jc w:val="both"/>
        <w:rPr>
          <w:rFonts w:eastAsia="標楷體"/>
          <w:sz w:val="28"/>
          <w:szCs w:val="28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jc w:val="both"/>
        <w:rPr>
          <w:rFonts w:eastAsia="標楷體"/>
          <w:sz w:val="28"/>
          <w:szCs w:val="28"/>
          <w:lang w:eastAsia="zh-TW"/>
        </w:rPr>
      </w:pPr>
      <w:r w:rsidRPr="00C35F57">
        <w:rPr>
          <w:rFonts w:eastAsia="標楷體" w:hint="eastAsia"/>
          <w:sz w:val="28"/>
          <w:szCs w:val="28"/>
          <w:lang w:eastAsia="zh-TW"/>
        </w:rPr>
        <w:t>商品結合雲端功能</w:t>
      </w:r>
      <w:r w:rsidRPr="00C35F57">
        <w:rPr>
          <w:rFonts w:eastAsia="標楷體" w:hint="eastAsia"/>
          <w:sz w:val="28"/>
          <w:szCs w:val="28"/>
          <w:lang w:eastAsia="zh-TW"/>
        </w:rPr>
        <w:t>:</w:t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="482"/>
        <w:jc w:val="both"/>
        <w:rPr>
          <w:rFonts w:eastAsia="標楷體"/>
          <w:i/>
          <w:sz w:val="28"/>
          <w:szCs w:val="28"/>
          <w:lang w:eastAsia="zh-TW"/>
        </w:rPr>
      </w:pPr>
      <w:r w:rsidRPr="00C35F57">
        <w:rPr>
          <w:rFonts w:eastAsia="標楷體" w:hint="eastAsia"/>
          <w:sz w:val="28"/>
          <w:szCs w:val="28"/>
          <w:lang w:eastAsia="zh-TW"/>
        </w:rPr>
        <w:t>本商品也提供雲端功能，讓使用者的家屬及醫生可以透過網路，查詢使用者的用藥紀錄，也是達到雲端病歷的效果。</w:t>
      </w:r>
    </w:p>
    <w:p w:rsidR="00C35F57" w:rsidRDefault="00C35F57" w:rsidP="000647D0">
      <w:pPr>
        <w:pStyle w:val="a3"/>
        <w:jc w:val="both"/>
        <w:rPr>
          <w:rFonts w:eastAsia="標楷體"/>
          <w:i/>
          <w:sz w:val="28"/>
          <w:szCs w:val="28"/>
          <w:lang w:eastAsia="zh-TW"/>
        </w:rPr>
      </w:pPr>
      <w:r w:rsidRPr="00C35F57">
        <w:rPr>
          <w:rFonts w:eastAsia="標楷體"/>
          <w:i/>
          <w:noProof/>
          <w:sz w:val="28"/>
          <w:szCs w:val="28"/>
          <w:lang w:eastAsia="zh-TW"/>
        </w:rPr>
        <w:drawing>
          <wp:anchor distT="0" distB="0" distL="114300" distR="114300" simplePos="0" relativeHeight="251668480" behindDoc="0" locked="0" layoutInCell="1" allowOverlap="1" wp14:anchorId="3813AC46" wp14:editId="65C4BDFD">
            <wp:simplePos x="0" y="0"/>
            <wp:positionH relativeFrom="column">
              <wp:posOffset>509143</wp:posOffset>
            </wp:positionH>
            <wp:positionV relativeFrom="paragraph">
              <wp:posOffset>97536</wp:posOffset>
            </wp:positionV>
            <wp:extent cx="1943100" cy="2436495"/>
            <wp:effectExtent l="0" t="0" r="0" b="1905"/>
            <wp:wrapSquare wrapText="bothSides"/>
            <wp:docPr id="8196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內容版面配置區 3"/>
                    <pic:cNvPicPr>
                      <a:picLocks noGrp="1"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56" r="51180" b="61571"/>
                    <a:stretch/>
                  </pic:blipFill>
                  <pic:spPr bwMode="auto">
                    <a:xfrm>
                      <a:off x="0" y="0"/>
                      <a:ext cx="19431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5F57">
        <w:rPr>
          <w:i/>
          <w:noProof/>
          <w:lang w:eastAsia="zh-TW"/>
        </w:rPr>
        <w:drawing>
          <wp:anchor distT="0" distB="0" distL="114300" distR="114300" simplePos="0" relativeHeight="251669504" behindDoc="0" locked="0" layoutInCell="1" allowOverlap="1" wp14:anchorId="4C56BD89" wp14:editId="36B2013E">
            <wp:simplePos x="0" y="0"/>
            <wp:positionH relativeFrom="margin">
              <wp:align>right</wp:align>
            </wp:positionH>
            <wp:positionV relativeFrom="paragraph">
              <wp:posOffset>14792</wp:posOffset>
            </wp:positionV>
            <wp:extent cx="3550920" cy="2504440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2" t="25629" r="35814" b="31534"/>
                    <a:stretch/>
                  </pic:blipFill>
                  <pic:spPr bwMode="auto">
                    <a:xfrm>
                      <a:off x="0" y="0"/>
                      <a:ext cx="3550920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47D0" w:rsidRPr="000647D0" w:rsidRDefault="000647D0" w:rsidP="000647D0">
      <w:pPr>
        <w:jc w:val="both"/>
        <w:rPr>
          <w:rFonts w:eastAsia="標楷體"/>
          <w:i/>
          <w:sz w:val="28"/>
          <w:szCs w:val="28"/>
          <w:lang w:eastAsia="zh-TW"/>
        </w:rPr>
      </w:pPr>
    </w:p>
    <w:p w:rsidR="00C35F57" w:rsidRDefault="00C35F57" w:rsidP="00C35F57">
      <w:pPr>
        <w:pStyle w:val="a3"/>
        <w:jc w:val="both"/>
        <w:rPr>
          <w:rFonts w:eastAsia="標楷體"/>
          <w:sz w:val="28"/>
          <w:szCs w:val="28"/>
          <w:lang w:eastAsia="zh-TW"/>
        </w:rPr>
      </w:pPr>
      <w:r>
        <w:rPr>
          <w:rFonts w:eastAsia="標楷體" w:hint="eastAsia"/>
          <w:sz w:val="28"/>
          <w:szCs w:val="28"/>
          <w:lang w:eastAsia="zh-TW"/>
        </w:rPr>
        <w:t xml:space="preserve">                                                 </w:t>
      </w:r>
    </w:p>
    <w:p w:rsidR="00C35F57" w:rsidRDefault="000647D0" w:rsidP="00C35F57">
      <w:pPr>
        <w:pStyle w:val="a3"/>
        <w:jc w:val="both"/>
        <w:rPr>
          <w:rFonts w:eastAsia="標楷體"/>
          <w:sz w:val="28"/>
          <w:szCs w:val="28"/>
          <w:lang w:eastAsia="zh-TW"/>
        </w:rPr>
      </w:pPr>
      <w:r>
        <w:rPr>
          <w:rFonts w:eastAsia="標楷體" w:hint="eastAsia"/>
          <w:sz w:val="28"/>
          <w:szCs w:val="28"/>
          <w:lang w:eastAsia="zh-TW"/>
        </w:rPr>
        <w:t xml:space="preserve">   </w:t>
      </w:r>
      <w:r w:rsidR="00C35F57">
        <w:rPr>
          <w:rFonts w:eastAsia="標楷體" w:hint="eastAsia"/>
          <w:sz w:val="28"/>
          <w:szCs w:val="28"/>
          <w:lang w:eastAsia="zh-TW"/>
        </w:rPr>
        <w:t>圖</w:t>
      </w:r>
      <w:r w:rsidR="00C35F57">
        <w:rPr>
          <w:rFonts w:eastAsia="標楷體" w:hint="eastAsia"/>
          <w:sz w:val="28"/>
          <w:szCs w:val="28"/>
          <w:lang w:eastAsia="zh-TW"/>
        </w:rPr>
        <w:t>2.5</w:t>
      </w:r>
      <w:r w:rsidR="00C35F57" w:rsidRPr="00E3318D">
        <w:rPr>
          <w:rFonts w:eastAsia="標楷體" w:hint="eastAsia"/>
          <w:sz w:val="28"/>
          <w:szCs w:val="28"/>
          <w:lang w:eastAsia="zh-TW"/>
        </w:rPr>
        <w:t>、使用者登入頁面</w:t>
      </w:r>
      <w:r>
        <w:rPr>
          <w:rFonts w:eastAsia="標楷體" w:hint="eastAsia"/>
          <w:sz w:val="28"/>
          <w:szCs w:val="28"/>
          <w:lang w:eastAsia="zh-TW"/>
        </w:rPr>
        <w:t xml:space="preserve">              </w:t>
      </w:r>
      <w:r w:rsidR="00C35F57">
        <w:rPr>
          <w:rFonts w:eastAsia="標楷體" w:hint="eastAsia"/>
          <w:sz w:val="28"/>
          <w:szCs w:val="28"/>
          <w:lang w:eastAsia="zh-TW"/>
        </w:rPr>
        <w:t>圖</w:t>
      </w:r>
      <w:r>
        <w:rPr>
          <w:rFonts w:eastAsia="標楷體" w:hint="eastAsia"/>
          <w:sz w:val="28"/>
          <w:szCs w:val="28"/>
          <w:lang w:eastAsia="zh-TW"/>
        </w:rPr>
        <w:t>2.6</w:t>
      </w:r>
      <w:r w:rsidR="00C35F57">
        <w:rPr>
          <w:rFonts w:eastAsia="標楷體" w:hint="eastAsia"/>
          <w:sz w:val="28"/>
          <w:szCs w:val="28"/>
          <w:lang w:eastAsia="zh-TW"/>
        </w:rPr>
        <w:t>、資料顯示頁面</w:t>
      </w:r>
    </w:p>
    <w:p w:rsidR="00C35F57" w:rsidRDefault="00C35F57" w:rsidP="00C35F57">
      <w:pPr>
        <w:pStyle w:val="a3"/>
        <w:jc w:val="both"/>
        <w:rPr>
          <w:rFonts w:eastAsia="標楷體"/>
          <w:sz w:val="28"/>
          <w:szCs w:val="28"/>
          <w:lang w:eastAsia="zh-TW"/>
        </w:rPr>
      </w:pPr>
      <w:r w:rsidRPr="00E3318D">
        <w:rPr>
          <w:rFonts w:eastAsia="標楷體"/>
          <w:noProof/>
          <w:sz w:val="28"/>
          <w:szCs w:val="28"/>
          <w:lang w:eastAsia="zh-TW"/>
        </w:rPr>
        <w:drawing>
          <wp:inline distT="0" distB="0" distL="0" distR="0" wp14:anchorId="4C90A5A3" wp14:editId="642F3641">
            <wp:extent cx="2575560" cy="2804511"/>
            <wp:effectExtent l="19050" t="19050" r="15240" b="15240"/>
            <wp:docPr id="82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" name="圖片 1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5" b="38938"/>
                    <a:stretch/>
                  </pic:blipFill>
                  <pic:spPr bwMode="auto">
                    <a:xfrm>
                      <a:off x="0" y="0"/>
                      <a:ext cx="2576513" cy="28055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hint="eastAsia"/>
          <w:sz w:val="28"/>
          <w:szCs w:val="28"/>
          <w:lang w:eastAsia="zh-TW"/>
        </w:rPr>
        <w:t xml:space="preserve">      </w:t>
      </w:r>
      <w:r w:rsidRPr="00E3318D">
        <w:rPr>
          <w:rFonts w:eastAsia="標楷體"/>
          <w:noProof/>
          <w:sz w:val="28"/>
          <w:szCs w:val="28"/>
          <w:lang w:eastAsia="zh-TW"/>
        </w:rPr>
        <w:drawing>
          <wp:inline distT="0" distB="0" distL="0" distR="0" wp14:anchorId="024145DE" wp14:editId="1D21F87E">
            <wp:extent cx="2575560" cy="2843675"/>
            <wp:effectExtent l="19050" t="19050" r="15240" b="1397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" name="圖片 1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16"/>
                    <a:stretch/>
                  </pic:blipFill>
                  <pic:spPr bwMode="auto">
                    <a:xfrm>
                      <a:off x="0" y="0"/>
                      <a:ext cx="2579524" cy="28480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7D0" w:rsidRPr="00587041" w:rsidRDefault="00C35F57" w:rsidP="00587041">
      <w:pPr>
        <w:pStyle w:val="a3"/>
        <w:jc w:val="both"/>
        <w:rPr>
          <w:rFonts w:eastAsia="標楷體"/>
          <w:sz w:val="28"/>
          <w:szCs w:val="28"/>
          <w:lang w:eastAsia="zh-TW"/>
        </w:rPr>
      </w:pPr>
      <w:r>
        <w:rPr>
          <w:rFonts w:eastAsia="標楷體" w:hint="eastAsia"/>
          <w:sz w:val="28"/>
          <w:szCs w:val="28"/>
          <w:lang w:eastAsia="zh-TW"/>
        </w:rPr>
        <w:lastRenderedPageBreak/>
        <w:t xml:space="preserve">                  </w:t>
      </w:r>
      <w:r>
        <w:rPr>
          <w:rFonts w:eastAsia="標楷體" w:hint="eastAsia"/>
          <w:sz w:val="28"/>
          <w:szCs w:val="28"/>
          <w:lang w:eastAsia="zh-TW"/>
        </w:rPr>
        <w:t>圖</w:t>
      </w:r>
      <w:r w:rsidR="000647D0">
        <w:rPr>
          <w:rFonts w:eastAsia="標楷體" w:hint="eastAsia"/>
          <w:sz w:val="28"/>
          <w:szCs w:val="28"/>
          <w:lang w:eastAsia="zh-TW"/>
        </w:rPr>
        <w:t>2.7</w:t>
      </w:r>
      <w:r>
        <w:rPr>
          <w:rFonts w:eastAsia="標楷體" w:hint="eastAsia"/>
          <w:sz w:val="28"/>
          <w:szCs w:val="28"/>
          <w:lang w:eastAsia="zh-TW"/>
        </w:rPr>
        <w:t>、緊急聯絡人收到訊息通知</w:t>
      </w:r>
    </w:p>
    <w:p w:rsidR="00C35F57" w:rsidRPr="000647D0" w:rsidRDefault="000647D0" w:rsidP="000647D0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/>
        <w:jc w:val="both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0647D0"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t>未來作品延伸</w:t>
      </w:r>
    </w:p>
    <w:p w:rsidR="000647D0" w:rsidRP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 w:firstLineChars="200" w:firstLine="480"/>
        <w:jc w:val="both"/>
        <w:rPr>
          <w:rFonts w:ascii="標楷體" w:eastAsia="標楷體" w:hAnsi="標楷體"/>
          <w:color w:val="000000"/>
          <w:lang w:eastAsia="zh-TW"/>
        </w:rPr>
      </w:pPr>
      <w:r>
        <w:rPr>
          <w:noProof/>
          <w:lang w:eastAsia="zh-TW"/>
        </w:rPr>
        <w:drawing>
          <wp:anchor distT="0" distB="0" distL="114300" distR="114300" simplePos="0" relativeHeight="251670528" behindDoc="0" locked="0" layoutInCell="1" allowOverlap="1" wp14:anchorId="3AB4ADEC" wp14:editId="40810842">
            <wp:simplePos x="0" y="0"/>
            <wp:positionH relativeFrom="column">
              <wp:posOffset>91440</wp:posOffset>
            </wp:positionH>
            <wp:positionV relativeFrom="paragraph">
              <wp:posOffset>1106043</wp:posOffset>
            </wp:positionV>
            <wp:extent cx="6188710" cy="2081530"/>
            <wp:effectExtent l="0" t="0" r="2540" b="0"/>
            <wp:wrapSquare wrapText="bothSides"/>
            <wp:docPr id="1126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圖片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color w:val="000000"/>
          <w:lang w:eastAsia="zh-TW"/>
        </w:rPr>
        <w:t>我們希望在未來可以透過與醫療機構合作，</w:t>
      </w:r>
      <w:r w:rsidRPr="00FD5D5E">
        <w:rPr>
          <w:rFonts w:eastAsia="標楷體" w:hint="eastAsia"/>
          <w:lang w:eastAsia="zh-TW"/>
        </w:rPr>
        <w:t>雲端病歷會自動將</w:t>
      </w:r>
      <w:proofErr w:type="gramStart"/>
      <w:r w:rsidRPr="00FD5D5E">
        <w:rPr>
          <w:rFonts w:eastAsia="標楷體" w:hint="eastAsia"/>
          <w:lang w:eastAsia="zh-TW"/>
        </w:rPr>
        <w:t>使用者取藥紀錄</w:t>
      </w:r>
      <w:proofErr w:type="gramEnd"/>
      <w:r w:rsidRPr="00FD5D5E">
        <w:rPr>
          <w:rFonts w:eastAsia="標楷體" w:hint="eastAsia"/>
          <w:lang w:eastAsia="zh-TW"/>
        </w:rPr>
        <w:t>及生理狀況記錄在雲端，供使用者的家屬及主治醫生查詢，讓醫生更能了解到使用者在家的用藥情形及生理狀況。</w:t>
      </w:r>
    </w:p>
    <w:p w:rsid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jc w:val="center"/>
        <w:rPr>
          <w:rFonts w:ascii="標楷體" w:eastAsia="標楷體" w:hAnsi="標楷體"/>
          <w:color w:val="000000"/>
          <w:lang w:eastAsia="zh-TW"/>
        </w:rPr>
      </w:pPr>
      <w:r>
        <w:rPr>
          <w:rFonts w:ascii="標楷體" w:eastAsia="標楷體" w:hAnsi="標楷體" w:hint="eastAsia"/>
          <w:color w:val="000000"/>
          <w:lang w:eastAsia="zh-TW"/>
        </w:rPr>
        <w:t>圖3.1、作品延伸流程圖</w:t>
      </w:r>
    </w:p>
    <w:p w:rsidR="000647D0" w:rsidRPr="000647D0" w:rsidRDefault="000647D0" w:rsidP="000647D0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0647D0"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t>參考文獻</w:t>
      </w:r>
    </w:p>
    <w:p w:rsid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rPr>
          <w:bCs/>
          <w:shd w:val="clear" w:color="auto" w:fill="FFFFFF"/>
        </w:rPr>
      </w:pPr>
      <w:r w:rsidRPr="00724D1F">
        <w:t>[1</w:t>
      </w:r>
      <w:proofErr w:type="gramStart"/>
      <w:r w:rsidRPr="00724D1F">
        <w:t>]</w:t>
      </w:r>
      <w:r w:rsidRPr="000647D0">
        <w:rPr>
          <w:bCs/>
          <w:shd w:val="clear" w:color="auto" w:fill="FFFFFF"/>
        </w:rPr>
        <w:t xml:space="preserve">  102</w:t>
      </w:r>
      <w:r w:rsidRPr="000647D0">
        <w:rPr>
          <w:bCs/>
          <w:shd w:val="clear" w:color="auto" w:fill="FFFFFF"/>
        </w:rPr>
        <w:t>年底人口結構分析</w:t>
      </w:r>
      <w:proofErr w:type="gramEnd"/>
    </w:p>
    <w:p w:rsidR="000647D0" w:rsidRDefault="00801D91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rPr>
          <w:bCs/>
          <w:shd w:val="clear" w:color="auto" w:fill="FFFFFF"/>
        </w:rPr>
      </w:pPr>
      <w:hyperlink r:id="rId18" w:history="1">
        <w:r w:rsidR="000647D0" w:rsidRPr="000647D0">
          <w:rPr>
            <w:rStyle w:val="a7"/>
            <w:bCs/>
            <w:shd w:val="clear" w:color="auto" w:fill="FFFFFF"/>
          </w:rPr>
          <w:t>http://www.transglobe.com.tw/transglobe-retireplan/content/8619</w:t>
        </w:r>
      </w:hyperlink>
    </w:p>
    <w:p w:rsidR="000647D0" w:rsidRP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rPr>
          <w:rFonts w:ascii="標楷體" w:eastAsia="標楷體" w:hAnsi="標楷體"/>
          <w:color w:val="000000"/>
          <w:lang w:eastAsia="zh-TW"/>
        </w:rPr>
      </w:pPr>
      <w:r w:rsidRPr="000647D0">
        <w:rPr>
          <w:bCs/>
          <w:shd w:val="clear" w:color="auto" w:fill="FFFFFF"/>
        </w:rPr>
        <w:t>[2]</w:t>
      </w:r>
      <w:r w:rsidRPr="000647D0">
        <w:rPr>
          <w:b/>
          <w:bdr w:val="none" w:sz="0" w:space="0" w:color="auto" w:frame="1"/>
          <w:shd w:val="clear" w:color="auto" w:fill="FFFFFF"/>
        </w:rPr>
        <w:t xml:space="preserve"> 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華視新聞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2013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年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10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月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6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日報導</w:t>
      </w:r>
      <w:hyperlink r:id="rId19" w:anchor=".VQBNFvmUegb" w:tooltip="http://news.cts.com.tw/cts/life/201310/201310071320949.html#.VQBNFvmUegb" w:history="1">
        <w:r w:rsidRPr="000647D0">
          <w:rPr>
            <w:rStyle w:val="a7"/>
            <w:bCs/>
            <w:bdr w:val="none" w:sz="0" w:space="0" w:color="auto" w:frame="1"/>
            <w:shd w:val="clear" w:color="auto" w:fill="FFFFFF"/>
          </w:rPr>
          <w:t>http://news.cts.com.tw/cts/life/201310/201310071320949.html#.VQBM2fmUega</w:t>
        </w:r>
      </w:hyperlink>
    </w:p>
    <w:p w:rsidR="000647D0" w:rsidRP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rPr>
          <w:rFonts w:ascii="標楷體" w:eastAsia="標楷體" w:hAnsi="標楷體"/>
          <w:color w:val="000000"/>
          <w:lang w:eastAsia="zh-TW"/>
        </w:rPr>
      </w:pPr>
    </w:p>
    <w:sectPr w:rsidR="000647D0" w:rsidRPr="000647D0" w:rsidSect="00587041">
      <w:footerReference w:type="default" r:id="rId20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1D91" w:rsidRDefault="00801D91" w:rsidP="00587041">
      <w:r>
        <w:separator/>
      </w:r>
    </w:p>
  </w:endnote>
  <w:endnote w:type="continuationSeparator" w:id="0">
    <w:p w:rsidR="00801D91" w:rsidRDefault="00801D91" w:rsidP="00587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5186334"/>
      <w:docPartObj>
        <w:docPartGallery w:val="Page Numbers (Bottom of Page)"/>
        <w:docPartUnique/>
      </w:docPartObj>
    </w:sdtPr>
    <w:sdtEndPr/>
    <w:sdtContent>
      <w:p w:rsidR="00587041" w:rsidRDefault="00587041" w:rsidP="0058704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0C40" w:rsidRPr="00630C40">
          <w:rPr>
            <w:noProof/>
            <w:lang w:val="zh-TW" w:eastAsia="zh-TW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1D91" w:rsidRDefault="00801D91" w:rsidP="00587041">
      <w:r>
        <w:separator/>
      </w:r>
    </w:p>
  </w:footnote>
  <w:footnote w:type="continuationSeparator" w:id="0">
    <w:p w:rsidR="00801D91" w:rsidRDefault="00801D91" w:rsidP="005870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40CE9"/>
    <w:multiLevelType w:val="hybridMultilevel"/>
    <w:tmpl w:val="0CF6A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C941B27"/>
    <w:multiLevelType w:val="hybridMultilevel"/>
    <w:tmpl w:val="A0125A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D275102"/>
    <w:multiLevelType w:val="hybridMultilevel"/>
    <w:tmpl w:val="B07E611A"/>
    <w:lvl w:ilvl="0" w:tplc="B72A33BA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4551F3D"/>
    <w:multiLevelType w:val="hybridMultilevel"/>
    <w:tmpl w:val="3FFAB668"/>
    <w:lvl w:ilvl="0" w:tplc="06C2B220">
      <w:start w:val="1"/>
      <w:numFmt w:val="bullet"/>
      <w:lvlText w:val=""/>
      <w:lvlJc w:val="righ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042"/>
    <w:rsid w:val="000647D0"/>
    <w:rsid w:val="000A5399"/>
    <w:rsid w:val="00112DAC"/>
    <w:rsid w:val="0018053D"/>
    <w:rsid w:val="00187042"/>
    <w:rsid w:val="00246CDD"/>
    <w:rsid w:val="002552A1"/>
    <w:rsid w:val="00504DD3"/>
    <w:rsid w:val="00587041"/>
    <w:rsid w:val="00630C40"/>
    <w:rsid w:val="006D6DD9"/>
    <w:rsid w:val="00801D91"/>
    <w:rsid w:val="00B229F4"/>
    <w:rsid w:val="00C35F57"/>
    <w:rsid w:val="00CB329C"/>
    <w:rsid w:val="00E773B1"/>
    <w:rsid w:val="00FD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042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Times New Roman" w:eastAsia="新細明體" w:hAnsi="Times New Roman" w:cs="Times New Roman"/>
      <w:kern w:val="0"/>
      <w:szCs w:val="24"/>
      <w:lang w:eastAsia="en-US"/>
    </w:rPr>
  </w:style>
  <w:style w:type="paragraph" w:styleId="1">
    <w:name w:val="heading 1"/>
    <w:basedOn w:val="a"/>
    <w:link w:val="10"/>
    <w:uiPriority w:val="9"/>
    <w:qFormat/>
    <w:rsid w:val="0018704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  <w:spacing w:before="100" w:beforeAutospacing="1" w:after="100" w:afterAutospacing="1"/>
      <w:outlineLvl w:val="0"/>
    </w:pPr>
    <w:rPr>
      <w:rFonts w:ascii="新細明體" w:hAnsi="新細明體"/>
      <w:b/>
      <w:bCs/>
      <w:kern w:val="36"/>
      <w:sz w:val="48"/>
      <w:szCs w:val="4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7042"/>
    <w:rPr>
      <w:rFonts w:ascii="新細明體" w:eastAsia="新細明體" w:hAnsi="新細明體" w:cs="Times New Roman"/>
      <w:b/>
      <w:bCs/>
      <w:kern w:val="36"/>
      <w:sz w:val="48"/>
      <w:szCs w:val="48"/>
      <w:lang w:val="x-none" w:eastAsia="x-none"/>
    </w:rPr>
  </w:style>
  <w:style w:type="character" w:customStyle="1" w:styleId="watch-title">
    <w:name w:val="watch-title"/>
    <w:rsid w:val="00187042"/>
  </w:style>
  <w:style w:type="paragraph" w:styleId="a3">
    <w:name w:val="List Paragraph"/>
    <w:basedOn w:val="a"/>
    <w:uiPriority w:val="34"/>
    <w:qFormat/>
    <w:rsid w:val="00187042"/>
    <w:pPr>
      <w:ind w:leftChars="200" w:left="480"/>
    </w:pPr>
  </w:style>
  <w:style w:type="paragraph" w:styleId="a4">
    <w:name w:val="annotation text"/>
    <w:basedOn w:val="a"/>
    <w:link w:val="a5"/>
    <w:uiPriority w:val="99"/>
    <w:semiHidden/>
    <w:unhideWhenUsed/>
    <w:rsid w:val="000647D0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</w:pPr>
    <w:rPr>
      <w:rFonts w:eastAsia="標楷體"/>
      <w:kern w:val="2"/>
      <w:lang w:val="x-none" w:eastAsia="x-none"/>
    </w:rPr>
  </w:style>
  <w:style w:type="character" w:customStyle="1" w:styleId="a5">
    <w:name w:val="註解文字 字元"/>
    <w:basedOn w:val="a0"/>
    <w:link w:val="a4"/>
    <w:uiPriority w:val="99"/>
    <w:semiHidden/>
    <w:rsid w:val="000647D0"/>
    <w:rPr>
      <w:rFonts w:ascii="Times New Roman" w:eastAsia="標楷體" w:hAnsi="Times New Roman" w:cs="Times New Roman"/>
      <w:szCs w:val="24"/>
      <w:lang w:val="x-none" w:eastAsia="x-none"/>
    </w:rPr>
  </w:style>
  <w:style w:type="character" w:styleId="a6">
    <w:name w:val="Strong"/>
    <w:uiPriority w:val="22"/>
    <w:qFormat/>
    <w:rsid w:val="000647D0"/>
    <w:rPr>
      <w:b/>
      <w:bCs/>
    </w:rPr>
  </w:style>
  <w:style w:type="character" w:styleId="a7">
    <w:name w:val="Hyperlink"/>
    <w:uiPriority w:val="99"/>
    <w:unhideWhenUsed/>
    <w:rsid w:val="000647D0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5870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87041"/>
    <w:rPr>
      <w:rFonts w:ascii="Times New Roman" w:eastAsia="新細明體" w:hAnsi="Times New Roman" w:cs="Times New Roman"/>
      <w:kern w:val="0"/>
      <w:sz w:val="20"/>
      <w:szCs w:val="20"/>
      <w:lang w:eastAsia="en-US"/>
    </w:rPr>
  </w:style>
  <w:style w:type="paragraph" w:styleId="aa">
    <w:name w:val="footer"/>
    <w:basedOn w:val="a"/>
    <w:link w:val="ab"/>
    <w:uiPriority w:val="99"/>
    <w:unhideWhenUsed/>
    <w:rsid w:val="005870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87041"/>
    <w:rPr>
      <w:rFonts w:ascii="Times New Roman" w:eastAsia="新細明體" w:hAnsi="Times New Roman" w:cs="Times New Roman"/>
      <w:kern w:val="0"/>
      <w:sz w:val="20"/>
      <w:szCs w:val="20"/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630C40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30C40"/>
    <w:rPr>
      <w:rFonts w:asciiTheme="majorHAnsi" w:eastAsiaTheme="majorEastAsia" w:hAnsiTheme="majorHAnsi" w:cstheme="majorBidi"/>
      <w:kern w:val="0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042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Times New Roman" w:eastAsia="新細明體" w:hAnsi="Times New Roman" w:cs="Times New Roman"/>
      <w:kern w:val="0"/>
      <w:szCs w:val="24"/>
      <w:lang w:eastAsia="en-US"/>
    </w:rPr>
  </w:style>
  <w:style w:type="paragraph" w:styleId="1">
    <w:name w:val="heading 1"/>
    <w:basedOn w:val="a"/>
    <w:link w:val="10"/>
    <w:uiPriority w:val="9"/>
    <w:qFormat/>
    <w:rsid w:val="0018704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  <w:spacing w:before="100" w:beforeAutospacing="1" w:after="100" w:afterAutospacing="1"/>
      <w:outlineLvl w:val="0"/>
    </w:pPr>
    <w:rPr>
      <w:rFonts w:ascii="新細明體" w:hAnsi="新細明體"/>
      <w:b/>
      <w:bCs/>
      <w:kern w:val="36"/>
      <w:sz w:val="48"/>
      <w:szCs w:val="4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7042"/>
    <w:rPr>
      <w:rFonts w:ascii="新細明體" w:eastAsia="新細明體" w:hAnsi="新細明體" w:cs="Times New Roman"/>
      <w:b/>
      <w:bCs/>
      <w:kern w:val="36"/>
      <w:sz w:val="48"/>
      <w:szCs w:val="48"/>
      <w:lang w:val="x-none" w:eastAsia="x-none"/>
    </w:rPr>
  </w:style>
  <w:style w:type="character" w:customStyle="1" w:styleId="watch-title">
    <w:name w:val="watch-title"/>
    <w:rsid w:val="00187042"/>
  </w:style>
  <w:style w:type="paragraph" w:styleId="a3">
    <w:name w:val="List Paragraph"/>
    <w:basedOn w:val="a"/>
    <w:uiPriority w:val="34"/>
    <w:qFormat/>
    <w:rsid w:val="00187042"/>
    <w:pPr>
      <w:ind w:leftChars="200" w:left="480"/>
    </w:pPr>
  </w:style>
  <w:style w:type="paragraph" w:styleId="a4">
    <w:name w:val="annotation text"/>
    <w:basedOn w:val="a"/>
    <w:link w:val="a5"/>
    <w:uiPriority w:val="99"/>
    <w:semiHidden/>
    <w:unhideWhenUsed/>
    <w:rsid w:val="000647D0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</w:pPr>
    <w:rPr>
      <w:rFonts w:eastAsia="標楷體"/>
      <w:kern w:val="2"/>
      <w:lang w:val="x-none" w:eastAsia="x-none"/>
    </w:rPr>
  </w:style>
  <w:style w:type="character" w:customStyle="1" w:styleId="a5">
    <w:name w:val="註解文字 字元"/>
    <w:basedOn w:val="a0"/>
    <w:link w:val="a4"/>
    <w:uiPriority w:val="99"/>
    <w:semiHidden/>
    <w:rsid w:val="000647D0"/>
    <w:rPr>
      <w:rFonts w:ascii="Times New Roman" w:eastAsia="標楷體" w:hAnsi="Times New Roman" w:cs="Times New Roman"/>
      <w:szCs w:val="24"/>
      <w:lang w:val="x-none" w:eastAsia="x-none"/>
    </w:rPr>
  </w:style>
  <w:style w:type="character" w:styleId="a6">
    <w:name w:val="Strong"/>
    <w:uiPriority w:val="22"/>
    <w:qFormat/>
    <w:rsid w:val="000647D0"/>
    <w:rPr>
      <w:b/>
      <w:bCs/>
    </w:rPr>
  </w:style>
  <w:style w:type="character" w:styleId="a7">
    <w:name w:val="Hyperlink"/>
    <w:uiPriority w:val="99"/>
    <w:unhideWhenUsed/>
    <w:rsid w:val="000647D0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5870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87041"/>
    <w:rPr>
      <w:rFonts w:ascii="Times New Roman" w:eastAsia="新細明體" w:hAnsi="Times New Roman" w:cs="Times New Roman"/>
      <w:kern w:val="0"/>
      <w:sz w:val="20"/>
      <w:szCs w:val="20"/>
      <w:lang w:eastAsia="en-US"/>
    </w:rPr>
  </w:style>
  <w:style w:type="paragraph" w:styleId="aa">
    <w:name w:val="footer"/>
    <w:basedOn w:val="a"/>
    <w:link w:val="ab"/>
    <w:uiPriority w:val="99"/>
    <w:unhideWhenUsed/>
    <w:rsid w:val="005870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87041"/>
    <w:rPr>
      <w:rFonts w:ascii="Times New Roman" w:eastAsia="新細明體" w:hAnsi="Times New Roman" w:cs="Times New Roman"/>
      <w:kern w:val="0"/>
      <w:sz w:val="20"/>
      <w:szCs w:val="20"/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630C40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30C40"/>
    <w:rPr>
      <w:rFonts w:asciiTheme="majorHAnsi" w:eastAsiaTheme="majorEastAsia" w:hAnsiTheme="majorHAnsi" w:cstheme="majorBidi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www.transglobe.com.tw/transglobe-retireplan/content/8619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news.cts.com.tw/cts/life/201310/201310071320949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Girls_GOD</dc:creator>
  <cp:keywords/>
  <dc:description/>
  <cp:lastModifiedBy>spshih</cp:lastModifiedBy>
  <cp:revision>6</cp:revision>
  <cp:lastPrinted>2017-07-28T13:51:00Z</cp:lastPrinted>
  <dcterms:created xsi:type="dcterms:W3CDTF">2016-08-17T06:30:00Z</dcterms:created>
  <dcterms:modified xsi:type="dcterms:W3CDTF">2017-07-28T14:05:00Z</dcterms:modified>
</cp:coreProperties>
</file>