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right"/>
        <w:rPr/>
      </w:pPr>
      <w:bookmarkStart w:colFirst="0" w:colLast="0" w:name="_heading=h.47w7nzaskoef" w:id="0"/>
      <w:bookmarkEnd w:id="0"/>
      <w:r w:rsidDel="00000000" w:rsidR="00000000" w:rsidRPr="00000000">
        <w:rPr>
          <w:rtl w:val="0"/>
        </w:rPr>
        <w:t xml:space="preserve">Arithmetic Expression Evaluator in C++</w:t>
      </w:r>
    </w:p>
    <w:p w:rsidR="00000000" w:rsidDel="00000000" w:rsidP="00000000" w:rsidRDefault="00000000" w:rsidRPr="00000000" w14:paraId="00000002">
      <w:pPr>
        <w:pStyle w:val="Title"/>
        <w:jc w:val="right"/>
        <w:rPr/>
      </w:pPr>
      <w:r w:rsidDel="00000000" w:rsidR="00000000" w:rsidRPr="00000000">
        <w:rPr>
          <w:rtl w:val="0"/>
        </w:rPr>
        <w:t xml:space="preserve">Software Requirements Specifications</w:t>
      </w:r>
    </w:p>
    <w:p w:rsidR="00000000" w:rsidDel="00000000" w:rsidP="00000000" w:rsidRDefault="00000000" w:rsidRPr="00000000" w14:paraId="00000003">
      <w:pPr>
        <w:pStyle w:val="Title"/>
        <w:jc w:val="right"/>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pStyle w:val="Title"/>
        <w:jc w:val="right"/>
        <w:rPr>
          <w:sz w:val="28"/>
          <w:szCs w:val="28"/>
        </w:rPr>
      </w:pPr>
      <w:r w:rsidDel="00000000" w:rsidR="00000000" w:rsidRPr="00000000">
        <w:rPr>
          <w:sz w:val="28"/>
          <w:szCs w:val="28"/>
          <w:rtl w:val="0"/>
        </w:rPr>
        <w:t xml:space="preserve">Version 1.0</w:t>
      </w:r>
    </w:p>
    <w:p w:rsidR="00000000" w:rsidDel="00000000" w:rsidP="00000000" w:rsidRDefault="00000000" w:rsidRPr="00000000" w14:paraId="00000007">
      <w:pPr>
        <w:pStyle w:val="Title"/>
        <w:rPr>
          <w:sz w:val="28"/>
          <w:szCs w:val="28"/>
        </w:rPr>
      </w:pPr>
      <w:r w:rsidDel="00000000" w:rsidR="00000000" w:rsidRPr="00000000">
        <w:rPr>
          <w:rtl w:val="0"/>
        </w:rPr>
      </w:r>
    </w:p>
    <w:p w:rsidR="00000000" w:rsidDel="00000000" w:rsidP="00000000" w:rsidRDefault="00000000" w:rsidRPr="00000000" w14:paraId="00000008">
      <w:pPr>
        <w:jc w:val="right"/>
        <w:rPr/>
      </w:pPr>
      <w:r w:rsidDel="00000000" w:rsidR="00000000" w:rsidRPr="00000000">
        <w:rPr>
          <w:rtl w:val="0"/>
        </w:rPr>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763" w:right="0" w:firstLine="0"/>
        <w:jc w:val="left"/>
        <w:rPr>
          <w:rFonts w:ascii="Times New Roman" w:cs="Times New Roman" w:eastAsia="Times New Roman" w:hAnsi="Times New Roman"/>
          <w:b w:val="0"/>
          <w:bCs w:val="0"/>
          <w:i w:val="1"/>
          <w:iCs w:val="1"/>
          <w:smallCaps w:val="0"/>
          <w:strike w:val="0"/>
          <w:color w:val="0000ff"/>
          <w:sz w:val="20"/>
          <w:szCs w:val="20"/>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ff"/>
          <w:sz w:val="20"/>
          <w:szCs w:val="20"/>
          <w:u w:val="none"/>
          <w:shd w:fill="auto" w:val="clear"/>
          <w:vertAlign w:val="baseline"/>
          <w:rtl w:val="0"/>
        </w:rPr>
        <w:t xml:space="preserve">[Note: The following template is provided for use with the Unified Process for EDUcation. Text enclosed in square brackets and displayed in blue italics (style=InfoBlue) is included to provide guidance to the author and should be deleted before publishing the document. A paragraph entered following this style will automatically be set to normal (style=Body Text).]</w:t>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763" w:right="0" w:firstLine="0"/>
        <w:jc w:val="left"/>
        <w:rPr>
          <w:rFonts w:ascii="Times New Roman" w:cs="Times New Roman" w:eastAsia="Times New Roman" w:hAnsi="Times New Roman"/>
          <w:b w:val="0"/>
          <w:bCs w:val="0"/>
          <w:i w:val="1"/>
          <w:iCs w:val="1"/>
          <w:smallCaps w:val="0"/>
          <w:strike w:val="0"/>
          <w:color w:val="0000ff"/>
          <w:sz w:val="20"/>
          <w:szCs w:val="20"/>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ff"/>
          <w:sz w:val="20"/>
          <w:szCs w:val="20"/>
          <w:u w:val="none"/>
          <w:shd w:fill="auto" w:val="clear"/>
          <w:vertAlign w:val="baseline"/>
          <w:rtl w:val="0"/>
        </w:rPr>
        <w:t xml:space="preserve">[To customize automatic fields in Microsoft Word (which display a gray background when selected), select File&gt;Properties and replace the Title, Subject and Company fields with the appropriate information for this document. After closing the dialog, automatic fields may be updated throughout the document by selecting Edit&gt;Select All (or Ctrl-A) and pressing F9, or simply click on the field and press F9.  This must be done separately for Headers and Footers.  Alt-F9 will toggle between displaying the field names and the field contents.  See Word help for more information on working with fields.] </w:t>
      </w:r>
    </w:p>
    <w:p w:rsidR="00000000" w:rsidDel="00000000" w:rsidP="00000000" w:rsidRDefault="00000000" w:rsidRPr="00000000" w14:paraId="0000000B">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72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sectPr>
          <w:headerReference r:id="rId7" w:type="default"/>
          <w:footerReference r:id="rId8" w:type="even"/>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0C">
      <w:pPr>
        <w:pStyle w:val="Title"/>
        <w:spacing w:after="200" w:lineRule="auto"/>
        <w:rPr/>
      </w:pPr>
      <w:r w:rsidDel="00000000" w:rsidR="00000000" w:rsidRPr="00000000">
        <w:rPr>
          <w:rtl w:val="0"/>
        </w:rPr>
        <w:t xml:space="preserve">Revision History</w:t>
      </w:r>
    </w:p>
    <w:tbl>
      <w:tblPr>
        <w:tblStyle w:val="Table1"/>
        <w:tblW w:w="9504.0" w:type="dxa"/>
        <w:jc w:val="left"/>
        <w:tblInd w:w="-11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304"/>
        <w:gridCol w:w="1152"/>
        <w:gridCol w:w="3744"/>
        <w:gridCol w:w="2304"/>
        <w:tblGridChange w:id="0">
          <w:tblGrid>
            <w:gridCol w:w="2304"/>
            <w:gridCol w:w="1152"/>
            <w:gridCol w:w="3744"/>
            <w:gridCol w:w="2304"/>
          </w:tblGrid>
        </w:tblGridChange>
      </w:tblGrid>
      <w:tr>
        <w:trPr>
          <w:cantSplit w:val="0"/>
          <w:trHeight w:val="321.0000000000001" w:hRule="atLeast"/>
          <w:tblHeader w:val="0"/>
        </w:trPr>
        <w:tc>
          <w:tcPr>
            <w:vAlign w:val="center"/>
          </w:tcPr>
          <w:p w:rsidR="00000000" w:rsidDel="00000000" w:rsidP="00000000" w:rsidRDefault="00000000" w:rsidRPr="00000000" w14:paraId="0000000D">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Date</w:t>
            </w:r>
          </w:p>
        </w:tc>
        <w:tc>
          <w:tcPr>
            <w:vAlign w:val="center"/>
          </w:tcPr>
          <w:p w:rsidR="00000000" w:rsidDel="00000000" w:rsidP="00000000" w:rsidRDefault="00000000" w:rsidRPr="00000000" w14:paraId="0000000E">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Version</w:t>
            </w:r>
          </w:p>
        </w:tc>
        <w:tc>
          <w:tcPr>
            <w:vAlign w:val="center"/>
          </w:tcPr>
          <w:p w:rsidR="00000000" w:rsidDel="00000000" w:rsidP="00000000" w:rsidRDefault="00000000" w:rsidRPr="00000000" w14:paraId="0000000F">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Description</w:t>
            </w:r>
          </w:p>
        </w:tc>
        <w:tc>
          <w:tcPr>
            <w:vAlign w:val="center"/>
          </w:tcPr>
          <w:p w:rsidR="00000000" w:rsidDel="00000000" w:rsidP="00000000" w:rsidRDefault="00000000" w:rsidRPr="00000000" w14:paraId="00000010">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Author</w:t>
            </w:r>
          </w:p>
        </w:tc>
      </w:tr>
      <w:tr>
        <w:trPr>
          <w:cantSplit w:val="0"/>
          <w:trHeight w:val="321.0000000000001" w:hRule="atLeast"/>
          <w:tblHeader w:val="0"/>
        </w:trPr>
        <w:tc>
          <w:tcPr>
            <w:vAlign w:val="center"/>
          </w:tcPr>
          <w:p w:rsidR="00000000" w:rsidDel="00000000" w:rsidP="00000000" w:rsidRDefault="00000000" w:rsidRPr="00000000" w14:paraId="00000011">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2026-02-10</w:t>
            </w:r>
            <w:r w:rsidDel="00000000" w:rsidR="00000000" w:rsidRPr="00000000">
              <w:rPr>
                <w:rtl w:val="0"/>
              </w:rPr>
            </w:r>
          </w:p>
        </w:tc>
        <w:tc>
          <w:tcPr>
            <w:vAlign w:val="center"/>
          </w:tcPr>
          <w:p w:rsidR="00000000" w:rsidDel="00000000" w:rsidP="00000000" w:rsidRDefault="00000000" w:rsidRPr="00000000" w14:paraId="00000012">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1.0</w:t>
            </w:r>
            <w:r w:rsidDel="00000000" w:rsidR="00000000" w:rsidRPr="00000000">
              <w:rPr>
                <w:rtl w:val="0"/>
              </w:rPr>
            </w:r>
          </w:p>
        </w:tc>
        <w:tc>
          <w:tcPr>
            <w:vAlign w:val="center"/>
          </w:tcPr>
          <w:p w:rsidR="00000000" w:rsidDel="00000000" w:rsidP="00000000" w:rsidRDefault="00000000" w:rsidRPr="00000000" w14:paraId="00000013">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Drafted Introduction</w:t>
            </w:r>
            <w:r w:rsidDel="00000000" w:rsidR="00000000" w:rsidRPr="00000000">
              <w:rPr>
                <w:rtl w:val="0"/>
              </w:rPr>
            </w:r>
          </w:p>
        </w:tc>
        <w:tc>
          <w:tcPr>
            <w:vAlign w:val="center"/>
          </w:tcPr>
          <w:p w:rsidR="00000000" w:rsidDel="00000000" w:rsidP="00000000" w:rsidRDefault="00000000" w:rsidRPr="00000000" w14:paraId="00000014">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Isaiah + Group</w:t>
            </w:r>
            <w:r w:rsidDel="00000000" w:rsidR="00000000" w:rsidRPr="00000000">
              <w:rPr>
                <w:rtl w:val="0"/>
              </w:rPr>
            </w:r>
          </w:p>
        </w:tc>
      </w:tr>
      <w:tr>
        <w:trPr>
          <w:cantSplit w:val="0"/>
          <w:trHeight w:val="321.0000000000001" w:hRule="atLeast"/>
          <w:tblHeader w:val="0"/>
        </w:trPr>
        <w:tc>
          <w:tcPr>
            <w:vAlign w:val="center"/>
          </w:tcPr>
          <w:p w:rsidR="00000000" w:rsidDel="00000000" w:rsidP="00000000" w:rsidRDefault="00000000" w:rsidRPr="00000000" w14:paraId="00000015">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16">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17">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18">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rHeight w:val="321.0000000000001" w:hRule="atLeast"/>
          <w:tblHeader w:val="0"/>
        </w:trPr>
        <w:tc>
          <w:tcPr>
            <w:vAlign w:val="center"/>
          </w:tcPr>
          <w:p w:rsidR="00000000" w:rsidDel="00000000" w:rsidP="00000000" w:rsidRDefault="00000000" w:rsidRPr="00000000" w14:paraId="00000019">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1A">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1B">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1C">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rHeight w:val="321.0000000000001" w:hRule="atLeast"/>
          <w:tblHeader w:val="0"/>
        </w:trPr>
        <w:tc>
          <w:tcPr>
            <w:vAlign w:val="center"/>
          </w:tcPr>
          <w:p w:rsidR="00000000" w:rsidDel="00000000" w:rsidP="00000000" w:rsidRDefault="00000000" w:rsidRPr="00000000" w14:paraId="0000001D">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1E">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1F">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20">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pStyle w:val="Title"/>
        <w:rPr/>
      </w:pPr>
      <w:r w:rsidDel="00000000" w:rsidR="00000000" w:rsidRPr="00000000">
        <w:br w:type="page"/>
      </w:r>
      <w:r w:rsidDel="00000000" w:rsidR="00000000" w:rsidRPr="00000000">
        <w:rPr>
          <w:rtl w:val="0"/>
        </w:rPr>
        <w:t xml:space="preserve">Table of Contents</w:t>
      </w:r>
    </w:p>
    <w:sdt>
      <w:sdtPr>
        <w:id w:val="-995924705"/>
        <w:docPartObj>
          <w:docPartGallery w:val="Table of Contents"/>
          <w:docPartUnique w:val="1"/>
        </w:docPartObj>
      </w:sdtPr>
      <w:sdtContent>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432"/>
            </w:tabs>
            <w:spacing w:after="60" w:before="240" w:line="240" w:lineRule="auto"/>
            <w:ind w:left="0" w:right="72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Introduction</w:t>
            <w:tab/>
          </w:r>
          <w:r w:rsidDel="00000000" w:rsidR="00000000" w:rsidRPr="00000000">
            <w:fldChar w:fldCharType="begin"/>
            <w:instrText xml:space="preserve"> PAGEREF _heading=h.v67at2af6kss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w:t>
          </w:r>
          <w:r w:rsidDel="00000000" w:rsidR="00000000" w:rsidRPr="00000000">
            <w:fldChar w:fldCharType="begin"/>
            <w:instrText xml:space="preserve"> HYPERLINK \l "_heading=h.v67at2af6kss"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1000"/>
            </w:tabs>
            <w:spacing w:after="0" w:before="0" w:line="240" w:lineRule="auto"/>
            <w:ind w:left="432" w:right="72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Purpose</w:t>
            <w:tab/>
          </w:r>
          <w:r w:rsidDel="00000000" w:rsidR="00000000" w:rsidRPr="00000000">
            <w:fldChar w:fldCharType="begin"/>
            <w:instrText xml:space="preserve"> PAGEREF _heading=h.4pg2qhuesmkr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w:t>
          </w:r>
          <w:r w:rsidDel="00000000" w:rsidR="00000000" w:rsidRPr="00000000">
            <w:fldChar w:fldCharType="begin"/>
            <w:instrText xml:space="preserve"> HYPERLINK \l "_heading=h.4pg2qhuesmkr"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1000"/>
            </w:tabs>
            <w:spacing w:after="0" w:before="0" w:line="240" w:lineRule="auto"/>
            <w:ind w:left="432" w:right="72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1.2</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Scope</w:t>
            <w:tab/>
          </w:r>
          <w:r w:rsidDel="00000000" w:rsidR="00000000" w:rsidRPr="00000000">
            <w:fldChar w:fldCharType="begin"/>
            <w:instrText xml:space="preserve"> PAGEREF _heading=h.1ql5pfwsjljp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w:t>
          </w:r>
          <w:r w:rsidDel="00000000" w:rsidR="00000000" w:rsidRPr="00000000">
            <w:fldChar w:fldCharType="begin"/>
            <w:instrText xml:space="preserve"> HYPERLINK \l "_heading=h.1ql5pfwsjljp"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1000"/>
            </w:tabs>
            <w:spacing w:after="0" w:before="0" w:line="240" w:lineRule="auto"/>
            <w:ind w:left="432" w:right="72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Definitions, Acronyms, and Abbreviations</w:t>
            <w:tab/>
          </w:r>
          <w:r w:rsidDel="00000000" w:rsidR="00000000" w:rsidRPr="00000000">
            <w:fldChar w:fldCharType="begin"/>
            <w:instrText xml:space="preserve"> PAGEREF _heading=h.4kruv0vzni4l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w:t>
          </w:r>
          <w:r w:rsidDel="00000000" w:rsidR="00000000" w:rsidRPr="00000000">
            <w:fldChar w:fldCharType="begin"/>
            <w:instrText xml:space="preserve"> HYPERLINK \l "_heading=h.4kruv0vzni4l"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1000"/>
            </w:tabs>
            <w:spacing w:after="0" w:before="0" w:line="240" w:lineRule="auto"/>
            <w:ind w:left="432" w:right="72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1.4</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References</w:t>
            <w:tab/>
          </w:r>
          <w:r w:rsidDel="00000000" w:rsidR="00000000" w:rsidRPr="00000000">
            <w:fldChar w:fldCharType="begin"/>
            <w:instrText xml:space="preserve"> PAGEREF _heading=h.gvrqcjrjctek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w:t>
          </w:r>
          <w:r w:rsidDel="00000000" w:rsidR="00000000" w:rsidRPr="00000000">
            <w:fldChar w:fldCharType="begin"/>
            <w:instrText xml:space="preserve"> HYPERLINK \l "_heading=h.gvrqcjrjctek"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1000"/>
            </w:tabs>
            <w:spacing w:after="0" w:before="0" w:line="240" w:lineRule="auto"/>
            <w:ind w:left="432" w:right="72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1.5</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Overview</w:t>
            <w:tab/>
          </w:r>
          <w:r w:rsidDel="00000000" w:rsidR="00000000" w:rsidRPr="00000000">
            <w:fldChar w:fldCharType="begin"/>
            <w:instrText xml:space="preserve"> PAGEREF _heading=h.ffkmlt86jhgc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w:t>
          </w:r>
          <w:r w:rsidDel="00000000" w:rsidR="00000000" w:rsidRPr="00000000">
            <w:fldChar w:fldCharType="begin"/>
            <w:instrText xml:space="preserve"> HYPERLINK \l "_heading=h.ffkmlt86jhgc"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432"/>
            </w:tabs>
            <w:spacing w:after="60" w:before="240" w:line="240" w:lineRule="auto"/>
            <w:ind w:left="0" w:right="72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Overall Description</w:t>
            <w:tab/>
          </w:r>
          <w:r w:rsidDel="00000000" w:rsidR="00000000" w:rsidRPr="00000000">
            <w:fldChar w:fldCharType="begin"/>
            <w:instrText xml:space="preserve"> PAGEREF _heading=h.1qxyuspe90bd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w:t>
          </w:r>
          <w:r w:rsidDel="00000000" w:rsidR="00000000" w:rsidRPr="00000000">
            <w:fldChar w:fldCharType="begin"/>
            <w:instrText xml:space="preserve"> HYPERLINK \l "_heading=h.1qxyuspe90bd"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1000"/>
            </w:tabs>
            <w:spacing w:after="0" w:before="0" w:line="240" w:lineRule="auto"/>
            <w:ind w:left="432" w:right="72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2.1</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Product perspective</w:t>
            <w:tab/>
          </w:r>
          <w:r w:rsidDel="00000000" w:rsidR="00000000" w:rsidRPr="00000000">
            <w:fldChar w:fldCharType="begin"/>
            <w:instrText xml:space="preserve"> PAGEREF _heading=h.7e6ca1fq4mee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w:t>
          </w:r>
          <w:r w:rsidDel="00000000" w:rsidR="00000000" w:rsidRPr="00000000">
            <w:fldChar w:fldCharType="begin"/>
            <w:instrText xml:space="preserve"> HYPERLINK \l "_heading=h.7e6ca1fq4mee"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440"/>
              <w:tab w:val="right" w:leader="none" w:pos="9360"/>
              <w:tab w:val="left" w:leader="none" w:pos="1600"/>
            </w:tabs>
            <w:spacing w:after="0" w:before="0" w:line="240" w:lineRule="auto"/>
            <w:ind w:left="86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2.1.1</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System Interfaces</w:t>
            <w:tab/>
          </w:r>
          <w:r w:rsidDel="00000000" w:rsidR="00000000" w:rsidRPr="00000000">
            <w:fldChar w:fldCharType="begin"/>
            <w:instrText xml:space="preserve"> PAGEREF _heading=h.usje96u0btmt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w:t>
          </w:r>
          <w:r w:rsidDel="00000000" w:rsidR="00000000" w:rsidRPr="00000000">
            <w:fldChar w:fldCharType="begin"/>
            <w:instrText xml:space="preserve"> HYPERLINK \l "_heading=h.usje96u0btmt"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440"/>
              <w:tab w:val="right" w:leader="none" w:pos="9360"/>
              <w:tab w:val="left" w:leader="none" w:pos="1600"/>
            </w:tabs>
            <w:spacing w:after="0" w:before="0" w:line="240" w:lineRule="auto"/>
            <w:ind w:left="86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2.1.2</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User Interfaces</w:t>
            <w:tab/>
          </w:r>
          <w:r w:rsidDel="00000000" w:rsidR="00000000" w:rsidRPr="00000000">
            <w:fldChar w:fldCharType="begin"/>
            <w:instrText xml:space="preserve"> PAGEREF _heading=h.ig610rirjqkw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w:t>
          </w:r>
          <w:r w:rsidDel="00000000" w:rsidR="00000000" w:rsidRPr="00000000">
            <w:fldChar w:fldCharType="begin"/>
            <w:instrText xml:space="preserve"> HYPERLINK \l "_heading=h.ig610rirjqkw"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440"/>
              <w:tab w:val="right" w:leader="none" w:pos="9360"/>
              <w:tab w:val="left" w:leader="none" w:pos="1600"/>
            </w:tabs>
            <w:spacing w:after="0" w:before="0" w:line="240" w:lineRule="auto"/>
            <w:ind w:left="86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2.1.3</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Hardware Interfaces</w:t>
            <w:tab/>
          </w:r>
          <w:r w:rsidDel="00000000" w:rsidR="00000000" w:rsidRPr="00000000">
            <w:fldChar w:fldCharType="begin"/>
            <w:instrText xml:space="preserve"> PAGEREF _heading=h.c1jvrso0u6bp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w:t>
          </w:r>
          <w:r w:rsidDel="00000000" w:rsidR="00000000" w:rsidRPr="00000000">
            <w:fldChar w:fldCharType="begin"/>
            <w:instrText xml:space="preserve"> HYPERLINK \l "_heading=h.c1jvrso0u6bp"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440"/>
              <w:tab w:val="right" w:leader="none" w:pos="9360"/>
              <w:tab w:val="left" w:leader="none" w:pos="1600"/>
            </w:tabs>
            <w:spacing w:after="0" w:before="0" w:line="240" w:lineRule="auto"/>
            <w:ind w:left="86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2.1.4</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Software Interfaces</w:t>
            <w:tab/>
          </w:r>
          <w:r w:rsidDel="00000000" w:rsidR="00000000" w:rsidRPr="00000000">
            <w:fldChar w:fldCharType="begin"/>
            <w:instrText xml:space="preserve"> PAGEREF _heading=h.1u86s1lj4xed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w:t>
          </w:r>
          <w:r w:rsidDel="00000000" w:rsidR="00000000" w:rsidRPr="00000000">
            <w:fldChar w:fldCharType="begin"/>
            <w:instrText xml:space="preserve"> HYPERLINK \l "_heading=h.1u86s1lj4xed"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440"/>
              <w:tab w:val="right" w:leader="none" w:pos="9360"/>
              <w:tab w:val="left" w:leader="none" w:pos="1600"/>
            </w:tabs>
            <w:spacing w:after="0" w:before="0" w:line="240" w:lineRule="auto"/>
            <w:ind w:left="86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2.1.5</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Communication Interfaces</w:t>
            <w:tab/>
          </w:r>
          <w:r w:rsidDel="00000000" w:rsidR="00000000" w:rsidRPr="00000000">
            <w:fldChar w:fldCharType="begin"/>
            <w:instrText xml:space="preserve"> PAGEREF _heading=h.nvzmhwc96nfa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w:t>
          </w:r>
          <w:r w:rsidDel="00000000" w:rsidR="00000000" w:rsidRPr="00000000">
            <w:fldChar w:fldCharType="begin"/>
            <w:instrText xml:space="preserve"> HYPERLINK \l "_heading=h.nvzmhwc96nfa"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440"/>
              <w:tab w:val="right" w:leader="none" w:pos="9360"/>
              <w:tab w:val="left" w:leader="none" w:pos="1600"/>
            </w:tabs>
            <w:spacing w:after="0" w:before="0" w:line="240" w:lineRule="auto"/>
            <w:ind w:left="86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2.1.6</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Memory Constraints</w:t>
            <w:tab/>
          </w:r>
          <w:r w:rsidDel="00000000" w:rsidR="00000000" w:rsidRPr="00000000">
            <w:fldChar w:fldCharType="begin"/>
            <w:instrText xml:space="preserve"> PAGEREF _heading=h.3zwlwfw1hl2q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w:t>
          </w:r>
          <w:r w:rsidDel="00000000" w:rsidR="00000000" w:rsidRPr="00000000">
            <w:fldChar w:fldCharType="begin"/>
            <w:instrText xml:space="preserve"> HYPERLINK \l "_heading=h.3zwlwfw1hl2q"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440"/>
              <w:tab w:val="right" w:leader="none" w:pos="9360"/>
              <w:tab w:val="left" w:leader="none" w:pos="1600"/>
            </w:tabs>
            <w:spacing w:after="0" w:before="0" w:line="240" w:lineRule="auto"/>
            <w:ind w:left="86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2.1.7</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Operations</w:t>
            <w:tab/>
          </w:r>
          <w:r w:rsidDel="00000000" w:rsidR="00000000" w:rsidRPr="00000000">
            <w:fldChar w:fldCharType="begin"/>
            <w:instrText xml:space="preserve"> PAGEREF _heading=h.9p2be32s3dlr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w:t>
          </w:r>
          <w:r w:rsidDel="00000000" w:rsidR="00000000" w:rsidRPr="00000000">
            <w:fldChar w:fldCharType="begin"/>
            <w:instrText xml:space="preserve"> HYPERLINK \l "_heading=h.9p2be32s3dlr"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1000"/>
            </w:tabs>
            <w:spacing w:after="0" w:before="0" w:line="240" w:lineRule="auto"/>
            <w:ind w:left="432" w:right="72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2.2</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Product functions</w:t>
            <w:tab/>
          </w:r>
          <w:r w:rsidDel="00000000" w:rsidR="00000000" w:rsidRPr="00000000">
            <w:fldChar w:fldCharType="begin"/>
            <w:instrText xml:space="preserve"> PAGEREF _heading=h.d4a3sslxw0u4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w:t>
          </w:r>
          <w:r w:rsidDel="00000000" w:rsidR="00000000" w:rsidRPr="00000000">
            <w:fldChar w:fldCharType="begin"/>
            <w:instrText xml:space="preserve"> HYPERLINK \l "_heading=h.d4a3sslxw0u4"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1000"/>
            </w:tabs>
            <w:spacing w:after="0" w:before="0" w:line="240" w:lineRule="auto"/>
            <w:ind w:left="432" w:right="72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2.3</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User characteristics</w:t>
            <w:tab/>
          </w:r>
          <w:r w:rsidDel="00000000" w:rsidR="00000000" w:rsidRPr="00000000">
            <w:fldChar w:fldCharType="begin"/>
            <w:instrText xml:space="preserve"> PAGEREF _heading=h.p4u6sl1pfucu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w:t>
          </w:r>
          <w:r w:rsidDel="00000000" w:rsidR="00000000" w:rsidRPr="00000000">
            <w:fldChar w:fldCharType="begin"/>
            <w:instrText xml:space="preserve"> HYPERLINK \l "_heading=h.p4u6sl1pfucu"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1000"/>
            </w:tabs>
            <w:spacing w:after="0" w:before="0" w:line="240" w:lineRule="auto"/>
            <w:ind w:left="432" w:right="72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Constraints</w:t>
            <w:tab/>
          </w:r>
          <w:r w:rsidDel="00000000" w:rsidR="00000000" w:rsidRPr="00000000">
            <w:fldChar w:fldCharType="begin"/>
            <w:instrText xml:space="preserve"> PAGEREF _heading=h.5mgetazce3ag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w:t>
          </w:r>
          <w:r w:rsidDel="00000000" w:rsidR="00000000" w:rsidRPr="00000000">
            <w:fldChar w:fldCharType="begin"/>
            <w:instrText xml:space="preserve"> HYPERLINK \l "_heading=h.5mgetazce3ag"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1000"/>
            </w:tabs>
            <w:spacing w:after="0" w:before="0" w:line="240" w:lineRule="auto"/>
            <w:ind w:left="432" w:right="72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Assumptions and dependencies</w:t>
            <w:tab/>
          </w:r>
          <w:r w:rsidDel="00000000" w:rsidR="00000000" w:rsidRPr="00000000">
            <w:fldChar w:fldCharType="begin"/>
            <w:instrText xml:space="preserve"> PAGEREF _heading=h.vaqplx2oq0ev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w:t>
          </w:r>
          <w:r w:rsidDel="00000000" w:rsidR="00000000" w:rsidRPr="00000000">
            <w:fldChar w:fldCharType="begin"/>
            <w:instrText xml:space="preserve"> HYPERLINK \l "_heading=h.vaqplx2oq0ev"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1000"/>
            </w:tabs>
            <w:spacing w:after="0" w:before="0" w:line="240" w:lineRule="auto"/>
            <w:ind w:left="432" w:right="72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2.6</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Requirements subsets</w:t>
            <w:tab/>
          </w:r>
          <w:r w:rsidDel="00000000" w:rsidR="00000000" w:rsidRPr="00000000">
            <w:fldChar w:fldCharType="begin"/>
            <w:instrText xml:space="preserve"> PAGEREF _heading=h.1i7jk2oc0lym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w:t>
          </w:r>
          <w:r w:rsidDel="00000000" w:rsidR="00000000" w:rsidRPr="00000000">
            <w:fldChar w:fldCharType="begin"/>
            <w:instrText xml:space="preserve"> HYPERLINK \l "_heading=h.1i7jk2oc0lym"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432"/>
            </w:tabs>
            <w:spacing w:after="60" w:before="240" w:line="240" w:lineRule="auto"/>
            <w:ind w:left="0" w:right="72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Specific Requirements</w:t>
            <w:tab/>
          </w:r>
          <w:r w:rsidDel="00000000" w:rsidR="00000000" w:rsidRPr="00000000">
            <w:fldChar w:fldCharType="begin"/>
            <w:instrText xml:space="preserve"> PAGEREF _heading=h.yv5pskr38c37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w:t>
          </w:r>
          <w:r w:rsidDel="00000000" w:rsidR="00000000" w:rsidRPr="00000000">
            <w:fldChar w:fldCharType="begin"/>
            <w:instrText xml:space="preserve"> HYPERLINK \l "_heading=h.yv5pskr38c37"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1000"/>
            </w:tabs>
            <w:spacing w:after="0" w:before="0" w:line="240" w:lineRule="auto"/>
            <w:ind w:left="432" w:right="72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Functionality</w:t>
            <w:tab/>
          </w:r>
          <w:r w:rsidDel="00000000" w:rsidR="00000000" w:rsidRPr="00000000">
            <w:fldChar w:fldCharType="begin"/>
            <w:instrText xml:space="preserve"> PAGEREF _heading=h.j44mm8rqqljt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w:t>
          </w:r>
          <w:r w:rsidDel="00000000" w:rsidR="00000000" w:rsidRPr="00000000">
            <w:fldChar w:fldCharType="begin"/>
            <w:instrText xml:space="preserve"> HYPERLINK \l "_heading=h.j44mm8rqqljt"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440"/>
              <w:tab w:val="right" w:leader="none" w:pos="9360"/>
              <w:tab w:val="left" w:leader="none" w:pos="1600"/>
            </w:tabs>
            <w:spacing w:after="0" w:before="0" w:line="240" w:lineRule="auto"/>
            <w:ind w:left="86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3.1.1</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&lt;Functional Requirement One&gt;</w:t>
            <w:tab/>
          </w:r>
          <w:r w:rsidDel="00000000" w:rsidR="00000000" w:rsidRPr="00000000">
            <w:fldChar w:fldCharType="begin"/>
            <w:instrText xml:space="preserve"> PAGEREF _heading=h.kfn6mv5ssp09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w:t>
          </w:r>
          <w:r w:rsidDel="00000000" w:rsidR="00000000" w:rsidRPr="00000000">
            <w:fldChar w:fldCharType="begin"/>
            <w:instrText xml:space="preserve"> HYPERLINK \l "_heading=h.kfn6mv5ssp09"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1000"/>
            </w:tabs>
            <w:spacing w:after="0" w:before="0" w:line="240" w:lineRule="auto"/>
            <w:ind w:left="432" w:right="72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Use-Case Specifications</w:t>
            <w:tab/>
          </w:r>
          <w:r w:rsidDel="00000000" w:rsidR="00000000" w:rsidRPr="00000000">
            <w:fldChar w:fldCharType="begin"/>
            <w:instrText xml:space="preserve"> PAGEREF _heading=h.kenqh4c2r99t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w:t>
          </w:r>
          <w:r w:rsidDel="00000000" w:rsidR="00000000" w:rsidRPr="00000000">
            <w:fldChar w:fldCharType="begin"/>
            <w:instrText xml:space="preserve"> HYPERLINK \l "_heading=h.kenqh4c2r99t"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1000"/>
            </w:tabs>
            <w:spacing w:after="0" w:before="0" w:line="240" w:lineRule="auto"/>
            <w:ind w:left="432" w:right="72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3.3</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Supplementary Requirements</w:t>
            <w:tab/>
          </w:r>
          <w:r w:rsidDel="00000000" w:rsidR="00000000" w:rsidRPr="00000000">
            <w:fldChar w:fldCharType="begin"/>
            <w:instrText xml:space="preserve"> PAGEREF _heading=h.xsg02ecrvnqu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w:t>
          </w:r>
          <w:r w:rsidDel="00000000" w:rsidR="00000000" w:rsidRPr="00000000">
            <w:fldChar w:fldCharType="begin"/>
            <w:instrText xml:space="preserve"> HYPERLINK \l "_heading=h.xsg02ecrvnqu"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432"/>
            </w:tabs>
            <w:spacing w:after="60" w:before="240" w:line="240" w:lineRule="auto"/>
            <w:ind w:left="0" w:right="72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Classification of Functional Requirements</w:t>
            <w:tab/>
          </w:r>
          <w:r w:rsidDel="00000000" w:rsidR="00000000" w:rsidRPr="00000000">
            <w:fldChar w:fldCharType="begin"/>
            <w:instrText xml:space="preserve"> PAGEREF _heading=h.aksn34jf1zx6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w:t>
          </w:r>
          <w:r w:rsidDel="00000000" w:rsidR="00000000" w:rsidRPr="00000000">
            <w:fldChar w:fldCharType="begin"/>
            <w:instrText xml:space="preserve"> HYPERLINK \l "_heading=h.aksn34jf1zx6"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432"/>
            </w:tabs>
            <w:spacing w:after="60" w:before="240" w:line="240" w:lineRule="auto"/>
            <w:ind w:left="0" w:right="72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Appendices</w:t>
            <w:tab/>
          </w:r>
          <w:r w:rsidDel="00000000" w:rsidR="00000000" w:rsidRPr="00000000">
            <w:fldChar w:fldCharType="begin"/>
            <w:instrText xml:space="preserve"> HYPERLINK \l "_heading=h.fv3ngwtnasqq"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w:t>
          </w:r>
        </w:p>
        <w:p w:rsidR="00000000" w:rsidDel="00000000" w:rsidP="00000000" w:rsidRDefault="00000000" w:rsidRPr="00000000" w14:paraId="0000003E">
          <w:pPr>
            <w:rPr/>
          </w:pP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F">
      <w:pPr>
        <w:pStyle w:val="Title"/>
        <w:rPr/>
      </w:pPr>
      <w:r w:rsidDel="00000000" w:rsidR="00000000" w:rsidRPr="00000000">
        <w:br w:type="page"/>
      </w:r>
      <w:r w:rsidDel="00000000" w:rsidR="00000000" w:rsidRPr="00000000">
        <w:rPr>
          <w:rtl w:val="0"/>
        </w:rPr>
        <w:t xml:space="preserve">Software Requirements Specifications </w:t>
      </w:r>
    </w:p>
    <w:p w:rsidR="00000000" w:rsidDel="00000000" w:rsidP="00000000" w:rsidRDefault="00000000" w:rsidRPr="00000000" w14:paraId="00000040">
      <w:pPr>
        <w:pStyle w:val="Heading1"/>
        <w:numPr>
          <w:ilvl w:val="0"/>
          <w:numId w:val="1"/>
        </w:numPr>
        <w:rPr/>
      </w:pPr>
      <w:bookmarkStart w:colFirst="0" w:colLast="0" w:name="_heading=h.v67at2af6kss" w:id="1"/>
      <w:bookmarkEnd w:id="1"/>
      <w:r w:rsidDel="00000000" w:rsidR="00000000" w:rsidRPr="00000000">
        <w:rPr>
          <w:rtl w:val="0"/>
        </w:rPr>
        <w:t xml:space="preserve">Introduction</w:t>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763" w:right="0" w:firstLine="0"/>
        <w:jc w:val="left"/>
        <w:rPr>
          <w:rFonts w:ascii="Times New Roman" w:cs="Times New Roman" w:eastAsia="Times New Roman" w:hAnsi="Times New Roman"/>
          <w:b w:val="0"/>
          <w:bCs w:val="0"/>
          <w:i w:val="1"/>
          <w:iCs w:val="1"/>
          <w:smallCaps w:val="0"/>
          <w:strike w:val="0"/>
          <w:color w:val="0000ff"/>
          <w:sz w:val="20"/>
          <w:szCs w:val="20"/>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ff"/>
          <w:sz w:val="20"/>
          <w:szCs w:val="20"/>
          <w:u w:val="none"/>
          <w:shd w:fill="auto" w:val="clear"/>
          <w:vertAlign w:val="baseline"/>
          <w:rtl w:val="0"/>
        </w:rPr>
        <w:t xml:space="preserve">[The introduction of the </w:t>
      </w:r>
      <w:r w:rsidDel="00000000" w:rsidR="00000000" w:rsidRPr="00000000">
        <w:rPr>
          <w:rFonts w:ascii="Times New Roman" w:cs="Times New Roman" w:eastAsia="Times New Roman" w:hAnsi="Times New Roman"/>
          <w:b w:val="1"/>
          <w:bCs w:val="1"/>
          <w:i w:val="1"/>
          <w:iCs w:val="1"/>
          <w:smallCaps w:val="0"/>
          <w:strike w:val="0"/>
          <w:color w:val="0000ff"/>
          <w:sz w:val="20"/>
          <w:szCs w:val="20"/>
          <w:u w:val="none"/>
          <w:shd w:fill="auto" w:val="clear"/>
          <w:vertAlign w:val="baseline"/>
          <w:rtl w:val="0"/>
        </w:rPr>
        <w:t xml:space="preserve">Software Requirements Specification (SRS) </w:t>
      </w:r>
      <w:r w:rsidDel="00000000" w:rsidR="00000000" w:rsidRPr="00000000">
        <w:rPr>
          <w:rFonts w:ascii="Times New Roman" w:cs="Times New Roman" w:eastAsia="Times New Roman" w:hAnsi="Times New Roman"/>
          <w:b w:val="0"/>
          <w:bCs w:val="0"/>
          <w:i w:val="1"/>
          <w:iCs w:val="1"/>
          <w:smallCaps w:val="0"/>
          <w:strike w:val="0"/>
          <w:color w:val="0000ff"/>
          <w:sz w:val="20"/>
          <w:szCs w:val="20"/>
          <w:u w:val="none"/>
          <w:shd w:fill="auto" w:val="clear"/>
          <w:vertAlign w:val="baseline"/>
          <w:rtl w:val="0"/>
        </w:rPr>
        <w:t xml:space="preserve">provides an overview of the entire </w:t>
      </w:r>
      <w:r w:rsidDel="00000000" w:rsidR="00000000" w:rsidRPr="00000000">
        <w:rPr>
          <w:rFonts w:ascii="Times New Roman" w:cs="Times New Roman" w:eastAsia="Times New Roman" w:hAnsi="Times New Roman"/>
          <w:b w:val="1"/>
          <w:bCs w:val="1"/>
          <w:i w:val="1"/>
          <w:iCs w:val="1"/>
          <w:smallCaps w:val="0"/>
          <w:strike w:val="0"/>
          <w:color w:val="0000ff"/>
          <w:sz w:val="20"/>
          <w:szCs w:val="20"/>
          <w:u w:val="none"/>
          <w:shd w:fill="auto" w:val="clear"/>
          <w:vertAlign w:val="baseline"/>
          <w:rtl w:val="0"/>
        </w:rPr>
        <w:t xml:space="preserve">SRS</w:t>
      </w:r>
      <w:r w:rsidDel="00000000" w:rsidR="00000000" w:rsidRPr="00000000">
        <w:rPr>
          <w:rFonts w:ascii="Times New Roman" w:cs="Times New Roman" w:eastAsia="Times New Roman" w:hAnsi="Times New Roman"/>
          <w:b w:val="0"/>
          <w:bCs w:val="0"/>
          <w:i w:val="1"/>
          <w:iCs w:val="1"/>
          <w:smallCaps w:val="0"/>
          <w:strike w:val="0"/>
          <w:color w:val="0000ff"/>
          <w:sz w:val="20"/>
          <w:szCs w:val="20"/>
          <w:u w:val="none"/>
          <w:shd w:fill="auto" w:val="clear"/>
          <w:vertAlign w:val="baseline"/>
          <w:rtl w:val="0"/>
        </w:rPr>
        <w:t xml:space="preserve">. It includes the purpose, scope, definitions, acronyms, abbreviations, references, and overview of the </w:t>
      </w:r>
      <w:r w:rsidDel="00000000" w:rsidR="00000000" w:rsidRPr="00000000">
        <w:rPr>
          <w:rFonts w:ascii="Times New Roman" w:cs="Times New Roman" w:eastAsia="Times New Roman" w:hAnsi="Times New Roman"/>
          <w:b w:val="1"/>
          <w:bCs w:val="1"/>
          <w:i w:val="1"/>
          <w:iCs w:val="1"/>
          <w:smallCaps w:val="0"/>
          <w:strike w:val="0"/>
          <w:color w:val="0000ff"/>
          <w:sz w:val="20"/>
          <w:szCs w:val="20"/>
          <w:u w:val="none"/>
          <w:shd w:fill="auto" w:val="clear"/>
          <w:vertAlign w:val="baseline"/>
          <w:rtl w:val="0"/>
        </w:rPr>
        <w:t xml:space="preserve">SRS</w:t>
      </w:r>
      <w:r w:rsidDel="00000000" w:rsidR="00000000" w:rsidRPr="00000000">
        <w:rPr>
          <w:rFonts w:ascii="Times New Roman" w:cs="Times New Roman" w:eastAsia="Times New Roman" w:hAnsi="Times New Roman"/>
          <w:b w:val="0"/>
          <w:bCs w:val="0"/>
          <w:i w:val="1"/>
          <w:iCs w:val="1"/>
          <w:smallCaps w:val="0"/>
          <w:strike w:val="0"/>
          <w:color w:val="0000ff"/>
          <w:sz w:val="20"/>
          <w:szCs w:val="20"/>
          <w:u w:val="none"/>
          <w:shd w:fill="auto" w:val="clear"/>
          <w:vertAlign w:val="baseline"/>
          <w:rtl w:val="0"/>
        </w:rPr>
        <w:t xml:space="preserve">.]</w:t>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763" w:right="0" w:firstLine="0"/>
        <w:jc w:val="left"/>
        <w:rPr>
          <w:rFonts w:ascii="Times New Roman" w:cs="Times New Roman" w:eastAsia="Times New Roman" w:hAnsi="Times New Roman"/>
          <w:b w:val="0"/>
          <w:bCs w:val="0"/>
          <w:i w:val="1"/>
          <w:iCs w:val="1"/>
          <w:smallCaps w:val="0"/>
          <w:strike w:val="0"/>
          <w:color w:val="0000ff"/>
          <w:sz w:val="20"/>
          <w:szCs w:val="20"/>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ff"/>
          <w:sz w:val="20"/>
          <w:szCs w:val="20"/>
          <w:u w:val="none"/>
          <w:shd w:fill="auto" w:val="clear"/>
          <w:vertAlign w:val="baseline"/>
          <w:rtl w:val="0"/>
        </w:rPr>
        <w:t xml:space="preserve">[Note: The </w:t>
      </w:r>
      <w:r w:rsidDel="00000000" w:rsidR="00000000" w:rsidRPr="00000000">
        <w:rPr>
          <w:rFonts w:ascii="Times New Roman" w:cs="Times New Roman" w:eastAsia="Times New Roman" w:hAnsi="Times New Roman"/>
          <w:b w:val="1"/>
          <w:bCs w:val="1"/>
          <w:i w:val="1"/>
          <w:iCs w:val="1"/>
          <w:smallCaps w:val="0"/>
          <w:strike w:val="0"/>
          <w:color w:val="0000ff"/>
          <w:sz w:val="20"/>
          <w:szCs w:val="20"/>
          <w:u w:val="none"/>
          <w:shd w:fill="auto" w:val="clear"/>
          <w:vertAlign w:val="baseline"/>
          <w:rtl w:val="0"/>
        </w:rPr>
        <w:t xml:space="preserve">SRS </w:t>
      </w:r>
      <w:r w:rsidDel="00000000" w:rsidR="00000000" w:rsidRPr="00000000">
        <w:rPr>
          <w:rFonts w:ascii="Times New Roman" w:cs="Times New Roman" w:eastAsia="Times New Roman" w:hAnsi="Times New Roman"/>
          <w:b w:val="0"/>
          <w:bCs w:val="0"/>
          <w:i w:val="1"/>
          <w:iCs w:val="1"/>
          <w:smallCaps w:val="0"/>
          <w:strike w:val="0"/>
          <w:color w:val="0000ff"/>
          <w:sz w:val="20"/>
          <w:szCs w:val="20"/>
          <w:u w:val="none"/>
          <w:shd w:fill="auto" w:val="clear"/>
          <w:vertAlign w:val="baseline"/>
          <w:rtl w:val="0"/>
        </w:rPr>
        <w:t xml:space="preserve">captures the complete software requirements for the system, or a portion of the system.  Following is a typical </w:t>
      </w:r>
      <w:r w:rsidDel="00000000" w:rsidR="00000000" w:rsidRPr="00000000">
        <w:rPr>
          <w:rFonts w:ascii="Times New Roman" w:cs="Times New Roman" w:eastAsia="Times New Roman" w:hAnsi="Times New Roman"/>
          <w:b w:val="1"/>
          <w:bCs w:val="1"/>
          <w:i w:val="1"/>
          <w:iCs w:val="1"/>
          <w:smallCaps w:val="0"/>
          <w:strike w:val="0"/>
          <w:color w:val="0000ff"/>
          <w:sz w:val="20"/>
          <w:szCs w:val="20"/>
          <w:u w:val="none"/>
          <w:shd w:fill="auto" w:val="clear"/>
          <w:vertAlign w:val="baseline"/>
          <w:rtl w:val="0"/>
        </w:rPr>
        <w:t xml:space="preserve">SRS </w:t>
      </w:r>
      <w:r w:rsidDel="00000000" w:rsidR="00000000" w:rsidRPr="00000000">
        <w:rPr>
          <w:rFonts w:ascii="Times New Roman" w:cs="Times New Roman" w:eastAsia="Times New Roman" w:hAnsi="Times New Roman"/>
          <w:b w:val="0"/>
          <w:bCs w:val="0"/>
          <w:i w:val="1"/>
          <w:iCs w:val="1"/>
          <w:smallCaps w:val="0"/>
          <w:strike w:val="0"/>
          <w:color w:val="0000ff"/>
          <w:sz w:val="20"/>
          <w:szCs w:val="20"/>
          <w:u w:val="none"/>
          <w:shd w:fill="auto" w:val="clear"/>
          <w:vertAlign w:val="baseline"/>
          <w:rtl w:val="0"/>
        </w:rPr>
        <w:t xml:space="preserve">outline for a project </w:t>
      </w:r>
      <w:r w:rsidDel="00000000" w:rsidR="00000000" w:rsidRPr="00000000">
        <w:rPr>
          <w:rFonts w:ascii="Times New Roman" w:cs="Times New Roman" w:eastAsia="Times New Roman" w:hAnsi="Times New Roman"/>
          <w:b w:val="1"/>
          <w:bCs w:val="1"/>
          <w:i w:val="1"/>
          <w:iCs w:val="1"/>
          <w:smallCaps w:val="0"/>
          <w:strike w:val="0"/>
          <w:color w:val="0000ff"/>
          <w:sz w:val="20"/>
          <w:szCs w:val="20"/>
          <w:u w:val="none"/>
          <w:shd w:fill="auto" w:val="clear"/>
          <w:vertAlign w:val="baseline"/>
          <w:rtl w:val="0"/>
        </w:rPr>
        <w:t xml:space="preserve">using use-case modeling</w:t>
      </w:r>
      <w:r w:rsidDel="00000000" w:rsidR="00000000" w:rsidRPr="00000000">
        <w:rPr>
          <w:rFonts w:ascii="Times New Roman" w:cs="Times New Roman" w:eastAsia="Times New Roman" w:hAnsi="Times New Roman"/>
          <w:b w:val="0"/>
          <w:bCs w:val="0"/>
          <w:i w:val="1"/>
          <w:iCs w:val="1"/>
          <w:smallCaps w:val="0"/>
          <w:strike w:val="0"/>
          <w:color w:val="0000ff"/>
          <w:sz w:val="20"/>
          <w:szCs w:val="20"/>
          <w:u w:val="none"/>
          <w:shd w:fill="auto" w:val="clear"/>
          <w:vertAlign w:val="baseline"/>
          <w:rtl w:val="0"/>
        </w:rPr>
        <w:t xml:space="preserve">. This artifact consists of a package containing use cases of the use-case model and applicable Supplementary Specifications and other supporting information.]</w:t>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763" w:right="0" w:firstLine="0"/>
        <w:jc w:val="left"/>
        <w:rPr>
          <w:rFonts w:ascii="Times New Roman" w:cs="Times New Roman" w:eastAsia="Times New Roman" w:hAnsi="Times New Roman"/>
          <w:b w:val="0"/>
          <w:bCs w:val="0"/>
          <w:i w:val="1"/>
          <w:iCs w:val="1"/>
          <w:smallCaps w:val="0"/>
          <w:strike w:val="0"/>
          <w:color w:val="0000ff"/>
          <w:sz w:val="20"/>
          <w:szCs w:val="20"/>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ff"/>
          <w:sz w:val="20"/>
          <w:szCs w:val="20"/>
          <w:u w:val="none"/>
          <w:shd w:fill="auto" w:val="clear"/>
          <w:vertAlign w:val="baseline"/>
          <w:rtl w:val="0"/>
        </w:rPr>
        <w:t xml:space="preserve">[Many different arrangements of an </w:t>
      </w:r>
      <w:r w:rsidDel="00000000" w:rsidR="00000000" w:rsidRPr="00000000">
        <w:rPr>
          <w:rFonts w:ascii="Times New Roman" w:cs="Times New Roman" w:eastAsia="Times New Roman" w:hAnsi="Times New Roman"/>
          <w:b w:val="1"/>
          <w:bCs w:val="1"/>
          <w:i w:val="1"/>
          <w:iCs w:val="1"/>
          <w:smallCaps w:val="0"/>
          <w:strike w:val="0"/>
          <w:color w:val="0000ff"/>
          <w:sz w:val="20"/>
          <w:szCs w:val="20"/>
          <w:u w:val="none"/>
          <w:shd w:fill="auto" w:val="clear"/>
          <w:vertAlign w:val="baseline"/>
          <w:rtl w:val="0"/>
        </w:rPr>
        <w:t xml:space="preserve">SRS</w:t>
      </w:r>
      <w:r w:rsidDel="00000000" w:rsidR="00000000" w:rsidRPr="00000000">
        <w:rPr>
          <w:rFonts w:ascii="Times New Roman" w:cs="Times New Roman" w:eastAsia="Times New Roman" w:hAnsi="Times New Roman"/>
          <w:b w:val="0"/>
          <w:bCs w:val="0"/>
          <w:i w:val="1"/>
          <w:iCs w:val="1"/>
          <w:smallCaps w:val="0"/>
          <w:strike w:val="0"/>
          <w:color w:val="0000ff"/>
          <w:sz w:val="20"/>
          <w:szCs w:val="20"/>
          <w:u w:val="none"/>
          <w:shd w:fill="auto" w:val="clear"/>
          <w:vertAlign w:val="baseline"/>
          <w:rtl w:val="0"/>
        </w:rPr>
        <w:t xml:space="preserve"> are possible.  Refer to [IEEE830-1998] for further elaboration of these explanations, as well as other options for </w:t>
      </w:r>
      <w:r w:rsidDel="00000000" w:rsidR="00000000" w:rsidRPr="00000000">
        <w:rPr>
          <w:rFonts w:ascii="Times New Roman" w:cs="Times New Roman" w:eastAsia="Times New Roman" w:hAnsi="Times New Roman"/>
          <w:b w:val="1"/>
          <w:bCs w:val="1"/>
          <w:i w:val="1"/>
          <w:iCs w:val="1"/>
          <w:smallCaps w:val="0"/>
          <w:strike w:val="0"/>
          <w:color w:val="0000ff"/>
          <w:sz w:val="20"/>
          <w:szCs w:val="20"/>
          <w:u w:val="none"/>
          <w:shd w:fill="auto" w:val="clear"/>
          <w:vertAlign w:val="baseline"/>
          <w:rtl w:val="0"/>
        </w:rPr>
        <w:t xml:space="preserve">SRS</w:t>
      </w:r>
      <w:r w:rsidDel="00000000" w:rsidR="00000000" w:rsidRPr="00000000">
        <w:rPr>
          <w:rFonts w:ascii="Times New Roman" w:cs="Times New Roman" w:eastAsia="Times New Roman" w:hAnsi="Times New Roman"/>
          <w:b w:val="0"/>
          <w:bCs w:val="0"/>
          <w:i w:val="1"/>
          <w:iCs w:val="1"/>
          <w:smallCaps w:val="0"/>
          <w:strike w:val="0"/>
          <w:color w:val="0000ff"/>
          <w:sz w:val="20"/>
          <w:szCs w:val="20"/>
          <w:u w:val="none"/>
          <w:shd w:fill="auto" w:val="clear"/>
          <w:vertAlign w:val="baseline"/>
          <w:rtl w:val="0"/>
        </w:rPr>
        <w:t xml:space="preserve"> organization.]</w:t>
      </w:r>
    </w:p>
    <w:p w:rsidR="00000000" w:rsidDel="00000000" w:rsidP="00000000" w:rsidRDefault="00000000" w:rsidRPr="00000000" w14:paraId="00000044">
      <w:pPr>
        <w:pStyle w:val="Heading2"/>
        <w:numPr>
          <w:ilvl w:val="1"/>
          <w:numId w:val="1"/>
        </w:numPr>
        <w:rPr/>
      </w:pPr>
      <w:bookmarkStart w:colFirst="0" w:colLast="0" w:name="_heading=h.4pg2qhuesmkr" w:id="2"/>
      <w:bookmarkEnd w:id="2"/>
      <w:r w:rsidDel="00000000" w:rsidR="00000000" w:rsidRPr="00000000">
        <w:rPr>
          <w:rtl w:val="0"/>
        </w:rPr>
        <w:t xml:space="preserve">Purpose</w:t>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763" w:right="0" w:firstLine="0"/>
        <w:jc w:val="left"/>
        <w:rPr/>
      </w:pPr>
      <w:r w:rsidDel="00000000" w:rsidR="00000000" w:rsidRPr="00000000">
        <w:rPr>
          <w:rtl w:val="0"/>
        </w:rPr>
        <w:t xml:space="preserve">Our program will allow users to do basic calculator functions, such as all arithmetic operations. Utilizing valid inputs according to the standard order of operations and taking grouping symbols into account to alter precedence, and flagging invalid inputs to aid correction by the user.</w:t>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763" w:right="0" w:firstLine="0"/>
        <w:jc w:val="left"/>
        <w:rPr>
          <w:i w:val="1"/>
          <w:iCs w:val="1"/>
          <w:color w:val="0000ff"/>
        </w:rPr>
      </w:pPr>
      <w:r w:rsidDel="00000000" w:rsidR="00000000" w:rsidRPr="00000000">
        <w:rPr>
          <w:rtl w:val="0"/>
        </w:rPr>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763" w:right="0" w:firstLine="0"/>
        <w:jc w:val="left"/>
        <w:rPr>
          <w:rFonts w:ascii="Times New Roman" w:cs="Times New Roman" w:eastAsia="Times New Roman" w:hAnsi="Times New Roman"/>
          <w:b w:val="0"/>
          <w:bCs w:val="0"/>
          <w:i w:val="1"/>
          <w:iCs w:val="1"/>
          <w:smallCaps w:val="0"/>
          <w:strike w:val="0"/>
          <w:color w:val="0000ff"/>
          <w:sz w:val="20"/>
          <w:szCs w:val="20"/>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ff"/>
          <w:sz w:val="20"/>
          <w:szCs w:val="20"/>
          <w:u w:val="none"/>
          <w:shd w:fill="auto" w:val="clear"/>
          <w:vertAlign w:val="baseline"/>
          <w:rtl w:val="0"/>
        </w:rPr>
        <w:t xml:space="preserve">[Specify the purpose of this </w:t>
      </w:r>
      <w:r w:rsidDel="00000000" w:rsidR="00000000" w:rsidRPr="00000000">
        <w:rPr>
          <w:rFonts w:ascii="Times New Roman" w:cs="Times New Roman" w:eastAsia="Times New Roman" w:hAnsi="Times New Roman"/>
          <w:b w:val="1"/>
          <w:bCs w:val="1"/>
          <w:i w:val="1"/>
          <w:iCs w:val="1"/>
          <w:smallCaps w:val="0"/>
          <w:strike w:val="0"/>
          <w:color w:val="0000ff"/>
          <w:sz w:val="20"/>
          <w:szCs w:val="20"/>
          <w:u w:val="none"/>
          <w:shd w:fill="auto" w:val="clear"/>
          <w:vertAlign w:val="baseline"/>
          <w:rtl w:val="0"/>
        </w:rPr>
        <w:t xml:space="preserve">SRS</w:t>
      </w:r>
      <w:r w:rsidDel="00000000" w:rsidR="00000000" w:rsidRPr="00000000">
        <w:rPr>
          <w:rFonts w:ascii="Times New Roman" w:cs="Times New Roman" w:eastAsia="Times New Roman" w:hAnsi="Times New Roman"/>
          <w:b w:val="0"/>
          <w:bCs w:val="0"/>
          <w:i w:val="1"/>
          <w:iCs w:val="1"/>
          <w:smallCaps w:val="0"/>
          <w:strike w:val="0"/>
          <w:color w:val="0000ff"/>
          <w:sz w:val="20"/>
          <w:szCs w:val="20"/>
          <w:u w:val="none"/>
          <w:shd w:fill="auto" w:val="clear"/>
          <w:vertAlign w:val="baseline"/>
          <w:rtl w:val="0"/>
        </w:rPr>
        <w:t xml:space="preserve">. The </w:t>
      </w:r>
      <w:r w:rsidDel="00000000" w:rsidR="00000000" w:rsidRPr="00000000">
        <w:rPr>
          <w:rFonts w:ascii="Times New Roman" w:cs="Times New Roman" w:eastAsia="Times New Roman" w:hAnsi="Times New Roman"/>
          <w:b w:val="1"/>
          <w:bCs w:val="1"/>
          <w:i w:val="1"/>
          <w:iCs w:val="1"/>
          <w:smallCaps w:val="0"/>
          <w:strike w:val="0"/>
          <w:color w:val="0000ff"/>
          <w:sz w:val="20"/>
          <w:szCs w:val="20"/>
          <w:u w:val="none"/>
          <w:shd w:fill="auto" w:val="clear"/>
          <w:vertAlign w:val="baseline"/>
          <w:rtl w:val="0"/>
        </w:rPr>
        <w:t xml:space="preserve">SRS</w:t>
      </w:r>
      <w:r w:rsidDel="00000000" w:rsidR="00000000" w:rsidRPr="00000000">
        <w:rPr>
          <w:rFonts w:ascii="Times New Roman" w:cs="Times New Roman" w:eastAsia="Times New Roman" w:hAnsi="Times New Roman"/>
          <w:b w:val="0"/>
          <w:bCs w:val="0"/>
          <w:i w:val="1"/>
          <w:iCs w:val="1"/>
          <w:smallCaps w:val="0"/>
          <w:strike w:val="0"/>
          <w:color w:val="0000ff"/>
          <w:sz w:val="20"/>
          <w:szCs w:val="20"/>
          <w:u w:val="none"/>
          <w:shd w:fill="auto" w:val="clear"/>
          <w:vertAlign w:val="baseline"/>
          <w:rtl w:val="0"/>
        </w:rPr>
        <w:t xml:space="preserve"> fully describes the external behavior of the application or subsystem identified. It also describes nonfunctional requirements, design constraints, and other factors necessary to provide a complete and comprehensive description of the requirements for the software.]</w:t>
      </w:r>
    </w:p>
    <w:p w:rsidR="00000000" w:rsidDel="00000000" w:rsidP="00000000" w:rsidRDefault="00000000" w:rsidRPr="00000000" w14:paraId="00000048">
      <w:pPr>
        <w:pStyle w:val="Heading2"/>
        <w:numPr>
          <w:ilvl w:val="1"/>
          <w:numId w:val="1"/>
        </w:numPr>
        <w:rPr/>
      </w:pPr>
      <w:bookmarkStart w:colFirst="0" w:colLast="0" w:name="_heading=h.1ql5pfwsjljp" w:id="3"/>
      <w:bookmarkEnd w:id="3"/>
      <w:r w:rsidDel="00000000" w:rsidR="00000000" w:rsidRPr="00000000">
        <w:rPr>
          <w:rtl w:val="0"/>
        </w:rPr>
        <w:t xml:space="preserve">Scope</w:t>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763" w:right="0" w:firstLine="0"/>
        <w:jc w:val="left"/>
        <w:rPr/>
      </w:pPr>
      <w:r w:rsidDel="00000000" w:rsidR="00000000" w:rsidRPr="00000000">
        <w:rPr>
          <w:rtl w:val="0"/>
        </w:rPr>
        <w:t xml:space="preserve">The software will have a basic user interface for inputs. Underneath will be a tokenizer module, a Prioritization module, then an evaluator module, these will carryout the primary function of our program.</w:t>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763" w:right="0" w:firstLine="0"/>
        <w:jc w:val="left"/>
        <w:rPr>
          <w:i w:val="1"/>
          <w:iCs w:val="1"/>
          <w:color w:val="0000ff"/>
        </w:rPr>
      </w:pPr>
      <w:r w:rsidDel="00000000" w:rsidR="00000000" w:rsidRPr="00000000">
        <w:rPr>
          <w:rtl w:val="0"/>
        </w:rPr>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763" w:right="0" w:firstLine="0"/>
        <w:jc w:val="left"/>
        <w:rPr>
          <w:rFonts w:ascii="Times New Roman" w:cs="Times New Roman" w:eastAsia="Times New Roman" w:hAnsi="Times New Roman"/>
          <w:b w:val="0"/>
          <w:bCs w:val="0"/>
          <w:i w:val="1"/>
          <w:iCs w:val="1"/>
          <w:smallCaps w:val="0"/>
          <w:strike w:val="0"/>
          <w:color w:val="0000ff"/>
          <w:sz w:val="20"/>
          <w:szCs w:val="20"/>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ff"/>
          <w:sz w:val="20"/>
          <w:szCs w:val="20"/>
          <w:u w:val="none"/>
          <w:shd w:fill="auto" w:val="clear"/>
          <w:vertAlign w:val="baseline"/>
          <w:rtl w:val="0"/>
        </w:rPr>
        <w:t xml:space="preserve">[A brief description of the software application that the </w:t>
      </w:r>
      <w:r w:rsidDel="00000000" w:rsidR="00000000" w:rsidRPr="00000000">
        <w:rPr>
          <w:rFonts w:ascii="Times New Roman" w:cs="Times New Roman" w:eastAsia="Times New Roman" w:hAnsi="Times New Roman"/>
          <w:b w:val="1"/>
          <w:bCs w:val="1"/>
          <w:i w:val="1"/>
          <w:iCs w:val="1"/>
          <w:smallCaps w:val="0"/>
          <w:strike w:val="0"/>
          <w:color w:val="0000ff"/>
          <w:sz w:val="20"/>
          <w:szCs w:val="20"/>
          <w:u w:val="none"/>
          <w:shd w:fill="auto" w:val="clear"/>
          <w:vertAlign w:val="baseline"/>
          <w:rtl w:val="0"/>
        </w:rPr>
        <w:t xml:space="preserve">SRS</w:t>
      </w:r>
      <w:r w:rsidDel="00000000" w:rsidR="00000000" w:rsidRPr="00000000">
        <w:rPr>
          <w:rFonts w:ascii="Times New Roman" w:cs="Times New Roman" w:eastAsia="Times New Roman" w:hAnsi="Times New Roman"/>
          <w:b w:val="0"/>
          <w:bCs w:val="0"/>
          <w:i w:val="1"/>
          <w:iCs w:val="1"/>
          <w:smallCaps w:val="0"/>
          <w:strike w:val="0"/>
          <w:color w:val="0000ff"/>
          <w:sz w:val="20"/>
          <w:szCs w:val="20"/>
          <w:u w:val="none"/>
          <w:shd w:fill="auto" w:val="clear"/>
          <w:vertAlign w:val="baseline"/>
          <w:rtl w:val="0"/>
        </w:rPr>
        <w:t xml:space="preserve"> applies to, the feature or other subsystem grouping, what Use-Case model(s) it is associated with, and anything else that is affected or influenced by this document.]</w:t>
      </w:r>
    </w:p>
    <w:p w:rsidR="00000000" w:rsidDel="00000000" w:rsidP="00000000" w:rsidRDefault="00000000" w:rsidRPr="00000000" w14:paraId="0000004C">
      <w:pPr>
        <w:pStyle w:val="Heading2"/>
        <w:numPr>
          <w:ilvl w:val="1"/>
          <w:numId w:val="1"/>
        </w:numPr>
        <w:rPr/>
      </w:pPr>
      <w:bookmarkStart w:colFirst="0" w:colLast="0" w:name="_heading=h.4kruv0vzni4l" w:id="4"/>
      <w:bookmarkEnd w:id="4"/>
      <w:r w:rsidDel="00000000" w:rsidR="00000000" w:rsidRPr="00000000">
        <w:rPr>
          <w:rtl w:val="0"/>
        </w:rPr>
        <w:t xml:space="preserve">Definitions, Acronyms, and Abbreviations</w:t>
      </w:r>
    </w:p>
    <w:p w:rsidR="00000000" w:rsidDel="00000000" w:rsidP="00000000" w:rsidRDefault="00000000" w:rsidRPr="00000000" w14:paraId="0000004D">
      <w:pPr>
        <w:keepLines w:val="1"/>
        <w:spacing w:after="120" w:lineRule="auto"/>
        <w:ind w:left="720" w:firstLine="0"/>
        <w:rPr>
          <w:rFonts w:ascii="Times New Roman" w:cs="Times New Roman" w:eastAsia="Times New Roman" w:hAnsi="Times New Roman"/>
          <w:b w:val="0"/>
          <w:bCs w:val="0"/>
          <w:i w:val="1"/>
          <w:iCs w:val="1"/>
          <w:smallCaps w:val="0"/>
          <w:strike w:val="0"/>
          <w:color w:val="0000ff"/>
          <w:sz w:val="20"/>
          <w:szCs w:val="20"/>
          <w:u w:val="none"/>
          <w:shd w:fill="auto" w:val="clear"/>
          <w:vertAlign w:val="baseline"/>
        </w:rPr>
      </w:pPr>
      <w:r w:rsidDel="00000000" w:rsidR="00000000" w:rsidRPr="00000000">
        <w:rPr>
          <w:rtl w:val="0"/>
        </w:rPr>
        <w:t xml:space="preserve">See the Glossary in the </w:t>
      </w:r>
      <w:r w:rsidDel="00000000" w:rsidR="00000000" w:rsidRPr="00000000">
        <w:rPr>
          <w:i w:val="1"/>
          <w:iCs w:val="1"/>
          <w:rtl w:val="0"/>
        </w:rPr>
        <w:t xml:space="preserve">User’s Manual</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4E">
      <w:pPr>
        <w:pStyle w:val="Heading2"/>
        <w:numPr>
          <w:ilvl w:val="1"/>
          <w:numId w:val="1"/>
        </w:numPr>
        <w:rPr/>
      </w:pPr>
      <w:bookmarkStart w:colFirst="0" w:colLast="0" w:name="_heading=h.gvrqcjrjctek" w:id="5"/>
      <w:bookmarkEnd w:id="5"/>
      <w:r w:rsidDel="00000000" w:rsidR="00000000" w:rsidRPr="00000000">
        <w:rPr>
          <w:rtl w:val="0"/>
        </w:rPr>
        <w:t xml:space="preserve">References</w:t>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763" w:right="0" w:firstLine="0"/>
        <w:jc w:val="left"/>
        <w:rPr/>
      </w:pPr>
      <w:r w:rsidDel="00000000" w:rsidR="00000000" w:rsidRPr="00000000">
        <w:rPr>
          <w:i w:val="1"/>
          <w:iCs w:val="1"/>
          <w:rtl w:val="0"/>
        </w:rPr>
        <w:t xml:space="preserve">Project Description, Software Development Plan</w:t>
      </w:r>
      <w:r w:rsidDel="00000000" w:rsidR="00000000" w:rsidRPr="00000000">
        <w:rPr>
          <w:rtl w:val="0"/>
        </w:rPr>
        <w:t xml:space="preserve">, </w:t>
      </w:r>
      <w:r w:rsidDel="00000000" w:rsidR="00000000" w:rsidRPr="00000000">
        <w:rPr>
          <w:i w:val="1"/>
          <w:iCs w:val="1"/>
          <w:rtl w:val="0"/>
        </w:rPr>
        <w:t xml:space="preserve">Software Architecture Document</w:t>
      </w:r>
      <w:r w:rsidDel="00000000" w:rsidR="00000000" w:rsidRPr="00000000">
        <w:rPr>
          <w:rtl w:val="0"/>
        </w:rPr>
        <w:t xml:space="preserve">, </w:t>
      </w:r>
      <w:r w:rsidDel="00000000" w:rsidR="00000000" w:rsidRPr="00000000">
        <w:rPr>
          <w:i w:val="1"/>
          <w:iCs w:val="1"/>
          <w:rtl w:val="0"/>
        </w:rPr>
        <w:t xml:space="preserve">Test Case</w:t>
      </w:r>
      <w:r w:rsidDel="00000000" w:rsidR="00000000" w:rsidRPr="00000000">
        <w:rPr>
          <w:rtl w:val="0"/>
        </w:rPr>
        <w:t xml:space="preserve">, and </w:t>
      </w:r>
      <w:r w:rsidDel="00000000" w:rsidR="00000000" w:rsidRPr="00000000">
        <w:rPr>
          <w:i w:val="1"/>
          <w:iCs w:val="1"/>
          <w:rtl w:val="0"/>
        </w:rPr>
        <w:t xml:space="preserve">User’s Manual</w:t>
      </w:r>
      <w:r w:rsidDel="00000000" w:rsidR="00000000" w:rsidRPr="00000000">
        <w:rPr>
          <w:rtl w:val="0"/>
        </w:rPr>
        <w:t xml:space="preserve">.</w:t>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763" w:right="0" w:firstLine="0"/>
        <w:jc w:val="left"/>
        <w:rPr>
          <w:i w:val="1"/>
          <w:iCs w:val="1"/>
          <w:color w:val="0000ff"/>
        </w:rPr>
      </w:pPr>
      <w:r w:rsidDel="00000000" w:rsidR="00000000" w:rsidRPr="00000000">
        <w:rPr>
          <w:rtl w:val="0"/>
        </w:rPr>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763" w:right="0" w:firstLine="0"/>
        <w:jc w:val="left"/>
        <w:rPr>
          <w:rFonts w:ascii="Times New Roman" w:cs="Times New Roman" w:eastAsia="Times New Roman" w:hAnsi="Times New Roman"/>
          <w:b w:val="0"/>
          <w:bCs w:val="0"/>
          <w:i w:val="1"/>
          <w:iCs w:val="1"/>
          <w:smallCaps w:val="0"/>
          <w:strike w:val="0"/>
          <w:color w:val="0000ff"/>
          <w:sz w:val="20"/>
          <w:szCs w:val="20"/>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ff"/>
          <w:sz w:val="20"/>
          <w:szCs w:val="20"/>
          <w:u w:val="none"/>
          <w:shd w:fill="auto" w:val="clear"/>
          <w:vertAlign w:val="baseline"/>
          <w:rtl w:val="0"/>
        </w:rPr>
        <w:t xml:space="preserve">[This subsection provides a complete list of all documents referenced elsewhere in the </w:t>
      </w:r>
      <w:r w:rsidDel="00000000" w:rsidR="00000000" w:rsidRPr="00000000">
        <w:rPr>
          <w:rFonts w:ascii="Times New Roman" w:cs="Times New Roman" w:eastAsia="Times New Roman" w:hAnsi="Times New Roman"/>
          <w:b w:val="1"/>
          <w:bCs w:val="1"/>
          <w:i w:val="1"/>
          <w:iCs w:val="1"/>
          <w:smallCaps w:val="0"/>
          <w:strike w:val="0"/>
          <w:color w:val="0000ff"/>
          <w:sz w:val="20"/>
          <w:szCs w:val="20"/>
          <w:u w:val="none"/>
          <w:shd w:fill="auto" w:val="clear"/>
          <w:vertAlign w:val="baseline"/>
          <w:rtl w:val="0"/>
        </w:rPr>
        <w:t xml:space="preserve">SRS</w:t>
      </w:r>
      <w:r w:rsidDel="00000000" w:rsidR="00000000" w:rsidRPr="00000000">
        <w:rPr>
          <w:rFonts w:ascii="Times New Roman" w:cs="Times New Roman" w:eastAsia="Times New Roman" w:hAnsi="Times New Roman"/>
          <w:b w:val="0"/>
          <w:bCs w:val="0"/>
          <w:i w:val="1"/>
          <w:iCs w:val="1"/>
          <w:smallCaps w:val="0"/>
          <w:strike w:val="0"/>
          <w:color w:val="0000ff"/>
          <w:sz w:val="20"/>
          <w:szCs w:val="20"/>
          <w:u w:val="none"/>
          <w:shd w:fill="auto" w:val="clear"/>
          <w:vertAlign w:val="baseline"/>
          <w:rtl w:val="0"/>
        </w:rPr>
        <w:t xml:space="preserve">.  Identify each document by title, report number if applicable, date, and publishing organization.  Specify the sources from which the references can be obtained. This information may be provided by reference to an appendix or to another document.]</w:t>
      </w:r>
    </w:p>
    <w:p w:rsidR="00000000" w:rsidDel="00000000" w:rsidP="00000000" w:rsidRDefault="00000000" w:rsidRPr="00000000" w14:paraId="00000052">
      <w:pPr>
        <w:pStyle w:val="Heading2"/>
        <w:numPr>
          <w:ilvl w:val="1"/>
          <w:numId w:val="1"/>
        </w:numPr>
        <w:rPr/>
      </w:pPr>
      <w:bookmarkStart w:colFirst="0" w:colLast="0" w:name="_heading=h.ffkmlt86jhgc" w:id="6"/>
      <w:bookmarkEnd w:id="6"/>
      <w:r w:rsidDel="00000000" w:rsidR="00000000" w:rsidRPr="00000000">
        <w:rPr>
          <w:rtl w:val="0"/>
        </w:rPr>
        <w:t xml:space="preserve">Overview</w:t>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763" w:right="0" w:firstLine="0"/>
        <w:jc w:val="left"/>
        <w:rPr>
          <w:rFonts w:ascii="Times New Roman" w:cs="Times New Roman" w:eastAsia="Times New Roman" w:hAnsi="Times New Roman"/>
          <w:b w:val="0"/>
          <w:bCs w:val="0"/>
          <w:i w:val="1"/>
          <w:iCs w:val="1"/>
          <w:smallCaps w:val="0"/>
          <w:strike w:val="0"/>
          <w:color w:val="0000ff"/>
          <w:sz w:val="20"/>
          <w:szCs w:val="20"/>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ff"/>
          <w:sz w:val="20"/>
          <w:szCs w:val="20"/>
          <w:u w:val="none"/>
          <w:shd w:fill="auto" w:val="clear"/>
          <w:vertAlign w:val="baseline"/>
          <w:rtl w:val="0"/>
        </w:rPr>
        <w:t xml:space="preserve">[This subsection describes what the rest of the </w:t>
      </w:r>
      <w:r w:rsidDel="00000000" w:rsidR="00000000" w:rsidRPr="00000000">
        <w:rPr>
          <w:rFonts w:ascii="Times New Roman" w:cs="Times New Roman" w:eastAsia="Times New Roman" w:hAnsi="Times New Roman"/>
          <w:b w:val="1"/>
          <w:bCs w:val="1"/>
          <w:i w:val="1"/>
          <w:iCs w:val="1"/>
          <w:smallCaps w:val="0"/>
          <w:strike w:val="0"/>
          <w:color w:val="0000ff"/>
          <w:sz w:val="20"/>
          <w:szCs w:val="20"/>
          <w:u w:val="none"/>
          <w:shd w:fill="auto" w:val="clear"/>
          <w:vertAlign w:val="baseline"/>
          <w:rtl w:val="0"/>
        </w:rPr>
        <w:t xml:space="preserve">SRS</w:t>
      </w:r>
      <w:r w:rsidDel="00000000" w:rsidR="00000000" w:rsidRPr="00000000">
        <w:rPr>
          <w:rFonts w:ascii="Times New Roman" w:cs="Times New Roman" w:eastAsia="Times New Roman" w:hAnsi="Times New Roman"/>
          <w:b w:val="0"/>
          <w:bCs w:val="0"/>
          <w:i w:val="1"/>
          <w:iCs w:val="1"/>
          <w:smallCaps w:val="0"/>
          <w:strike w:val="0"/>
          <w:color w:val="0000ff"/>
          <w:sz w:val="20"/>
          <w:szCs w:val="20"/>
          <w:u w:val="none"/>
          <w:shd w:fill="auto" w:val="clear"/>
          <w:vertAlign w:val="baseline"/>
          <w:rtl w:val="0"/>
        </w:rPr>
        <w:t xml:space="preserve"> contains and explains how the document is organized.]</w:t>
      </w:r>
    </w:p>
    <w:p w:rsidR="00000000" w:rsidDel="00000000" w:rsidP="00000000" w:rsidRDefault="00000000" w:rsidRPr="00000000" w14:paraId="00000054">
      <w:pPr>
        <w:pStyle w:val="Heading1"/>
        <w:numPr>
          <w:ilvl w:val="0"/>
          <w:numId w:val="1"/>
        </w:numPr>
        <w:rPr/>
      </w:pPr>
      <w:bookmarkStart w:colFirst="0" w:colLast="0" w:name="_heading=h.1qxyuspe90bd" w:id="7"/>
      <w:bookmarkEnd w:id="7"/>
      <w:r w:rsidDel="00000000" w:rsidR="00000000" w:rsidRPr="00000000">
        <w:br w:type="page"/>
      </w:r>
      <w:r w:rsidDel="00000000" w:rsidR="00000000" w:rsidRPr="00000000">
        <w:rPr>
          <w:rtl w:val="0"/>
        </w:rPr>
        <w:t xml:space="preserve">Overall Description</w:t>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763" w:right="0" w:firstLine="0"/>
        <w:jc w:val="left"/>
        <w:rPr>
          <w:rFonts w:ascii="Times New Roman" w:cs="Times New Roman" w:eastAsia="Times New Roman" w:hAnsi="Times New Roman"/>
          <w:b w:val="0"/>
          <w:bCs w:val="0"/>
          <w:i w:val="1"/>
          <w:iCs w:val="1"/>
          <w:smallCaps w:val="0"/>
          <w:strike w:val="0"/>
          <w:color w:val="0000ff"/>
          <w:sz w:val="20"/>
          <w:szCs w:val="20"/>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ff"/>
          <w:sz w:val="20"/>
          <w:szCs w:val="20"/>
          <w:u w:val="none"/>
          <w:shd w:fill="auto" w:val="clear"/>
          <w:vertAlign w:val="baseline"/>
          <w:rtl w:val="0"/>
        </w:rPr>
        <w:t xml:space="preserve">[This section of the </w:t>
      </w:r>
      <w:r w:rsidDel="00000000" w:rsidR="00000000" w:rsidRPr="00000000">
        <w:rPr>
          <w:rFonts w:ascii="Times New Roman" w:cs="Times New Roman" w:eastAsia="Times New Roman" w:hAnsi="Times New Roman"/>
          <w:b w:val="1"/>
          <w:bCs w:val="1"/>
          <w:i w:val="1"/>
          <w:iCs w:val="1"/>
          <w:smallCaps w:val="0"/>
          <w:strike w:val="0"/>
          <w:color w:val="0000ff"/>
          <w:sz w:val="20"/>
          <w:szCs w:val="20"/>
          <w:u w:val="none"/>
          <w:shd w:fill="auto" w:val="clear"/>
          <w:vertAlign w:val="baseline"/>
          <w:rtl w:val="0"/>
        </w:rPr>
        <w:t xml:space="preserve">SRS</w:t>
      </w:r>
      <w:r w:rsidDel="00000000" w:rsidR="00000000" w:rsidRPr="00000000">
        <w:rPr>
          <w:rFonts w:ascii="Times New Roman" w:cs="Times New Roman" w:eastAsia="Times New Roman" w:hAnsi="Times New Roman"/>
          <w:b w:val="0"/>
          <w:bCs w:val="0"/>
          <w:i w:val="1"/>
          <w:iCs w:val="1"/>
          <w:smallCaps w:val="0"/>
          <w:strike w:val="0"/>
          <w:color w:val="0000ff"/>
          <w:sz w:val="20"/>
          <w:szCs w:val="20"/>
          <w:u w:val="none"/>
          <w:shd w:fill="auto" w:val="clear"/>
          <w:vertAlign w:val="baseline"/>
          <w:rtl w:val="0"/>
        </w:rPr>
        <w:t xml:space="preserve"> describes the general factors that affect the product and its requirements.  This section does not state specific requirements.  Instead, it provides a background for those requirements, which are defined in detail in Section 3, and makes them easier to understand. Include such items as: </w:t>
      </w:r>
    </w:p>
    <w:p w:rsidR="00000000" w:rsidDel="00000000" w:rsidP="00000000" w:rsidRDefault="00000000" w:rsidRPr="00000000" w14:paraId="00000056">
      <w:pPr>
        <w:pStyle w:val="Heading2"/>
        <w:numPr>
          <w:ilvl w:val="1"/>
          <w:numId w:val="1"/>
        </w:numPr>
        <w:rPr/>
      </w:pPr>
      <w:bookmarkStart w:colFirst="0" w:colLast="0" w:name="_heading=h.7e6ca1fq4mee" w:id="8"/>
      <w:bookmarkEnd w:id="8"/>
      <w:r w:rsidDel="00000000" w:rsidR="00000000" w:rsidRPr="00000000">
        <w:rPr>
          <w:rtl w:val="0"/>
        </w:rPr>
        <w:t xml:space="preserve">Product perspective</w:t>
      </w:r>
    </w:p>
    <w:p w:rsidR="00000000" w:rsidDel="00000000" w:rsidP="00000000" w:rsidRDefault="00000000" w:rsidRPr="00000000" w14:paraId="00000057">
      <w:pPr>
        <w:pStyle w:val="Heading3"/>
        <w:numPr>
          <w:ilvl w:val="2"/>
          <w:numId w:val="1"/>
        </w:numPr>
        <w:rPr>
          <w:highlight w:val="yellow"/>
        </w:rPr>
      </w:pPr>
      <w:bookmarkStart w:colFirst="0" w:colLast="0" w:name="_heading=h.usje96u0btmt" w:id="9"/>
      <w:bookmarkEnd w:id="9"/>
      <w:r w:rsidDel="00000000" w:rsidR="00000000" w:rsidRPr="00000000">
        <w:rPr>
          <w:highlight w:val="yellow"/>
          <w:rtl w:val="0"/>
        </w:rPr>
        <w:t xml:space="preserve">System Interfaces</w:t>
      </w:r>
    </w:p>
    <w:p w:rsidR="00000000" w:rsidDel="00000000" w:rsidP="00000000" w:rsidRDefault="00000000" w:rsidRPr="00000000" w14:paraId="00000058">
      <w:pPr>
        <w:pStyle w:val="Heading3"/>
        <w:numPr>
          <w:ilvl w:val="2"/>
          <w:numId w:val="1"/>
        </w:numPr>
        <w:rPr/>
      </w:pPr>
      <w:bookmarkStart w:colFirst="0" w:colLast="0" w:name="_heading=h.ig610rirjqkw" w:id="10"/>
      <w:bookmarkEnd w:id="10"/>
      <w:r w:rsidDel="00000000" w:rsidR="00000000" w:rsidRPr="00000000">
        <w:rPr>
          <w:rtl w:val="0"/>
        </w:rPr>
        <w:t xml:space="preserve">User Interfaces</w:t>
      </w:r>
    </w:p>
    <w:p w:rsidR="00000000" w:rsidDel="00000000" w:rsidP="00000000" w:rsidRDefault="00000000" w:rsidRPr="00000000" w14:paraId="00000059">
      <w:pPr>
        <w:pStyle w:val="Heading3"/>
        <w:numPr>
          <w:ilvl w:val="2"/>
          <w:numId w:val="1"/>
        </w:numPr>
        <w:rPr>
          <w:highlight w:val="yellow"/>
        </w:rPr>
      </w:pPr>
      <w:bookmarkStart w:colFirst="0" w:colLast="0" w:name="_heading=h.c1jvrso0u6bp" w:id="11"/>
      <w:bookmarkEnd w:id="11"/>
      <w:r w:rsidDel="00000000" w:rsidR="00000000" w:rsidRPr="00000000">
        <w:rPr>
          <w:highlight w:val="yellow"/>
          <w:rtl w:val="0"/>
        </w:rPr>
        <w:t xml:space="preserve">Hardware Interfaces</w:t>
      </w:r>
    </w:p>
    <w:p w:rsidR="00000000" w:rsidDel="00000000" w:rsidP="00000000" w:rsidRDefault="00000000" w:rsidRPr="00000000" w14:paraId="0000005A">
      <w:pPr>
        <w:pStyle w:val="Heading3"/>
        <w:numPr>
          <w:ilvl w:val="2"/>
          <w:numId w:val="1"/>
        </w:numPr>
        <w:rPr/>
      </w:pPr>
      <w:bookmarkStart w:colFirst="0" w:colLast="0" w:name="_heading=h.1u86s1lj4xed" w:id="12"/>
      <w:bookmarkEnd w:id="12"/>
      <w:r w:rsidDel="00000000" w:rsidR="00000000" w:rsidRPr="00000000">
        <w:rPr>
          <w:rtl w:val="0"/>
        </w:rPr>
        <w:t xml:space="preserve">Software Interfaces</w:t>
      </w:r>
    </w:p>
    <w:p w:rsidR="00000000" w:rsidDel="00000000" w:rsidP="00000000" w:rsidRDefault="00000000" w:rsidRPr="00000000" w14:paraId="0000005B">
      <w:pPr>
        <w:pStyle w:val="Heading3"/>
        <w:numPr>
          <w:ilvl w:val="2"/>
          <w:numId w:val="1"/>
        </w:numPr>
        <w:rPr>
          <w:highlight w:val="yellow"/>
        </w:rPr>
      </w:pPr>
      <w:bookmarkStart w:colFirst="0" w:colLast="0" w:name="_heading=h.nvzmhwc96nfa" w:id="13"/>
      <w:bookmarkEnd w:id="13"/>
      <w:r w:rsidDel="00000000" w:rsidR="00000000" w:rsidRPr="00000000">
        <w:rPr>
          <w:highlight w:val="yellow"/>
          <w:rtl w:val="0"/>
        </w:rPr>
        <w:t xml:space="preserve">Communication Interfaces</w:t>
      </w:r>
    </w:p>
    <w:p w:rsidR="00000000" w:rsidDel="00000000" w:rsidP="00000000" w:rsidRDefault="00000000" w:rsidRPr="00000000" w14:paraId="0000005C">
      <w:pPr>
        <w:pStyle w:val="Heading3"/>
        <w:numPr>
          <w:ilvl w:val="2"/>
          <w:numId w:val="1"/>
        </w:numPr>
        <w:rPr/>
      </w:pPr>
      <w:bookmarkStart w:colFirst="0" w:colLast="0" w:name="_heading=h.3zwlwfw1hl2q" w:id="14"/>
      <w:bookmarkEnd w:id="14"/>
      <w:r w:rsidDel="00000000" w:rsidR="00000000" w:rsidRPr="00000000">
        <w:rPr>
          <w:rtl w:val="0"/>
        </w:rPr>
        <w:t xml:space="preserve">Memory Constraints</w:t>
      </w:r>
    </w:p>
    <w:p w:rsidR="00000000" w:rsidDel="00000000" w:rsidP="00000000" w:rsidRDefault="00000000" w:rsidRPr="00000000" w14:paraId="0000005D">
      <w:pPr>
        <w:pStyle w:val="Heading3"/>
        <w:numPr>
          <w:ilvl w:val="2"/>
          <w:numId w:val="1"/>
        </w:numPr>
        <w:rPr>
          <w:highlight w:val="yellow"/>
        </w:rPr>
      </w:pPr>
      <w:bookmarkStart w:colFirst="0" w:colLast="0" w:name="_heading=h.9p2be32s3dlr" w:id="15"/>
      <w:bookmarkEnd w:id="15"/>
      <w:r w:rsidDel="00000000" w:rsidR="00000000" w:rsidRPr="00000000">
        <w:rPr>
          <w:highlight w:val="yellow"/>
          <w:rtl w:val="0"/>
        </w:rPr>
        <w:t xml:space="preserve">Operations</w:t>
      </w:r>
    </w:p>
    <w:p w:rsidR="00000000" w:rsidDel="00000000" w:rsidP="00000000" w:rsidRDefault="00000000" w:rsidRPr="00000000" w14:paraId="0000005E">
      <w:pPr>
        <w:pStyle w:val="Heading2"/>
        <w:numPr>
          <w:ilvl w:val="1"/>
          <w:numId w:val="1"/>
        </w:numPr>
        <w:rPr/>
      </w:pPr>
      <w:bookmarkStart w:colFirst="0" w:colLast="0" w:name="_heading=h.d4a3sslxw0u4" w:id="16"/>
      <w:bookmarkEnd w:id="16"/>
      <w:r w:rsidDel="00000000" w:rsidR="00000000" w:rsidRPr="00000000">
        <w:rPr>
          <w:rtl w:val="0"/>
        </w:rPr>
        <w:t xml:space="preserve">Product functions</w:t>
      </w:r>
    </w:p>
    <w:p w:rsidR="00000000" w:rsidDel="00000000" w:rsidP="00000000" w:rsidRDefault="00000000" w:rsidRPr="00000000" w14:paraId="0000005F">
      <w:pPr>
        <w:pStyle w:val="Heading2"/>
        <w:numPr>
          <w:ilvl w:val="1"/>
          <w:numId w:val="1"/>
        </w:numPr>
        <w:rPr/>
      </w:pPr>
      <w:bookmarkStart w:colFirst="0" w:colLast="0" w:name="_heading=h.p4u6sl1pfucu" w:id="17"/>
      <w:bookmarkEnd w:id="17"/>
      <w:r w:rsidDel="00000000" w:rsidR="00000000" w:rsidRPr="00000000">
        <w:rPr>
          <w:rtl w:val="0"/>
        </w:rPr>
        <w:t xml:space="preserve">User characteristics</w:t>
      </w:r>
    </w:p>
    <w:p w:rsidR="00000000" w:rsidDel="00000000" w:rsidP="00000000" w:rsidRDefault="00000000" w:rsidRPr="00000000" w14:paraId="00000060">
      <w:pPr>
        <w:pStyle w:val="Heading2"/>
        <w:numPr>
          <w:ilvl w:val="1"/>
          <w:numId w:val="1"/>
        </w:numPr>
        <w:rPr/>
      </w:pPr>
      <w:bookmarkStart w:colFirst="0" w:colLast="0" w:name="_heading=h.5mgetazce3ag" w:id="18"/>
      <w:bookmarkEnd w:id="18"/>
      <w:r w:rsidDel="00000000" w:rsidR="00000000" w:rsidRPr="00000000">
        <w:rPr>
          <w:rtl w:val="0"/>
        </w:rPr>
        <w:t xml:space="preserve">Constraints</w:t>
      </w:r>
    </w:p>
    <w:p w:rsidR="00000000" w:rsidDel="00000000" w:rsidP="00000000" w:rsidRDefault="00000000" w:rsidRPr="00000000" w14:paraId="00000061">
      <w:pPr>
        <w:pStyle w:val="Heading2"/>
        <w:numPr>
          <w:ilvl w:val="1"/>
          <w:numId w:val="1"/>
        </w:numPr>
        <w:rPr/>
      </w:pPr>
      <w:bookmarkStart w:colFirst="0" w:colLast="0" w:name="_heading=h.vaqplx2oq0ev" w:id="19"/>
      <w:bookmarkEnd w:id="19"/>
      <w:r w:rsidDel="00000000" w:rsidR="00000000" w:rsidRPr="00000000">
        <w:rPr>
          <w:rtl w:val="0"/>
        </w:rPr>
        <w:t xml:space="preserve">Assumptions and dependencies</w:t>
      </w:r>
    </w:p>
    <w:p w:rsidR="00000000" w:rsidDel="00000000" w:rsidP="00000000" w:rsidRDefault="00000000" w:rsidRPr="00000000" w14:paraId="00000062">
      <w:pPr>
        <w:pStyle w:val="Heading2"/>
        <w:numPr>
          <w:ilvl w:val="1"/>
          <w:numId w:val="1"/>
        </w:numPr>
        <w:rPr>
          <w:highlight w:val="yellow"/>
        </w:rPr>
      </w:pPr>
      <w:bookmarkStart w:colFirst="0" w:colLast="0" w:name="_heading=h.1i7jk2oc0lym" w:id="20"/>
      <w:bookmarkEnd w:id="20"/>
      <w:r w:rsidDel="00000000" w:rsidR="00000000" w:rsidRPr="00000000">
        <w:rPr>
          <w:highlight w:val="yellow"/>
          <w:rtl w:val="0"/>
        </w:rPr>
        <w:t xml:space="preserve">Requirements subsets</w:t>
      </w:r>
    </w:p>
    <w:p w:rsidR="00000000" w:rsidDel="00000000" w:rsidP="00000000" w:rsidRDefault="00000000" w:rsidRPr="00000000" w14:paraId="00000063">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72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64">
      <w:pPr>
        <w:pStyle w:val="Heading1"/>
        <w:numPr>
          <w:ilvl w:val="0"/>
          <w:numId w:val="1"/>
        </w:numPr>
        <w:rPr/>
      </w:pPr>
      <w:bookmarkStart w:colFirst="0" w:colLast="0" w:name="_heading=h.yv5pskr38c37" w:id="21"/>
      <w:bookmarkEnd w:id="21"/>
      <w:r w:rsidDel="00000000" w:rsidR="00000000" w:rsidRPr="00000000">
        <w:rPr>
          <w:rtl w:val="0"/>
        </w:rPr>
        <w:t xml:space="preserve">Specific Requirements </w:t>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763" w:right="0" w:firstLine="0"/>
        <w:jc w:val="left"/>
        <w:rPr>
          <w:rFonts w:ascii="Times New Roman" w:cs="Times New Roman" w:eastAsia="Times New Roman" w:hAnsi="Times New Roman"/>
          <w:b w:val="0"/>
          <w:bCs w:val="0"/>
          <w:i w:val="1"/>
          <w:iCs w:val="1"/>
          <w:smallCaps w:val="0"/>
          <w:strike w:val="0"/>
          <w:color w:val="0000ff"/>
          <w:sz w:val="20"/>
          <w:szCs w:val="20"/>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ff"/>
          <w:sz w:val="20"/>
          <w:szCs w:val="20"/>
          <w:u w:val="none"/>
          <w:shd w:fill="auto" w:val="clear"/>
          <w:vertAlign w:val="baseline"/>
          <w:rtl w:val="0"/>
        </w:rPr>
        <w:t xml:space="preserve">[This section of the </w:t>
      </w:r>
      <w:r w:rsidDel="00000000" w:rsidR="00000000" w:rsidRPr="00000000">
        <w:rPr>
          <w:rFonts w:ascii="Times New Roman" w:cs="Times New Roman" w:eastAsia="Times New Roman" w:hAnsi="Times New Roman"/>
          <w:b w:val="1"/>
          <w:bCs w:val="1"/>
          <w:i w:val="1"/>
          <w:iCs w:val="1"/>
          <w:smallCaps w:val="0"/>
          <w:strike w:val="0"/>
          <w:color w:val="0000ff"/>
          <w:sz w:val="20"/>
          <w:szCs w:val="20"/>
          <w:u w:val="none"/>
          <w:shd w:fill="auto" w:val="clear"/>
          <w:vertAlign w:val="baseline"/>
          <w:rtl w:val="0"/>
        </w:rPr>
        <w:t xml:space="preserve">SRS</w:t>
      </w:r>
      <w:r w:rsidDel="00000000" w:rsidR="00000000" w:rsidRPr="00000000">
        <w:rPr>
          <w:rFonts w:ascii="Times New Roman" w:cs="Times New Roman" w:eastAsia="Times New Roman" w:hAnsi="Times New Roman"/>
          <w:b w:val="0"/>
          <w:bCs w:val="0"/>
          <w:i w:val="1"/>
          <w:iCs w:val="1"/>
          <w:smallCaps w:val="0"/>
          <w:strike w:val="0"/>
          <w:color w:val="0000ff"/>
          <w:sz w:val="20"/>
          <w:szCs w:val="20"/>
          <w:u w:val="none"/>
          <w:shd w:fill="auto" w:val="clear"/>
          <w:vertAlign w:val="baseline"/>
          <w:rtl w:val="0"/>
        </w:rPr>
        <w:t xml:space="preserve"> contains all software requirements to a level of detail sufficient to enable designers to design a system to satisfy those requirements, and testers to test that the system satisfies those requirements. When using use-case modeling, these requirements are captured in the Use Cases and the applicable supplementary specifications.  If use-case modeling is not used, the outline for supplementary specifications may be inserted directly into this section, as shown below.]</w:t>
      </w:r>
    </w:p>
    <w:p w:rsidR="00000000" w:rsidDel="00000000" w:rsidP="00000000" w:rsidRDefault="00000000" w:rsidRPr="00000000" w14:paraId="00000066">
      <w:pPr>
        <w:pStyle w:val="Heading2"/>
        <w:numPr>
          <w:ilvl w:val="1"/>
          <w:numId w:val="1"/>
        </w:numPr>
        <w:rPr/>
      </w:pPr>
      <w:bookmarkStart w:colFirst="0" w:colLast="0" w:name="_heading=h.j44mm8rqqljt" w:id="22"/>
      <w:bookmarkEnd w:id="22"/>
      <w:r w:rsidDel="00000000" w:rsidR="00000000" w:rsidRPr="00000000">
        <w:rPr>
          <w:rtl w:val="0"/>
        </w:rPr>
        <w:t xml:space="preserve">Functionality</w:t>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763" w:right="0" w:firstLine="0"/>
        <w:jc w:val="left"/>
        <w:rPr>
          <w:rFonts w:ascii="Times New Roman" w:cs="Times New Roman" w:eastAsia="Times New Roman" w:hAnsi="Times New Roman"/>
          <w:b w:val="0"/>
          <w:bCs w:val="0"/>
          <w:i w:val="1"/>
          <w:iCs w:val="1"/>
          <w:smallCaps w:val="0"/>
          <w:strike w:val="0"/>
          <w:color w:val="0000ff"/>
          <w:sz w:val="20"/>
          <w:szCs w:val="20"/>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ff"/>
          <w:sz w:val="20"/>
          <w:szCs w:val="20"/>
          <w:u w:val="none"/>
          <w:shd w:fill="auto" w:val="clear"/>
          <w:vertAlign w:val="baseline"/>
          <w:rtl w:val="0"/>
        </w:rPr>
        <w:t xml:space="preserve">[This section describes the functional requirements of the system for those requirements that are expressed in the natural language style. For many applications, this may constitute the bulk of the </w:t>
      </w:r>
      <w:r w:rsidDel="00000000" w:rsidR="00000000" w:rsidRPr="00000000">
        <w:rPr>
          <w:rFonts w:ascii="Times New Roman" w:cs="Times New Roman" w:eastAsia="Times New Roman" w:hAnsi="Times New Roman"/>
          <w:b w:val="1"/>
          <w:bCs w:val="1"/>
          <w:i w:val="1"/>
          <w:iCs w:val="1"/>
          <w:smallCaps w:val="0"/>
          <w:strike w:val="0"/>
          <w:color w:val="0000ff"/>
          <w:sz w:val="20"/>
          <w:szCs w:val="20"/>
          <w:u w:val="none"/>
          <w:shd w:fill="auto" w:val="clear"/>
          <w:vertAlign w:val="baseline"/>
          <w:rtl w:val="0"/>
        </w:rPr>
        <w:t xml:space="preserve">SRS</w:t>
      </w:r>
      <w:r w:rsidDel="00000000" w:rsidR="00000000" w:rsidRPr="00000000">
        <w:rPr>
          <w:rFonts w:ascii="Times New Roman" w:cs="Times New Roman" w:eastAsia="Times New Roman" w:hAnsi="Times New Roman"/>
          <w:b w:val="0"/>
          <w:bCs w:val="0"/>
          <w:i w:val="1"/>
          <w:iCs w:val="1"/>
          <w:smallCaps w:val="0"/>
          <w:strike w:val="0"/>
          <w:color w:val="0000ff"/>
          <w:sz w:val="20"/>
          <w:szCs w:val="20"/>
          <w:u w:val="none"/>
          <w:shd w:fill="auto" w:val="clear"/>
          <w:vertAlign w:val="baseline"/>
          <w:rtl w:val="0"/>
        </w:rPr>
        <w:t xml:space="preserve"> package and thought should be given to the organization of this section. This section is typically organized by feature, but alternative organization methods may also be appropriate; for example, organization by user or organization by subsystem. Functional requirements may include feature sets, capabilities, and security.</w:t>
      </w: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763" w:right="0" w:firstLine="0"/>
        <w:jc w:val="left"/>
        <w:rPr>
          <w:rFonts w:ascii="Times New Roman" w:cs="Times New Roman" w:eastAsia="Times New Roman" w:hAnsi="Times New Roman"/>
          <w:b w:val="0"/>
          <w:bCs w:val="0"/>
          <w:i w:val="1"/>
          <w:iCs w:val="1"/>
          <w:smallCaps w:val="0"/>
          <w:strike w:val="0"/>
          <w:color w:val="0000ff"/>
          <w:sz w:val="20"/>
          <w:szCs w:val="20"/>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ff"/>
          <w:sz w:val="20"/>
          <w:szCs w:val="20"/>
          <w:u w:val="none"/>
          <w:shd w:fill="auto" w:val="clear"/>
          <w:vertAlign w:val="baseline"/>
          <w:rtl w:val="0"/>
        </w:rPr>
        <w:t xml:space="preserve">Where application development tools, such as requirements tools, modeling tools, and the like, are employed to capture the functionality, this section of the document would refer to the availability of that data, indicating the location and name of the tool used to capture the data.]</w:t>
      </w:r>
    </w:p>
    <w:p w:rsidR="00000000" w:rsidDel="00000000" w:rsidP="00000000" w:rsidRDefault="00000000" w:rsidRPr="00000000" w14:paraId="00000069">
      <w:pPr>
        <w:pStyle w:val="Heading3"/>
        <w:numPr>
          <w:ilvl w:val="2"/>
          <w:numId w:val="1"/>
        </w:numPr>
        <w:rPr/>
      </w:pPr>
      <w:bookmarkStart w:colFirst="0" w:colLast="0" w:name="_heading=h.kfn6mv5ssp09" w:id="23"/>
      <w:bookmarkEnd w:id="23"/>
      <w:r w:rsidDel="00000000" w:rsidR="00000000" w:rsidRPr="00000000">
        <w:rPr>
          <w:rtl w:val="0"/>
        </w:rPr>
        <w:t xml:space="preserve">&lt;Functional Requirement One&gt;</w:t>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763" w:right="0" w:firstLine="0"/>
        <w:jc w:val="left"/>
        <w:rPr>
          <w:rFonts w:ascii="Times New Roman" w:cs="Times New Roman" w:eastAsia="Times New Roman" w:hAnsi="Times New Roman"/>
          <w:b w:val="0"/>
          <w:bCs w:val="0"/>
          <w:i w:val="1"/>
          <w:iCs w:val="1"/>
          <w:smallCaps w:val="0"/>
          <w:strike w:val="0"/>
          <w:color w:val="0000ff"/>
          <w:sz w:val="20"/>
          <w:szCs w:val="20"/>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ff"/>
          <w:sz w:val="20"/>
          <w:szCs w:val="20"/>
          <w:u w:val="none"/>
          <w:shd w:fill="auto" w:val="clear"/>
          <w:vertAlign w:val="baseline"/>
          <w:rtl w:val="0"/>
        </w:rPr>
        <w:t xml:space="preserve">[The requirement description.]</w:t>
      </w:r>
    </w:p>
    <w:p w:rsidR="00000000" w:rsidDel="00000000" w:rsidP="00000000" w:rsidRDefault="00000000" w:rsidRPr="00000000" w14:paraId="0000006B">
      <w:pPr>
        <w:pStyle w:val="Heading2"/>
        <w:numPr>
          <w:ilvl w:val="1"/>
          <w:numId w:val="1"/>
        </w:numPr>
        <w:rPr/>
      </w:pPr>
      <w:bookmarkStart w:colFirst="0" w:colLast="0" w:name="_heading=h.kenqh4c2r99t" w:id="24"/>
      <w:bookmarkEnd w:id="24"/>
      <w:r w:rsidDel="00000000" w:rsidR="00000000" w:rsidRPr="00000000">
        <w:rPr>
          <w:rtl w:val="0"/>
        </w:rPr>
        <w:t xml:space="preserve">Use-Case Specifications</w:t>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763" w:right="0" w:firstLine="0"/>
        <w:jc w:val="left"/>
        <w:rPr>
          <w:rFonts w:ascii="Times New Roman" w:cs="Times New Roman" w:eastAsia="Times New Roman" w:hAnsi="Times New Roman"/>
          <w:b w:val="0"/>
          <w:bCs w:val="0"/>
          <w:i w:val="1"/>
          <w:iCs w:val="1"/>
          <w:smallCaps w:val="0"/>
          <w:strike w:val="0"/>
          <w:color w:val="0000ff"/>
          <w:sz w:val="20"/>
          <w:szCs w:val="20"/>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ff"/>
          <w:sz w:val="20"/>
          <w:szCs w:val="20"/>
          <w:u w:val="none"/>
          <w:shd w:fill="auto" w:val="clear"/>
          <w:vertAlign w:val="baseline"/>
          <w:rtl w:val="0"/>
        </w:rPr>
        <w:t xml:space="preserve">[In use-case modeling, the use cases often define the majority of the functional requirements of the system, along with some non-functional requirements.]</w:t>
      </w:r>
    </w:p>
    <w:p w:rsidR="00000000" w:rsidDel="00000000" w:rsidP="00000000" w:rsidRDefault="00000000" w:rsidRPr="00000000" w14:paraId="0000006D">
      <w:pPr>
        <w:pStyle w:val="Heading2"/>
        <w:numPr>
          <w:ilvl w:val="1"/>
          <w:numId w:val="1"/>
        </w:numPr>
        <w:rPr/>
      </w:pPr>
      <w:bookmarkStart w:colFirst="0" w:colLast="0" w:name="_heading=h.xsg02ecrvnqu" w:id="25"/>
      <w:bookmarkEnd w:id="25"/>
      <w:r w:rsidDel="00000000" w:rsidR="00000000" w:rsidRPr="00000000">
        <w:rPr>
          <w:rtl w:val="0"/>
        </w:rPr>
        <w:t xml:space="preserve">Supplementary Requirements </w:t>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763" w:right="0" w:firstLine="0"/>
        <w:jc w:val="left"/>
        <w:rPr>
          <w:rFonts w:ascii="Times New Roman" w:cs="Times New Roman" w:eastAsia="Times New Roman" w:hAnsi="Times New Roman"/>
          <w:b w:val="0"/>
          <w:bCs w:val="0"/>
          <w:i w:val="1"/>
          <w:iCs w:val="1"/>
          <w:smallCaps w:val="0"/>
          <w:strike w:val="0"/>
          <w:color w:val="0000ff"/>
          <w:sz w:val="20"/>
          <w:szCs w:val="20"/>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ff"/>
          <w:sz w:val="20"/>
          <w:szCs w:val="20"/>
          <w:u w:val="none"/>
          <w:shd w:fill="auto" w:val="clear"/>
          <w:vertAlign w:val="baseline"/>
          <w:rtl w:val="0"/>
        </w:rPr>
        <w:t xml:space="preserve">[Supplementary Specifications capture other requirements, e.g., non-functional requirements and development constraints, that are not included in the use cases and non-functional requirements.]</w:t>
      </w:r>
    </w:p>
    <w:p w:rsidR="00000000" w:rsidDel="00000000" w:rsidP="00000000" w:rsidRDefault="00000000" w:rsidRPr="00000000" w14:paraId="0000006F">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70">
      <w:pPr>
        <w:pStyle w:val="Heading1"/>
        <w:numPr>
          <w:ilvl w:val="0"/>
          <w:numId w:val="1"/>
        </w:numPr>
        <w:rPr/>
      </w:pPr>
      <w:bookmarkStart w:colFirst="0" w:colLast="0" w:name="_heading=h.aksn34jf1zx6" w:id="26"/>
      <w:bookmarkEnd w:id="26"/>
      <w:r w:rsidDel="00000000" w:rsidR="00000000" w:rsidRPr="00000000">
        <w:rPr>
          <w:rtl w:val="0"/>
        </w:rPr>
        <w:t xml:space="preserve">Classification of Functional Requirements</w:t>
      </w:r>
    </w:p>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763" w:right="0" w:firstLine="0"/>
        <w:jc w:val="left"/>
        <w:rPr>
          <w:rFonts w:ascii="Times New Roman" w:cs="Times New Roman" w:eastAsia="Times New Roman" w:hAnsi="Times New Roman"/>
          <w:b w:val="0"/>
          <w:bCs w:val="0"/>
          <w:i w:val="1"/>
          <w:iCs w:val="1"/>
          <w:smallCaps w:val="0"/>
          <w:strike w:val="0"/>
          <w:color w:val="0000ff"/>
          <w:sz w:val="20"/>
          <w:szCs w:val="20"/>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ff"/>
          <w:sz w:val="20"/>
          <w:szCs w:val="20"/>
          <w:u w:val="none"/>
          <w:shd w:fill="auto" w:val="clear"/>
          <w:vertAlign w:val="baseline"/>
          <w:rtl w:val="0"/>
        </w:rPr>
        <w:t xml:space="preserve">[List, usually in a table, all functional requirements and order them by Type (Essential, Desirable, and Optional) or by order of appearance in the document.]</w:t>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763" w:right="0" w:firstLine="0"/>
        <w:jc w:val="left"/>
        <w:rPr>
          <w:rFonts w:ascii="Times New Roman" w:cs="Times New Roman" w:eastAsia="Times New Roman" w:hAnsi="Times New Roman"/>
          <w:b w:val="0"/>
          <w:bCs w:val="0"/>
          <w:i w:val="1"/>
          <w:iCs w:val="1"/>
          <w:smallCaps w:val="0"/>
          <w:strike w:val="0"/>
          <w:color w:val="0000ff"/>
          <w:sz w:val="20"/>
          <w:szCs w:val="20"/>
          <w:u w:val="none"/>
          <w:shd w:fill="auto" w:val="clear"/>
          <w:vertAlign w:val="baseline"/>
        </w:rPr>
      </w:pPr>
      <w:r w:rsidDel="00000000" w:rsidR="00000000" w:rsidRPr="00000000">
        <w:rPr>
          <w:rtl w:val="0"/>
        </w:rPr>
      </w:r>
    </w:p>
    <w:tbl>
      <w:tblPr>
        <w:tblStyle w:val="Table2"/>
        <w:tblW w:w="9072.0" w:type="dxa"/>
        <w:jc w:val="left"/>
        <w:tblInd w:w="426.0" w:type="dxa"/>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7087"/>
        <w:gridCol w:w="1985"/>
        <w:tblGridChange w:id="0">
          <w:tblGrid>
            <w:gridCol w:w="7087"/>
            <w:gridCol w:w="1985"/>
          </w:tblGrid>
        </w:tblGridChange>
      </w:tblGrid>
      <w:tr>
        <w:trPr>
          <w:cantSplit w:val="0"/>
          <w:trHeight w:val="484" w:hRule="atLeast"/>
          <w:tblHeader w:val="0"/>
        </w:trPr>
        <w:tc>
          <w:tcPr>
            <w:tcBorders>
              <w:top w:color="000000" w:space="0" w:sz="12" w:val="single"/>
              <w:bottom w:color="000000" w:space="0" w:sz="12" w:val="single"/>
              <w:right w:color="000000" w:space="0" w:sz="12" w:val="single"/>
            </w:tcBorders>
            <w:shd w:fill="cccccc" w:val="clear"/>
            <w:vAlign w:val="center"/>
          </w:tcPr>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120" w:before="12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Functionality</w:t>
            </w:r>
          </w:p>
        </w:tc>
        <w:tc>
          <w:tcPr>
            <w:tcBorders>
              <w:top w:color="000000" w:space="0" w:sz="12" w:val="single"/>
              <w:left w:color="000000" w:space="0" w:sz="12" w:val="single"/>
              <w:bottom w:color="000000" w:space="0" w:sz="12" w:val="single"/>
            </w:tcBorders>
            <w:shd w:fill="cccccc" w:val="clear"/>
            <w:vAlign w:val="center"/>
          </w:tcPr>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120" w:before="12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Type</w:t>
            </w:r>
          </w:p>
        </w:tc>
      </w:tr>
      <w:tr>
        <w:trPr>
          <w:cantSplit w:val="0"/>
          <w:tblHeader w:val="0"/>
        </w:trPr>
        <w:tc>
          <w:tcPr>
            <w:tcBorders>
              <w:top w:color="000000" w:space="0" w:sz="12" w:val="single"/>
              <w:right w:color="000000" w:space="0" w:sz="12" w:val="single"/>
            </w:tcBorders>
          </w:tcPr>
          <w:p w:rsidR="00000000" w:rsidDel="00000000" w:rsidP="00000000" w:rsidRDefault="00000000" w:rsidRPr="00000000" w14:paraId="00000075">
            <w:pPr>
              <w:spacing w:after="120" w:before="120" w:lineRule="auto"/>
              <w:rPr/>
            </w:pPr>
            <w:r w:rsidDel="00000000" w:rsidR="00000000" w:rsidRPr="00000000">
              <w:rPr>
                <w:rtl w:val="0"/>
              </w:rPr>
              <w:t xml:space="preserve">...</w:t>
            </w:r>
          </w:p>
        </w:tc>
        <w:tc>
          <w:tcPr>
            <w:tcBorders>
              <w:top w:color="000000" w:space="0" w:sz="12" w:val="single"/>
              <w:left w:color="000000" w:space="0" w:sz="12" w:val="single"/>
            </w:tcBorders>
          </w:tcPr>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120" w:before="12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right w:color="000000" w:space="0" w:sz="12" w:val="single"/>
            </w:tcBorders>
          </w:tcPr>
          <w:p w:rsidR="00000000" w:rsidDel="00000000" w:rsidP="00000000" w:rsidRDefault="00000000" w:rsidRPr="00000000" w14:paraId="00000077">
            <w:pPr>
              <w:spacing w:after="120" w:before="120" w:lineRule="auto"/>
              <w:rPr/>
            </w:pPr>
            <w:r w:rsidDel="00000000" w:rsidR="00000000" w:rsidRPr="00000000">
              <w:rPr>
                <w:rtl w:val="0"/>
              </w:rPr>
              <w:t xml:space="preserve">...</w:t>
            </w:r>
          </w:p>
        </w:tc>
        <w:tc>
          <w:tcPr>
            <w:tcBorders>
              <w:left w:color="000000" w:space="0" w:sz="12" w:val="single"/>
            </w:tcBorders>
          </w:tcPr>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120" w:before="12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763" w:right="0" w:firstLine="0"/>
        <w:jc w:val="left"/>
        <w:rPr>
          <w:rFonts w:ascii="Times New Roman" w:cs="Times New Roman" w:eastAsia="Times New Roman" w:hAnsi="Times New Roman"/>
          <w:b w:val="0"/>
          <w:bCs w:val="0"/>
          <w:i w:val="1"/>
          <w:iCs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07A">
      <w:pPr>
        <w:pStyle w:val="Heading1"/>
        <w:numPr>
          <w:ilvl w:val="0"/>
          <w:numId w:val="1"/>
        </w:numPr>
        <w:rPr/>
      </w:pPr>
      <w:bookmarkStart w:colFirst="0" w:colLast="0" w:name="_heading=h.fv3ngwtnasqq" w:id="27"/>
      <w:bookmarkEnd w:id="27"/>
      <w:r w:rsidDel="00000000" w:rsidR="00000000" w:rsidRPr="00000000">
        <w:rPr>
          <w:rtl w:val="0"/>
        </w:rPr>
        <w:t xml:space="preserve">Appendices</w:t>
      </w:r>
    </w:p>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763" w:right="0" w:firstLine="0"/>
        <w:jc w:val="left"/>
        <w:rPr>
          <w:rFonts w:ascii="Times New Roman" w:cs="Times New Roman" w:eastAsia="Times New Roman" w:hAnsi="Times New Roman"/>
          <w:b w:val="0"/>
          <w:bCs w:val="0"/>
          <w:i w:val="1"/>
          <w:iCs w:val="1"/>
          <w:smallCaps w:val="0"/>
          <w:strike w:val="0"/>
          <w:color w:val="0000ff"/>
          <w:sz w:val="20"/>
          <w:szCs w:val="20"/>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ff"/>
          <w:sz w:val="20"/>
          <w:szCs w:val="20"/>
          <w:u w:val="none"/>
          <w:shd w:fill="auto" w:val="clear"/>
          <w:vertAlign w:val="baseline"/>
          <w:rtl w:val="0"/>
        </w:rPr>
        <w:t xml:space="preserve">[When appendices are included, the </w:t>
      </w:r>
      <w:r w:rsidDel="00000000" w:rsidR="00000000" w:rsidRPr="00000000">
        <w:rPr>
          <w:rFonts w:ascii="Times New Roman" w:cs="Times New Roman" w:eastAsia="Times New Roman" w:hAnsi="Times New Roman"/>
          <w:b w:val="1"/>
          <w:bCs w:val="1"/>
          <w:i w:val="1"/>
          <w:iCs w:val="1"/>
          <w:smallCaps w:val="0"/>
          <w:strike w:val="0"/>
          <w:color w:val="0000ff"/>
          <w:sz w:val="20"/>
          <w:szCs w:val="20"/>
          <w:u w:val="none"/>
          <w:shd w:fill="auto" w:val="clear"/>
          <w:vertAlign w:val="baseline"/>
          <w:rtl w:val="0"/>
        </w:rPr>
        <w:t xml:space="preserve">SRS</w:t>
      </w:r>
      <w:r w:rsidDel="00000000" w:rsidR="00000000" w:rsidRPr="00000000">
        <w:rPr>
          <w:rFonts w:ascii="Times New Roman" w:cs="Times New Roman" w:eastAsia="Times New Roman" w:hAnsi="Times New Roman"/>
          <w:b w:val="0"/>
          <w:bCs w:val="0"/>
          <w:i w:val="1"/>
          <w:iCs w:val="1"/>
          <w:smallCaps w:val="0"/>
          <w:strike w:val="0"/>
          <w:color w:val="0000ff"/>
          <w:sz w:val="20"/>
          <w:szCs w:val="20"/>
          <w:u w:val="none"/>
          <w:shd w:fill="auto" w:val="clear"/>
          <w:vertAlign w:val="baseline"/>
          <w:rtl w:val="0"/>
        </w:rPr>
        <w:t xml:space="preserve"> should explicitly state whether or not the appendices are to be considered part of the requirements]</w:t>
      </w:r>
    </w:p>
    <w:p w:rsidR="00000000" w:rsidDel="00000000" w:rsidP="00000000" w:rsidRDefault="00000000" w:rsidRPr="00000000" w14:paraId="0000007C">
      <w:pPr>
        <w:pStyle w:val="Heading1"/>
        <w:rPr/>
      </w:pPr>
      <w:r w:rsidDel="00000000" w:rsidR="00000000" w:rsidRPr="00000000">
        <w:rPr>
          <w:rtl w:val="0"/>
        </w:rPr>
      </w:r>
    </w:p>
    <w:sectPr>
      <w:headerReference r:id="rId9" w:type="default"/>
      <w:headerReference r:id="rId10" w:type="first"/>
      <w:footerReference r:id="rId11" w:type="default"/>
      <w:footerReference r:id="rId12" w:type="first"/>
      <w:type w:val="nextPage"/>
      <w:pgSz w:h="15840" w:w="12240" w:orient="portrait"/>
      <w:pgMar w:bottom="1440" w:top="1440" w:left="144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36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4"/>
      <w:tblW w:w="9486.0" w:type="dxa"/>
      <w:jc w:val="left"/>
      <w:tblInd w:w="-11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3162"/>
      <w:gridCol w:w="3162"/>
      <w:gridCol w:w="3162"/>
      <w:tblGridChange w:id="0">
        <w:tblGrid>
          <w:gridCol w:w="3162"/>
          <w:gridCol w:w="3162"/>
          <w:gridCol w:w="3162"/>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8C">
          <w:pPr>
            <w:ind w:right="360"/>
            <w:rPr/>
          </w:pPr>
          <w:r w:rsidDel="00000000" w:rsidR="00000000" w:rsidRPr="00000000">
            <w:rPr>
              <w:rtl w:val="0"/>
            </w:rPr>
            <w:t xml:space="preserve">Confidential</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8D">
          <w:pPr>
            <w:jc w:val="center"/>
            <w:rPr/>
          </w:pPr>
          <w:r w:rsidDel="00000000" w:rsidR="00000000" w:rsidRPr="00000000">
            <w:rPr>
              <w:rtl w:val="0"/>
            </w:rPr>
            <w:t xml:space="preserve">©</w:t>
          </w:r>
          <w:r w:rsidDel="00000000" w:rsidR="00000000" w:rsidRPr="00000000">
            <w:fldChar w:fldCharType="begin"/>
            <w:instrText xml:space="preserve"> DOCPROPERTY "Company"</w:instrText>
            <w:fldChar w:fldCharType="separate"/>
          </w:r>
          <w:r w:rsidDel="00000000" w:rsidR="00000000" w:rsidRPr="00000000">
            <w:rPr>
              <w:rtl w:val="0"/>
            </w:rPr>
            <w:t xml:space="preserve">&lt;Company Name&gt;</w:t>
          </w:r>
          <w:r w:rsidDel="00000000" w:rsidR="00000000" w:rsidRPr="00000000">
            <w:fldChar w:fldCharType="end"/>
          </w:r>
          <w:r w:rsidDel="00000000" w:rsidR="00000000" w:rsidRPr="00000000">
            <w:rPr>
              <w:rtl w:val="0"/>
            </w:rPr>
            <w:t xml:space="preserve">, 2023</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8E">
          <w:pPr>
            <w:jc w:val="right"/>
            <w:rPr/>
          </w:pPr>
          <w:r w:rsidDel="00000000" w:rsidR="00000000" w:rsidRPr="00000000">
            <w:rPr>
              <w:rtl w:val="0"/>
            </w:rPr>
            <w:t xml:space="preserve">Page </w:t>
          </w:r>
          <w:r w:rsidDel="00000000" w:rsidR="00000000" w:rsidRPr="00000000">
            <w:rPr/>
            <w:fldChar w:fldCharType="begin"/>
            <w:instrText xml:space="preserve">PAGE</w:instrText>
            <w:fldChar w:fldCharType="separate"/>
            <w:fldChar w:fldCharType="end"/>
          </w:r>
          <w:r w:rsidDel="00000000" w:rsidR="00000000" w:rsidRPr="00000000">
            <w:rPr>
              <w:rtl w:val="0"/>
            </w:rPr>
          </w:r>
        </w:p>
      </w:tc>
    </w:tr>
  </w:tbl>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D">
    <w:pPr>
      <w:rPr>
        <w:sz w:val="24"/>
        <w:szCs w:val="24"/>
      </w:rPr>
    </w:pPr>
    <w:r w:rsidDel="00000000" w:rsidR="00000000" w:rsidRPr="00000000">
      <w:rPr>
        <w:rtl w:val="0"/>
      </w:rPr>
    </w:r>
  </w:p>
  <w:p w:rsidR="00000000" w:rsidDel="00000000" w:rsidP="00000000" w:rsidRDefault="00000000" w:rsidRPr="00000000" w14:paraId="0000007E">
    <w:pPr>
      <w:pBdr>
        <w:top w:color="000000" w:space="1" w:sz="6" w:val="single"/>
      </w:pBdr>
      <w:rPr>
        <w:sz w:val="24"/>
        <w:szCs w:val="24"/>
      </w:rPr>
    </w:pPr>
    <w:r w:rsidDel="00000000" w:rsidR="00000000" w:rsidRPr="00000000">
      <w:rPr>
        <w:rtl w:val="0"/>
      </w:rPr>
    </w:r>
  </w:p>
  <w:p w:rsidR="00000000" w:rsidDel="00000000" w:rsidP="00000000" w:rsidRDefault="00000000" w:rsidRPr="00000000" w14:paraId="0000007F">
    <w:pPr>
      <w:pBdr>
        <w:bottom w:color="000000" w:space="1" w:sz="6" w:val="single"/>
      </w:pBdr>
      <w:jc w:val="right"/>
      <w:rPr>
        <w:rFonts w:ascii="Arial" w:cs="Arial" w:eastAsia="Arial" w:hAnsi="Arial"/>
        <w:b w:val="1"/>
        <w:bCs w:val="1"/>
        <w:sz w:val="36"/>
        <w:szCs w:val="36"/>
      </w:rPr>
    </w:pPr>
    <w:r w:rsidDel="00000000" w:rsidR="00000000" w:rsidRPr="00000000">
      <w:fldChar w:fldCharType="begin"/>
      <w:instrText xml:space="preserve"> DOCPROPERTY "Company"</w:instrText>
      <w:fldChar w:fldCharType="separate"/>
    </w:r>
    <w:r w:rsidDel="00000000" w:rsidR="00000000" w:rsidRPr="00000000">
      <w:rPr>
        <w:rFonts w:ascii="Arial" w:cs="Arial" w:eastAsia="Arial" w:hAnsi="Arial"/>
        <w:b w:val="1"/>
        <w:bCs w:val="1"/>
        <w:sz w:val="36"/>
        <w:szCs w:val="36"/>
        <w:rtl w:val="0"/>
      </w:rPr>
      <w:t xml:space="preserve">Calculatorz</w:t>
    </w:r>
    <w:r w:rsidDel="00000000" w:rsidR="00000000" w:rsidRPr="00000000">
      <w:fldChar w:fldCharType="end"/>
    </w:r>
    <w:r w:rsidDel="00000000" w:rsidR="00000000" w:rsidRPr="00000000">
      <w:rPr>
        <w:rtl w:val="0"/>
      </w:rPr>
    </w:r>
  </w:p>
  <w:p w:rsidR="00000000" w:rsidDel="00000000" w:rsidP="00000000" w:rsidRDefault="00000000" w:rsidRPr="00000000" w14:paraId="00000080">
    <w:pPr>
      <w:pBdr>
        <w:bottom w:color="000000" w:space="1" w:sz="6" w:val="single"/>
      </w:pBdr>
      <w:jc w:val="right"/>
      <w:rPr>
        <w:sz w:val="24"/>
        <w:szCs w:val="24"/>
      </w:rPr>
    </w:pPr>
    <w:r w:rsidDel="00000000" w:rsidR="00000000" w:rsidRPr="00000000">
      <w:rPr>
        <w:rtl w:val="0"/>
      </w:rPr>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3"/>
      <w:tblW w:w="9558.0" w:type="dxa"/>
      <w:jc w:val="left"/>
      <w:tblInd w:w="-11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6379"/>
      <w:gridCol w:w="3179"/>
      <w:tblGridChange w:id="0">
        <w:tblGrid>
          <w:gridCol w:w="6379"/>
          <w:gridCol w:w="3179"/>
        </w:tblGrid>
      </w:tblGridChange>
    </w:tblGrid>
    <w:tr>
      <w:trPr>
        <w:cantSplit w:val="0"/>
        <w:tblHeader w:val="0"/>
      </w:trPr>
      <w:tc>
        <w:tcPr>
          <w:vAlign w:val="center"/>
        </w:tcPr>
        <w:p w:rsidR="00000000" w:rsidDel="00000000" w:rsidP="00000000" w:rsidRDefault="00000000" w:rsidRPr="00000000" w14:paraId="00000083">
          <w:pPr>
            <w:spacing w:before="0" w:lineRule="auto"/>
            <w:rPr/>
          </w:pPr>
          <w:r w:rsidDel="00000000" w:rsidR="00000000" w:rsidRPr="00000000">
            <w:rPr>
              <w:rtl w:val="0"/>
            </w:rPr>
            <w:t xml:space="preserve">Arithmetic Expression Evaluator in C++</w:t>
          </w:r>
        </w:p>
      </w:tc>
      <w:tc>
        <w:tcPr>
          <w:vAlign w:val="center"/>
        </w:tcPr>
        <w:p w:rsidR="00000000" w:rsidDel="00000000" w:rsidP="00000000" w:rsidRDefault="00000000" w:rsidRPr="00000000" w14:paraId="00000084">
          <w:pPr>
            <w:tabs>
              <w:tab w:val="left" w:leader="none" w:pos="1530"/>
            </w:tabs>
            <w:spacing w:before="0" w:lineRule="auto"/>
            <w:ind w:right="68"/>
            <w:rPr/>
          </w:pPr>
          <w:r w:rsidDel="00000000" w:rsidR="00000000" w:rsidRPr="00000000">
            <w:rPr>
              <w:rtl w:val="0"/>
            </w:rPr>
            <w:t xml:space="preserve">  Version:</w:t>
            <w:tab/>
            <w:t xml:space="preserve">1.0</w:t>
          </w:r>
        </w:p>
      </w:tc>
    </w:tr>
    <w:tr>
      <w:trPr>
        <w:cantSplit w:val="0"/>
        <w:tblHeader w:val="0"/>
      </w:trPr>
      <w:tc>
        <w:tcPr>
          <w:vAlign w:val="center"/>
        </w:tcPr>
        <w:p w:rsidR="00000000" w:rsidDel="00000000" w:rsidP="00000000" w:rsidRDefault="00000000" w:rsidRPr="00000000" w14:paraId="00000085">
          <w:pPr>
            <w:spacing w:before="0" w:lineRule="auto"/>
            <w:rPr/>
          </w:pPr>
          <w:r w:rsidDel="00000000" w:rsidR="00000000" w:rsidRPr="00000000">
            <w:rPr>
              <w:rtl w:val="0"/>
            </w:rPr>
            <w:t xml:space="preserve">Software Requirements Specifications</w:t>
          </w:r>
        </w:p>
      </w:tc>
      <w:tc>
        <w:tcPr>
          <w:vAlign w:val="center"/>
        </w:tcPr>
        <w:p w:rsidR="00000000" w:rsidDel="00000000" w:rsidP="00000000" w:rsidRDefault="00000000" w:rsidRPr="00000000" w14:paraId="00000086">
          <w:pPr>
            <w:tabs>
              <w:tab w:val="left" w:leader="none" w:pos="1530"/>
            </w:tabs>
            <w:spacing w:before="0" w:lineRule="auto"/>
            <w:rPr/>
          </w:pPr>
          <w:r w:rsidDel="00000000" w:rsidR="00000000" w:rsidRPr="00000000">
            <w:rPr>
              <w:rtl w:val="0"/>
            </w:rPr>
            <w:t xml:space="preserve">  Date:</w:t>
            <w:tab/>
            <w:t xml:space="preserve">2026-02-10</w:t>
          </w:r>
        </w:p>
      </w:tc>
    </w:tr>
  </w:tbl>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0" w:firstLine="0"/>
      </w:pPr>
      <w:rPr/>
    </w:lvl>
    <w:lvl w:ilvl="1">
      <w:start w:val="1"/>
      <w:numFmt w:val="decimal"/>
      <w:lvlText w:val="%1.%2"/>
      <w:lvlJc w:val="left"/>
      <w:pPr>
        <w:ind w:left="0" w:firstLine="0"/>
      </w:pPr>
      <w:rPr/>
    </w:lvl>
    <w:lvl w:ilvl="2">
      <w:start w:val="1"/>
      <w:numFmt w:val="decimal"/>
      <w:lvlText w:val="%1.%2.%3"/>
      <w:lvlJc w:val="left"/>
      <w:pPr>
        <w:ind w:left="0" w:firstLine="0"/>
      </w:pPr>
      <w:rPr/>
    </w:lvl>
    <w:lvl w:ilvl="3">
      <w:start w:val="1"/>
      <w:numFmt w:val="decimal"/>
      <w:lvlText w:val="%1.%2.%3.%4"/>
      <w:lvlJc w:val="left"/>
      <w:pPr>
        <w:ind w:left="0" w:firstLine="0"/>
      </w:pPr>
      <w:rPr/>
    </w:lvl>
    <w:lvl w:ilvl="4">
      <w:start w:val="1"/>
      <w:numFmt w:val="decimal"/>
      <w:lvlText w:val="%1.%2.%3.%4.%5"/>
      <w:lvlJc w:val="left"/>
      <w:pPr>
        <w:ind w:left="0" w:firstLine="0"/>
      </w:pPr>
      <w:rPr/>
    </w:lvl>
    <w:lvl w:ilvl="5">
      <w:start w:val="1"/>
      <w:numFmt w:val="decimal"/>
      <w:lvlText w:val="%1.%2.%3.%4.%5.%6"/>
      <w:lvlJc w:val="left"/>
      <w:pPr>
        <w:ind w:left="0" w:firstLine="0"/>
      </w:pPr>
      <w:rPr/>
    </w:lvl>
    <w:lvl w:ilvl="6">
      <w:start w:val="1"/>
      <w:numFmt w:val="decimal"/>
      <w:lvlText w:val="%1.%2.%3.%4.%5.%6.%7"/>
      <w:lvlJc w:val="left"/>
      <w:pPr>
        <w:ind w:left="0" w:firstLine="0"/>
      </w:pPr>
      <w:rPr/>
    </w:lvl>
    <w:lvl w:ilvl="7">
      <w:start w:val="1"/>
      <w:numFmt w:val="decimal"/>
      <w:lvlText w:val="%1.%2.%3.%4.%5.%6.%7.%8"/>
      <w:lvlJc w:val="left"/>
      <w:pPr>
        <w:ind w:left="0" w:firstLine="0"/>
      </w:pPr>
      <w:rPr/>
    </w:lvl>
    <w:lvl w:ilvl="8">
      <w:start w:val="1"/>
      <w:numFmt w:val="decimal"/>
      <w:lvlText w:val="%1.%2.%3.%4.%5.%6.%7.%8.%9"/>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60" w:before="120" w:lineRule="auto"/>
    </w:pPr>
    <w:rPr>
      <w:rFonts w:ascii="Arial" w:cs="Arial" w:eastAsia="Arial" w:hAnsi="Arial"/>
      <w:b w:val="1"/>
      <w:bCs w:val="1"/>
      <w:sz w:val="24"/>
      <w:szCs w:val="24"/>
    </w:rPr>
  </w:style>
  <w:style w:type="paragraph" w:styleId="Heading2">
    <w:name w:val="heading 2"/>
    <w:basedOn w:val="Normal"/>
    <w:next w:val="Normal"/>
    <w:pPr>
      <w:keepNext w:val="1"/>
      <w:spacing w:after="60" w:before="120" w:lineRule="auto"/>
    </w:pPr>
    <w:rPr>
      <w:rFonts w:ascii="Arial" w:cs="Arial" w:eastAsia="Arial" w:hAnsi="Arial"/>
      <w:b w:val="1"/>
      <w:bCs w:val="1"/>
      <w:sz w:val="20"/>
      <w:szCs w:val="20"/>
    </w:rPr>
  </w:style>
  <w:style w:type="paragraph" w:styleId="Heading3">
    <w:name w:val="heading 3"/>
    <w:basedOn w:val="Normal"/>
    <w:next w:val="Normal"/>
    <w:pPr>
      <w:keepNext w:val="1"/>
      <w:spacing w:after="60" w:before="120" w:lineRule="auto"/>
    </w:pPr>
    <w:rPr>
      <w:rFonts w:ascii="Arial" w:cs="Arial" w:eastAsia="Arial" w:hAnsi="Arial"/>
      <w:b w:val="0"/>
      <w:bCs w:val="0"/>
      <w:i w:val="1"/>
      <w:iCs w:val="1"/>
      <w:sz w:val="20"/>
      <w:szCs w:val="20"/>
    </w:rPr>
  </w:style>
  <w:style w:type="paragraph" w:styleId="Heading4">
    <w:name w:val="heading 4"/>
    <w:basedOn w:val="Normal"/>
    <w:next w:val="Normal"/>
    <w:pPr>
      <w:keepNext w:val="1"/>
      <w:spacing w:after="60" w:before="120" w:lineRule="auto"/>
    </w:pPr>
    <w:rPr>
      <w:rFonts w:ascii="Arial" w:cs="Arial" w:eastAsia="Arial" w:hAnsi="Arial"/>
      <w:b w:val="0"/>
      <w:bCs w:val="0"/>
      <w:sz w:val="20"/>
      <w:szCs w:val="20"/>
    </w:rPr>
  </w:style>
  <w:style w:type="paragraph" w:styleId="Heading5">
    <w:name w:val="heading 5"/>
    <w:basedOn w:val="Normal"/>
    <w:next w:val="Normal"/>
    <w:pPr>
      <w:spacing w:after="60" w:before="240" w:lineRule="auto"/>
    </w:pPr>
    <w:rPr>
      <w:sz w:val="22"/>
      <w:szCs w:val="22"/>
    </w:rPr>
  </w:style>
  <w:style w:type="paragraph" w:styleId="Heading6">
    <w:name w:val="heading 6"/>
    <w:basedOn w:val="Normal"/>
    <w:next w:val="Normal"/>
    <w:pPr>
      <w:spacing w:after="60" w:before="240" w:lineRule="auto"/>
    </w:pPr>
    <w:rPr>
      <w:i w:val="1"/>
      <w:iCs w:val="1"/>
      <w:sz w:val="22"/>
      <w:szCs w:val="22"/>
    </w:rPr>
  </w:style>
  <w:style w:type="paragraph" w:styleId="Title">
    <w:name w:val="Title"/>
    <w:basedOn w:val="Normal"/>
    <w:next w:val="Normal"/>
    <w:pPr>
      <w:spacing w:line="240" w:lineRule="auto"/>
      <w:jc w:val="center"/>
    </w:pPr>
    <w:rPr>
      <w:rFonts w:ascii="Arial" w:cs="Arial" w:eastAsia="Arial" w:hAnsi="Arial"/>
      <w:b w:val="1"/>
      <w:bCs w:val="1"/>
      <w:sz w:val="36"/>
      <w:szCs w:val="36"/>
    </w:rPr>
  </w:style>
  <w:style w:type="paragraph" w:styleId="Heading7">
    <w:name w:val="heading 7"/>
    <w:basedOn w:val="Normal"/>
    <w:next w:val="Normal"/>
    <w:qFormat w:val="1"/>
    <w:pPr>
      <w:numPr>
        <w:ilvl w:val="6"/>
        <w:numId w:val="1"/>
      </w:numPr>
      <w:spacing w:after="60" w:before="240"/>
      <w:outlineLvl w:val="6"/>
    </w:pPr>
  </w:style>
  <w:style w:type="paragraph" w:styleId="Heading8">
    <w:name w:val="heading 8"/>
    <w:basedOn w:val="Normal"/>
    <w:next w:val="Normal"/>
    <w:qFormat w:val="1"/>
    <w:pPr>
      <w:numPr>
        <w:ilvl w:val="7"/>
        <w:numId w:val="1"/>
      </w:numPr>
      <w:spacing w:after="60" w:before="240"/>
      <w:outlineLvl w:val="7"/>
    </w:pPr>
    <w:rPr>
      <w:i w:val="1"/>
    </w:rPr>
  </w:style>
  <w:style w:type="paragraph" w:styleId="Heading9">
    <w:name w:val="heading 9"/>
    <w:basedOn w:val="Normal"/>
    <w:next w:val="Normal"/>
    <w:qFormat w:val="1"/>
    <w:pPr>
      <w:numPr>
        <w:ilvl w:val="8"/>
        <w:numId w:val="1"/>
      </w:numPr>
      <w:spacing w:after="60" w:before="240"/>
      <w:outlineLvl w:val="8"/>
    </w:pPr>
    <w:rPr>
      <w:b w:val="1"/>
      <w:i w:val="1"/>
      <w:sz w:val="18"/>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Paragraph2" w:customStyle="1">
    <w:name w:val="Paragraph2"/>
    <w:basedOn w:val="Normal"/>
    <w:pPr>
      <w:spacing w:before="80"/>
      <w:ind w:left="720"/>
      <w:jc w:val="both"/>
    </w:pPr>
    <w:rPr>
      <w:color w:val="000000"/>
      <w:lang w:val="en-AU"/>
    </w:rPr>
  </w:style>
  <w:style w:type="paragraph" w:styleId="NormalIndent">
    <w:name w:val="Normal Indent"/>
    <w:basedOn w:val="Normal"/>
    <w:pPr>
      <w:ind w:left="900" w:hanging="900"/>
    </w:pPr>
  </w:style>
  <w:style w:type="paragraph" w:styleId="TOC1">
    <w:name w:val="toc 1"/>
    <w:basedOn w:val="Normal"/>
    <w:next w:val="Normal"/>
    <w:semiHidden w:val="1"/>
    <w:pPr>
      <w:tabs>
        <w:tab w:val="right" w:pos="9360"/>
      </w:tabs>
      <w:spacing w:after="60" w:before="240"/>
      <w:ind w:right="720"/>
    </w:pPr>
  </w:style>
  <w:style w:type="paragraph" w:styleId="TOC2">
    <w:name w:val="toc 2"/>
    <w:basedOn w:val="Normal"/>
    <w:next w:val="Normal"/>
    <w:semiHidden w:val="1"/>
    <w:pPr>
      <w:tabs>
        <w:tab w:val="right" w:pos="9360"/>
      </w:tabs>
      <w:ind w:left="432" w:right="720"/>
    </w:pPr>
  </w:style>
  <w:style w:type="paragraph" w:styleId="TOC3">
    <w:name w:val="toc 3"/>
    <w:basedOn w:val="Normal"/>
    <w:next w:val="Normal"/>
    <w:semiHidden w:val="1"/>
    <w:pPr>
      <w:tabs>
        <w:tab w:val="left" w:pos="1440"/>
        <w:tab w:val="right" w:pos="9360"/>
      </w:tabs>
      <w:ind w:left="864"/>
    </w:pPr>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styleId="Bullet1" w:customStyle="1">
    <w:name w:val="Bullet1"/>
    <w:basedOn w:val="Normal"/>
    <w:pPr>
      <w:ind w:left="720" w:hanging="432"/>
    </w:pPr>
  </w:style>
  <w:style w:type="paragraph" w:styleId="Bullet2" w:customStyle="1">
    <w:name w:val="Bullet2"/>
    <w:basedOn w:val="Normal"/>
    <w:pPr>
      <w:ind w:left="1440" w:hanging="360"/>
    </w:pPr>
    <w:rPr>
      <w:color w:val="000080"/>
    </w:rPr>
  </w:style>
  <w:style w:type="paragraph" w:styleId="Tabletext" w:customStyle="1">
    <w:name w:val="Tabletext"/>
    <w:basedOn w:val="Normal"/>
    <w:pPr>
      <w:keepLines w:val="1"/>
      <w:spacing w:after="120"/>
    </w:pPr>
  </w:style>
  <w:style w:type="paragraph" w:styleId="BodyText">
    <w:name w:val="Body Text"/>
    <w:basedOn w:val="Normal"/>
    <w:pPr>
      <w:keepLines w:val="1"/>
      <w:spacing w:after="120"/>
      <w:ind w:left="720"/>
    </w:pPr>
  </w:style>
  <w:style w:type="paragraph" w:styleId="DocumentMap">
    <w:name w:val="Document Map"/>
    <w:basedOn w:val="Normal"/>
    <w:semiHidden w:val="1"/>
    <w:pPr>
      <w:shd w:color="auto" w:fill="000080" w:val="clear"/>
    </w:pPr>
    <w:rPr>
      <w:rFonts w:ascii="Tahoma" w:hAnsi="Tahoma"/>
    </w:rPr>
  </w:style>
  <w:style w:type="character" w:styleId="FootnoteReference">
    <w:name w:val="footnote reference"/>
    <w:semiHidden w:val="1"/>
    <w:rPr>
      <w:sz w:val="20"/>
      <w:vertAlign w:val="superscript"/>
    </w:rPr>
  </w:style>
  <w:style w:type="paragraph" w:styleId="FootnoteText">
    <w:name w:val="footnote text"/>
    <w:basedOn w:val="Normal"/>
    <w:semiHidden w:val="1"/>
    <w:pPr>
      <w:keepNext w:val="1"/>
      <w:keepLines w:val="1"/>
      <w:pBdr>
        <w:bottom w:color="000000" w:space="0" w:sz="6" w:val="single"/>
      </w:pBdr>
      <w:spacing w:after="40" w:before="40"/>
      <w:ind w:left="360" w:hanging="360"/>
    </w:pPr>
    <w:rPr>
      <w:rFonts w:ascii="Helvetica" w:hAnsi="Helvetica"/>
      <w:sz w:val="16"/>
    </w:rPr>
  </w:style>
  <w:style w:type="paragraph" w:styleId="MainTitle" w:customStyle="1">
    <w:name w:val="Main Title"/>
    <w:basedOn w:val="Normal"/>
    <w:pPr>
      <w:spacing w:after="60" w:before="480" w:line="240" w:lineRule="auto"/>
      <w:jc w:val="center"/>
    </w:pPr>
    <w:rPr>
      <w:rFonts w:ascii="Arial" w:hAnsi="Arial"/>
      <w:b w:val="1"/>
      <w:kern w:val="28"/>
      <w:sz w:val="32"/>
    </w:rPr>
  </w:style>
  <w:style w:type="paragraph" w:styleId="Paragraph1" w:customStyle="1">
    <w:name w:val="Paragraph1"/>
    <w:basedOn w:val="Normal"/>
    <w:pPr>
      <w:spacing w:before="80" w:line="240" w:lineRule="auto"/>
      <w:jc w:val="both"/>
    </w:pPr>
  </w:style>
  <w:style w:type="paragraph" w:styleId="Paragraph3" w:customStyle="1">
    <w:name w:val="Paragraph3"/>
    <w:basedOn w:val="Normal"/>
    <w:pPr>
      <w:spacing w:before="80" w:line="240" w:lineRule="auto"/>
      <w:ind w:left="1530"/>
      <w:jc w:val="both"/>
    </w:pPr>
  </w:style>
  <w:style w:type="paragraph" w:styleId="Paragraph4" w:customStyle="1">
    <w:name w:val="Paragraph4"/>
    <w:basedOn w:val="Normal"/>
    <w:pPr>
      <w:spacing w:before="80" w:line="240" w:lineRule="auto"/>
      <w:ind w:left="2250"/>
      <w:jc w:val="both"/>
    </w:pPr>
  </w:style>
  <w:style w:type="paragraph" w:styleId="TOC4">
    <w:name w:val="toc 4"/>
    <w:basedOn w:val="Normal"/>
    <w:next w:val="Normal"/>
    <w:semiHidden w:val="1"/>
    <w:pPr>
      <w:ind w:left="600"/>
    </w:pPr>
  </w:style>
  <w:style w:type="paragraph" w:styleId="TOC5">
    <w:name w:val="toc 5"/>
    <w:basedOn w:val="Normal"/>
    <w:next w:val="Normal"/>
    <w:semiHidden w:val="1"/>
    <w:pPr>
      <w:ind w:left="800"/>
    </w:pPr>
  </w:style>
  <w:style w:type="paragraph" w:styleId="TOC6">
    <w:name w:val="toc 6"/>
    <w:basedOn w:val="Normal"/>
    <w:next w:val="Normal"/>
    <w:semiHidden w:val="1"/>
    <w:pPr>
      <w:ind w:left="1000"/>
    </w:pPr>
  </w:style>
  <w:style w:type="paragraph" w:styleId="TOC7">
    <w:name w:val="toc 7"/>
    <w:basedOn w:val="Normal"/>
    <w:next w:val="Normal"/>
    <w:semiHidden w:val="1"/>
    <w:pPr>
      <w:ind w:left="1200"/>
    </w:pPr>
  </w:style>
  <w:style w:type="paragraph" w:styleId="TOC8">
    <w:name w:val="toc 8"/>
    <w:basedOn w:val="Normal"/>
    <w:next w:val="Normal"/>
    <w:semiHidden w:val="1"/>
    <w:pPr>
      <w:ind w:left="1400"/>
    </w:pPr>
  </w:style>
  <w:style w:type="paragraph" w:styleId="TOC9">
    <w:name w:val="toc 9"/>
    <w:basedOn w:val="Normal"/>
    <w:next w:val="Normal"/>
    <w:semiHidden w:val="1"/>
    <w:pPr>
      <w:ind w:left="1600"/>
    </w:pPr>
  </w:style>
  <w:style w:type="paragraph" w:styleId="BodyText2">
    <w:name w:val="Body Text 2"/>
    <w:basedOn w:val="Normal"/>
    <w:rPr>
      <w:i w:val="1"/>
      <w:color w:val="0000ff"/>
    </w:rPr>
  </w:style>
  <w:style w:type="paragraph" w:styleId="BodyTextIndent">
    <w:name w:val="Body Text Indent"/>
    <w:basedOn w:val="Normal"/>
    <w:pPr>
      <w:ind w:left="720"/>
    </w:pPr>
    <w:rPr>
      <w:i w:val="1"/>
      <w:color w:val="0000ff"/>
      <w:u w:val="single"/>
    </w:rPr>
  </w:style>
  <w:style w:type="paragraph" w:styleId="Body" w:customStyle="1">
    <w:name w:val="Body"/>
    <w:basedOn w:val="Normal"/>
    <w:pPr>
      <w:widowControl w:val="1"/>
      <w:spacing w:before="120" w:line="240" w:lineRule="auto"/>
      <w:jc w:val="both"/>
    </w:pPr>
    <w:rPr>
      <w:rFonts w:ascii="Book Antiqua" w:hAnsi="Book Antiqua"/>
    </w:rPr>
  </w:style>
  <w:style w:type="paragraph" w:styleId="Bullet" w:customStyle="1">
    <w:name w:val="Bullet"/>
    <w:basedOn w:val="Normal"/>
    <w:pPr>
      <w:widowControl w:val="1"/>
      <w:numPr>
        <w:numId w:val="55"/>
      </w:numPr>
      <w:tabs>
        <w:tab w:val="left" w:pos="720"/>
      </w:tabs>
      <w:spacing w:before="120" w:line="240" w:lineRule="auto"/>
      <w:ind w:right="360"/>
      <w:jc w:val="both"/>
    </w:pPr>
    <w:rPr>
      <w:rFonts w:ascii="Book Antiqua" w:hAnsi="Book Antiqua"/>
    </w:rPr>
  </w:style>
  <w:style w:type="paragraph" w:styleId="InfoBlue" w:customStyle="1">
    <w:name w:val="InfoBlue"/>
    <w:basedOn w:val="Normal"/>
    <w:next w:val="BodyText"/>
    <w:autoRedefine w:val="1"/>
    <w:pPr>
      <w:spacing w:after="120" w:before="120"/>
      <w:ind w:left="763"/>
    </w:pPr>
    <w:rPr>
      <w:i w:val="1"/>
      <w:color w:val="0000ff"/>
    </w:rPr>
  </w:style>
  <w:style w:type="character" w:styleId="Hyperlink">
    <w:name w:val="Hyperlink"/>
    <w:rPr>
      <w:color w:val="0000ff"/>
      <w:u w:val="single"/>
    </w:rPr>
  </w:style>
  <w:style w:type="character" w:styleId="FollowedHyperlink">
    <w:name w:val="FollowedHyperlink"/>
    <w:rPr>
      <w:color w:val="800080"/>
      <w:u w:val="single"/>
    </w:rPr>
  </w:style>
  <w:style w:type="character" w:styleId="Strong">
    <w:name w:val="Strong"/>
    <w:qFormat w:val="1"/>
    <w:rPr>
      <w:b w:val="1"/>
      <w:bCs w:val="1"/>
    </w:rPr>
  </w:style>
  <w:style w:type="paragraph" w:styleId="Subtitle">
    <w:name w:val="Subtitle"/>
    <w:basedOn w:val="Normal"/>
    <w:next w:val="Normal"/>
    <w:pPr>
      <w:spacing w:after="60" w:lineRule="auto"/>
      <w:jc w:val="center"/>
    </w:pPr>
    <w:rPr>
      <w:rFonts w:ascii="Arial" w:cs="Arial" w:eastAsia="Arial" w:hAnsi="Arial"/>
      <w:i w:val="1"/>
      <w:iCs w:val="1"/>
      <w:sz w:val="36"/>
      <w:szCs w:val="36"/>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2.xml"/><Relationship Id="rId10" Type="http://schemas.openxmlformats.org/officeDocument/2006/relationships/header" Target="header3.xml"/><Relationship Id="rId12" Type="http://schemas.openxmlformats.org/officeDocument/2006/relationships/footer" Target="footer3.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KCHV4NeVQfAiFmSpQYvWaxtrmSA==">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2023-09-25T00:05:00Z</dcterms:created>
  <dc:creator>hossai</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mpany">
    <vt:lpwstr>&lt;Company Name&gt;</vt:lpwstr>
  </property>
</Properties>
</file>