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r>
        <w:t>Patient Name: Rahul Kumar</w:t>
      </w:r>
    </w:p>
    <w:p>
      <w:r>
        <w:t>Age: 58</w:t>
      </w:r>
    </w:p>
    <w:p>
      <w:pPr>
        <w:pStyle w:val="Heading1"/>
      </w:pPr>
      <w:r>
        <w:t>Vitals</w:t>
      </w:r>
    </w:p>
    <w:p>
      <w:r>
        <w:t>Heart Rate: 105 bpm</w:t>
      </w:r>
    </w:p>
    <w:p>
      <w:r>
        <w:t>Blood Pressure: 160 mmHg</w:t>
      </w:r>
    </w:p>
    <w:p>
      <w:r>
        <w:t>Cholesterol: 260 mg/dL</w:t>
      </w:r>
    </w:p>
    <w:p>
      <w:pPr>
        <w:pStyle w:val="Heading1"/>
      </w:pPr>
      <w:r>
        <w:t>Lab Results</w:t>
      </w:r>
    </w:p>
    <w:p>
      <w:r>
        <w:t>Hemoglobin: 11 g/dL</w:t>
      </w:r>
    </w:p>
    <w:p>
      <w:r>
        <w:t>Glucose Level: 190 mg/dL</w:t>
      </w:r>
    </w:p>
    <w:p>
      <w:pPr>
        <w:pStyle w:val="Heading1"/>
      </w:pPr>
      <w:r>
        <w:t>Test Results</w:t>
      </w:r>
    </w:p>
    <w:p>
      <w:r>
        <w:t>- Blood Pressure: High</w:t>
      </w:r>
    </w:p>
    <w:p>
      <w:r>
        <w:t>- Cholesterol: High</w:t>
      </w:r>
    </w:p>
    <w:p>
      <w:r>
        <w:t>- Glucose: High</w:t>
      </w:r>
    </w:p>
    <w:p>
      <w:r>
        <w:t>- Heart Rate: Elevated</w:t>
      </w:r>
    </w:p>
    <w:p>
      <w:pPr>
        <w:pStyle w:val="Heading1"/>
      </w:pPr>
      <w:r>
        <w:t>Doctor Notes</w:t>
      </w:r>
    </w:p>
    <w:p>
      <w:r>
        <w:t>Patient shows signs of hypertension and high cholesterol.</w:t>
      </w:r>
    </w:p>
    <w:p>
      <w:r>
        <w:t>Risk of cardiovascular disease is high. Immediate medical attention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