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b w:val="1"/>
        </w:rPr>
      </w:pPr>
      <w:bookmarkStart w:colFirst="0" w:colLast="0" w:name="_5una7l45596i" w:id="0"/>
      <w:bookmarkEnd w:id="0"/>
      <w:r w:rsidDel="00000000" w:rsidR="00000000" w:rsidRPr="00000000">
        <w:rPr>
          <w:b w:val="1"/>
          <w:rtl w:val="0"/>
        </w:rPr>
        <w:t xml:space="preserve">UML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numPr>
          <w:ilvl w:val="0"/>
          <w:numId w:val="2"/>
        </w:numPr>
        <w:ind w:left="720" w:hanging="360"/>
        <w:rPr>
          <w:u w:val="none"/>
        </w:rPr>
      </w:pPr>
      <w:bookmarkStart w:colFirst="0" w:colLast="0" w:name="_uao7o6fxrqax" w:id="1"/>
      <w:bookmarkEnd w:id="1"/>
      <w:r w:rsidDel="00000000" w:rsidR="00000000" w:rsidRPr="00000000">
        <w:rPr>
          <w:rtl w:val="0"/>
        </w:rPr>
        <w:t xml:space="preserve">Classes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/>
        <w:drawing>
          <wp:inline distB="114300" distT="114300" distL="114300" distR="114300">
            <wp:extent cx="2362200" cy="3302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330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Note: </w:t>
        <w:tab/>
        <w:t xml:space="preserve">      -    Sign indicates Private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Sign indicates Public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numPr>
          <w:ilvl w:val="0"/>
          <w:numId w:val="3"/>
        </w:numPr>
        <w:ind w:left="720" w:hanging="360"/>
        <w:rPr>
          <w:sz w:val="40"/>
          <w:szCs w:val="40"/>
        </w:rPr>
      </w:pPr>
      <w:bookmarkStart w:colFirst="0" w:colLast="0" w:name="_jd0v0ueoqghj" w:id="2"/>
      <w:bookmarkEnd w:id="2"/>
      <w:r w:rsidDel="00000000" w:rsidR="00000000" w:rsidRPr="00000000">
        <w:rPr>
          <w:sz w:val="40"/>
          <w:szCs w:val="40"/>
          <w:rtl w:val="0"/>
        </w:rPr>
        <w:t xml:space="preserve">E - R Diagram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822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Here, Square represents Entity and the Diamond shape represents relationship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Single oval shape represents Single valued Attribute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Double oval represents Multi-valued Attribute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rPr/>
      </w:pPr>
      <w:bookmarkStart w:colFirst="0" w:colLast="0" w:name="_kskz2pifgprx" w:id="3"/>
      <w:bookmarkEnd w:id="3"/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