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LLM Bias Evaluation Report</w:t>
      </w:r>
    </w:p>
    <w:p>
      <w:r>
        <w:t>Player-Level Bias Assessment Using Free OpenRouter Models</w:t>
      </w:r>
    </w:p>
    <w:p>
      <w:r>
        <w:t>Google Gemma-27B &amp; Llama-3.3-70B</w:t>
      </w:r>
    </w:p>
    <w:p/>
    <w:p>
      <w:r>
        <w:t>1. Introduction</w:t>
      </w:r>
    </w:p>
    <w:p>
      <w:r>
        <w:t>Large Language Models (LLMs) are used for decision-support tasks. This project evaluates framing, demographic, and confirmation bias using anonymized player statistics (P1–P5).</w:t>
      </w:r>
    </w:p>
    <w:p/>
    <w:p>
      <w:r>
        <w:t>2. Dataset &amp; Prompt Design</w:t>
      </w:r>
    </w:p>
    <w:p>
      <w:r>
        <w:t>Player statistics include goals, assists, shots, shots on target, and yellow cards. Prompts were generated using prompt_variations.py and organized into framing, demographic, and confirmation categories.</w:t>
      </w:r>
    </w:p>
    <w:p/>
    <w:p>
      <w:r>
        <w:t>3. Experimental Setup</w:t>
      </w:r>
    </w:p>
    <w:p>
      <w:r>
        <w:t>Models: google/gemma-3-27b-it:free and meta-llama/llama-3.3-70b-instruct:free.</w:t>
      </w:r>
    </w:p>
    <w:p>
      <w:r>
        <w:t>Scripts used: run_experiment.py, analyze_results.py, test_experiment.py, setup_environment.py.</w:t>
      </w:r>
    </w:p>
    <w:p/>
    <w:p>
      <w:r>
        <w:t>4. Results &amp; Analysis</w:t>
      </w:r>
    </w:p>
    <w:p>
      <w:r>
        <w:t>4.1 Framing Bias</w:t>
      </w:r>
    </w:p>
    <w:p>
      <w:r>
        <w:t>Positive sentiment: 0.145</w:t>
      </w:r>
    </w:p>
    <w:p>
      <w:r>
        <w:t>Negative sentiment: 0.122</w:t>
      </w:r>
    </w:p>
    <w:p>
      <w:r>
        <w:t>Neutral sentiment: 0.105</w:t>
      </w:r>
    </w:p>
    <w:p>
      <w:r>
        <w:t>T‑test p=0.476 (not significant).</w:t>
      </w:r>
    </w:p>
    <w:p/>
    <w:p>
      <w:r>
        <w:t>4.2 Demographic Bias</w:t>
      </w:r>
    </w:p>
    <w:p>
      <w:r>
        <w:t>With demographics: equal distribution (20% each).</w:t>
      </w:r>
    </w:p>
    <w:p>
      <w:r>
        <w:t>Without demographics: P1 slightly lower (17.24%).</w:t>
      </w:r>
    </w:p>
    <w:p>
      <w:r>
        <w:t>Minimal demographic bias observed.</w:t>
      </w:r>
    </w:p>
    <w:p/>
    <w:p>
      <w:r>
        <w:t>4.3 Confirmation Bias</w:t>
      </w:r>
    </w:p>
    <w:p>
      <w:r>
        <w:t>Hypothesis A support rate: 83.3%.</w:t>
      </w:r>
    </w:p>
    <w:p>
      <w:r>
        <w:t>Hypothesis B support rate: 0%.</w:t>
      </w:r>
    </w:p>
    <w:p>
      <w:r>
        <w:t>Strong asymmetric confirmation bias observed, especially toward negative hypotheses.</w:t>
      </w:r>
    </w:p>
    <w:p/>
    <w:p>
      <w:r>
        <w:t>4.4 Response Quality</w:t>
      </w:r>
    </w:p>
    <w:p>
      <w:r>
        <w:t>Gemma success rate: 75%.</w:t>
      </w:r>
    </w:p>
    <w:p>
      <w:r>
        <w:t>Llama success rate: 70.8%.</w:t>
      </w:r>
    </w:p>
    <w:p>
      <w:r>
        <w:t>Framing &amp; demographic prompts: 100% success.</w:t>
      </w:r>
    </w:p>
    <w:p>
      <w:r>
        <w:t>Confirmation prompts: 27.7% success.</w:t>
      </w:r>
    </w:p>
    <w:p/>
    <w:p>
      <w:r>
        <w:t>5. Discussion</w:t>
      </w:r>
    </w:p>
    <w:p>
      <w:r>
        <w:t>Framing bias minimal.</w:t>
      </w:r>
    </w:p>
    <w:p>
      <w:r>
        <w:t>Demographic bias negligible.</w:t>
      </w:r>
    </w:p>
    <w:p>
      <w:r>
        <w:t>Confirmation bias strong and asymmetric.</w:t>
      </w:r>
    </w:p>
    <w:p>
      <w:r>
        <w:t>Models more reliable with neutral prompts.</w:t>
      </w:r>
    </w:p>
    <w:p/>
    <w:p>
      <w:r>
        <w:t>6. Limitations</w:t>
      </w:r>
    </w:p>
    <w:p>
      <w:r>
        <w:t>Small sample size, free-tier models, simple sentiment analysis, complex confirmation prompts.</w:t>
      </w:r>
    </w:p>
    <w:p/>
    <w:p>
      <w:r>
        <w:t>7. Conclusion</w:t>
      </w:r>
    </w:p>
    <w:p>
      <w:r>
        <w:t>The workflow successfully evaluated LLM bias. Confirmation bias is the most prominent finding.</w:t>
      </w:r>
    </w:p>
    <w:p/>
    <w:p>
      <w:r>
        <w:t>8. Appendix</w:t>
      </w:r>
    </w:p>
    <w:p>
      <w:r>
        <w:t>Included code files:</w:t>
      </w:r>
    </w:p>
    <w:p>
      <w:r>
        <w:t>- prompt_variations.py</w:t>
      </w:r>
    </w:p>
    <w:p>
      <w:r>
        <w:t>- prompt_variations.json</w:t>
      </w:r>
    </w:p>
    <w:p>
      <w:r>
        <w:t>- run_experiment.py</w:t>
      </w:r>
    </w:p>
    <w:p>
      <w:r>
        <w:t>- analyze_results.py</w:t>
      </w:r>
    </w:p>
    <w:p>
      <w:r>
        <w:t>- test_experiment.py</w:t>
      </w:r>
    </w:p>
    <w:p>
      <w:r>
        <w:t>- setup_environment.py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