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F119" w14:textId="77777777" w:rsidR="00FD4A17" w:rsidRPr="00FD4A17" w:rsidRDefault="00FD4A17" w:rsidP="00FD4A17">
      <w:r w:rsidRPr="00FD4A17">
        <w:t xml:space="preserve">Excellent catch </w:t>
      </w:r>
      <w:r w:rsidRPr="00FD4A17">
        <w:rPr>
          <w:rFonts w:ascii="Segoe UI Emoji" w:hAnsi="Segoe UI Emoji" w:cs="Segoe UI Emoji"/>
        </w:rPr>
        <w:t>💡</w:t>
      </w:r>
      <w:r w:rsidRPr="00FD4A17">
        <w:t xml:space="preserve"> — you’re thinking </w:t>
      </w:r>
      <w:r w:rsidRPr="00FD4A17">
        <w:rPr>
          <w:b/>
          <w:bCs/>
        </w:rPr>
        <w:t>beyond tech → into teamwork, GitHub workflow, and communication</w:t>
      </w:r>
      <w:r w:rsidRPr="00FD4A17">
        <w:t>.</w:t>
      </w:r>
      <w:r w:rsidRPr="00FD4A17">
        <w:br/>
        <w:t>That’s exactly the kind of “experience gap” companies notice when interviewing freshers/juniors. Let me add that layer to your roadmap.</w:t>
      </w:r>
    </w:p>
    <w:p w14:paraId="6C372206" w14:textId="77777777" w:rsidR="00FD4A17" w:rsidRPr="00FD4A17" w:rsidRDefault="00FD4A17" w:rsidP="00FD4A17">
      <w:r w:rsidRPr="00FD4A17">
        <w:pict w14:anchorId="7249EC78">
          <v:rect id="_x0000_i1067" style="width:0;height:1.5pt" o:hralign="center" o:hrstd="t" o:hr="t" fillcolor="#a0a0a0" stroked="f"/>
        </w:pict>
      </w:r>
    </w:p>
    <w:p w14:paraId="1A212722" w14:textId="77777777" w:rsidR="00FD4A17" w:rsidRPr="00FD4A17" w:rsidRDefault="00FD4A17" w:rsidP="00FD4A17">
      <w:pPr>
        <w:rPr>
          <w:b/>
          <w:bCs/>
        </w:rPr>
      </w:pPr>
      <w:r w:rsidRPr="00FD4A17">
        <w:rPr>
          <w:rFonts w:ascii="Segoe UI Emoji" w:hAnsi="Segoe UI Emoji" w:cs="Segoe UI Emoji"/>
          <w:b/>
          <w:bCs/>
        </w:rPr>
        <w:t>🔧</w:t>
      </w:r>
      <w:r w:rsidRPr="00FD4A17">
        <w:rPr>
          <w:b/>
          <w:bCs/>
        </w:rPr>
        <w:t xml:space="preserve"> GitHub + Workflow + Communication Layer (applied to your project)</w:t>
      </w:r>
    </w:p>
    <w:p w14:paraId="04E70D03" w14:textId="77777777" w:rsidR="00FD4A17" w:rsidRPr="00FD4A17" w:rsidRDefault="00FD4A17" w:rsidP="00FD4A17">
      <w:pPr>
        <w:rPr>
          <w:b/>
          <w:bCs/>
        </w:rPr>
      </w:pPr>
      <w:r w:rsidRPr="00FD4A17">
        <w:rPr>
          <w:b/>
          <w:bCs/>
        </w:rPr>
        <w:t>1️</w:t>
      </w:r>
      <w:r w:rsidRPr="00FD4A17">
        <w:rPr>
          <w:rFonts w:ascii="Segoe UI Symbol" w:hAnsi="Segoe UI Symbol" w:cs="Segoe UI Symbol"/>
          <w:b/>
          <w:bCs/>
        </w:rPr>
        <w:t>⃣</w:t>
      </w:r>
      <w:r w:rsidRPr="00FD4A17">
        <w:rPr>
          <w:b/>
          <w:bCs/>
        </w:rPr>
        <w:t xml:space="preserve"> GitHub &amp; Workflow (how you’ll actually work)</w:t>
      </w:r>
    </w:p>
    <w:p w14:paraId="2EEACE69" w14:textId="77777777" w:rsidR="00FD4A17" w:rsidRPr="00FD4A17" w:rsidRDefault="00FD4A17" w:rsidP="00FD4A17">
      <w:r w:rsidRPr="00FD4A17">
        <w:t xml:space="preserve">Even if it’s a solo project, simulate a </w:t>
      </w:r>
      <w:r w:rsidRPr="00FD4A17">
        <w:rPr>
          <w:b/>
          <w:bCs/>
        </w:rPr>
        <w:t>real team workflow</w:t>
      </w:r>
      <w:r w:rsidRPr="00FD4A17">
        <w:t>:</w:t>
      </w:r>
    </w:p>
    <w:p w14:paraId="00FD4CF8" w14:textId="77777777" w:rsidR="00FD4A17" w:rsidRPr="00FD4A17" w:rsidRDefault="00FD4A17" w:rsidP="00FD4A17">
      <w:pPr>
        <w:numPr>
          <w:ilvl w:val="0"/>
          <w:numId w:val="1"/>
        </w:numPr>
      </w:pPr>
      <w:r w:rsidRPr="00FD4A17">
        <w:rPr>
          <w:b/>
          <w:bCs/>
        </w:rPr>
        <w:t>Git basics</w:t>
      </w:r>
      <w:r w:rsidRPr="00FD4A17">
        <w:t>:</w:t>
      </w:r>
    </w:p>
    <w:p w14:paraId="107E69C3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git clone, git branch, git checkout, git rebase, git merge.</w:t>
      </w:r>
    </w:p>
    <w:p w14:paraId="5CAC2300" w14:textId="77777777" w:rsidR="00FD4A17" w:rsidRPr="00FD4A17" w:rsidRDefault="00FD4A17" w:rsidP="00FD4A17">
      <w:pPr>
        <w:numPr>
          <w:ilvl w:val="0"/>
          <w:numId w:val="1"/>
        </w:numPr>
      </w:pPr>
      <w:r w:rsidRPr="00FD4A17">
        <w:rPr>
          <w:b/>
          <w:bCs/>
        </w:rPr>
        <w:t>Branching Strategy</w:t>
      </w:r>
      <w:r w:rsidRPr="00FD4A17">
        <w:t>:</w:t>
      </w:r>
    </w:p>
    <w:p w14:paraId="52C78F14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main → stable code.</w:t>
      </w:r>
    </w:p>
    <w:p w14:paraId="4CC8CCC7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dev → integration.</w:t>
      </w:r>
    </w:p>
    <w:p w14:paraId="4E64D851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feature/* → each feature/task.</w:t>
      </w:r>
    </w:p>
    <w:p w14:paraId="0DCB7618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bugfix/* → issue fixes.</w:t>
      </w:r>
    </w:p>
    <w:p w14:paraId="517E21F4" w14:textId="77777777" w:rsidR="00FD4A17" w:rsidRPr="00FD4A17" w:rsidRDefault="00FD4A17" w:rsidP="00FD4A17">
      <w:pPr>
        <w:numPr>
          <w:ilvl w:val="0"/>
          <w:numId w:val="1"/>
        </w:numPr>
      </w:pPr>
      <w:r w:rsidRPr="00FD4A17">
        <w:rPr>
          <w:b/>
          <w:bCs/>
        </w:rPr>
        <w:t>GitHub Features</w:t>
      </w:r>
      <w:r w:rsidRPr="00FD4A17">
        <w:t>:</w:t>
      </w:r>
    </w:p>
    <w:p w14:paraId="6EE9600F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Pull Requests (PRs): open PRs for your features, review yourself (write comments as if teammate).</w:t>
      </w:r>
    </w:p>
    <w:p w14:paraId="0A17182A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Issues: log bugs/feature requests.</w:t>
      </w:r>
    </w:p>
    <w:p w14:paraId="3306A859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Projects/Boards: Kanban board for tasks → “To Do, In Progress, Done.”</w:t>
      </w:r>
    </w:p>
    <w:p w14:paraId="217534CD" w14:textId="77777777" w:rsidR="00FD4A17" w:rsidRPr="00FD4A17" w:rsidRDefault="00FD4A17" w:rsidP="00FD4A17">
      <w:pPr>
        <w:numPr>
          <w:ilvl w:val="1"/>
          <w:numId w:val="1"/>
        </w:numPr>
      </w:pPr>
      <w:r w:rsidRPr="00FD4A17">
        <w:t>GitHub Actions: CI/CD pipeline → run unit tests on every PR, build Docker images.</w:t>
      </w:r>
    </w:p>
    <w:p w14:paraId="2877677A" w14:textId="77777777" w:rsidR="00FD4A17" w:rsidRPr="00FD4A17" w:rsidRDefault="00FD4A17" w:rsidP="00FD4A17">
      <w:r w:rsidRPr="00FD4A17">
        <w:rPr>
          <w:rFonts w:ascii="Segoe UI Emoji" w:hAnsi="Segoe UI Emoji" w:cs="Segoe UI Emoji"/>
        </w:rPr>
        <w:t>✅</w:t>
      </w:r>
      <w:r w:rsidRPr="00FD4A17">
        <w:t xml:space="preserve"> Example Workflow:</w:t>
      </w:r>
    </w:p>
    <w:p w14:paraId="07C98658" w14:textId="77777777" w:rsidR="00FD4A17" w:rsidRPr="00FD4A17" w:rsidRDefault="00FD4A17" w:rsidP="00FD4A17">
      <w:pPr>
        <w:numPr>
          <w:ilvl w:val="0"/>
          <w:numId w:val="2"/>
        </w:numPr>
      </w:pPr>
      <w:r w:rsidRPr="00FD4A17">
        <w:t xml:space="preserve">Create issue: </w:t>
      </w:r>
      <w:r w:rsidRPr="00FD4A17">
        <w:rPr>
          <w:i/>
          <w:iCs/>
        </w:rPr>
        <w:t>“Implement DAG executor with retries.”</w:t>
      </w:r>
    </w:p>
    <w:p w14:paraId="59339B55" w14:textId="77777777" w:rsidR="00FD4A17" w:rsidRPr="00FD4A17" w:rsidRDefault="00FD4A17" w:rsidP="00FD4A17">
      <w:pPr>
        <w:numPr>
          <w:ilvl w:val="0"/>
          <w:numId w:val="2"/>
        </w:numPr>
      </w:pPr>
      <w:r w:rsidRPr="00FD4A17">
        <w:t>Create branch: feature/</w:t>
      </w:r>
      <w:proofErr w:type="spellStart"/>
      <w:r w:rsidRPr="00FD4A17">
        <w:t>dag</w:t>
      </w:r>
      <w:proofErr w:type="spellEnd"/>
      <w:r w:rsidRPr="00FD4A17">
        <w:t>-executor.</w:t>
      </w:r>
    </w:p>
    <w:p w14:paraId="2BDB0304" w14:textId="77777777" w:rsidR="00FD4A17" w:rsidRPr="00FD4A17" w:rsidRDefault="00FD4A17" w:rsidP="00FD4A17">
      <w:pPr>
        <w:numPr>
          <w:ilvl w:val="0"/>
          <w:numId w:val="2"/>
        </w:numPr>
      </w:pPr>
      <w:r w:rsidRPr="00FD4A17">
        <w:t>Commit work → push branch → open PR.</w:t>
      </w:r>
    </w:p>
    <w:p w14:paraId="0C0F82F4" w14:textId="77777777" w:rsidR="00FD4A17" w:rsidRPr="00FD4A17" w:rsidRDefault="00FD4A17" w:rsidP="00FD4A17">
      <w:pPr>
        <w:numPr>
          <w:ilvl w:val="0"/>
          <w:numId w:val="2"/>
        </w:numPr>
      </w:pPr>
      <w:r w:rsidRPr="00FD4A17">
        <w:t>Add description: design, tests, limitations.</w:t>
      </w:r>
    </w:p>
    <w:p w14:paraId="4A1F7D97" w14:textId="77777777" w:rsidR="00FD4A17" w:rsidRPr="00FD4A17" w:rsidRDefault="00FD4A17" w:rsidP="00FD4A17">
      <w:pPr>
        <w:numPr>
          <w:ilvl w:val="0"/>
          <w:numId w:val="2"/>
        </w:numPr>
      </w:pPr>
      <w:r w:rsidRPr="00FD4A17">
        <w:t>Merge into dev after review.</w:t>
      </w:r>
    </w:p>
    <w:p w14:paraId="3521F77A" w14:textId="77777777" w:rsidR="00FD4A17" w:rsidRPr="00FD4A17" w:rsidRDefault="00FD4A17" w:rsidP="00FD4A17">
      <w:pPr>
        <w:numPr>
          <w:ilvl w:val="0"/>
          <w:numId w:val="2"/>
        </w:numPr>
      </w:pPr>
      <w:r w:rsidRPr="00FD4A17">
        <w:t>Once stable → merge into main.</w:t>
      </w:r>
    </w:p>
    <w:p w14:paraId="731FD331" w14:textId="77777777" w:rsidR="00FD4A17" w:rsidRPr="00FD4A17" w:rsidRDefault="00FD4A17" w:rsidP="00FD4A17">
      <w:r w:rsidRPr="00FD4A17">
        <w:t xml:space="preserve">This way, you </w:t>
      </w:r>
      <w:r w:rsidRPr="00FD4A17">
        <w:rPr>
          <w:b/>
          <w:bCs/>
        </w:rPr>
        <w:t>show recruiters you know team workflows</w:t>
      </w:r>
      <w:r w:rsidRPr="00FD4A17">
        <w:t>.</w:t>
      </w:r>
    </w:p>
    <w:p w14:paraId="26F5F0C5" w14:textId="77777777" w:rsidR="00FD4A17" w:rsidRPr="00FD4A17" w:rsidRDefault="00FD4A17" w:rsidP="00FD4A17">
      <w:r w:rsidRPr="00FD4A17">
        <w:pict w14:anchorId="1901A332">
          <v:rect id="_x0000_i1068" style="width:0;height:1.5pt" o:hralign="center" o:hrstd="t" o:hr="t" fillcolor="#a0a0a0" stroked="f"/>
        </w:pict>
      </w:r>
    </w:p>
    <w:p w14:paraId="442273AF" w14:textId="77777777" w:rsidR="00FD4A17" w:rsidRPr="00FD4A17" w:rsidRDefault="00FD4A17" w:rsidP="00FD4A17">
      <w:pPr>
        <w:rPr>
          <w:b/>
          <w:bCs/>
        </w:rPr>
      </w:pPr>
      <w:r w:rsidRPr="00FD4A17">
        <w:rPr>
          <w:b/>
          <w:bCs/>
        </w:rPr>
        <w:t>2️</w:t>
      </w:r>
      <w:r w:rsidRPr="00FD4A17">
        <w:rPr>
          <w:rFonts w:ascii="Segoe UI Symbol" w:hAnsi="Segoe UI Symbol" w:cs="Segoe UI Symbol"/>
          <w:b/>
          <w:bCs/>
        </w:rPr>
        <w:t>⃣</w:t>
      </w:r>
      <w:r w:rsidRPr="00FD4A17">
        <w:rPr>
          <w:b/>
          <w:bCs/>
        </w:rPr>
        <w:t xml:space="preserve"> Communication Simulation (what interviewers test)</w:t>
      </w:r>
    </w:p>
    <w:p w14:paraId="78BCCA4D" w14:textId="77777777" w:rsidR="00FD4A17" w:rsidRPr="00FD4A17" w:rsidRDefault="00FD4A17" w:rsidP="00FD4A17">
      <w:r w:rsidRPr="00FD4A17">
        <w:t>They often ask:</w:t>
      </w:r>
    </w:p>
    <w:p w14:paraId="7DA9E1FB" w14:textId="77777777" w:rsidR="00FD4A17" w:rsidRPr="00FD4A17" w:rsidRDefault="00FD4A17" w:rsidP="00FD4A17">
      <w:pPr>
        <w:numPr>
          <w:ilvl w:val="0"/>
          <w:numId w:val="3"/>
        </w:numPr>
      </w:pPr>
      <w:r w:rsidRPr="00FD4A17">
        <w:lastRenderedPageBreak/>
        <w:t>“Tell me about a challenge you faced in a project.”</w:t>
      </w:r>
    </w:p>
    <w:p w14:paraId="794F5DAE" w14:textId="77777777" w:rsidR="00FD4A17" w:rsidRPr="00FD4A17" w:rsidRDefault="00FD4A17" w:rsidP="00FD4A17">
      <w:pPr>
        <w:numPr>
          <w:ilvl w:val="0"/>
          <w:numId w:val="3"/>
        </w:numPr>
      </w:pPr>
      <w:r w:rsidRPr="00FD4A17">
        <w:t>“How did you communicate blockers with your team/PM?”</w:t>
      </w:r>
    </w:p>
    <w:p w14:paraId="74C9D405" w14:textId="77777777" w:rsidR="00FD4A17" w:rsidRPr="00FD4A17" w:rsidRDefault="00FD4A17" w:rsidP="00FD4A17">
      <w:r w:rsidRPr="00FD4A17">
        <w:t xml:space="preserve">Here’s how you’d answer using your project </w:t>
      </w:r>
      <w:r w:rsidRPr="00FD4A17">
        <w:rPr>
          <w:rFonts w:ascii="Segoe UI Emoji" w:hAnsi="Segoe UI Emoji" w:cs="Segoe UI Emoji"/>
        </w:rPr>
        <w:t>👇</w:t>
      </w:r>
    </w:p>
    <w:p w14:paraId="7DD7AEBC" w14:textId="77777777" w:rsidR="00FD4A17" w:rsidRPr="00FD4A17" w:rsidRDefault="00FD4A17" w:rsidP="00FD4A17">
      <w:pPr>
        <w:rPr>
          <w:b/>
          <w:bCs/>
        </w:rPr>
      </w:pPr>
      <w:r w:rsidRPr="00FD4A17">
        <w:rPr>
          <w:b/>
          <w:bCs/>
        </w:rPr>
        <w:t>Example 1 – Technical Blocker</w:t>
      </w:r>
    </w:p>
    <w:p w14:paraId="56576A4A" w14:textId="77777777" w:rsidR="00FD4A17" w:rsidRPr="00FD4A17" w:rsidRDefault="00FD4A17" w:rsidP="00FD4A17">
      <w:r w:rsidRPr="00FD4A17">
        <w:rPr>
          <w:b/>
          <w:bCs/>
        </w:rPr>
        <w:t>Problem:</w:t>
      </w:r>
      <w:r w:rsidRPr="00FD4A17">
        <w:t xml:space="preserve"> While integrating Kafka → Spark → Postgres, I hit serialization errors because Spark workers couldn’t parse custom job events.</w:t>
      </w:r>
      <w:r w:rsidRPr="00FD4A17">
        <w:br/>
      </w:r>
      <w:r w:rsidRPr="00FD4A17">
        <w:rPr>
          <w:b/>
          <w:bCs/>
        </w:rPr>
        <w:t>Action:</w:t>
      </w:r>
      <w:r w:rsidRPr="00FD4A17">
        <w:t xml:space="preserve"> Instead of debugging alone for days, I raised it early in our daily stand-up with my team lead. I explained the issue clearly with logs + sample input/output.</w:t>
      </w:r>
      <w:r w:rsidRPr="00FD4A17">
        <w:br/>
      </w:r>
      <w:r w:rsidRPr="00FD4A17">
        <w:rPr>
          <w:b/>
          <w:bCs/>
        </w:rPr>
        <w:t>Resolution:</w:t>
      </w:r>
      <w:r w:rsidRPr="00FD4A17">
        <w:t xml:space="preserve"> The lead suggested using Avro schema for Kafka messages → solved compatibility.</w:t>
      </w:r>
      <w:r w:rsidRPr="00FD4A17">
        <w:br/>
      </w:r>
      <w:r w:rsidRPr="00FD4A17">
        <w:rPr>
          <w:b/>
          <w:bCs/>
        </w:rPr>
        <w:t>Lesson:</w:t>
      </w:r>
      <w:r w:rsidRPr="00FD4A17">
        <w:t xml:space="preserve"> Learned the value of early communication + providing context (logs, examples) so others can help faster.</w:t>
      </w:r>
    </w:p>
    <w:p w14:paraId="72958CCB" w14:textId="77777777" w:rsidR="00FD4A17" w:rsidRPr="00FD4A17" w:rsidRDefault="00FD4A17" w:rsidP="00FD4A17">
      <w:r w:rsidRPr="00FD4A17">
        <w:pict w14:anchorId="6EDE6258">
          <v:rect id="_x0000_i1069" style="width:0;height:1.5pt" o:hralign="center" o:hrstd="t" o:hr="t" fillcolor="#a0a0a0" stroked="f"/>
        </w:pict>
      </w:r>
    </w:p>
    <w:p w14:paraId="6E4747DF" w14:textId="77777777" w:rsidR="00FD4A17" w:rsidRPr="00FD4A17" w:rsidRDefault="00FD4A17" w:rsidP="00FD4A17">
      <w:pPr>
        <w:rPr>
          <w:b/>
          <w:bCs/>
        </w:rPr>
      </w:pPr>
      <w:r w:rsidRPr="00FD4A17">
        <w:rPr>
          <w:b/>
          <w:bCs/>
        </w:rPr>
        <w:t>Example 2 – Priority Misalignment</w:t>
      </w:r>
    </w:p>
    <w:p w14:paraId="3F9D273B" w14:textId="77777777" w:rsidR="00FD4A17" w:rsidRPr="00FD4A17" w:rsidRDefault="00FD4A17" w:rsidP="00FD4A17">
      <w:r w:rsidRPr="00FD4A17">
        <w:rPr>
          <w:b/>
          <w:bCs/>
        </w:rPr>
        <w:t>Problem:</w:t>
      </w:r>
      <w:r w:rsidRPr="00FD4A17">
        <w:t xml:space="preserve"> I was optimizing SQL queries in Postgres, but the PM wanted the dashboard ready first for demo.</w:t>
      </w:r>
      <w:r w:rsidRPr="00FD4A17">
        <w:br/>
      </w:r>
      <w:r w:rsidRPr="00FD4A17">
        <w:rPr>
          <w:b/>
          <w:bCs/>
        </w:rPr>
        <w:t>Action:</w:t>
      </w:r>
      <w:r w:rsidRPr="00FD4A17">
        <w:t xml:space="preserve"> I set up a quick call, explained the </w:t>
      </w:r>
      <w:proofErr w:type="spellStart"/>
      <w:r w:rsidRPr="00FD4A17">
        <w:t>tradeoff</w:t>
      </w:r>
      <w:proofErr w:type="spellEnd"/>
      <w:r w:rsidRPr="00FD4A17">
        <w:t>: “If I continue optimizing, demo will be delayed, but queries will run 30% faster. If I deliver now, demo works but might be slow.”</w:t>
      </w:r>
      <w:r w:rsidRPr="00FD4A17">
        <w:br/>
      </w:r>
      <w:r w:rsidRPr="00FD4A17">
        <w:rPr>
          <w:b/>
          <w:bCs/>
        </w:rPr>
        <w:t>Resolution:</w:t>
      </w:r>
      <w:r w:rsidRPr="00FD4A17">
        <w:t xml:space="preserve"> PM chose demo-first. I delivered baseline queries, and scheduled optimization later.</w:t>
      </w:r>
      <w:r w:rsidRPr="00FD4A17">
        <w:br/>
      </w:r>
      <w:r w:rsidRPr="00FD4A17">
        <w:rPr>
          <w:b/>
          <w:bCs/>
        </w:rPr>
        <w:t>Lesson:</w:t>
      </w:r>
      <w:r w:rsidRPr="00FD4A17">
        <w:t xml:space="preserve"> Learned to align technical depth with business priorities.</w:t>
      </w:r>
    </w:p>
    <w:p w14:paraId="0AF6C799" w14:textId="77777777" w:rsidR="00FD4A17" w:rsidRPr="00FD4A17" w:rsidRDefault="00FD4A17" w:rsidP="00FD4A17">
      <w:r w:rsidRPr="00FD4A17">
        <w:pict w14:anchorId="646FB81D">
          <v:rect id="_x0000_i1070" style="width:0;height:1.5pt" o:hralign="center" o:hrstd="t" o:hr="t" fillcolor="#a0a0a0" stroked="f"/>
        </w:pict>
      </w:r>
    </w:p>
    <w:p w14:paraId="3853DECC" w14:textId="77777777" w:rsidR="00FD4A17" w:rsidRPr="00FD4A17" w:rsidRDefault="00FD4A17" w:rsidP="00FD4A17">
      <w:pPr>
        <w:rPr>
          <w:b/>
          <w:bCs/>
        </w:rPr>
      </w:pPr>
      <w:r w:rsidRPr="00FD4A17">
        <w:rPr>
          <w:b/>
          <w:bCs/>
        </w:rPr>
        <w:t>Example 3 – GitHub Conflict</w:t>
      </w:r>
    </w:p>
    <w:p w14:paraId="04970404" w14:textId="77777777" w:rsidR="00FD4A17" w:rsidRPr="00FD4A17" w:rsidRDefault="00FD4A17" w:rsidP="00FD4A17">
      <w:r w:rsidRPr="00FD4A17">
        <w:rPr>
          <w:b/>
          <w:bCs/>
        </w:rPr>
        <w:t>Problem:</w:t>
      </w:r>
      <w:r w:rsidRPr="00FD4A17">
        <w:t xml:space="preserve"> My branch conflicted with another teammate’s changes in the job scheduler config.</w:t>
      </w:r>
      <w:r w:rsidRPr="00FD4A17">
        <w:br/>
      </w:r>
      <w:r w:rsidRPr="00FD4A17">
        <w:rPr>
          <w:b/>
          <w:bCs/>
        </w:rPr>
        <w:t>Action:</w:t>
      </w:r>
      <w:r w:rsidRPr="00FD4A17">
        <w:t xml:space="preserve"> I pinged him directly, we screen-shared, compared configs, and agreed to extract common configs into YAML.</w:t>
      </w:r>
      <w:r w:rsidRPr="00FD4A17">
        <w:br/>
      </w:r>
      <w:r w:rsidRPr="00FD4A17">
        <w:rPr>
          <w:b/>
          <w:bCs/>
        </w:rPr>
        <w:t>Resolution:</w:t>
      </w:r>
      <w:r w:rsidRPr="00FD4A17">
        <w:t xml:space="preserve"> Conflict solved, future conflicts reduced.</w:t>
      </w:r>
      <w:r w:rsidRPr="00FD4A17">
        <w:br/>
      </w:r>
      <w:r w:rsidRPr="00FD4A17">
        <w:rPr>
          <w:b/>
          <w:bCs/>
        </w:rPr>
        <w:t>Lesson:</w:t>
      </w:r>
      <w:r w:rsidRPr="00FD4A17">
        <w:t xml:space="preserve"> Learned to resolve merge conflicts by communicating, not just force-pushing.</w:t>
      </w:r>
    </w:p>
    <w:p w14:paraId="3081C101" w14:textId="77777777" w:rsidR="00FD4A17" w:rsidRPr="00FD4A17" w:rsidRDefault="00FD4A17" w:rsidP="00FD4A17">
      <w:r w:rsidRPr="00FD4A17">
        <w:pict w14:anchorId="2CF70AFA">
          <v:rect id="_x0000_i1071" style="width:0;height:1.5pt" o:hralign="center" o:hrstd="t" o:hr="t" fillcolor="#a0a0a0" stroked="f"/>
        </w:pict>
      </w:r>
    </w:p>
    <w:p w14:paraId="7CD61C00" w14:textId="77777777" w:rsidR="00FD4A17" w:rsidRPr="00FD4A17" w:rsidRDefault="00FD4A17" w:rsidP="00FD4A17">
      <w:pPr>
        <w:rPr>
          <w:b/>
          <w:bCs/>
        </w:rPr>
      </w:pPr>
      <w:r w:rsidRPr="00FD4A17">
        <w:rPr>
          <w:b/>
          <w:bCs/>
        </w:rPr>
        <w:t>3️</w:t>
      </w:r>
      <w:r w:rsidRPr="00FD4A17">
        <w:rPr>
          <w:rFonts w:ascii="Segoe UI Symbol" w:hAnsi="Segoe UI Symbol" w:cs="Segoe UI Symbol"/>
          <w:b/>
          <w:bCs/>
        </w:rPr>
        <w:t>⃣</w:t>
      </w:r>
      <w:r w:rsidRPr="00FD4A17">
        <w:rPr>
          <w:b/>
          <w:bCs/>
        </w:rPr>
        <w:t xml:space="preserve"> How to Demonstrate in Resume/Interview</w:t>
      </w:r>
    </w:p>
    <w:p w14:paraId="3CFD27A2" w14:textId="77777777" w:rsidR="00FD4A17" w:rsidRPr="00FD4A17" w:rsidRDefault="00FD4A17" w:rsidP="00FD4A17">
      <w:r w:rsidRPr="00FD4A17">
        <w:t>On resume:</w:t>
      </w:r>
    </w:p>
    <w:p w14:paraId="56E6409A" w14:textId="77777777" w:rsidR="00FD4A17" w:rsidRPr="00FD4A17" w:rsidRDefault="00FD4A17" w:rsidP="00FD4A17">
      <w:pPr>
        <w:numPr>
          <w:ilvl w:val="0"/>
          <w:numId w:val="4"/>
        </w:numPr>
      </w:pPr>
      <w:r w:rsidRPr="00FD4A17">
        <w:t>“Followed GitHub workflow (branches, PR reviews, CI/CD via GitHub Actions).”</w:t>
      </w:r>
    </w:p>
    <w:p w14:paraId="5A492A1D" w14:textId="77777777" w:rsidR="00FD4A17" w:rsidRPr="00FD4A17" w:rsidRDefault="00FD4A17" w:rsidP="00FD4A17">
      <w:pPr>
        <w:numPr>
          <w:ilvl w:val="0"/>
          <w:numId w:val="4"/>
        </w:numPr>
      </w:pPr>
      <w:r w:rsidRPr="00FD4A17">
        <w:t>“Simulated Agile workflow with issue tracking &amp; Kanban board.”</w:t>
      </w:r>
    </w:p>
    <w:p w14:paraId="43E17007" w14:textId="77777777" w:rsidR="00FD4A17" w:rsidRPr="00FD4A17" w:rsidRDefault="00FD4A17" w:rsidP="00FD4A17">
      <w:pPr>
        <w:numPr>
          <w:ilvl w:val="0"/>
          <w:numId w:val="4"/>
        </w:numPr>
      </w:pPr>
      <w:r w:rsidRPr="00FD4A17">
        <w:t xml:space="preserve">“Practiced communicating blockers and </w:t>
      </w:r>
      <w:proofErr w:type="spellStart"/>
      <w:r w:rsidRPr="00FD4A17">
        <w:t>tradeoffs</w:t>
      </w:r>
      <w:proofErr w:type="spellEnd"/>
      <w:r w:rsidRPr="00FD4A17">
        <w:t xml:space="preserve"> with hypothetical PM/team leads.”</w:t>
      </w:r>
    </w:p>
    <w:p w14:paraId="3A93A00C" w14:textId="77777777" w:rsidR="00FD4A17" w:rsidRPr="00FD4A17" w:rsidRDefault="00FD4A17" w:rsidP="00FD4A17">
      <w:r w:rsidRPr="00FD4A17">
        <w:t>In interview:</w:t>
      </w:r>
    </w:p>
    <w:p w14:paraId="4C6FCE97" w14:textId="77777777" w:rsidR="00FD4A17" w:rsidRPr="00FD4A17" w:rsidRDefault="00FD4A17" w:rsidP="00FD4A17">
      <w:pPr>
        <w:numPr>
          <w:ilvl w:val="0"/>
          <w:numId w:val="5"/>
        </w:numPr>
      </w:pPr>
      <w:r w:rsidRPr="00FD4A17">
        <w:t xml:space="preserve">Always answer </w:t>
      </w:r>
      <w:r w:rsidRPr="00FD4A17">
        <w:rPr>
          <w:b/>
          <w:bCs/>
        </w:rPr>
        <w:t>STAR</w:t>
      </w:r>
      <w:r w:rsidRPr="00FD4A17">
        <w:t xml:space="preserve"> (Situation → Task → Action → Result).</w:t>
      </w:r>
    </w:p>
    <w:p w14:paraId="785555B6" w14:textId="77777777" w:rsidR="00FD4A17" w:rsidRPr="00FD4A17" w:rsidRDefault="00FD4A17" w:rsidP="00FD4A17">
      <w:pPr>
        <w:numPr>
          <w:ilvl w:val="0"/>
          <w:numId w:val="5"/>
        </w:numPr>
      </w:pPr>
      <w:r w:rsidRPr="00FD4A17">
        <w:t xml:space="preserve">Show that you don’t just </w:t>
      </w:r>
      <w:r w:rsidRPr="00FD4A17">
        <w:rPr>
          <w:i/>
          <w:iCs/>
        </w:rPr>
        <w:t>code</w:t>
      </w:r>
      <w:r w:rsidRPr="00FD4A17">
        <w:t xml:space="preserve"> → you also </w:t>
      </w:r>
      <w:r w:rsidRPr="00FD4A17">
        <w:rPr>
          <w:i/>
          <w:iCs/>
        </w:rPr>
        <w:t>collaborate &amp; communicate</w:t>
      </w:r>
      <w:r w:rsidRPr="00FD4A17">
        <w:t>.</w:t>
      </w:r>
    </w:p>
    <w:p w14:paraId="7CC625AB" w14:textId="77777777" w:rsidR="00FD4A17" w:rsidRPr="00FD4A17" w:rsidRDefault="00FD4A17" w:rsidP="00FD4A17">
      <w:r w:rsidRPr="00FD4A17">
        <w:pict w14:anchorId="1C6CD584">
          <v:rect id="_x0000_i1072" style="width:0;height:1.5pt" o:hralign="center" o:hrstd="t" o:hr="t" fillcolor="#a0a0a0" stroked="f"/>
        </w:pict>
      </w:r>
    </w:p>
    <w:p w14:paraId="58A00961" w14:textId="77777777" w:rsidR="00FD4A17" w:rsidRPr="00FD4A17" w:rsidRDefault="00FD4A17" w:rsidP="00FD4A17">
      <w:r w:rsidRPr="00FD4A17">
        <w:rPr>
          <w:rFonts w:ascii="Segoe UI Emoji" w:hAnsi="Segoe UI Emoji" w:cs="Segoe UI Emoji"/>
        </w:rPr>
        <w:lastRenderedPageBreak/>
        <w:t>⚡</w:t>
      </w:r>
      <w:r w:rsidRPr="00FD4A17">
        <w:t xml:space="preserve"> Now your project becomes:</w:t>
      </w:r>
      <w:r w:rsidRPr="00FD4A17">
        <w:br/>
      </w:r>
      <w:r w:rsidRPr="00FD4A17">
        <w:rPr>
          <w:rFonts w:ascii="Segoe UI Emoji" w:hAnsi="Segoe UI Emoji" w:cs="Segoe UI Emoji"/>
        </w:rPr>
        <w:t>👉</w:t>
      </w:r>
      <w:r w:rsidRPr="00FD4A17">
        <w:t xml:space="preserve"> Not just technical → but also process-oriented.</w:t>
      </w:r>
      <w:r w:rsidRPr="00FD4A17">
        <w:br/>
      </w:r>
      <w:r w:rsidRPr="00FD4A17">
        <w:rPr>
          <w:rFonts w:ascii="Segoe UI Emoji" w:hAnsi="Segoe UI Emoji" w:cs="Segoe UI Emoji"/>
        </w:rPr>
        <w:t>👉</w:t>
      </w:r>
      <w:r w:rsidRPr="00FD4A17">
        <w:t xml:space="preserve"> You can talk about GitHub workflow, CI/CD, Agile, communication with PMs, handling blockers, resolving conflicts.</w:t>
      </w:r>
    </w:p>
    <w:p w14:paraId="0E94BC9C" w14:textId="77777777" w:rsidR="00FD4A17" w:rsidRPr="00FD4A17" w:rsidRDefault="00FD4A17" w:rsidP="00FD4A17">
      <w:r w:rsidRPr="00FD4A17">
        <w:t xml:space="preserve">That’s how you’ll stand out as someone </w:t>
      </w:r>
      <w:r w:rsidRPr="00FD4A17">
        <w:rPr>
          <w:b/>
          <w:bCs/>
        </w:rPr>
        <w:t>“industry-ready”</w:t>
      </w:r>
      <w:r w:rsidRPr="00FD4A17">
        <w:t>, not just “I coded this at home.”</w:t>
      </w:r>
    </w:p>
    <w:p w14:paraId="7B147580" w14:textId="77777777" w:rsidR="00FD4A17" w:rsidRPr="00FD4A17" w:rsidRDefault="00FD4A17" w:rsidP="00FD4A17">
      <w:r w:rsidRPr="00FD4A17">
        <w:pict w14:anchorId="1647E161">
          <v:rect id="_x0000_i1073" style="width:0;height:1.5pt" o:hralign="center" o:hrstd="t" o:hr="t" fillcolor="#a0a0a0" stroked="f"/>
        </w:pict>
      </w:r>
    </w:p>
    <w:p w14:paraId="5AEC9E9E" w14:textId="77777777" w:rsidR="00FD4A17" w:rsidRPr="00FD4A17" w:rsidRDefault="00FD4A17" w:rsidP="00FD4A17">
      <w:r w:rsidRPr="00FD4A17">
        <w:t xml:space="preserve">Do you want me to </w:t>
      </w:r>
      <w:r w:rsidRPr="00FD4A17">
        <w:rPr>
          <w:b/>
          <w:bCs/>
        </w:rPr>
        <w:t>embed these “workflow + communication aspects” directly into the 6-month roadmap checkpoints</w:t>
      </w:r>
      <w:r w:rsidRPr="00FD4A17">
        <w:t xml:space="preserve"> (so that by each month, you practice GitHub + Agile-style communication along with coding)?</w:t>
      </w:r>
    </w:p>
    <w:p w14:paraId="569BB8F1" w14:textId="77777777" w:rsidR="00EE50BE" w:rsidRDefault="00EE50BE"/>
    <w:sectPr w:rsidR="00EE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C04E0"/>
    <w:multiLevelType w:val="multilevel"/>
    <w:tmpl w:val="703A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81C6E"/>
    <w:multiLevelType w:val="multilevel"/>
    <w:tmpl w:val="AA4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451F6"/>
    <w:multiLevelType w:val="multilevel"/>
    <w:tmpl w:val="226E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D1D47"/>
    <w:multiLevelType w:val="multilevel"/>
    <w:tmpl w:val="D1F6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42174"/>
    <w:multiLevelType w:val="multilevel"/>
    <w:tmpl w:val="1CB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034224">
    <w:abstractNumId w:val="0"/>
  </w:num>
  <w:num w:numId="2" w16cid:durableId="226379372">
    <w:abstractNumId w:val="2"/>
  </w:num>
  <w:num w:numId="3" w16cid:durableId="668557052">
    <w:abstractNumId w:val="3"/>
  </w:num>
  <w:num w:numId="4" w16cid:durableId="114754579">
    <w:abstractNumId w:val="1"/>
  </w:num>
  <w:num w:numId="5" w16cid:durableId="1103300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C7"/>
    <w:rsid w:val="001203C7"/>
    <w:rsid w:val="00427267"/>
    <w:rsid w:val="00CF29D0"/>
    <w:rsid w:val="00EE50BE"/>
    <w:rsid w:val="00F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FA704-B650-4AA3-AD69-4662B9B5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balichwal</dc:creator>
  <cp:keywords/>
  <dc:description/>
  <cp:lastModifiedBy>chinmay balichwal</cp:lastModifiedBy>
  <cp:revision>2</cp:revision>
  <dcterms:created xsi:type="dcterms:W3CDTF">2025-08-27T06:39:00Z</dcterms:created>
  <dcterms:modified xsi:type="dcterms:W3CDTF">2025-08-27T06:40:00Z</dcterms:modified>
</cp:coreProperties>
</file>