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72C" w:rsidRPr="004D672C" w:rsidRDefault="004D672C" w:rsidP="004D672C">
      <w:pPr>
        <w:pStyle w:val="my-2"/>
        <w:rPr>
          <w:sz w:val="36"/>
          <w:szCs w:val="36"/>
        </w:rPr>
      </w:pPr>
      <w:r w:rsidRPr="004D672C">
        <w:rPr>
          <w:rStyle w:val="Strong"/>
          <w:sz w:val="36"/>
          <w:szCs w:val="36"/>
        </w:rPr>
        <w:t>MSME SUPPLY AND SERVICES AGREEMENT</w:t>
      </w:r>
    </w:p>
    <w:p w:rsidR="004D672C" w:rsidRDefault="004D672C" w:rsidP="004D672C">
      <w:pPr>
        <w:pStyle w:val="my-2"/>
      </w:pPr>
      <w:r>
        <w:t xml:space="preserve">This </w:t>
      </w:r>
      <w:r>
        <w:rPr>
          <w:rStyle w:val="Strong"/>
        </w:rPr>
        <w:t>MSME Supply and Services Agreement</w:t>
      </w:r>
      <w:r>
        <w:t xml:space="preserve"> ("Agreement") is entered into on this </w:t>
      </w:r>
      <w:r>
        <w:rPr>
          <w:rStyle w:val="Strong"/>
        </w:rPr>
        <w:t>8th</w:t>
      </w:r>
      <w:r>
        <w:t xml:space="preserve"> day of </w:t>
      </w:r>
      <w:r>
        <w:rPr>
          <w:rStyle w:val="Strong"/>
        </w:rPr>
        <w:t>July</w:t>
      </w:r>
      <w:r>
        <w:t>, 20</w:t>
      </w:r>
      <w:r>
        <w:rPr>
          <w:rStyle w:val="Strong"/>
        </w:rPr>
        <w:t>25</w:t>
      </w:r>
      <w:r>
        <w:t xml:space="preserve"> ("Effective Date")</w:t>
      </w:r>
    </w:p>
    <w:p w:rsidR="004D672C" w:rsidRDefault="004D672C" w:rsidP="004D672C">
      <w:pPr>
        <w:pStyle w:val="my-2"/>
      </w:pPr>
      <w:r>
        <w:rPr>
          <w:rStyle w:val="Strong"/>
        </w:rPr>
        <w:t>BY AND BETWEEN</w:t>
      </w:r>
      <w:bookmarkStart w:id="0" w:name="_GoBack"/>
      <w:bookmarkEnd w:id="0"/>
    </w:p>
    <w:p w:rsidR="004D672C" w:rsidRDefault="004D672C" w:rsidP="004D672C">
      <w:pPr>
        <w:pStyle w:val="my-2"/>
      </w:pPr>
      <w:proofErr w:type="spellStart"/>
      <w:r>
        <w:rPr>
          <w:rStyle w:val="Strong"/>
        </w:rPr>
        <w:t>GreenRoute</w:t>
      </w:r>
      <w:proofErr w:type="spellEnd"/>
      <w:r>
        <w:rPr>
          <w:rStyle w:val="Strong"/>
        </w:rPr>
        <w:t xml:space="preserve"> Packaging Private Limited</w:t>
      </w:r>
      <w:r>
        <w:t xml:space="preserve">, a </w:t>
      </w:r>
      <w:r>
        <w:rPr>
          <w:rStyle w:val="Strong"/>
        </w:rPr>
        <w:t>micro</w:t>
      </w:r>
      <w:r>
        <w:t xml:space="preserve"> enterprise registered under the laws of India, having its registered office at </w:t>
      </w:r>
      <w:r>
        <w:rPr>
          <w:rStyle w:val="Strong"/>
        </w:rPr>
        <w:t xml:space="preserve">Unit 7, </w:t>
      </w:r>
      <w:proofErr w:type="spellStart"/>
      <w:r>
        <w:rPr>
          <w:rStyle w:val="Strong"/>
        </w:rPr>
        <w:t>Bawana</w:t>
      </w:r>
      <w:proofErr w:type="spellEnd"/>
      <w:r>
        <w:rPr>
          <w:rStyle w:val="Strong"/>
        </w:rPr>
        <w:t xml:space="preserve"> Industrial Area, Sector 5, Delhi 110039</w:t>
      </w:r>
      <w:r>
        <w:t xml:space="preserve">, bearing </w:t>
      </w:r>
      <w:proofErr w:type="spellStart"/>
      <w:r>
        <w:t>Udyam</w:t>
      </w:r>
      <w:proofErr w:type="spellEnd"/>
      <w:r>
        <w:t xml:space="preserve"> Registration No. </w:t>
      </w:r>
      <w:r>
        <w:rPr>
          <w:rStyle w:val="Strong"/>
        </w:rPr>
        <w:t>UDYAM-DL-02-0047281</w:t>
      </w:r>
      <w:r>
        <w:t xml:space="preserve">, GSTIN </w:t>
      </w:r>
      <w:r>
        <w:rPr>
          <w:rStyle w:val="Strong"/>
        </w:rPr>
        <w:t>07AAFCG4821M1ZP</w:t>
      </w:r>
      <w:r>
        <w:t xml:space="preserve">, hereinafter referred to as the </w:t>
      </w:r>
      <w:r>
        <w:rPr>
          <w:rStyle w:val="Strong"/>
        </w:rPr>
        <w:t>"Supplier"</w:t>
      </w:r>
      <w:r>
        <w:t xml:space="preserve"> (which expression shall, unless repugnant to the context, include its successors and permitted assigns);</w:t>
      </w:r>
    </w:p>
    <w:p w:rsidR="004D672C" w:rsidRDefault="004D672C" w:rsidP="004D672C">
      <w:pPr>
        <w:pStyle w:val="my-2"/>
      </w:pPr>
      <w:r>
        <w:rPr>
          <w:rStyle w:val="Strong"/>
        </w:rPr>
        <w:t>AND</w:t>
      </w:r>
    </w:p>
    <w:p w:rsidR="004D672C" w:rsidRDefault="004D672C" w:rsidP="004D672C">
      <w:pPr>
        <w:pStyle w:val="my-2"/>
      </w:pPr>
      <w:proofErr w:type="spellStart"/>
      <w:r>
        <w:rPr>
          <w:rStyle w:val="Strong"/>
        </w:rPr>
        <w:t>Northstar</w:t>
      </w:r>
      <w:proofErr w:type="spellEnd"/>
      <w:r>
        <w:rPr>
          <w:rStyle w:val="Strong"/>
        </w:rPr>
        <w:t xml:space="preserve"> Retail Limited</w:t>
      </w:r>
      <w:r>
        <w:t xml:space="preserve">, a company incorporated under the laws of India, having its registered office at </w:t>
      </w:r>
      <w:r>
        <w:rPr>
          <w:rStyle w:val="Strong"/>
        </w:rPr>
        <w:t xml:space="preserve">Tower B, 5th Floor, Golf Course Road, </w:t>
      </w:r>
      <w:proofErr w:type="spellStart"/>
      <w:r>
        <w:rPr>
          <w:rStyle w:val="Strong"/>
        </w:rPr>
        <w:t>Gurugram</w:t>
      </w:r>
      <w:proofErr w:type="spellEnd"/>
      <w:r>
        <w:rPr>
          <w:rStyle w:val="Strong"/>
        </w:rPr>
        <w:t>, Haryana 122002</w:t>
      </w:r>
      <w:r>
        <w:t xml:space="preserve">, bearing CIN </w:t>
      </w:r>
      <w:r>
        <w:rPr>
          <w:rStyle w:val="Strong"/>
        </w:rPr>
        <w:t>U52100HR2017PLC071426</w:t>
      </w:r>
      <w:r>
        <w:t xml:space="preserve"> and GSTIN </w:t>
      </w:r>
      <w:r>
        <w:rPr>
          <w:rStyle w:val="Strong"/>
        </w:rPr>
        <w:t>06AACCN7395H1ZK</w:t>
      </w:r>
      <w:r>
        <w:t xml:space="preserve">, hereinafter referred to as the </w:t>
      </w:r>
      <w:r>
        <w:rPr>
          <w:rStyle w:val="Strong"/>
        </w:rPr>
        <w:t>"Customer"</w:t>
      </w:r>
      <w:r>
        <w:t xml:space="preserve"> (which expression shall, unless repugnant to the context, include its successors and permitted assigns).</w:t>
      </w:r>
    </w:p>
    <w:p w:rsidR="004D672C" w:rsidRDefault="004D672C" w:rsidP="004D672C">
      <w:pPr>
        <w:pStyle w:val="my-2"/>
      </w:pPr>
      <w:r>
        <w:t xml:space="preserve">The Supplier and Customer are individually referred to as a </w:t>
      </w:r>
      <w:r>
        <w:rPr>
          <w:rStyle w:val="Strong"/>
        </w:rPr>
        <w:t>"Party"</w:t>
      </w:r>
      <w:r>
        <w:t xml:space="preserve"> and collectively as the </w:t>
      </w:r>
      <w:r>
        <w:rPr>
          <w:rStyle w:val="Strong"/>
        </w:rPr>
        <w:t>"Parties."</w:t>
      </w:r>
    </w:p>
    <w:p w:rsidR="004D672C" w:rsidRDefault="004D672C" w:rsidP="004D672C">
      <w:pPr>
        <w:pStyle w:val="my-2"/>
      </w:pPr>
      <w:r>
        <w:rPr>
          <w:rStyle w:val="Strong"/>
        </w:rPr>
        <w:t>1. PURPOSE AND SCOPE</w:t>
      </w:r>
    </w:p>
    <w:p w:rsidR="004D672C" w:rsidRDefault="004D672C" w:rsidP="004D672C">
      <w:pPr>
        <w:pStyle w:val="my-2"/>
      </w:pPr>
      <w:r>
        <w:t xml:space="preserve">1.1 The Supplier shall supply the goods and/or provide the services described in </w:t>
      </w:r>
      <w:r>
        <w:rPr>
          <w:rStyle w:val="Strong"/>
        </w:rPr>
        <w:t>Schedule 1</w:t>
      </w:r>
      <w:r>
        <w:t xml:space="preserve"> to the Customer in accordance with the terms of this Agreement.</w:t>
      </w:r>
    </w:p>
    <w:p w:rsidR="004D672C" w:rsidRDefault="004D672C" w:rsidP="004D672C">
      <w:pPr>
        <w:pStyle w:val="my-2"/>
      </w:pPr>
      <w:r>
        <w:t>1.2 The specific quantity, specifications, pricing, delivery schedule and other commercial terms applicable to each order shall be set out in purchase orders ("POs") issued by the Customer and accepted by the Supplier.</w:t>
      </w:r>
    </w:p>
    <w:p w:rsidR="004D672C" w:rsidRDefault="004D672C" w:rsidP="004D672C">
      <w:pPr>
        <w:pStyle w:val="my-2"/>
      </w:pPr>
      <w:r>
        <w:t>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rsidR="004D672C" w:rsidRDefault="004D672C" w:rsidP="004D672C">
      <w:pPr>
        <w:pStyle w:val="my-2"/>
      </w:pPr>
      <w:r>
        <w:rPr>
          <w:rStyle w:val="Strong"/>
        </w:rPr>
        <w:t>2. ORDERS</w:t>
      </w:r>
    </w:p>
    <w:p w:rsidR="004D672C" w:rsidRDefault="004D672C" w:rsidP="004D672C">
      <w:pPr>
        <w:pStyle w:val="my-2"/>
      </w:pPr>
      <w:r>
        <w:t>2.1 The Customer may place POs with the Supplier specifying the goods/services required, quantities, delivery dates, delivery location and applicable prices.</w:t>
      </w:r>
    </w:p>
    <w:p w:rsidR="004D672C" w:rsidRDefault="004D672C" w:rsidP="004D672C">
      <w:pPr>
        <w:pStyle w:val="my-2"/>
      </w:pPr>
      <w:r>
        <w:t xml:space="preserve">2.2 The Supplier shall confirm acceptance of each PO within </w:t>
      </w:r>
      <w:r>
        <w:rPr>
          <w:rStyle w:val="Strong"/>
        </w:rPr>
        <w:t>five (5)</w:t>
      </w:r>
      <w:r>
        <w:t xml:space="preserve"> business days of receipt.</w:t>
      </w:r>
    </w:p>
    <w:p w:rsidR="004D672C" w:rsidRDefault="004D672C" w:rsidP="004D672C">
      <w:pPr>
        <w:pStyle w:val="my-2"/>
      </w:pPr>
      <w:r>
        <w:t>2.3 No modification or cancellation of an accepted PO shall be valid unless mutually agreed in writing by the Parties.</w:t>
      </w:r>
    </w:p>
    <w:p w:rsidR="004D672C" w:rsidRDefault="004D672C" w:rsidP="004D672C">
      <w:pPr>
        <w:pStyle w:val="my-2"/>
      </w:pPr>
      <w:r>
        <w:rPr>
          <w:rStyle w:val="Strong"/>
        </w:rPr>
        <w:lastRenderedPageBreak/>
        <w:t>3. PRICE AND TAXES</w:t>
      </w:r>
    </w:p>
    <w:p w:rsidR="004D672C" w:rsidRDefault="004D672C" w:rsidP="004D672C">
      <w:pPr>
        <w:pStyle w:val="my-2"/>
      </w:pPr>
      <w:r>
        <w:t>3.1 The prices payable by the Customer shall be as specified in the applicable PO.</w:t>
      </w:r>
    </w:p>
    <w:p w:rsidR="004D672C" w:rsidRDefault="004D672C" w:rsidP="004D672C">
      <w:pPr>
        <w:pStyle w:val="my-2"/>
      </w:pPr>
      <w:r>
        <w:t>3.2 Unless expressly stated otherwise, prices shall be exclusive of applicable GST and other statutory taxes.</w:t>
      </w:r>
    </w:p>
    <w:p w:rsidR="004D672C" w:rsidRDefault="004D672C" w:rsidP="004D672C">
      <w:pPr>
        <w:pStyle w:val="my-2"/>
      </w:pPr>
      <w:r>
        <w:t>3.3 The Supplier shall issue valid tax invoices containing the particulars required under applicable law.</w:t>
      </w:r>
    </w:p>
    <w:p w:rsidR="004D672C" w:rsidRDefault="004D672C" w:rsidP="004D672C">
      <w:pPr>
        <w:pStyle w:val="my-2"/>
      </w:pPr>
      <w:r>
        <w:rPr>
          <w:rStyle w:val="Strong"/>
        </w:rPr>
        <w:t>4. DELIVERY AND ACCEPTANCE</w:t>
      </w:r>
    </w:p>
    <w:p w:rsidR="004D672C" w:rsidRDefault="004D672C" w:rsidP="004D672C">
      <w:pPr>
        <w:pStyle w:val="my-2"/>
      </w:pPr>
      <w:r>
        <w:t>4.1 The Supplier shall deliver the goods/provide the services within the timelines specified in the applicable PO.</w:t>
      </w:r>
    </w:p>
    <w:p w:rsidR="004D672C" w:rsidRDefault="004D672C" w:rsidP="004D672C">
      <w:pPr>
        <w:pStyle w:val="my-2"/>
      </w:pPr>
      <w:r>
        <w:t xml:space="preserve">4.2 The Customer shall inspect the goods/services within </w:t>
      </w:r>
      <w:r>
        <w:rPr>
          <w:rStyle w:val="Strong"/>
        </w:rPr>
        <w:t>ten (10)</w:t>
      </w:r>
      <w:r>
        <w:t xml:space="preserve"> business days of delivery/completion and notify the Supplier of any material defect or non-conformity.</w:t>
      </w:r>
    </w:p>
    <w:p w:rsidR="004D672C" w:rsidRDefault="004D672C" w:rsidP="004D672C">
      <w:pPr>
        <w:pStyle w:val="my-2"/>
      </w:pPr>
      <w:r>
        <w:t>4.3 If any goods are materially defective or do not conform to the agreed specifications, the Customer may require replacement, rectification, or an appropriate price adjustment/refund.</w:t>
      </w:r>
    </w:p>
    <w:p w:rsidR="004D672C" w:rsidRDefault="004D672C" w:rsidP="004D672C">
      <w:pPr>
        <w:pStyle w:val="my-2"/>
      </w:pPr>
      <w:r>
        <w:rPr>
          <w:rStyle w:val="Strong"/>
        </w:rPr>
        <w:t>5. PAYMENT TERMS</w:t>
      </w:r>
    </w:p>
    <w:p w:rsidR="004D672C" w:rsidRDefault="004D672C" w:rsidP="004D672C">
      <w:pPr>
        <w:pStyle w:val="my-2"/>
      </w:pPr>
      <w:r>
        <w:t xml:space="preserve">5.1 The Customer shall pay all undisputed invoices raised by the Supplier within </w:t>
      </w:r>
      <w:r>
        <w:rPr>
          <w:rStyle w:val="Strong"/>
        </w:rPr>
        <w:t>forty-five (45) days</w:t>
      </w:r>
      <w:r>
        <w:t xml:space="preserve"> from the date of acceptance of the goods/services or receipt of a valid invoice, whichever is later.</w:t>
      </w:r>
    </w:p>
    <w:p w:rsidR="004D672C" w:rsidRDefault="004D672C" w:rsidP="004D672C">
      <w:pPr>
        <w:pStyle w:val="my-2"/>
      </w:pPr>
      <w:r>
        <w:t>5.2 The Customer shall not withhold payment of an undisputed portion of an invoice merely because another portion is disputed.</w:t>
      </w:r>
    </w:p>
    <w:p w:rsidR="004D672C" w:rsidRDefault="004D672C" w:rsidP="004D672C">
      <w:pPr>
        <w:pStyle w:val="my-2"/>
      </w:pPr>
      <w:r>
        <w:t xml:space="preserve">5.3 If the Customer disputes an invoice, it shall notify the Supplier in writing within </w:t>
      </w:r>
      <w:r>
        <w:rPr>
          <w:rStyle w:val="Strong"/>
        </w:rPr>
        <w:t>ten (10)</w:t>
      </w:r>
      <w:r>
        <w:t xml:space="preserve"> business days, specifying the reasons for such dispute.</w:t>
      </w:r>
    </w:p>
    <w:p w:rsidR="004D672C" w:rsidRDefault="004D672C" w:rsidP="004D672C">
      <w:pPr>
        <w:pStyle w:val="my-2"/>
      </w:pPr>
      <w:r>
        <w:t xml:space="preserve">5.4 </w:t>
      </w:r>
      <w:r>
        <w:rPr>
          <w:rStyle w:val="Strong"/>
        </w:rPr>
        <w:t>Where the Supplier qualifies as a "micro" or "small enterprise" under the Micro, Small and Medium Enterprises Development Act, 2006 ("MSMED Act"), the payment period agreed between the Parties shall be subject to the maximum period prescribed under the MSMED Act.</w:t>
      </w:r>
    </w:p>
    <w:p w:rsidR="004D672C" w:rsidRDefault="004D672C" w:rsidP="004D672C">
      <w:pPr>
        <w:pStyle w:val="my-2"/>
      </w:pPr>
      <w:r>
        <w:t>5.5 Any amount remaining unpaid beyond the statutory period applicable under the MSMED Act shall carry interest in accordance with the applicable provisions of the MSMED Act.</w:t>
      </w:r>
    </w:p>
    <w:p w:rsidR="004D672C" w:rsidRDefault="004D672C" w:rsidP="004D672C">
      <w:pPr>
        <w:pStyle w:val="my-2"/>
      </w:pPr>
      <w:r>
        <w:rPr>
          <w:rStyle w:val="Strong"/>
        </w:rPr>
        <w:t>6. MSME STATUS</w:t>
      </w:r>
    </w:p>
    <w:p w:rsidR="004D672C" w:rsidRDefault="004D672C" w:rsidP="004D672C">
      <w:pPr>
        <w:pStyle w:val="my-2"/>
      </w:pPr>
      <w:r>
        <w:t xml:space="preserve">6.1 The Supplier represents that, as of the Effective Date, it is registered as a </w:t>
      </w:r>
      <w:r>
        <w:rPr>
          <w:rStyle w:val="Strong"/>
        </w:rPr>
        <w:t>micro</w:t>
      </w:r>
      <w:r>
        <w:t xml:space="preserve"> enterprise under applicable law and holds a valid </w:t>
      </w:r>
      <w:proofErr w:type="spellStart"/>
      <w:r>
        <w:t>Udyam</w:t>
      </w:r>
      <w:proofErr w:type="spellEnd"/>
      <w:r>
        <w:t xml:space="preserve"> Registration Certificate.</w:t>
      </w:r>
    </w:p>
    <w:p w:rsidR="004D672C" w:rsidRDefault="004D672C" w:rsidP="004D672C">
      <w:pPr>
        <w:pStyle w:val="my-2"/>
      </w:pPr>
      <w:r>
        <w:t>6.2 The Supplier shall promptly notify the Customer in writing if there is any material change in its MSME classification or registration status.</w:t>
      </w:r>
    </w:p>
    <w:p w:rsidR="004D672C" w:rsidRDefault="004D672C" w:rsidP="004D672C">
      <w:pPr>
        <w:pStyle w:val="my-2"/>
      </w:pPr>
      <w:r>
        <w:rPr>
          <w:rStyle w:val="Strong"/>
        </w:rPr>
        <w:t>7. INTELLECTUAL PROPERTY</w:t>
      </w:r>
    </w:p>
    <w:p w:rsidR="004D672C" w:rsidRDefault="004D672C" w:rsidP="004D672C">
      <w:pPr>
        <w:pStyle w:val="my-2"/>
      </w:pPr>
      <w:r>
        <w:lastRenderedPageBreak/>
        <w:t>7.1 Each Party shall retain ownership of intellectual property owned by it before the Effective Date.</w:t>
      </w:r>
    </w:p>
    <w:p w:rsidR="004D672C" w:rsidRDefault="004D672C" w:rsidP="004D672C">
      <w:pPr>
        <w:pStyle w:val="my-2"/>
      </w:pPr>
      <w:r>
        <w:t>7.2 Intellectual property specifically created by the Supplier in the course of providing services shall remain the property of the Supplier, unless expressly agreed otherwise in writing in the relevant PO or Schedule.</w:t>
      </w:r>
    </w:p>
    <w:p w:rsidR="004D672C" w:rsidRDefault="004D672C" w:rsidP="004D672C">
      <w:pPr>
        <w:pStyle w:val="my-2"/>
      </w:pPr>
      <w:r>
        <w:t>7.3 Any intellectual property jointly created by the Parties shall be jointly owned.</w:t>
      </w:r>
    </w:p>
    <w:p w:rsidR="004D672C" w:rsidRDefault="004D672C" w:rsidP="004D672C">
      <w:pPr>
        <w:pStyle w:val="my-2"/>
      </w:pPr>
      <w:r>
        <w:rPr>
          <w:rStyle w:val="Strong"/>
        </w:rPr>
        <w:t>8. LIABILITY AND INDEMNITY</w:t>
      </w:r>
    </w:p>
    <w:p w:rsidR="004D672C" w:rsidRDefault="004D672C" w:rsidP="004D672C">
      <w:pPr>
        <w:pStyle w:val="my-2"/>
      </w:pPr>
      <w:r>
        <w:t>8.1 Each Party shall indemnify the other Party against direct losses arising directly from:</w:t>
      </w:r>
    </w:p>
    <w:p w:rsidR="004D672C" w:rsidRDefault="004D672C" w:rsidP="004D672C">
      <w:pPr>
        <w:pStyle w:val="my-2"/>
      </w:pPr>
      <w:r>
        <w:t>(a) its material breach of this Agreement;</w:t>
      </w:r>
    </w:p>
    <w:p w:rsidR="004D672C" w:rsidRDefault="004D672C" w:rsidP="004D672C">
      <w:pPr>
        <w:pStyle w:val="my-2"/>
      </w:pPr>
      <w:r>
        <w:t>(b) fraud, wilful misconduct or gross negligence by it or its personnel; or</w:t>
      </w:r>
    </w:p>
    <w:p w:rsidR="004D672C" w:rsidRDefault="004D672C" w:rsidP="004D672C">
      <w:pPr>
        <w:pStyle w:val="my-2"/>
      </w:pPr>
      <w:r>
        <w:t>(c) violation of applicable law attributable to it.</w:t>
      </w:r>
    </w:p>
    <w:p w:rsidR="004D672C" w:rsidRDefault="004D672C" w:rsidP="004D672C">
      <w:pPr>
        <w:pStyle w:val="my-2"/>
      </w:pPr>
      <w:r>
        <w:t>8.2 Neither Party shall be liable for indirect, incidental, special or consequential losses, including loss of profits or business opportunities.</w:t>
      </w:r>
    </w:p>
    <w:p w:rsidR="004D672C" w:rsidRDefault="004D672C" w:rsidP="004D672C">
      <w:pPr>
        <w:pStyle w:val="my-2"/>
      </w:pPr>
      <w:r>
        <w:t xml:space="preserve">8.3 Subject to Clause 8.4, the aggregate liability of either Party arising out of this Agreement shall not exceed </w:t>
      </w:r>
      <w:r>
        <w:rPr>
          <w:rStyle w:val="Strong"/>
        </w:rPr>
        <w:t>one hundred percent (100%) of the total amounts paid or payable under the relevant PO</w:t>
      </w:r>
      <w:r>
        <w:t>.</w:t>
      </w:r>
    </w:p>
    <w:p w:rsidR="004D672C" w:rsidRDefault="004D672C" w:rsidP="004D672C">
      <w:pPr>
        <w:pStyle w:val="my-2"/>
      </w:pPr>
      <w:r>
        <w:t>8.4 The limitation under Clause 8.3 shall not apply to fraud, wilful misconduct, breach of confidentiality, infringement of intellectual property rights, or statutory liabilities that cannot legally be limited.</w:t>
      </w:r>
    </w:p>
    <w:p w:rsidR="004D672C" w:rsidRDefault="004D672C" w:rsidP="004D672C">
      <w:pPr>
        <w:pStyle w:val="my-2"/>
      </w:pPr>
      <w:r>
        <w:rPr>
          <w:rStyle w:val="Strong"/>
        </w:rPr>
        <w:t>9. PENALTY AND LIQUIDATED DAMAGES</w:t>
      </w:r>
    </w:p>
    <w:p w:rsidR="004D672C" w:rsidRDefault="004D672C" w:rsidP="004D672C">
      <w:pPr>
        <w:pStyle w:val="my-2"/>
      </w:pPr>
      <w:r>
        <w:t xml:space="preserve">9.1 If the Supplier fails to deliver the goods or provide the services within the timelines specified in the applicable PO, and such delay is not excused under this Agreement, the Customer may claim liquidated damages at the rate of </w:t>
      </w:r>
      <w:r>
        <w:rPr>
          <w:rStyle w:val="Strong"/>
        </w:rPr>
        <w:t>0.25% (zero point two five percent) of the value of the delayed goods/services per week of delay</w:t>
      </w:r>
      <w:r>
        <w:t xml:space="preserve">, subject to a maximum cap of </w:t>
      </w:r>
      <w:r>
        <w:rPr>
          <w:rStyle w:val="Strong"/>
        </w:rPr>
        <w:t>3% (three percent) of the total PO value</w:t>
      </w:r>
      <w:r>
        <w:t>.</w:t>
      </w:r>
    </w:p>
    <w:p w:rsidR="004D672C" w:rsidRDefault="004D672C" w:rsidP="004D672C">
      <w:pPr>
        <w:pStyle w:val="my-2"/>
      </w:pPr>
      <w:r>
        <w:t>9.2 The Parties acknowledge that the liquidated damages specified in Clause 9.1 represent a genuine pre-estimate of loss and are not a penalty.</w:t>
      </w:r>
    </w:p>
    <w:p w:rsidR="004D672C" w:rsidRDefault="004D672C" w:rsidP="004D672C">
      <w:pPr>
        <w:pStyle w:val="my-2"/>
      </w:pPr>
      <w:r>
        <w:t>9.3 The Supplier shall not be liable for liquidated damages for delays caused by force majeure events or delays attributable to the Customer.</w:t>
      </w:r>
    </w:p>
    <w:p w:rsidR="004D672C" w:rsidRDefault="004D672C" w:rsidP="004D672C">
      <w:pPr>
        <w:pStyle w:val="my-2"/>
      </w:pPr>
      <w:r>
        <w:rPr>
          <w:rStyle w:val="Strong"/>
        </w:rPr>
        <w:t>10. TERM AND TERMINATION</w:t>
      </w:r>
    </w:p>
    <w:p w:rsidR="004D672C" w:rsidRDefault="004D672C" w:rsidP="004D672C">
      <w:pPr>
        <w:pStyle w:val="my-2"/>
      </w:pPr>
      <w:r>
        <w:t xml:space="preserve">10.1 This Agreement shall commence on the Effective Date and remain in force for </w:t>
      </w:r>
      <w:r>
        <w:rPr>
          <w:rStyle w:val="Strong"/>
        </w:rPr>
        <w:t>three (3) years</w:t>
      </w:r>
      <w:r>
        <w:t>, unless terminated earlier in accordance with this Clause.</w:t>
      </w:r>
    </w:p>
    <w:p w:rsidR="004D672C" w:rsidRDefault="004D672C" w:rsidP="004D672C">
      <w:pPr>
        <w:pStyle w:val="my-2"/>
      </w:pPr>
      <w:r>
        <w:lastRenderedPageBreak/>
        <w:t xml:space="preserve">10.2 Either Party may terminate this Agreement by giving </w:t>
      </w:r>
      <w:r>
        <w:rPr>
          <w:rStyle w:val="Strong"/>
        </w:rPr>
        <w:t>ninety (90) days'</w:t>
      </w:r>
      <w:r>
        <w:t xml:space="preserve"> prior written notice to the other Party.</w:t>
      </w:r>
    </w:p>
    <w:p w:rsidR="004D672C" w:rsidRDefault="004D672C" w:rsidP="004D672C">
      <w:pPr>
        <w:pStyle w:val="my-2"/>
      </w:pPr>
      <w:r>
        <w:t>10.3 Either Party may terminate this Agreement immediately by written notice if the other Party:</w:t>
      </w:r>
    </w:p>
    <w:p w:rsidR="004D672C" w:rsidRDefault="004D672C" w:rsidP="004D672C">
      <w:pPr>
        <w:pStyle w:val="my-2"/>
      </w:pPr>
      <w:r>
        <w:t xml:space="preserve">(a) commits a material breach and fails to cure such breach within </w:t>
      </w:r>
      <w:r>
        <w:rPr>
          <w:rStyle w:val="Strong"/>
        </w:rPr>
        <w:t>forty-five (45) days</w:t>
      </w:r>
      <w:r>
        <w:t xml:space="preserve"> of receiving written notice specifying the breach;</w:t>
      </w:r>
    </w:p>
    <w:p w:rsidR="004D672C" w:rsidRDefault="004D672C" w:rsidP="004D672C">
      <w:pPr>
        <w:pStyle w:val="my-2"/>
      </w:pPr>
      <w:r>
        <w:t>(b) becomes insolvent or enters liquidation, subject to applicable law; or</w:t>
      </w:r>
    </w:p>
    <w:p w:rsidR="004D672C" w:rsidRDefault="004D672C" w:rsidP="004D672C">
      <w:pPr>
        <w:pStyle w:val="my-2"/>
      </w:pPr>
      <w:r>
        <w:t>(c) ceases to carry on its business.</w:t>
      </w:r>
    </w:p>
    <w:p w:rsidR="004D672C" w:rsidRDefault="004D672C" w:rsidP="004D672C">
      <w:pPr>
        <w:pStyle w:val="my-2"/>
      </w:pPr>
      <w:r>
        <w:t>10.4 Termination shall not affect rights or obligations accrued prior to the effective date of termination.</w:t>
      </w:r>
    </w:p>
    <w:p w:rsidR="004D672C" w:rsidRDefault="004D672C" w:rsidP="004D672C">
      <w:pPr>
        <w:pStyle w:val="my-2"/>
      </w:pPr>
      <w:r>
        <w:t>10.5 All undisputed amounts due to the Supplier for goods supplied or services performed prior to termination shall remain payable.</w:t>
      </w:r>
    </w:p>
    <w:p w:rsidR="004D672C" w:rsidRDefault="004D672C" w:rsidP="004D672C">
      <w:pPr>
        <w:pStyle w:val="my-2"/>
      </w:pPr>
      <w:r>
        <w:rPr>
          <w:rStyle w:val="Strong"/>
        </w:rPr>
        <w:t>11. FORCE MAJEURE</w:t>
      </w:r>
    </w:p>
    <w:p w:rsidR="004D672C" w:rsidRDefault="004D672C" w:rsidP="004D672C">
      <w:pPr>
        <w:pStyle w:val="my-2"/>
      </w:pPr>
      <w:r>
        <w:t>11.1 Neither Party shall be liable for any failure or delay in performing its obligations under this Agreement if such failure or delay is due to force majeure events beyond the reasonable control of the affected Party.</w:t>
      </w:r>
    </w:p>
    <w:p w:rsidR="004D672C" w:rsidRDefault="004D672C" w:rsidP="004D672C">
      <w:pPr>
        <w:pStyle w:val="my-2"/>
      </w:pPr>
      <w:r>
        <w:t>11.2 The affected Party shall notify the other Party as soon as reasonably practicable.</w:t>
      </w:r>
    </w:p>
    <w:p w:rsidR="004D672C" w:rsidRDefault="004D672C" w:rsidP="004D672C">
      <w:pPr>
        <w:pStyle w:val="my-2"/>
      </w:pPr>
      <w:r>
        <w:t xml:space="preserve">11.3 If a force majeure event continues for more than </w:t>
      </w:r>
      <w:r>
        <w:rPr>
          <w:rStyle w:val="Strong"/>
        </w:rPr>
        <w:t>one hundred twenty (120) days</w:t>
      </w:r>
      <w:r>
        <w:t>, either Party may terminate this Agreement by written notice without liability, except for amounts already due.</w:t>
      </w:r>
    </w:p>
    <w:p w:rsidR="004D672C" w:rsidRDefault="004D672C" w:rsidP="004D672C">
      <w:pPr>
        <w:pStyle w:val="my-2"/>
      </w:pPr>
      <w:r>
        <w:rPr>
          <w:rStyle w:val="Strong"/>
        </w:rPr>
        <w:t>12. DISPUTE RESOLUTION</w:t>
      </w:r>
    </w:p>
    <w:p w:rsidR="004D672C" w:rsidRDefault="004D672C" w:rsidP="004D672C">
      <w:pPr>
        <w:pStyle w:val="my-2"/>
      </w:pPr>
      <w:r>
        <w:t>12.1 The Parties shall first attempt to resolve any dispute arising out of or relating to this Agreement through good-faith negotiations between authorised representatives.</w:t>
      </w:r>
    </w:p>
    <w:p w:rsidR="004D672C" w:rsidRDefault="004D672C" w:rsidP="004D672C">
      <w:pPr>
        <w:pStyle w:val="my-2"/>
      </w:pPr>
      <w:r>
        <w:t xml:space="preserve">12.2 If the dispute remains unresolved for a period of </w:t>
      </w:r>
      <w:r>
        <w:rPr>
          <w:rStyle w:val="Strong"/>
        </w:rPr>
        <w:t>forty-five (45) days</w:t>
      </w:r>
      <w:r>
        <w:t xml:space="preserve">, either Party may refer the dispute to arbitration in accordance with the </w:t>
      </w:r>
      <w:r>
        <w:rPr>
          <w:rStyle w:val="Strong"/>
        </w:rPr>
        <w:t>Arbitration and Conciliation Act, 1996</w:t>
      </w:r>
      <w:r>
        <w:t>.</w:t>
      </w:r>
    </w:p>
    <w:p w:rsidR="004D672C" w:rsidRDefault="004D672C" w:rsidP="004D672C">
      <w:pPr>
        <w:pStyle w:val="my-2"/>
      </w:pPr>
      <w:r>
        <w:t>12.3 The arbitration shall be conducted by a sole arbitrator mutually appointed by the Parties.</w:t>
      </w:r>
    </w:p>
    <w:p w:rsidR="004D672C" w:rsidRDefault="004D672C" w:rsidP="004D672C">
      <w:pPr>
        <w:pStyle w:val="my-2"/>
      </w:pPr>
      <w:r>
        <w:t xml:space="preserve">12.4 The seat and venue of arbitration shall be </w:t>
      </w:r>
      <w:r>
        <w:rPr>
          <w:rStyle w:val="Strong"/>
        </w:rPr>
        <w:t>New Delhi</w:t>
      </w:r>
      <w:r>
        <w:t>.</w:t>
      </w:r>
    </w:p>
    <w:p w:rsidR="004D672C" w:rsidRDefault="004D672C" w:rsidP="004D672C">
      <w:pPr>
        <w:pStyle w:val="my-2"/>
      </w:pPr>
      <w:r>
        <w:t>12.5 The language of arbitration shall be English.</w:t>
      </w:r>
    </w:p>
    <w:p w:rsidR="004D672C" w:rsidRDefault="004D672C" w:rsidP="004D672C">
      <w:pPr>
        <w:pStyle w:val="my-2"/>
      </w:pPr>
      <w:r>
        <w:t>12.6 Nothing in this Clause shall prevent an eligible micro or small enterprise from exercising any statutory remedy available under the MSMED Act.</w:t>
      </w:r>
    </w:p>
    <w:p w:rsidR="004D672C" w:rsidRDefault="004D672C" w:rsidP="004D672C">
      <w:pPr>
        <w:pStyle w:val="my-2"/>
      </w:pPr>
      <w:r>
        <w:rPr>
          <w:rStyle w:val="Strong"/>
        </w:rPr>
        <w:t>13. GOVERNING LAW AND JURISDICTION</w:t>
      </w:r>
    </w:p>
    <w:p w:rsidR="004D672C" w:rsidRDefault="004D672C" w:rsidP="004D672C">
      <w:pPr>
        <w:pStyle w:val="my-2"/>
      </w:pPr>
      <w:r>
        <w:lastRenderedPageBreak/>
        <w:t>13.1 This Agreement shall be governed by and construed in accordance with the laws of India.</w:t>
      </w:r>
    </w:p>
    <w:p w:rsidR="004D672C" w:rsidRDefault="004D672C" w:rsidP="004D672C">
      <w:pPr>
        <w:pStyle w:val="my-2"/>
      </w:pPr>
      <w:r>
        <w:t xml:space="preserve">13.2 Subject to Clause 12 and applicable statutory remedies, the courts at </w:t>
      </w:r>
      <w:r>
        <w:rPr>
          <w:rStyle w:val="Strong"/>
        </w:rPr>
        <w:t>New Delhi</w:t>
      </w:r>
      <w:r>
        <w:t xml:space="preserve"> shall have jurisdiction over matters arising out of this Agreement.</w:t>
      </w:r>
    </w:p>
    <w:p w:rsidR="004D672C" w:rsidRDefault="004D672C" w:rsidP="004D672C">
      <w:pPr>
        <w:pStyle w:val="my-2"/>
      </w:pPr>
      <w:r>
        <w:rPr>
          <w:rStyle w:val="Strong"/>
        </w:rPr>
        <w:t>14. NOTICES</w:t>
      </w:r>
    </w:p>
    <w:p w:rsidR="004D672C" w:rsidRDefault="004D672C" w:rsidP="004D672C">
      <w:pPr>
        <w:pStyle w:val="my-2"/>
      </w:pPr>
      <w:r>
        <w:t>14.1 Any notice under this Agreement shall be made in writing and delivered by hand, registered post, recognised courier or email to the addresses notified by the respective Parties.</w:t>
      </w:r>
    </w:p>
    <w:p w:rsidR="004D672C" w:rsidRDefault="004D672C" w:rsidP="004D672C">
      <w:pPr>
        <w:pStyle w:val="my-2"/>
      </w:pPr>
      <w:r>
        <w:t>14.2 A Party shall promptly notify the other Party of any change in its address or designated email address.</w:t>
      </w:r>
    </w:p>
    <w:p w:rsidR="004D672C" w:rsidRDefault="004D672C" w:rsidP="004D672C">
      <w:pPr>
        <w:pStyle w:val="my-2"/>
      </w:pPr>
      <w:r>
        <w:rPr>
          <w:rStyle w:val="Strong"/>
        </w:rPr>
        <w:t>15. ASSIGNMENT AND AMENDMENT</w:t>
      </w:r>
    </w:p>
    <w:p w:rsidR="004D672C" w:rsidRDefault="004D672C" w:rsidP="004D672C">
      <w:pPr>
        <w:pStyle w:val="my-2"/>
      </w:pPr>
      <w:r>
        <w:t>15.1 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w:t>
      </w:r>
    </w:p>
    <w:p w:rsidR="004D672C" w:rsidRDefault="004D672C" w:rsidP="004D672C">
      <w:pPr>
        <w:pStyle w:val="my-2"/>
      </w:pPr>
      <w:r>
        <w:t>15.2 No amendment to this Agreement shall be valid unless made in writing and signed by authorised representatives of both Parties.</w:t>
      </w:r>
    </w:p>
    <w:p w:rsidR="004D672C" w:rsidRDefault="004D672C" w:rsidP="004D672C">
      <w:pPr>
        <w:pStyle w:val="my-2"/>
      </w:pPr>
      <w:r>
        <w:rPr>
          <w:rStyle w:val="Strong"/>
        </w:rPr>
        <w:t>16. SEVERABILITY AND ENTIRE AGREEMENT</w:t>
      </w:r>
    </w:p>
    <w:p w:rsidR="004D672C" w:rsidRDefault="004D672C" w:rsidP="004D672C">
      <w:pPr>
        <w:pStyle w:val="my-2"/>
      </w:pPr>
      <w:r>
        <w:t>16.1 If any provision of this Agreement is held to be invalid, illegal or unenforceable, the remaining provisions shall continue in full force and effect.</w:t>
      </w:r>
    </w:p>
    <w:p w:rsidR="004D672C" w:rsidRDefault="004D672C" w:rsidP="004D672C">
      <w:pPr>
        <w:pStyle w:val="my-2"/>
      </w:pPr>
      <w:r>
        <w:t>16.2 This Agreement, together with any Schedules and POs, constitutes the entire agreement between the Parties with respect to its subject matter.</w:t>
      </w:r>
    </w:p>
    <w:p w:rsidR="004D672C" w:rsidRDefault="004D672C" w:rsidP="004D672C">
      <w:pPr>
        <w:pStyle w:val="my-2"/>
      </w:pPr>
      <w:r>
        <w:rPr>
          <w:rStyle w:val="Strong"/>
        </w:rPr>
        <w:t>SCHEDULE 1 – GOODS AND SERVICES</w:t>
      </w:r>
    </w:p>
    <w:p w:rsidR="004D672C" w:rsidRDefault="004D672C" w:rsidP="004D672C">
      <w:pPr>
        <w:pStyle w:val="my-2"/>
      </w:pPr>
      <w:r>
        <w:t xml:space="preserve">The Supplier shall manufacture and supply corrugated cartons, protective packaging and related packaging materials in accordance with accepted </w:t>
      </w:r>
      <w:proofErr w:type="spellStart"/>
      <w:r>
        <w:t>POs.</w:t>
      </w:r>
      <w:proofErr w:type="spellEnd"/>
    </w:p>
    <w:p w:rsidR="004D672C" w:rsidRDefault="004D672C" w:rsidP="004D672C">
      <w:pPr>
        <w:pStyle w:val="my-2"/>
      </w:pPr>
      <w:r>
        <w:rPr>
          <w:rStyle w:val="Strong"/>
        </w:rPr>
        <w:t>SIGNATURES</w:t>
      </w:r>
    </w:p>
    <w:p w:rsidR="004D672C" w:rsidRDefault="004D672C" w:rsidP="004D672C">
      <w:pPr>
        <w:pStyle w:val="my-2"/>
      </w:pPr>
      <w:r>
        <w:rPr>
          <w:rStyle w:val="Strong"/>
        </w:rPr>
        <w:t xml:space="preserve">For </w:t>
      </w:r>
      <w:proofErr w:type="spellStart"/>
      <w:r>
        <w:rPr>
          <w:rStyle w:val="Strong"/>
        </w:rPr>
        <w:t>GreenRoute</w:t>
      </w:r>
      <w:proofErr w:type="spellEnd"/>
      <w:r>
        <w:rPr>
          <w:rStyle w:val="Strong"/>
        </w:rPr>
        <w:t xml:space="preserve"> Packaging Private Limited (Supplier)</w:t>
      </w:r>
    </w:p>
    <w:p w:rsidR="004D672C" w:rsidRDefault="004D672C" w:rsidP="004D672C">
      <w:pPr>
        <w:pStyle w:val="my-2"/>
      </w:pPr>
      <w:r>
        <w:t>Signature: _</w:t>
      </w:r>
      <w:r>
        <w:br/>
        <w:t xml:space="preserve">Name: </w:t>
      </w:r>
      <w:r>
        <w:rPr>
          <w:rStyle w:val="Strong"/>
        </w:rPr>
        <w:t xml:space="preserve">Anjali </w:t>
      </w:r>
      <w:proofErr w:type="spellStart"/>
      <w:r>
        <w:rPr>
          <w:rStyle w:val="Strong"/>
        </w:rPr>
        <w:t>Verma</w:t>
      </w:r>
      <w:proofErr w:type="spellEnd"/>
      <w:r>
        <w:br/>
        <w:t xml:space="preserve">Designation: </w:t>
      </w:r>
      <w:r>
        <w:rPr>
          <w:rStyle w:val="Strong"/>
        </w:rPr>
        <w:t>Director</w:t>
      </w:r>
      <w:r>
        <w:br/>
        <w:t xml:space="preserve">Date: </w:t>
      </w:r>
      <w:r>
        <w:rPr>
          <w:rStyle w:val="Strong"/>
        </w:rPr>
        <w:t>8 July 2025</w:t>
      </w:r>
    </w:p>
    <w:p w:rsidR="004D672C" w:rsidRDefault="004D672C" w:rsidP="004D672C">
      <w:pPr>
        <w:pStyle w:val="my-2"/>
      </w:pPr>
      <w:r>
        <w:rPr>
          <w:rStyle w:val="Strong"/>
        </w:rPr>
        <w:t xml:space="preserve">For </w:t>
      </w:r>
      <w:proofErr w:type="spellStart"/>
      <w:r>
        <w:rPr>
          <w:rStyle w:val="Strong"/>
        </w:rPr>
        <w:t>Northstar</w:t>
      </w:r>
      <w:proofErr w:type="spellEnd"/>
      <w:r>
        <w:rPr>
          <w:rStyle w:val="Strong"/>
        </w:rPr>
        <w:t xml:space="preserve"> Retail Limited (Customer)</w:t>
      </w:r>
    </w:p>
    <w:p w:rsidR="004D672C" w:rsidRDefault="004D672C" w:rsidP="004D672C">
      <w:pPr>
        <w:pStyle w:val="my-2"/>
      </w:pPr>
      <w:r>
        <w:t>Signature: _</w:t>
      </w:r>
      <w:r>
        <w:br/>
        <w:t xml:space="preserve">Name: </w:t>
      </w:r>
      <w:proofErr w:type="spellStart"/>
      <w:r>
        <w:rPr>
          <w:rStyle w:val="Strong"/>
        </w:rPr>
        <w:t>Vikram</w:t>
      </w:r>
      <w:proofErr w:type="spellEnd"/>
      <w:r>
        <w:rPr>
          <w:rStyle w:val="Strong"/>
        </w:rPr>
        <w:t xml:space="preserve"> </w:t>
      </w:r>
      <w:proofErr w:type="spellStart"/>
      <w:r>
        <w:rPr>
          <w:rStyle w:val="Strong"/>
        </w:rPr>
        <w:t>Sethi</w:t>
      </w:r>
      <w:proofErr w:type="spellEnd"/>
      <w:r>
        <w:br/>
      </w:r>
      <w:r>
        <w:lastRenderedPageBreak/>
        <w:t xml:space="preserve">Designation: </w:t>
      </w:r>
      <w:r>
        <w:rPr>
          <w:rStyle w:val="Strong"/>
        </w:rPr>
        <w:t>Chief Procurement Officer</w:t>
      </w:r>
      <w:r>
        <w:br/>
        <w:t xml:space="preserve">Date: </w:t>
      </w:r>
      <w:r>
        <w:rPr>
          <w:rStyle w:val="Strong"/>
        </w:rPr>
        <w:t>8 July 2025</w:t>
      </w:r>
    </w:p>
    <w:p w:rsidR="00954855" w:rsidRPr="004D672C" w:rsidRDefault="00954855" w:rsidP="004D672C"/>
    <w:sectPr w:rsidR="00954855" w:rsidRPr="004D67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72C"/>
    <w:rsid w:val="004D672C"/>
    <w:rsid w:val="00954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63E7AF-AB7D-47CA-AC71-78D5E7C7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672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672C"/>
    <w:rPr>
      <w:rFonts w:ascii="Times New Roman" w:eastAsia="Times New Roman" w:hAnsi="Times New Roman" w:cs="Times New Roman"/>
      <w:b/>
      <w:bCs/>
      <w:sz w:val="36"/>
      <w:szCs w:val="36"/>
      <w:lang w:eastAsia="en-IN"/>
    </w:rPr>
  </w:style>
  <w:style w:type="paragraph" w:customStyle="1" w:styleId="my-2">
    <w:name w:val="my-2"/>
    <w:basedOn w:val="Normal"/>
    <w:rsid w:val="004D67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67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45409">
      <w:bodyDiv w:val="1"/>
      <w:marLeft w:val="0"/>
      <w:marRight w:val="0"/>
      <w:marTop w:val="0"/>
      <w:marBottom w:val="0"/>
      <w:divBdr>
        <w:top w:val="none" w:sz="0" w:space="0" w:color="auto"/>
        <w:left w:val="none" w:sz="0" w:space="0" w:color="auto"/>
        <w:bottom w:val="none" w:sz="0" w:space="0" w:color="auto"/>
        <w:right w:val="none" w:sz="0" w:space="0" w:color="auto"/>
      </w:divBdr>
    </w:div>
    <w:div w:id="129066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2026-09-19T06:45:00Z</dcterms:created>
  <dcterms:modified xsi:type="dcterms:W3CDTF">2026-09-19T06:47:00Z</dcterms:modified>
</cp:coreProperties>
</file>