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b w:val="1"/>
          <w:bCs w:val="1"/>
          <w:color w:val="0b5394"/>
          <w:sz w:val="32"/>
          <w:szCs w:val="32"/>
        </w:rPr>
      </w:pPr>
      <w:r w:rsidDel="00000000" w:rsidR="00000000" w:rsidRPr="00000000">
        <w:rPr>
          <w:b w:val="1"/>
          <w:bCs w:val="1"/>
          <w:color w:val="0b5394"/>
          <w:sz w:val="32"/>
          <w:szCs w:val="32"/>
          <w:rtl w:val="0"/>
        </w:rPr>
        <w:t xml:space="preserve">Stack AI Rewire- Assignment 2</w:t>
      </w:r>
    </w:p>
    <w:p w:rsidR="00000000" w:rsidDel="00000000" w:rsidP="00000000" w:rsidRDefault="00000000" w:rsidRPr="00000000" w14:paraId="00000002">
      <w:pPr>
        <w:spacing w:after="200" w:lineRule="auto"/>
        <w:rPr>
          <w:sz w:val="24"/>
          <w:szCs w:val="24"/>
        </w:rPr>
      </w:pPr>
      <w:r w:rsidDel="00000000" w:rsidR="00000000" w:rsidRPr="00000000">
        <w:rPr>
          <w:b w:val="1"/>
          <w:bCs w:val="1"/>
          <w:sz w:val="24"/>
          <w:szCs w:val="24"/>
          <w:rtl w:val="0"/>
        </w:rPr>
        <w:t xml:space="preserve">Silver Layer Transformation Development: Deduplication, Type Casting, SCD2 History Tracking and Entity Resolution</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tl w:val="0"/>
        </w:rPr>
        <w:t xml:space="preserve">1. Learning Outcome</w:t>
      </w:r>
    </w:p>
    <w:p w:rsidR="00000000" w:rsidDel="00000000" w:rsidP="00000000" w:rsidRDefault="00000000" w:rsidRPr="00000000" w14:paraId="00000004">
      <w:pPr>
        <w:spacing w:after="140" w:lineRule="auto"/>
        <w:rPr/>
      </w:pPr>
      <w:r w:rsidDel="00000000" w:rsidR="00000000" w:rsidRPr="00000000">
        <w:rPr>
          <w:rtl w:val="0"/>
        </w:rPr>
        <w:t xml:space="preserve">Build a PySpark bronze-to-silver transformation pipeline for a subscription billing dataset. The pipeline must demonstrate four capabilities, each through a single practical scenario: removing duplicate records introduced by a retried load while correctly separating true duplicates, legitimate updates, and conflicting/bad records (deduplication), normalizing inconsistent date and amount formats arising from two source system versions into a single reliable schema (type casting), tracking a customer's plan changes over time so historical state remains queryable rather than being overwritten (SCD2 history tracking), and correctly distinguishing two different real-world customers who were assigned the same account_id after a source system migration, without exposing a masked field through a join (entity resolution).</w:t>
      </w:r>
    </w:p>
    <w:p w:rsidR="00000000" w:rsidDel="00000000" w:rsidP="00000000" w:rsidRDefault="00000000" w:rsidRPr="00000000" w14:paraId="00000005">
      <w:pPr>
        <w:spacing w:after="140" w:lineRule="auto"/>
        <w:rPr/>
      </w:pPr>
      <w:r w:rsidDel="00000000" w:rsidR="00000000" w:rsidRPr="00000000">
        <w:rPr>
          <w:rtl w:val="0"/>
        </w:rPr>
        <w:t xml:space="preserve">Skills covered: Deduplication, Type Casting, SCD2 History Tracking, Entity Resolution.</w:t>
      </w:r>
    </w:p>
    <w:p w:rsidR="00000000" w:rsidDel="00000000" w:rsidP="00000000" w:rsidRDefault="00000000" w:rsidRPr="00000000" w14:paraId="00000006">
      <w:pPr>
        <w:spacing w:after="140" w:lineRule="auto"/>
        <w:rPr/>
      </w:pPr>
      <w:r w:rsidDel="00000000" w:rsidR="00000000" w:rsidRPr="00000000">
        <w:rPr>
          <w:rtl w:val="0"/>
        </w:rPr>
        <w:t xml:space="preserve">In addition to the four transformation skills, the pipeline must enforce a small set of cross-cutting guardrail rules (no silent row loss, controlled quarantine reasons, masked-field integrity, idempotent re-runs, non-destructive writes) and must be validated by an automated pytest suite rather than by manual inspection alone. These two requirements are treated as first-class deliverables, not optional stretch goals.</w:t>
      </w:r>
    </w:p>
    <w:p w:rsidR="00000000" w:rsidDel="00000000" w:rsidP="00000000" w:rsidRDefault="00000000" w:rsidRPr="00000000" w14:paraId="00000007">
      <w:pPr>
        <w:spacing w:after="140" w:lineRule="auto"/>
        <w:rPr/>
      </w:pPr>
      <w:r w:rsidDel="00000000" w:rsidR="00000000" w:rsidRPr="00000000">
        <w:rPr>
          <w:b w:val="1"/>
          <w:bCs w:val="1"/>
          <w:rtl w:val="0"/>
        </w:rPr>
        <w:t xml:space="preserve">This assignment primarily evaluates AI-native engineering thinking. You are expected to use the provided SKILL.md files as reusable AI engineering assets, modify them based on gaps you observe, and create new skills where appropriate, iteratively guiding AI toward a reliable solution. Data engineering implementation correctness remains important but represents 40% of the overall evaluation; how effectively you use, modify, and create skills represents the other 60%. See Helper Guide - Silver Layer.docx for the skill-driven workflow and Stack AI Rewire - Data Engineering - Silver Layer - Evaluation Rubric.xlsx for the full scoring breakdown.</w:t>
      </w:r>
      <w:r w:rsidDel="00000000" w:rsidR="00000000" w:rsidRPr="00000000">
        <w:rPr>
          <w:rtl w:val="0"/>
        </w:rPr>
      </w:r>
    </w:p>
    <w:p w:rsidR="00000000" w:rsidDel="00000000" w:rsidP="00000000" w:rsidRDefault="00000000" w:rsidRPr="00000000" w14:paraId="00000008">
      <w:pPr>
        <w:spacing w:after="140" w:lineRule="auto"/>
        <w:rPr/>
      </w:pPr>
      <w:r w:rsidDel="00000000" w:rsidR="00000000" w:rsidRPr="00000000">
        <w:rPr>
          <w:rtl w:val="0"/>
        </w:rPr>
        <w:t xml:space="preserve">This assignment is skill-driven workflow -read skill before implementing, identify gaps, improve or create skills.</w:t>
      </w:r>
    </w:p>
    <w:p w:rsidR="00000000" w:rsidDel="00000000" w:rsidP="00000000" w:rsidRDefault="00000000" w:rsidRPr="00000000" w14:paraId="00000009">
      <w:pPr>
        <w:pStyle w:val="Heading1"/>
        <w:spacing w:after="150" w:before="300" w:lineRule="auto"/>
        <w:rPr/>
      </w:pPr>
      <w:r w:rsidDel="00000000" w:rsidR="00000000" w:rsidRPr="00000000">
        <w:rPr>
          <w:rtl w:val="0"/>
        </w:rPr>
        <w:t xml:space="preserve">2. Problem Statement</w:t>
      </w:r>
    </w:p>
    <w:p w:rsidR="00000000" w:rsidDel="00000000" w:rsidP="00000000" w:rsidRDefault="00000000" w:rsidRPr="00000000" w14:paraId="0000000A">
      <w:pPr>
        <w:spacing w:after="140" w:lineRule="auto"/>
        <w:rPr/>
      </w:pPr>
      <w:r w:rsidDel="00000000" w:rsidR="00000000" w:rsidRPr="00000000">
        <w:rPr>
          <w:rtl w:val="0"/>
        </w:rPr>
        <w:t xml:space="preserve">Tiger Retail's billing subsidiary, Tiger Retail Billing (TRB), lands raw billing records into a bronze layer from two source systems: a legacy billing platform and a newer platform introduced after a mid-year migration. Bronze data is intentionally messy: retried loads leave duplicate rows and some rows sharing an existing business key carry a legitimate business-state update (e.g. an invoice's payment status progressing) while others carry corrupted or misattributed values; the two source systems write dates and currency amounts in different formats; customers upgrade or downgrade their subscription plan over time; and a block of account_id values from the legacy system was reassigned to new customers after the migration instead of being retired. Some fields (customer email) arrive pre-masked from the source and must stay that way through every downstream transformation. The Data Platform team needs a silver layer that is deduplicated, type-consistent, historically accurate for plan changes, and correctly resolves which physical customer each account_id row actually belongs to.</w:t>
      </w:r>
    </w:p>
    <w:p w:rsidR="00000000" w:rsidDel="00000000" w:rsidP="00000000" w:rsidRDefault="00000000" w:rsidRPr="00000000" w14:paraId="0000000B">
      <w:pPr>
        <w:spacing w:after="140" w:lineRule="auto"/>
        <w:rPr/>
      </w:pPr>
      <w:r w:rsidDel="00000000" w:rsidR="00000000" w:rsidRPr="00000000">
        <w:rPr>
          <w:rtl w:val="0"/>
        </w:rPr>
        <w:t xml:space="preserve">This assignment asks you to demonstrate exactly one scenario for each of the following four properties: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Deduplication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Casting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SCD2 History Tracking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Entity Resolution</w:t>
      </w:r>
    </w:p>
    <w:p w:rsidR="00000000" w:rsidDel="00000000" w:rsidP="00000000" w:rsidRDefault="00000000" w:rsidRPr="00000000" w14:paraId="00000010">
      <w:pPr>
        <w:spacing w:after="140" w:lineRule="auto"/>
        <w:rPr/>
      </w:pPr>
      <w:r w:rsidDel="00000000" w:rsidR="00000000" w:rsidRPr="00000000">
        <w:rPr>
          <w:rtl w:val="0"/>
        </w:rPr>
        <w:t xml:space="preserve">This is a foundational exercise scoped to a single migration event and a single reused-ID block. </w:t>
      </w:r>
    </w:p>
    <w:p w:rsidR="00000000" w:rsidDel="00000000" w:rsidP="00000000" w:rsidRDefault="00000000" w:rsidRPr="00000000" w14:paraId="00000011">
      <w:pPr>
        <w:spacing w:after="140" w:lineRule="auto"/>
        <w:rPr/>
      </w:pPr>
      <w:r w:rsidDel="00000000" w:rsidR="00000000" w:rsidRPr="00000000">
        <w:rPr>
          <w:rtl w:val="0"/>
        </w:rPr>
      </w:r>
    </w:p>
    <w:p w:rsidR="00000000" w:rsidDel="00000000" w:rsidP="00000000" w:rsidRDefault="00000000" w:rsidRPr="00000000" w14:paraId="00000012">
      <w:pPr>
        <w:pStyle w:val="Heading1"/>
        <w:spacing w:after="150" w:before="300" w:lineRule="auto"/>
        <w:rPr>
          <w:rFonts w:ascii="Aptos" w:cs="Aptos" w:eastAsia="Aptos" w:hAnsi="Aptos"/>
        </w:rPr>
      </w:pPr>
      <w:r w:rsidDel="00000000" w:rsidR="00000000" w:rsidRPr="00000000">
        <w:rPr>
          <w:rtl w:val="0"/>
        </w:rPr>
        <w:t xml:space="preserve">3. Provided Materials</w:t>
      </w:r>
      <w:r w:rsidDel="00000000" w:rsidR="00000000" w:rsidRPr="00000000">
        <w:rPr>
          <w:rtl w:val="0"/>
        </w:rPr>
      </w:r>
    </w:p>
    <w:p w:rsidR="00000000" w:rsidDel="00000000" w:rsidP="00000000" w:rsidRDefault="00000000" w:rsidRPr="00000000" w14:paraId="00000013">
      <w:pPr>
        <w:spacing w:after="14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4800"/>
        <w:tblGridChange w:id="0">
          <w:tblGrid>
            <w:gridCol w:w="1600"/>
            <w:gridCol w:w="2600"/>
            <w:gridCol w:w="4800"/>
          </w:tblGrid>
        </w:tblGridChange>
      </w:tblGrid>
      <w:tr>
        <w:trPr>
          <w:cantSplit w:val="0"/>
          <w:tblHeader w:val="0"/>
        </w:trPr>
        <w:tc>
          <w:tcPr>
            <w:shd w:fill="d9e2f3" w:val="clear"/>
          </w:tcPr>
          <w:p w:rsidR="00000000" w:rsidDel="00000000" w:rsidP="00000000" w:rsidRDefault="00000000" w:rsidRPr="00000000" w14:paraId="00000014">
            <w:pPr>
              <w:rPr/>
            </w:pPr>
            <w:r w:rsidDel="00000000" w:rsidR="00000000" w:rsidRPr="00000000">
              <w:rPr>
                <w:b w:val="1"/>
                <w:bCs w:val="1"/>
                <w:rtl w:val="0"/>
              </w:rPr>
              <w:t xml:space="preserve">Item</w:t>
            </w:r>
            <w:r w:rsidDel="00000000" w:rsidR="00000000" w:rsidRPr="00000000">
              <w:rPr>
                <w:rtl w:val="0"/>
              </w:rPr>
            </w:r>
          </w:p>
        </w:tc>
        <w:tc>
          <w:tcPr>
            <w:shd w:fill="d9e2f3" w:val="clear"/>
          </w:tcPr>
          <w:p w:rsidR="00000000" w:rsidDel="00000000" w:rsidP="00000000" w:rsidRDefault="00000000" w:rsidRPr="00000000" w14:paraId="00000015">
            <w:pPr>
              <w:rPr/>
            </w:pPr>
            <w:r w:rsidDel="00000000" w:rsidR="00000000" w:rsidRPr="00000000">
              <w:rPr>
                <w:b w:val="1"/>
                <w:bCs w:val="1"/>
                <w:rtl w:val="0"/>
              </w:rPr>
              <w:t xml:space="preserve">Provided / Required</w:t>
            </w:r>
            <w:r w:rsidDel="00000000" w:rsidR="00000000" w:rsidRPr="00000000">
              <w:rPr>
                <w:rtl w:val="0"/>
              </w:rPr>
            </w:r>
          </w:p>
        </w:tc>
        <w:tc>
          <w:tcPr>
            <w:shd w:fill="d9e2f3" w:val="clear"/>
          </w:tcPr>
          <w:p w:rsidR="00000000" w:rsidDel="00000000" w:rsidP="00000000" w:rsidRDefault="00000000" w:rsidRPr="00000000" w14:paraId="00000016">
            <w:pP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Data folder</w:t>
            </w:r>
          </w:p>
        </w:tc>
        <w:tc>
          <w:tcPr/>
          <w:p w:rsidR="00000000" w:rsidDel="00000000" w:rsidP="00000000" w:rsidRDefault="00000000" w:rsidRPr="00000000" w14:paraId="00000018">
            <w:pPr>
              <w:rPr/>
            </w:pPr>
            <w:r w:rsidDel="00000000" w:rsidR="00000000" w:rsidRPr="00000000">
              <w:rPr>
                <w:rtl w:val="0"/>
              </w:rPr>
              <w:t xml:space="preserve">Provided</w:t>
            </w:r>
          </w:p>
        </w:tc>
        <w:tc>
          <w:tcPr/>
          <w:p w:rsidR="00000000" w:rsidDel="00000000" w:rsidP="00000000" w:rsidRDefault="00000000" w:rsidRPr="00000000" w14:paraId="00000019">
            <w:pPr>
              <w:rPr/>
            </w:pPr>
            <w:r w:rsidDel="00000000" w:rsidR="00000000" w:rsidRPr="00000000">
              <w:rPr>
                <w:rtl w:val="0"/>
              </w:rPr>
              <w:t xml:space="preserve">Three baseline bronze CSVs: billing_accounts, plan_catalog, invoices.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Sample batches</w:t>
            </w:r>
          </w:p>
        </w:tc>
        <w:tc>
          <w:tcPr/>
          <w:p w:rsidR="00000000" w:rsidDel="00000000" w:rsidP="00000000" w:rsidRDefault="00000000" w:rsidRPr="00000000" w14:paraId="0000001B">
            <w:pPr>
              <w:rPr/>
            </w:pPr>
            <w:r w:rsidDel="00000000" w:rsidR="00000000" w:rsidRPr="00000000">
              <w:rPr>
                <w:rtl w:val="0"/>
              </w:rPr>
              <w:t xml:space="preserve">Provided</w:t>
            </w:r>
          </w:p>
        </w:tc>
        <w:tc>
          <w:tcPr/>
          <w:p w:rsidR="00000000" w:rsidDel="00000000" w:rsidP="00000000" w:rsidRDefault="00000000" w:rsidRPr="00000000" w14:paraId="0000001C">
            <w:pPr>
              <w:rPr/>
            </w:pPr>
            <w:r w:rsidDel="00000000" w:rsidR="00000000" w:rsidRPr="00000000">
              <w:rPr>
                <w:rtl w:val="0"/>
              </w:rPr>
              <w:t xml:space="preserve">data/sample_batches/ contains one folder per scenario: batch_2_duplicate_retry (requires you to modify .claude/skills/deduplication/SKILL.md to support three outcomes - quarantine, overwrite-as-update, and retain-unchanged), </w:t>
            </w:r>
          </w:p>
          <w:p w:rsidR="00000000" w:rsidDel="00000000" w:rsidP="00000000" w:rsidRDefault="00000000" w:rsidRPr="00000000" w14:paraId="0000001D">
            <w:pPr>
              <w:rPr/>
            </w:pPr>
            <w:r w:rsidDel="00000000" w:rsidR="00000000" w:rsidRPr="00000000">
              <w:rPr>
                <w:rtl w:val="0"/>
              </w:rPr>
              <w:t xml:space="preserve">batch_3_date_format_v2 (use the provided skill as-is, plus quarantine handling), </w:t>
            </w:r>
          </w:p>
          <w:p w:rsidR="00000000" w:rsidDel="00000000" w:rsidP="00000000" w:rsidRDefault="00000000" w:rsidRPr="00000000" w14:paraId="0000001E">
            <w:pPr>
              <w:rPr/>
            </w:pPr>
            <w:r w:rsidDel="00000000" w:rsidR="00000000" w:rsidRPr="00000000">
              <w:rPr>
                <w:rtl w:val="0"/>
              </w:rPr>
              <w:t xml:space="preserve">batch_4_plan_change (requires you to modify .claude/skills/scd2_history/SKILL.md), and batch_5_reused_account_id (requires you to create .claude/skills/entity_resolution/SKILL.md). Each folder's purpose is documented in data/sample_batches/README.md.</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Problem statement</w:t>
            </w:r>
          </w:p>
        </w:tc>
        <w:tc>
          <w:tcPr/>
          <w:p w:rsidR="00000000" w:rsidDel="00000000" w:rsidP="00000000" w:rsidRDefault="00000000" w:rsidRPr="00000000" w14:paraId="00000020">
            <w:pPr>
              <w:rPr/>
            </w:pPr>
            <w:r w:rsidDel="00000000" w:rsidR="00000000" w:rsidRPr="00000000">
              <w:rPr>
                <w:rtl w:val="0"/>
              </w:rPr>
              <w:t xml:space="preserve">Provided</w:t>
            </w:r>
          </w:p>
        </w:tc>
        <w:tc>
          <w:tcPr/>
          <w:p w:rsidR="00000000" w:rsidDel="00000000" w:rsidP="00000000" w:rsidRDefault="00000000" w:rsidRPr="00000000" w14:paraId="00000021">
            <w:pPr>
              <w:rPr/>
            </w:pPr>
            <w:r w:rsidDel="00000000" w:rsidR="00000000" w:rsidRPr="00000000">
              <w:rPr>
                <w:rtl w:val="0"/>
              </w:rPr>
              <w:t xml:space="preserve">This document.</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Evaluation rubric</w:t>
            </w:r>
          </w:p>
        </w:tc>
        <w:tc>
          <w:tcPr/>
          <w:p w:rsidR="00000000" w:rsidDel="00000000" w:rsidP="00000000" w:rsidRDefault="00000000" w:rsidRPr="00000000" w14:paraId="00000023">
            <w:pPr>
              <w:rPr/>
            </w:pPr>
            <w:r w:rsidDel="00000000" w:rsidR="00000000" w:rsidRPr="00000000">
              <w:rPr>
                <w:rtl w:val="0"/>
              </w:rPr>
              <w:t xml:space="preserve">Provided</w:t>
            </w:r>
          </w:p>
        </w:tc>
        <w:tc>
          <w:tcPr/>
          <w:p w:rsidR="00000000" w:rsidDel="00000000" w:rsidP="00000000" w:rsidRDefault="00000000" w:rsidRPr="00000000" w14:paraId="00000024">
            <w:pPr>
              <w:rPr/>
            </w:pPr>
            <w:r w:rsidDel="00000000" w:rsidR="00000000" w:rsidRPr="00000000">
              <w:rPr>
                <w:rtl w:val="0"/>
              </w:rPr>
              <w:t xml:space="preserve">Stack AI Rewire - Data Engineering - Silver Layer - Evaluation Rubric.xlsx.</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Helper guide</w:t>
            </w:r>
          </w:p>
        </w:tc>
        <w:tc>
          <w:tcPr/>
          <w:p w:rsidR="00000000" w:rsidDel="00000000" w:rsidP="00000000" w:rsidRDefault="00000000" w:rsidRPr="00000000" w14:paraId="00000026">
            <w:pPr>
              <w:rPr/>
            </w:pPr>
            <w:r w:rsidDel="00000000" w:rsidR="00000000" w:rsidRPr="00000000">
              <w:rPr>
                <w:rtl w:val="0"/>
              </w:rPr>
              <w:t xml:space="preserve">Provided</w:t>
            </w:r>
          </w:p>
        </w:tc>
        <w:tc>
          <w:tcPr/>
          <w:p w:rsidR="00000000" w:rsidDel="00000000" w:rsidP="00000000" w:rsidRDefault="00000000" w:rsidRPr="00000000" w14:paraId="00000027">
            <w:pPr>
              <w:rPr/>
            </w:pPr>
            <w:r w:rsidDel="00000000" w:rsidR="00000000" w:rsidRPr="00000000">
              <w:rPr>
                <w:rtl w:val="0"/>
              </w:rPr>
              <w:t xml:space="preserve">Helper Guide - Silver Layer.docx - the skill-driven implementation workflow (requirement -&gt; skill -&gt; implementation -&gt; validation -&gt; skill improvement/creation).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Skill files</w:t>
            </w:r>
          </w:p>
        </w:tc>
        <w:tc>
          <w:tcPr/>
          <w:p w:rsidR="00000000" w:rsidDel="00000000" w:rsidP="00000000" w:rsidRDefault="00000000" w:rsidRPr="00000000" w14:paraId="00000029">
            <w:pPr>
              <w:rPr/>
            </w:pPr>
            <w:r w:rsidDel="00000000" w:rsidR="00000000" w:rsidRPr="00000000">
              <w:rPr>
                <w:rtl w:val="0"/>
              </w:rPr>
              <w:t xml:space="preserve">Provided (partially) / Required (learner-authored)</w:t>
            </w:r>
          </w:p>
        </w:tc>
        <w:tc>
          <w:tcPr/>
          <w:p w:rsidR="00000000" w:rsidDel="00000000" w:rsidP="00000000" w:rsidRDefault="00000000" w:rsidRPr="00000000" w14:paraId="0000002A">
            <w:pPr>
              <w:rPr/>
            </w:pPr>
            <w:r w:rsidDel="00000000" w:rsidR="00000000" w:rsidRPr="00000000">
              <w:rPr>
                <w:rtl w:val="0"/>
              </w:rPr>
              <w:t xml:space="preserve">.claude/skills/type_casting/SKILL.md is provided and used as-is (Batch 3 also requires you to add quarantine handling for a format it does not cover). .claude/skills/deduplication/SKILL.md and .claude/skills/scd2_history/SKILL.md are each provided as a starting point, but you must MODIFY them yourself before implementing Task 2 and Task 6 respectively - the deduplication skill's starting point does not yet define the overwrite-as-update or retain-unchanged outcomes. .claude/skills/entity_resolution/SKILL.md and .claude/skills/pipeline_guardrails/SKILL.md are not provided in any form - no stub, no template - you must CREATE both entirely yourself for Task 7 and Task 8. Your submission's .claude/skills/ folder should therefore end up with five SKILL.md files: one used as-is, two you modified, and two new ones you authored from scratch. Skill files will be available in TigerOS.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Testing requirement</w:t>
            </w:r>
          </w:p>
        </w:tc>
        <w:tc>
          <w:tcPr/>
          <w:p w:rsidR="00000000" w:rsidDel="00000000" w:rsidP="00000000" w:rsidRDefault="00000000" w:rsidRPr="00000000" w14:paraId="0000002C">
            <w:pPr>
              <w:rPr/>
            </w:pPr>
            <w:r w:rsidDel="00000000" w:rsidR="00000000" w:rsidRPr="00000000">
              <w:rPr>
                <w:rtl w:val="0"/>
              </w:rPr>
              <w:t xml:space="preserve">Required</w:t>
            </w:r>
          </w:p>
        </w:tc>
        <w:tc>
          <w:tcPr/>
          <w:p w:rsidR="00000000" w:rsidDel="00000000" w:rsidP="00000000" w:rsidRDefault="00000000" w:rsidRPr="00000000" w14:paraId="0000002D">
            <w:pPr>
              <w:rPr/>
            </w:pPr>
            <w:r w:rsidDel="00000000" w:rsidR="00000000" w:rsidRPr="00000000">
              <w:rPr>
                <w:rtl w:val="0"/>
              </w:rPr>
              <w:t xml:space="preserve">A pytest test suite is a required deliverable, not optional. It must validate transformation logic, guardrail rules, bad-record handling, quarantine behavior, and expected outputs for every task (see Task 9).</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TigerOS and LMS setup materials</w:t>
            </w:r>
          </w:p>
        </w:tc>
        <w:tc>
          <w:tcPr/>
          <w:p w:rsidR="00000000" w:rsidDel="00000000" w:rsidP="00000000" w:rsidRDefault="00000000" w:rsidRPr="00000000" w14:paraId="0000002F">
            <w:pPr>
              <w:rPr/>
            </w:pPr>
            <w:r w:rsidDel="00000000" w:rsidR="00000000" w:rsidRPr="00000000">
              <w:rPr>
                <w:rtl w:val="0"/>
              </w:rPr>
              <w:t xml:space="preserve">Required</w:t>
            </w:r>
          </w:p>
        </w:tc>
        <w:tc>
          <w:tcPr/>
          <w:p w:rsidR="00000000" w:rsidDel="00000000" w:rsidP="00000000" w:rsidRDefault="00000000" w:rsidRPr="00000000" w14:paraId="00000030">
            <w:pPr>
              <w:rPr/>
            </w:pPr>
            <w:r w:rsidDel="00000000" w:rsidR="00000000" w:rsidRPr="00000000">
              <w:rPr>
                <w:rtl w:val="0"/>
              </w:rPr>
              <w:t xml:space="preserve">Skill files will be available in TigerOS. Download the provided skill files before setting up .claude/skills/. Go through the LMS supporting materials to set up Claude Code and complete skill file setup before implementation.</w:t>
            </w:r>
          </w:p>
        </w:tc>
      </w:tr>
    </w:tbl>
    <w:p w:rsidR="00000000" w:rsidDel="00000000" w:rsidP="00000000" w:rsidRDefault="00000000" w:rsidRPr="00000000" w14:paraId="00000031">
      <w:pPr>
        <w:pStyle w:val="Heading1"/>
        <w:spacing w:after="150" w:before="300" w:lineRule="auto"/>
        <w:rPr/>
      </w:pPr>
      <w:r w:rsidDel="00000000" w:rsidR="00000000" w:rsidRPr="00000000">
        <w:rPr>
          <w:rtl w:val="0"/>
        </w:rPr>
      </w:r>
    </w:p>
    <w:p w:rsidR="00000000" w:rsidDel="00000000" w:rsidP="00000000" w:rsidRDefault="00000000" w:rsidRPr="00000000" w14:paraId="00000032">
      <w:pPr>
        <w:pStyle w:val="Heading1"/>
        <w:spacing w:after="150" w:before="300" w:lineRule="auto"/>
        <w:rPr/>
      </w:pPr>
      <w:r w:rsidDel="00000000" w:rsidR="00000000" w:rsidRPr="00000000">
        <w:rPr>
          <w:rtl w:val="0"/>
        </w:rPr>
        <w:t xml:space="preserve">4. Dataset &amp; Sample Batches</w:t>
      </w:r>
    </w:p>
    <w:p w:rsidR="00000000" w:rsidDel="00000000" w:rsidP="00000000" w:rsidRDefault="00000000" w:rsidRPr="00000000" w14:paraId="00000033">
      <w:pPr>
        <w:spacing w:after="140" w:lineRule="auto"/>
        <w:rPr/>
      </w:pPr>
      <w:r w:rsidDel="00000000" w:rsidR="00000000" w:rsidRPr="00000000">
        <w:rPr>
          <w:rtl w:val="0"/>
        </w:rPr>
        <w:t xml:space="preserve">The data/ folder contains three CSV files representing the bronze billing domain. These establish Batch 1 (initial load) and the baseline schema. Four additional simulated batches in data/sample_batches/ exercise deduplication, type casting, SCD2 history, and entity resolution; each batch is designed to primarily test one property, though Batch 5 also depends on correct upstream deduplication.</w:t>
      </w:r>
    </w:p>
    <w:p w:rsidR="00000000" w:rsidDel="00000000" w:rsidP="00000000" w:rsidRDefault="00000000" w:rsidRPr="00000000" w14:paraId="00000034">
      <w:pPr>
        <w:pStyle w:val="Heading2"/>
        <w:spacing w:after="120" w:before="250" w:lineRule="auto"/>
        <w:rPr/>
      </w:pPr>
      <w:r w:rsidDel="00000000" w:rsidR="00000000" w:rsidRPr="00000000">
        <w:rPr>
          <w:rtl w:val="0"/>
        </w:rPr>
        <w:t xml:space="preserve">4.1 File Schemas and Row Counts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shd w:fill="d9e2f3" w:val="clear"/>
          </w:tcPr>
          <w:p w:rsidR="00000000" w:rsidDel="00000000" w:rsidP="00000000" w:rsidRDefault="00000000" w:rsidRPr="00000000" w14:paraId="00000035">
            <w:pPr>
              <w:rPr/>
            </w:pPr>
            <w:r w:rsidDel="00000000" w:rsidR="00000000" w:rsidRPr="00000000">
              <w:rPr>
                <w:b w:val="1"/>
                <w:bCs w:val="1"/>
                <w:rtl w:val="0"/>
              </w:rPr>
              <w:t xml:space="preserve">File</w:t>
            </w:r>
            <w:r w:rsidDel="00000000" w:rsidR="00000000" w:rsidRPr="00000000">
              <w:rPr>
                <w:rtl w:val="0"/>
              </w:rPr>
            </w:r>
          </w:p>
        </w:tc>
        <w:tc>
          <w:tcPr>
            <w:shd w:fill="d9e2f3" w:val="clear"/>
          </w:tcPr>
          <w:p w:rsidR="00000000" w:rsidDel="00000000" w:rsidP="00000000" w:rsidRDefault="00000000" w:rsidRPr="00000000" w14:paraId="00000036">
            <w:pPr>
              <w:rPr/>
            </w:pPr>
            <w:r w:rsidDel="00000000" w:rsidR="00000000" w:rsidRPr="00000000">
              <w:rPr>
                <w:b w:val="1"/>
                <w:bCs w:val="1"/>
                <w:rtl w:val="0"/>
              </w:rPr>
              <w:t xml:space="preserve">Row Count (excl. header)</w:t>
            </w:r>
            <w:r w:rsidDel="00000000" w:rsidR="00000000" w:rsidRPr="00000000">
              <w:rPr>
                <w:rtl w:val="0"/>
              </w:rPr>
            </w:r>
          </w:p>
        </w:tc>
        <w:tc>
          <w:tcPr>
            <w:shd w:fill="d9e2f3" w:val="clear"/>
          </w:tcPr>
          <w:p w:rsidR="00000000" w:rsidDel="00000000" w:rsidP="00000000" w:rsidRDefault="00000000" w:rsidRPr="00000000" w14:paraId="00000037">
            <w:pPr>
              <w:rPr/>
            </w:pPr>
            <w:r w:rsidDel="00000000" w:rsidR="00000000" w:rsidRPr="00000000">
              <w:rPr>
                <w:b w:val="1"/>
                <w:bCs w:val="1"/>
                <w:rtl w:val="0"/>
              </w:rPr>
              <w:t xml:space="preserve">Business Key</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billing_accounts.csv</w:t>
            </w:r>
          </w:p>
        </w:tc>
        <w:tc>
          <w:tcPr/>
          <w:p w:rsidR="00000000" w:rsidDel="00000000" w:rsidP="00000000" w:rsidRDefault="00000000" w:rsidRPr="00000000" w14:paraId="00000039">
            <w:pPr>
              <w:rPr/>
            </w:pPr>
            <w:r w:rsidDel="00000000" w:rsidR="00000000" w:rsidRPr="00000000">
              <w:rPr>
                <w:rtl w:val="0"/>
              </w:rPr>
              <w:t xml:space="preserve">100</w:t>
            </w:r>
          </w:p>
        </w:tc>
        <w:tc>
          <w:tcPr/>
          <w:p w:rsidR="00000000" w:rsidDel="00000000" w:rsidP="00000000" w:rsidRDefault="00000000" w:rsidRPr="00000000" w14:paraId="0000003A">
            <w:pPr>
              <w:rPr/>
            </w:pPr>
            <w:r w:rsidDel="00000000" w:rsidR="00000000" w:rsidRPr="00000000">
              <w:rPr>
                <w:rtl w:val="0"/>
              </w:rPr>
              <w:t xml:space="preserve">account_id</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plan_catalog.csv</w:t>
            </w:r>
          </w:p>
        </w:tc>
        <w:tc>
          <w:tcPr/>
          <w:p w:rsidR="00000000" w:rsidDel="00000000" w:rsidP="00000000" w:rsidRDefault="00000000" w:rsidRPr="00000000" w14:paraId="0000003C">
            <w:pPr>
              <w:rPr/>
            </w:pPr>
            <w:r w:rsidDel="00000000" w:rsidR="00000000" w:rsidRPr="00000000">
              <w:rPr>
                <w:rtl w:val="0"/>
              </w:rPr>
              <w:t xml:space="preserve">6</w:t>
            </w:r>
          </w:p>
        </w:tc>
        <w:tc>
          <w:tcPr/>
          <w:p w:rsidR="00000000" w:rsidDel="00000000" w:rsidP="00000000" w:rsidRDefault="00000000" w:rsidRPr="00000000" w14:paraId="0000003D">
            <w:pPr>
              <w:rPr/>
            </w:pPr>
            <w:r w:rsidDel="00000000" w:rsidR="00000000" w:rsidRPr="00000000">
              <w:rPr>
                <w:rtl w:val="0"/>
              </w:rPr>
              <w:t xml:space="preserve">plan_id</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invoices.csv</w:t>
            </w:r>
          </w:p>
        </w:tc>
        <w:tc>
          <w:tcPr/>
          <w:p w:rsidR="00000000" w:rsidDel="00000000" w:rsidP="00000000" w:rsidRDefault="00000000" w:rsidRPr="00000000" w14:paraId="0000003F">
            <w:pPr>
              <w:rPr/>
            </w:pPr>
            <w:r w:rsidDel="00000000" w:rsidR="00000000" w:rsidRPr="00000000">
              <w:rPr>
                <w:rtl w:val="0"/>
              </w:rPr>
              <w:t xml:space="preserve">480</w:t>
            </w:r>
          </w:p>
        </w:tc>
        <w:tc>
          <w:tcPr/>
          <w:p w:rsidR="00000000" w:rsidDel="00000000" w:rsidP="00000000" w:rsidRDefault="00000000" w:rsidRPr="00000000" w14:paraId="00000040">
            <w:pPr>
              <w:rPr/>
            </w:pPr>
            <w:r w:rsidDel="00000000" w:rsidR="00000000" w:rsidRPr="00000000">
              <w:rPr>
                <w:rtl w:val="0"/>
              </w:rPr>
              <w:t xml:space="preserve">invoice_id</w:t>
            </w:r>
          </w:p>
        </w:tc>
      </w:tr>
    </w:tbl>
    <w:p w:rsidR="00000000" w:rsidDel="00000000" w:rsidP="00000000" w:rsidRDefault="00000000" w:rsidRPr="00000000" w14:paraId="00000041">
      <w:pPr>
        <w:spacing w:after="140" w:lineRule="auto"/>
        <w:rPr/>
      </w:pPr>
      <w:r w:rsidDel="00000000" w:rsidR="00000000" w:rsidRPr="00000000">
        <w:rPr>
          <w:rtl w:val="0"/>
        </w:rPr>
        <w:t xml:space="preserve">billing_accounts.csv columns: account_id, customer_name, email_masked, signup_date (YYYY-MM-DD), source_system (legacy_v1), plan_id, status.</w:t>
      </w:r>
    </w:p>
    <w:p w:rsidR="00000000" w:rsidDel="00000000" w:rsidP="00000000" w:rsidRDefault="00000000" w:rsidRPr="00000000" w14:paraId="00000042">
      <w:pPr>
        <w:spacing w:after="140" w:lineRule="auto"/>
        <w:rPr/>
      </w:pPr>
      <w:r w:rsidDel="00000000" w:rsidR="00000000" w:rsidRPr="00000000">
        <w:rPr>
          <w:rtl w:val="0"/>
        </w:rPr>
        <w:t xml:space="preserve">invoices.csv columns: invoice_id, account_id, invoice_date (YYYY-MM-DD), amount_due (decimal, no currency symbol), currency, payment_status.</w:t>
      </w:r>
    </w:p>
    <w:p w:rsidR="00000000" w:rsidDel="00000000" w:rsidP="00000000" w:rsidRDefault="00000000" w:rsidRPr="00000000" w14:paraId="00000043">
      <w:pPr>
        <w:spacing w:after="140" w:lineRule="auto"/>
        <w:rPr/>
      </w:pPr>
      <w:r w:rsidDel="00000000" w:rsidR="00000000" w:rsidRPr="00000000">
        <w:rPr>
          <w:rtl w:val="0"/>
        </w:rPr>
        <w:t xml:space="preserve">plan_catalog.csv columns: plan_id, plan_name, monthly_price, tier.</w:t>
      </w:r>
    </w:p>
    <w:p w:rsidR="00000000" w:rsidDel="00000000" w:rsidP="00000000" w:rsidRDefault="00000000" w:rsidRPr="00000000" w14:paraId="00000044">
      <w:pPr>
        <w:spacing w:after="140" w:lineRule="auto"/>
        <w:rPr/>
      </w:pPr>
      <w:r w:rsidDel="00000000" w:rsidR="00000000" w:rsidRPr="00000000">
        <w:rPr>
          <w:b w:val="1"/>
          <w:bCs w:val="1"/>
          <w:rtl w:val="0"/>
        </w:rPr>
        <w:t xml:space="preserve">For deduplication purposes, invoices.csv columns are split into identity-defining columns - account_id, invoice_date, currency - which must never change for a given invoice_id, and mutable/business-state columns - amount_due, payment_status - which may legitimately change after the invoice's initial load.</w:t>
      </w:r>
      <w:r w:rsidDel="00000000" w:rsidR="00000000" w:rsidRPr="00000000">
        <w:rPr>
          <w:rtl w:val="0"/>
        </w:rPr>
      </w:r>
    </w:p>
    <w:p w:rsidR="00000000" w:rsidDel="00000000" w:rsidP="00000000" w:rsidRDefault="00000000" w:rsidRPr="00000000" w14:paraId="00000045">
      <w:pPr>
        <w:pStyle w:val="Heading2"/>
        <w:spacing w:after="120" w:before="250" w:lineRule="auto"/>
        <w:rPr/>
      </w:pPr>
      <w:r w:rsidDel="00000000" w:rsidR="00000000" w:rsidRPr="00000000">
        <w:rPr>
          <w:rtl w:val="0"/>
        </w:rPr>
        <w:t xml:space="preserve">4.2 Batch Scenarios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6"/>
        <w:gridCol w:w="3402"/>
        <w:gridCol w:w="2230"/>
        <w:gridCol w:w="730"/>
        <w:gridCol w:w="2142"/>
        <w:tblGridChange w:id="0">
          <w:tblGrid>
            <w:gridCol w:w="846"/>
            <w:gridCol w:w="3402"/>
            <w:gridCol w:w="2230"/>
            <w:gridCol w:w="730"/>
            <w:gridCol w:w="2142"/>
          </w:tblGrid>
        </w:tblGridChange>
      </w:tblGrid>
      <w:tr>
        <w:trPr>
          <w:cantSplit w:val="0"/>
          <w:tblHeader w:val="0"/>
        </w:trPr>
        <w:tc>
          <w:tcPr>
            <w:shd w:fill="d9e2f3" w:val="clear"/>
          </w:tcPr>
          <w:p w:rsidR="00000000" w:rsidDel="00000000" w:rsidP="00000000" w:rsidRDefault="00000000" w:rsidRPr="00000000" w14:paraId="00000046">
            <w:pPr>
              <w:rPr/>
            </w:pPr>
            <w:r w:rsidDel="00000000" w:rsidR="00000000" w:rsidRPr="00000000">
              <w:rPr>
                <w:b w:val="1"/>
                <w:bCs w:val="1"/>
                <w:rtl w:val="0"/>
              </w:rPr>
              <w:t xml:space="preserve">Batch</w:t>
            </w:r>
            <w:r w:rsidDel="00000000" w:rsidR="00000000" w:rsidRPr="00000000">
              <w:rPr>
                <w:rtl w:val="0"/>
              </w:rPr>
            </w:r>
          </w:p>
        </w:tc>
        <w:tc>
          <w:tcPr>
            <w:shd w:fill="d9e2f3" w:val="clear"/>
          </w:tcPr>
          <w:p w:rsidR="00000000" w:rsidDel="00000000" w:rsidP="00000000" w:rsidRDefault="00000000" w:rsidRPr="00000000" w14:paraId="00000047">
            <w:pPr>
              <w:rPr/>
            </w:pPr>
            <w:r w:rsidDel="00000000" w:rsidR="00000000" w:rsidRPr="00000000">
              <w:rPr>
                <w:b w:val="1"/>
                <w:bCs w:val="1"/>
                <w:rtl w:val="0"/>
              </w:rPr>
              <w:t xml:space="preserve">Folder / File</w:t>
            </w:r>
            <w:r w:rsidDel="00000000" w:rsidR="00000000" w:rsidRPr="00000000">
              <w:rPr>
                <w:rtl w:val="0"/>
              </w:rPr>
            </w:r>
          </w:p>
        </w:tc>
        <w:tc>
          <w:tcPr>
            <w:shd w:fill="d9e2f3" w:val="clear"/>
          </w:tcPr>
          <w:p w:rsidR="00000000" w:rsidDel="00000000" w:rsidP="00000000" w:rsidRDefault="00000000" w:rsidRPr="00000000" w14:paraId="00000048">
            <w:pPr>
              <w:rPr/>
            </w:pPr>
            <w:r w:rsidDel="00000000" w:rsidR="00000000" w:rsidRPr="00000000">
              <w:rPr>
                <w:b w:val="1"/>
                <w:bCs w:val="1"/>
                <w:rtl w:val="0"/>
              </w:rPr>
              <w:t xml:space="preserve">What Happens</w:t>
            </w:r>
            <w:r w:rsidDel="00000000" w:rsidR="00000000" w:rsidRPr="00000000">
              <w:rPr>
                <w:rtl w:val="0"/>
              </w:rPr>
            </w:r>
          </w:p>
        </w:tc>
        <w:tc>
          <w:tcPr>
            <w:shd w:fill="d9e2f3" w:val="clear"/>
          </w:tcPr>
          <w:p w:rsidR="00000000" w:rsidDel="00000000" w:rsidP="00000000" w:rsidRDefault="00000000" w:rsidRPr="00000000" w14:paraId="00000049">
            <w:pPr>
              <w:rPr/>
            </w:pPr>
            <w:r w:rsidDel="00000000" w:rsidR="00000000" w:rsidRPr="00000000">
              <w:rPr>
                <w:b w:val="1"/>
                <w:bCs w:val="1"/>
                <w:rtl w:val="0"/>
              </w:rPr>
              <w:t xml:space="preserve">Property Tested</w:t>
            </w:r>
            <w:r w:rsidDel="00000000" w:rsidR="00000000" w:rsidRPr="00000000">
              <w:rPr>
                <w:rtl w:val="0"/>
              </w:rPr>
            </w:r>
          </w:p>
        </w:tc>
        <w:tc>
          <w:tcPr>
            <w:shd w:fill="d9e2f3" w:val="clear"/>
          </w:tcPr>
          <w:p w:rsidR="00000000" w:rsidDel="00000000" w:rsidP="00000000" w:rsidRDefault="00000000" w:rsidRPr="00000000" w14:paraId="0000004A">
            <w:pPr>
              <w:rPr/>
            </w:pPr>
            <w:r w:rsidDel="00000000" w:rsidR="00000000" w:rsidRPr="00000000">
              <w:rPr>
                <w:b w:val="1"/>
                <w:bCs w:val="1"/>
                <w:rtl w:val="0"/>
              </w:rPr>
              <w:t xml:space="preserve">Learner Must Handle</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Batch 1</w:t>
            </w:r>
          </w:p>
        </w:tc>
        <w:tc>
          <w:tcPr/>
          <w:p w:rsidR="00000000" w:rsidDel="00000000" w:rsidP="00000000" w:rsidRDefault="00000000" w:rsidRPr="00000000" w14:paraId="0000004C">
            <w:pPr>
              <w:rPr/>
            </w:pPr>
            <w:r w:rsidDel="00000000" w:rsidR="00000000" w:rsidRPr="00000000">
              <w:rPr>
                <w:rtl w:val="0"/>
              </w:rPr>
              <w:t xml:space="preserve">data/ (the three original CSVs)</w:t>
            </w:r>
          </w:p>
        </w:tc>
        <w:tc>
          <w:tcPr/>
          <w:p w:rsidR="00000000" w:rsidDel="00000000" w:rsidP="00000000" w:rsidRDefault="00000000" w:rsidRPr="00000000" w14:paraId="0000004D">
            <w:pPr>
              <w:rPr/>
            </w:pPr>
            <w:r w:rsidDel="00000000" w:rsidR="00000000" w:rsidRPr="00000000">
              <w:rPr>
                <w:rtl w:val="0"/>
              </w:rPr>
              <w:t xml:space="preserve">Initial full load of all three entities into bronze, already provided as clean input to this assignment.</w:t>
            </w:r>
          </w:p>
        </w:tc>
        <w:tc>
          <w:tcPr/>
          <w:p w:rsidR="00000000" w:rsidDel="00000000" w:rsidP="00000000" w:rsidRDefault="00000000" w:rsidRPr="00000000" w14:paraId="0000004E">
            <w:pPr>
              <w:rPr/>
            </w:pPr>
            <w:r w:rsidDel="00000000" w:rsidR="00000000" w:rsidRPr="00000000">
              <w:rPr>
                <w:rtl w:val="0"/>
              </w:rPr>
              <w:t xml:space="preserve">Baseline</w:t>
            </w:r>
          </w:p>
        </w:tc>
        <w:tc>
          <w:tcPr/>
          <w:p w:rsidR="00000000" w:rsidDel="00000000" w:rsidP="00000000" w:rsidRDefault="00000000" w:rsidRPr="00000000" w14:paraId="0000004F">
            <w:pPr>
              <w:rPr/>
            </w:pPr>
            <w:r w:rsidDel="00000000" w:rsidR="00000000" w:rsidRPr="00000000">
              <w:rPr>
                <w:rtl w:val="0"/>
              </w:rPr>
              <w:t xml:space="preserve">Load all three entities into silver with consistent types and no duplicates, establishing the baseline for later batches.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Batch 2</w:t>
            </w:r>
          </w:p>
        </w:tc>
        <w:tc>
          <w:tcPr/>
          <w:p w:rsidR="00000000" w:rsidDel="00000000" w:rsidP="00000000" w:rsidRDefault="00000000" w:rsidRPr="00000000" w14:paraId="00000051">
            <w:pPr>
              <w:rPr/>
            </w:pPr>
            <w:r w:rsidDel="00000000" w:rsidR="00000000" w:rsidRPr="00000000">
              <w:rPr>
                <w:rtl w:val="0"/>
              </w:rPr>
              <w:t xml:space="preserve">data/sample_batches/batch_2_duplicate_retry/invoices_batch2_duplicate_retry.csv</w:t>
            </w:r>
          </w:p>
        </w:tc>
        <w:tc>
          <w:tcPr/>
          <w:p w:rsidR="00000000" w:rsidDel="00000000" w:rsidP="00000000" w:rsidRDefault="00000000" w:rsidRPr="00000000" w14:paraId="00000052">
            <w:pPr>
              <w:rPr/>
            </w:pPr>
            <w:r w:rsidDel="00000000" w:rsidR="00000000" w:rsidRPr="00000000">
              <w:rPr>
                <w:rtl w:val="0"/>
              </w:rPr>
              <w:t xml:space="preserve">6 invoice rows are redelivered. 4 are byte-identical retries of existing Batch 1 rows. 1 shares an existing invoice_id and differs only in a mutable column (payment_status, e.g. Pending to Failed) - a legitimate status update. 1 shares an existing invoice_id but differs in an identity-defining column (account_id) - a corrupted/misattributed row.</w:t>
            </w:r>
          </w:p>
        </w:tc>
        <w:tc>
          <w:tcPr/>
          <w:p w:rsidR="00000000" w:rsidDel="00000000" w:rsidP="00000000" w:rsidRDefault="00000000" w:rsidRPr="00000000" w14:paraId="00000053">
            <w:pPr>
              <w:rPr/>
            </w:pPr>
            <w:r w:rsidDel="00000000" w:rsidR="00000000" w:rsidRPr="00000000">
              <w:rPr>
                <w:rtl w:val="0"/>
              </w:rPr>
              <w:t xml:space="preserve">Deduplication (skill modification)</w:t>
            </w:r>
          </w:p>
        </w:tc>
        <w:tc>
          <w:tcPr/>
          <w:p w:rsidR="00000000" w:rsidDel="00000000" w:rsidP="00000000" w:rsidRDefault="00000000" w:rsidRPr="00000000" w14:paraId="00000054">
            <w:pPr>
              <w:rPr/>
            </w:pPr>
            <w:r w:rsidDel="00000000" w:rsidR="00000000" w:rsidRPr="00000000">
              <w:rPr>
                <w:rtl w:val="0"/>
              </w:rPr>
              <w:t xml:space="preserve">Review .claude/skills/deduplication/SKILL.md, identify that it does not yet define three distinct outcomes for a repeated invoice_id, and modify the skill before implementing so that: (1) the 4 true duplicates are retained unchanged (skipped, not re-written); (2) the 1 legitimate update is overwritten onto the existing silver row with no history retained; and (3) the 1 identity-conflicting row is quarantined with a reason - not inserted, not used to overwrite, and not silently dropped (Task 2).</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Batch 3</w:t>
            </w:r>
          </w:p>
        </w:tc>
        <w:tc>
          <w:tcPr/>
          <w:p w:rsidR="00000000" w:rsidDel="00000000" w:rsidP="00000000" w:rsidRDefault="00000000" w:rsidRPr="00000000" w14:paraId="00000056">
            <w:pPr>
              <w:rPr/>
            </w:pPr>
            <w:r w:rsidDel="00000000" w:rsidR="00000000" w:rsidRPr="00000000">
              <w:rPr>
                <w:rtl w:val="0"/>
              </w:rPr>
              <w:t xml:space="preserve">data/sample_batches/batch_3_date_format_v2/billing_accounts_batch3_date_format_v2.csv</w:t>
            </w:r>
          </w:p>
        </w:tc>
        <w:tc>
          <w:tcPr/>
          <w:p w:rsidR="00000000" w:rsidDel="00000000" w:rsidP="00000000" w:rsidRDefault="00000000" w:rsidRPr="00000000" w14:paraId="00000057">
            <w:pPr>
              <w:rPr/>
            </w:pPr>
            <w:r w:rsidDel="00000000" w:rsidR="00000000" w:rsidRPr="00000000">
              <w:rPr>
                <w:rtl w:val="0"/>
              </w:rPr>
              <w:t xml:space="preserve">New accounts arrive from the newer source system, which writes signup_date as MM/DD/YYYY instead of YYYY-MM-DD, and plan_id values with inconsistent casting. One row carries a third, unrecognized date format (a long-form textual date) that matches neither known source pattern.</w:t>
            </w:r>
          </w:p>
        </w:tc>
        <w:tc>
          <w:tcPr/>
          <w:p w:rsidR="00000000" w:rsidDel="00000000" w:rsidP="00000000" w:rsidRDefault="00000000" w:rsidRPr="00000000" w14:paraId="00000058">
            <w:pPr>
              <w:rPr/>
            </w:pPr>
            <w:r w:rsidDel="00000000" w:rsidR="00000000" w:rsidRPr="00000000">
              <w:rPr>
                <w:rtl w:val="0"/>
              </w:rPr>
              <w:t xml:space="preserve">Type Casting</w:t>
            </w:r>
          </w:p>
        </w:tc>
        <w:tc>
          <w:tcPr/>
          <w:p w:rsidR="00000000" w:rsidDel="00000000" w:rsidP="00000000" w:rsidRDefault="00000000" w:rsidRPr="00000000" w14:paraId="00000059">
            <w:pPr>
              <w:rPr/>
            </w:pPr>
            <w:r w:rsidDel="00000000" w:rsidR="00000000" w:rsidRPr="00000000">
              <w:rPr>
                <w:rtl w:val="0"/>
              </w:rPr>
              <w:t xml:space="preserve">Normalize the MM/DD/YYYY dates and plan_id casting to one consistent representation. Quarantine the row with the unrecognized date format, with a reason, rather than guessing its value or letting it crash the batch (Task 3).</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Batch 4</w:t>
            </w:r>
          </w:p>
        </w:tc>
        <w:tc>
          <w:tcPr/>
          <w:p w:rsidR="00000000" w:rsidDel="00000000" w:rsidP="00000000" w:rsidRDefault="00000000" w:rsidRPr="00000000" w14:paraId="0000005B">
            <w:pPr>
              <w:rPr/>
            </w:pPr>
            <w:r w:rsidDel="00000000" w:rsidR="00000000" w:rsidRPr="00000000">
              <w:rPr>
                <w:rtl w:val="0"/>
              </w:rPr>
              <w:t xml:space="preserve">data/sample_batches/batch_4_plan_change/billing_accounts_batch4_plan_change.csv</w:t>
            </w:r>
          </w:p>
        </w:tc>
        <w:tc>
          <w:tcPr/>
          <w:p w:rsidR="00000000" w:rsidDel="00000000" w:rsidP="00000000" w:rsidRDefault="00000000" w:rsidRPr="00000000" w14:paraId="0000005C">
            <w:pPr>
              <w:rPr/>
            </w:pPr>
            <w:r w:rsidDel="00000000" w:rsidR="00000000" w:rsidRPr="00000000">
              <w:rPr>
                <w:rtl w:val="0"/>
              </w:rPr>
              <w:t xml:space="preserve">Five existing accounts change plan_id (upgrade or downgrade) with an effective_date, on top of a silver table that already reflects Batch 3's normalized types. One of the five has an effective_date earlier than the account's current valid_from.</w:t>
            </w:r>
          </w:p>
        </w:tc>
        <w:tc>
          <w:tcPr/>
          <w:p w:rsidR="00000000" w:rsidDel="00000000" w:rsidP="00000000" w:rsidRDefault="00000000" w:rsidRPr="00000000" w14:paraId="0000005D">
            <w:pPr>
              <w:rPr/>
            </w:pPr>
            <w:r w:rsidDel="00000000" w:rsidR="00000000" w:rsidRPr="00000000">
              <w:rPr>
                <w:rtl w:val="0"/>
              </w:rPr>
              <w:t xml:space="preserve">SCD2 History Tracking (skill modification)</w:t>
            </w:r>
          </w:p>
        </w:tc>
        <w:tc>
          <w:tcPr/>
          <w:p w:rsidR="00000000" w:rsidDel="00000000" w:rsidP="00000000" w:rsidRDefault="00000000" w:rsidRPr="00000000" w14:paraId="0000005E">
            <w:pPr>
              <w:rPr/>
            </w:pPr>
            <w:r w:rsidDel="00000000" w:rsidR="00000000" w:rsidRPr="00000000">
              <w:rPr>
                <w:rtl w:val="0"/>
              </w:rPr>
              <w:t xml:space="preserve">Review .claude/skills/scd2_history/SKILL.md against this batch and identify that it has no rule for an out-of-order effective_date. Modify the skill before implementing. If the gap is not fully closed, the out-of-order row must be quarantined rather than corrupting the history (Task 6).</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Batch 5</w:t>
            </w:r>
          </w:p>
        </w:tc>
        <w:tc>
          <w:tcPr/>
          <w:p w:rsidR="00000000" w:rsidDel="00000000" w:rsidP="00000000" w:rsidRDefault="00000000" w:rsidRPr="00000000" w14:paraId="00000060">
            <w:pPr>
              <w:rPr/>
            </w:pPr>
            <w:r w:rsidDel="00000000" w:rsidR="00000000" w:rsidRPr="00000000">
              <w:rPr>
                <w:rtl w:val="0"/>
              </w:rPr>
              <w:t xml:space="preserve">data/sample_batches/batch_5_reused_account_id/billing_accounts_batch5_reused_account_id.csv</w:t>
            </w:r>
          </w:p>
        </w:tc>
        <w:tc>
          <w:tcPr/>
          <w:p w:rsidR="00000000" w:rsidDel="00000000" w:rsidP="00000000" w:rsidRDefault="00000000" w:rsidRPr="00000000" w14:paraId="00000061">
            <w:pPr>
              <w:rPr/>
            </w:pPr>
            <w:r w:rsidDel="00000000" w:rsidR="00000000" w:rsidRPr="00000000">
              <w:rPr>
                <w:rtl w:val="0"/>
              </w:rPr>
              <w:t xml:space="preserve">Three account_id values that belonged to legacy_v1 customers now appear again, assigned by the newer source system to three different physical customers with different names and masked emails.</w:t>
            </w:r>
          </w:p>
        </w:tc>
        <w:tc>
          <w:tcPr/>
          <w:p w:rsidR="00000000" w:rsidDel="00000000" w:rsidP="00000000" w:rsidRDefault="00000000" w:rsidRPr="00000000" w14:paraId="00000062">
            <w:pPr>
              <w:rPr/>
            </w:pPr>
            <w:r w:rsidDel="00000000" w:rsidR="00000000" w:rsidRPr="00000000">
              <w:rPr>
                <w:rtl w:val="0"/>
              </w:rPr>
              <w:t xml:space="preserve">Entity Resolution (new skill)</w:t>
            </w:r>
          </w:p>
        </w:tc>
        <w:tc>
          <w:tcPr/>
          <w:p w:rsidR="00000000" w:rsidDel="00000000" w:rsidP="00000000" w:rsidRDefault="00000000" w:rsidRPr="00000000" w14:paraId="00000063">
            <w:pPr>
              <w:rPr/>
            </w:pPr>
            <w:r w:rsidDel="00000000" w:rsidR="00000000" w:rsidRPr="00000000">
              <w:rPr>
                <w:rtl w:val="0"/>
              </w:rPr>
              <w:t xml:space="preserve">Create .claude/skills/entity_resolution/SKILL.md and confirm the three reused account_id rows are resolved to new, distinct silver-layer identities rather than being merged into or overwriting the original customers' history, and that email_masked values are never unmasked or cross-joined into visibility (Task 7).</w:t>
            </w:r>
          </w:p>
        </w:tc>
      </w:tr>
    </w:tbl>
    <w:p w:rsidR="00000000" w:rsidDel="00000000" w:rsidP="00000000" w:rsidRDefault="00000000" w:rsidRPr="00000000" w14:paraId="00000064">
      <w:pPr>
        <w:pStyle w:val="Heading1"/>
        <w:spacing w:after="150" w:before="300" w:lineRule="auto"/>
        <w:rPr/>
      </w:pPr>
      <w:r w:rsidDel="00000000" w:rsidR="00000000" w:rsidRPr="00000000">
        <w:rPr>
          <w:rtl w:val="0"/>
        </w:rPr>
      </w:r>
    </w:p>
    <w:p w:rsidR="00000000" w:rsidDel="00000000" w:rsidP="00000000" w:rsidRDefault="00000000" w:rsidRPr="00000000" w14:paraId="00000065">
      <w:pPr>
        <w:pStyle w:val="Heading1"/>
        <w:spacing w:after="150" w:before="300" w:lineRule="auto"/>
        <w:rPr/>
      </w:pPr>
      <w:r w:rsidDel="00000000" w:rsidR="00000000" w:rsidRPr="00000000">
        <w:rPr>
          <w:rtl w:val="0"/>
        </w:rPr>
      </w:r>
    </w:p>
    <w:p w:rsidR="00000000" w:rsidDel="00000000" w:rsidP="00000000" w:rsidRDefault="00000000" w:rsidRPr="00000000" w14:paraId="00000066">
      <w:pPr>
        <w:pStyle w:val="Heading1"/>
        <w:spacing w:after="150" w:before="300" w:lineRule="auto"/>
        <w:rPr/>
      </w:pPr>
      <w:r w:rsidDel="00000000" w:rsidR="00000000" w:rsidRPr="00000000">
        <w:rPr>
          <w:rtl w:val="0"/>
        </w:rPr>
        <w:t xml:space="preserve">5. Required Architecture</w:t>
      </w:r>
    </w:p>
    <w:p w:rsidR="00000000" w:rsidDel="00000000" w:rsidP="00000000" w:rsidRDefault="00000000" w:rsidRPr="00000000" w14:paraId="00000067">
      <w:pPr>
        <w:spacing w:after="140" w:lineRule="auto"/>
        <w:rPr/>
      </w:pPr>
      <w:r w:rsidDel="00000000" w:rsidR="00000000" w:rsidRPr="00000000">
        <w:rPr>
          <w:rtl w:val="0"/>
        </w:rPr>
        <w:t xml:space="preserve">Suggested Workflow:</w:t>
      </w:r>
    </w:p>
    <w:p w:rsidR="00000000" w:rsidDel="00000000" w:rsidP="00000000" w:rsidRDefault="00000000" w:rsidRPr="00000000" w14:paraId="00000068">
      <w:pPr>
        <w:spacing w:after="140" w:lineRule="auto"/>
        <w:rPr/>
      </w:pPr>
      <w:r w:rsidDel="00000000" w:rsidR="00000000" w:rsidRPr="00000000">
        <w:rPr>
          <w:rtl w:val="0"/>
        </w:rPr>
        <w:t xml:space="preserve">Read bronze batch -&gt; Cast and normalize types (dates, amounts, casting) -&gt; Deduplicate against existing silver rows (retain unchanged / overwrite update / quarantine conflict) -&gt; Resolve entity identity for the business key (detect reused/ambiguous keys) -&gt; Apply SCD2 logic for any tracked attribute change -&gt; Write to silver output</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shd w:fill="d9e2f3" w:val="clear"/>
          </w:tcPr>
          <w:p w:rsidR="00000000" w:rsidDel="00000000" w:rsidP="00000000" w:rsidRDefault="00000000" w:rsidRPr="00000000" w14:paraId="00000069">
            <w:pPr>
              <w:rPr/>
            </w:pPr>
            <w:r w:rsidDel="00000000" w:rsidR="00000000" w:rsidRPr="00000000">
              <w:rPr>
                <w:b w:val="1"/>
                <w:bCs w:val="1"/>
                <w:rtl w:val="0"/>
              </w:rPr>
              <w:t xml:space="preserve">Component</w:t>
            </w:r>
            <w:r w:rsidDel="00000000" w:rsidR="00000000" w:rsidRPr="00000000">
              <w:rPr>
                <w:rtl w:val="0"/>
              </w:rPr>
            </w:r>
          </w:p>
        </w:tc>
        <w:tc>
          <w:tcPr>
            <w:shd w:fill="d9e2f3" w:val="clear"/>
          </w:tcPr>
          <w:p w:rsidR="00000000" w:rsidDel="00000000" w:rsidP="00000000" w:rsidRDefault="00000000" w:rsidRPr="00000000" w14:paraId="0000006A">
            <w:pPr>
              <w:rPr/>
            </w:pPr>
            <w:r w:rsidDel="00000000" w:rsidR="00000000" w:rsidRPr="00000000">
              <w:rPr>
                <w:b w:val="1"/>
                <w:bCs w:val="1"/>
                <w:rtl w:val="0"/>
              </w:rPr>
              <w:t xml:space="preserve">Required Implementation</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Processing engine</w:t>
            </w:r>
          </w:p>
        </w:tc>
        <w:tc>
          <w:tcPr/>
          <w:p w:rsidR="00000000" w:rsidDel="00000000" w:rsidP="00000000" w:rsidRDefault="00000000" w:rsidRPr="00000000" w14:paraId="0000006C">
            <w:pPr>
              <w:rPr/>
            </w:pPr>
            <w:r w:rsidDel="00000000" w:rsidR="00000000" w:rsidRPr="00000000">
              <w:rPr>
                <w:rtl w:val="0"/>
              </w:rPr>
              <w:t xml:space="preserve">Open-source PySpark (Spark SQL / DataFrame API), run locally (local[*] SparkSession).</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Storage format</w:t>
            </w:r>
          </w:p>
        </w:tc>
        <w:tc>
          <w:tcPr/>
          <w:p w:rsidR="00000000" w:rsidDel="00000000" w:rsidP="00000000" w:rsidRDefault="00000000" w:rsidRPr="00000000" w14:paraId="0000006E">
            <w:pPr>
              <w:rPr/>
            </w:pPr>
            <w:r w:rsidDel="00000000" w:rsidR="00000000" w:rsidRPr="00000000">
              <w:rPr>
                <w:rtl w:val="0"/>
              </w:rPr>
              <w:t xml:space="preserve">Parquet. Since Parquet has no native update-in-place operation, implement SCD2 by reading the existing table, closing out any changed row (setting valid_to and is_current = false) and appending the new current row, then writing the combined result back - via explicit overwrite-and-append rather than a MERGE. For deduplication's overwrite-as-update outcome (no history), read the existing table, replace the matched row's mutable columns, and write the combined result back - also via overwrite-and-append rather than a MERGE.</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Deduplication mechanism</w:t>
            </w:r>
          </w:p>
        </w:tc>
        <w:tc>
          <w:tcPr/>
          <w:p w:rsidR="00000000" w:rsidDel="00000000" w:rsidP="00000000" w:rsidRDefault="00000000" w:rsidRPr="00000000" w14:paraId="00000070">
            <w:pPr>
              <w:rPr/>
            </w:pPr>
            <w:r w:rsidDel="00000000" w:rsidR="00000000" w:rsidRPr="00000000">
              <w:rPr>
                <w:rtl w:val="0"/>
              </w:rPr>
              <w:t xml:space="preserve">Compare incoming rows against the target table's business key. Split non-key columns into identity-defining and mutable groups per entity. A row identical on every non-key column is retained unchanged. A row differing only on mutable columns is overwritten onto the existing row with no history kept. A row differing on any identity-defining column is quarantined with a reason. No distributed locking or checkpointing framework required.</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Type casting</w:t>
            </w:r>
          </w:p>
        </w:tc>
        <w:tc>
          <w:tcPr/>
          <w:p w:rsidR="00000000" w:rsidDel="00000000" w:rsidP="00000000" w:rsidRDefault="00000000" w:rsidRPr="00000000" w14:paraId="00000072">
            <w:pPr>
              <w:rPr/>
            </w:pPr>
            <w:r w:rsidDel="00000000" w:rsidR="00000000" w:rsidRPr="00000000">
              <w:rPr>
                <w:rtl w:val="0"/>
              </w:rPr>
              <w:t xml:space="preserve">Detect the source_system or a format signature per row/batch, apply an explicit format-aware cast (e.g. to_date with the correct pattern per source), and fail loudly - not silently - on a value that matches neither known format.</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SCD2 history tracking</w:t>
            </w:r>
          </w:p>
        </w:tc>
        <w:tc>
          <w:tcPr/>
          <w:p w:rsidR="00000000" w:rsidDel="00000000" w:rsidP="00000000" w:rsidRDefault="00000000" w:rsidRPr="00000000" w14:paraId="00000074">
            <w:pPr>
              <w:rPr/>
            </w:pPr>
            <w:r w:rsidDel="00000000" w:rsidR="00000000" w:rsidRPr="00000000">
              <w:rPr>
                <w:rtl w:val="0"/>
              </w:rPr>
              <w:t xml:space="preserve">Maintain valid_from, valid_to and is_current columns per tracked attribute (plan_id at minimum). On a change, close the prior row (set valid_to, is_current = false) and insert a new current row (valid_from = effective date, valid_to = null, is_current = true). No more than one open (is_current = true) row per account_id at any time.</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Entity resolution</w:t>
            </w:r>
          </w:p>
        </w:tc>
        <w:tc>
          <w:tcPr/>
          <w:p w:rsidR="00000000" w:rsidDel="00000000" w:rsidP="00000000" w:rsidRDefault="00000000" w:rsidRPr="00000000" w14:paraId="00000076">
            <w:pPr>
              <w:rPr/>
            </w:pPr>
            <w:r w:rsidDel="00000000" w:rsidR="00000000" w:rsidRPr="00000000">
              <w:rPr>
                <w:rtl w:val="0"/>
              </w:rPr>
              <w:t xml:space="preserve">Before applying dedup/SCD2 logic keyed purely on account_id, verify the incoming row's non-key attributes (customer_name, signup_date, source_system) are consistent with the existing silver identity for that account_id. If they are not, treat the row as a different physical entity and assign it a distinct surrogate identity rather than merging histories.</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Masked field handling</w:t>
            </w:r>
          </w:p>
        </w:tc>
        <w:tc>
          <w:tcPr/>
          <w:p w:rsidR="00000000" w:rsidDel="00000000" w:rsidP="00000000" w:rsidRDefault="00000000" w:rsidRPr="00000000" w14:paraId="00000078">
            <w:pPr>
              <w:rPr/>
            </w:pPr>
            <w:r w:rsidDel="00000000" w:rsidR="00000000" w:rsidRPr="00000000">
              <w:rPr>
                <w:rtl w:val="0"/>
              </w:rPr>
              <w:t xml:space="preserve">email_masked must never be recomputed, joined against an unmasked source, or exposed in a way that increases its identifiability. Treat it as an opaque passthrough field.</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Guardrail enforcement</w:t>
            </w:r>
          </w:p>
        </w:tc>
        <w:tc>
          <w:tcPr/>
          <w:p w:rsidR="00000000" w:rsidDel="00000000" w:rsidP="00000000" w:rsidRDefault="00000000" w:rsidRPr="00000000" w14:paraId="0000007A">
            <w:pPr>
              <w:rPr/>
            </w:pPr>
            <w:r w:rsidDel="00000000" w:rsidR="00000000" w:rsidRPr="00000000">
              <w:rPr>
                <w:rtl w:val="0"/>
              </w:rPr>
              <w:t xml:space="preserve">Apply the rules defined in .claude/skills/pipeline_guardrails/SKILL.md (Task 8) across every batch: row-count conservation, controlled quarantine reason codes, masked-field passthrough integrity, idempotent re-runs, and non-destructive (append-only or versioned) writes.</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Automated testing</w:t>
            </w:r>
          </w:p>
        </w:tc>
        <w:tc>
          <w:tcPr/>
          <w:p w:rsidR="00000000" w:rsidDel="00000000" w:rsidP="00000000" w:rsidRDefault="00000000" w:rsidRPr="00000000" w14:paraId="0000007C">
            <w:pPr>
              <w:rPr/>
            </w:pPr>
            <w:r w:rsidDel="00000000" w:rsidR="00000000" w:rsidRPr="00000000">
              <w:rPr>
                <w:rtl w:val="0"/>
              </w:rPr>
              <w:t xml:space="preserve">A pytest suite (Task 9) covering transformation logic, guardrail rules, bad-record handling, quarantine behavior, and expected outputs for every batch.</w:t>
            </w:r>
          </w:p>
        </w:tc>
      </w:tr>
    </w:tbl>
    <w:p w:rsidR="00000000" w:rsidDel="00000000" w:rsidP="00000000" w:rsidRDefault="00000000" w:rsidRPr="00000000" w14:paraId="0000007D">
      <w:pPr>
        <w:pStyle w:val="Heading1"/>
        <w:spacing w:after="150" w:before="300" w:lineRule="auto"/>
        <w:rPr/>
      </w:pPr>
      <w:r w:rsidDel="00000000" w:rsidR="00000000" w:rsidRPr="00000000">
        <w:rPr>
          <w:rtl w:val="0"/>
        </w:rPr>
      </w:r>
    </w:p>
    <w:p w:rsidR="00000000" w:rsidDel="00000000" w:rsidP="00000000" w:rsidRDefault="00000000" w:rsidRPr="00000000" w14:paraId="0000007E">
      <w:pPr>
        <w:pStyle w:val="Heading1"/>
        <w:spacing w:after="150" w:before="300" w:lineRule="auto"/>
        <w:rPr/>
      </w:pPr>
      <w:r w:rsidDel="00000000" w:rsidR="00000000" w:rsidRPr="00000000">
        <w:rPr>
          <w:rtl w:val="0"/>
        </w:rPr>
        <w:t xml:space="preserve">6. Learner Tasks</w:t>
      </w:r>
    </w:p>
    <w:p w:rsidR="00000000" w:rsidDel="00000000" w:rsidP="00000000" w:rsidRDefault="00000000" w:rsidRPr="00000000" w14:paraId="0000007F">
      <w:pPr>
        <w:pStyle w:val="Heading2"/>
        <w:spacing w:after="120" w:before="250" w:lineRule="auto"/>
        <w:rPr/>
      </w:pPr>
      <w:r w:rsidDel="00000000" w:rsidR="00000000" w:rsidRPr="00000000">
        <w:rPr>
          <w:rtl w:val="0"/>
        </w:rPr>
        <w:t xml:space="preserve">Claude Code Project Files</w:t>
      </w:r>
    </w:p>
    <w:p w:rsidR="00000000" w:rsidDel="00000000" w:rsidP="00000000" w:rsidRDefault="00000000" w:rsidRPr="00000000" w14:paraId="00000080">
      <w:pPr>
        <w:spacing w:after="140" w:lineRule="auto"/>
        <w:rPr/>
      </w:pPr>
      <w:r w:rsidDel="00000000" w:rsidR="00000000" w:rsidRPr="00000000">
        <w:rPr>
          <w:rtl w:val="0"/>
        </w:rPr>
        <w:t xml:space="preserve">Include CLAUDE.md at the project root capturing project-level instructions, setup context, and conventions Claude Code should load for the assignment.</w:t>
      </w:r>
    </w:p>
    <w:p w:rsidR="00000000" w:rsidDel="00000000" w:rsidP="00000000" w:rsidRDefault="00000000" w:rsidRPr="00000000" w14:paraId="00000081">
      <w:pPr>
        <w:spacing w:after="140" w:lineRule="auto"/>
        <w:rPr/>
      </w:pPr>
      <w:r w:rsidDel="00000000" w:rsidR="00000000" w:rsidRPr="00000000">
        <w:rPr>
          <w:rtl w:val="0"/>
        </w:rPr>
        <w:t xml:space="preserve">Place all reusable assignment skills under .claude/skills/&lt;skill-name&gt;/SKILL.md. Each skill folder should also include README.md and any required assets/.</w:t>
      </w:r>
    </w:p>
    <w:p w:rsidR="00000000" w:rsidDel="00000000" w:rsidP="00000000" w:rsidRDefault="00000000" w:rsidRPr="00000000" w14:paraId="00000082">
      <w:pPr>
        <w:spacing w:after="140" w:lineRule="auto"/>
        <w:rPr/>
      </w:pPr>
      <w:r w:rsidDel="00000000" w:rsidR="00000000" w:rsidRPr="00000000">
        <w:rPr>
          <w:rtl w:val="0"/>
        </w:rPr>
        <w:t xml:space="preserve">Go through the LMS supporting materials to set up Claude Code and complete skill file setup before implementation.</w:t>
      </w:r>
    </w:p>
    <w:p w:rsidR="00000000" w:rsidDel="00000000" w:rsidP="00000000" w:rsidRDefault="00000000" w:rsidRPr="00000000" w14:paraId="00000083">
      <w:pPr>
        <w:pStyle w:val="Heading2"/>
        <w:spacing w:after="120" w:before="250" w:lineRule="auto"/>
        <w:rPr/>
      </w:pPr>
      <w:r w:rsidDel="00000000" w:rsidR="00000000" w:rsidRPr="00000000">
        <w:rPr>
          <w:rtl w:val="0"/>
        </w:rPr>
      </w:r>
    </w:p>
    <w:p w:rsidR="00000000" w:rsidDel="00000000" w:rsidP="00000000" w:rsidRDefault="00000000" w:rsidRPr="00000000" w14:paraId="00000084">
      <w:pPr>
        <w:pStyle w:val="Heading2"/>
        <w:spacing w:after="120" w:before="250" w:lineRule="auto"/>
        <w:rPr/>
      </w:pPr>
      <w:r w:rsidDel="00000000" w:rsidR="00000000" w:rsidRPr="00000000">
        <w:rPr>
          <w:rtl w:val="0"/>
        </w:rPr>
        <w:t xml:space="preserve">Task 0: Skill-Driven Workflow (applies to Tasks 2, 3, 5, 6, 7 and 8)</w:t>
      </w:r>
    </w:p>
    <w:p w:rsidR="00000000" w:rsidDel="00000000" w:rsidP="00000000" w:rsidRDefault="00000000" w:rsidRPr="00000000" w14:paraId="00000085">
      <w:pPr>
        <w:spacing w:after="140" w:lineRule="auto"/>
        <w:rPr/>
      </w:pPr>
      <w:r w:rsidDel="00000000" w:rsidR="00000000" w:rsidRPr="00000000">
        <w:rPr>
          <w:rtl w:val="0"/>
        </w:rPr>
        <w:t xml:space="preserve">For each of the four capabilities (deduplication, type casting, SCD2 history tracking, entity resolution), read the matching SKILL.md before implementing it, and let it shape your design.</w:t>
      </w:r>
    </w:p>
    <w:p w:rsidR="00000000" w:rsidDel="00000000" w:rsidP="00000000" w:rsidRDefault="00000000" w:rsidRPr="00000000" w14:paraId="00000086">
      <w:pPr>
        <w:spacing w:after="140" w:lineRule="auto"/>
        <w:rPr/>
      </w:pPr>
      <w:r w:rsidDel="00000000" w:rsidR="00000000" w:rsidRPr="00000000">
        <w:rPr>
          <w:rtl w:val="0"/>
        </w:rPr>
        <w:t xml:space="preserve">Note any gap you find in a skill and how you addressed it - by improving the skill or creating a new, reusable one - per Helper Guide - Silver Layer.docx.</w:t>
      </w:r>
    </w:p>
    <w:p w:rsidR="00000000" w:rsidDel="00000000" w:rsidP="00000000" w:rsidRDefault="00000000" w:rsidRPr="00000000" w14:paraId="00000087">
      <w:pPr>
        <w:spacing w:after="140" w:lineRule="auto"/>
        <w:rPr/>
      </w:pPr>
      <w:r w:rsidDel="00000000" w:rsidR="00000000" w:rsidRPr="00000000">
        <w:rPr>
          <w:rtl w:val="0"/>
        </w:rPr>
        <w:t xml:space="preserve">Keep brief evidence (see Section 7) of which skill you used, what you changed and why, and how the change improved the result.</w:t>
      </w:r>
    </w:p>
    <w:p w:rsidR="00000000" w:rsidDel="00000000" w:rsidP="00000000" w:rsidRDefault="00000000" w:rsidRPr="00000000" w14:paraId="00000088">
      <w:pPr>
        <w:pStyle w:val="Heading2"/>
        <w:spacing w:after="120" w:before="250" w:lineRule="auto"/>
        <w:rPr/>
      </w:pPr>
      <w:r w:rsidDel="00000000" w:rsidR="00000000" w:rsidRPr="00000000">
        <w:rPr>
          <w:rtl w:val="0"/>
        </w:rPr>
        <w:t xml:space="preserve">Task 1: Environment Setup &amp; Initial Load (Batch 1)</w:t>
      </w:r>
    </w:p>
    <w:p w:rsidR="00000000" w:rsidDel="00000000" w:rsidP="00000000" w:rsidRDefault="00000000" w:rsidRPr="00000000" w14:paraId="00000089">
      <w:pPr>
        <w:spacing w:after="160" w:lineRule="auto"/>
        <w:rPr/>
      </w:pPr>
      <w:r w:rsidDel="00000000" w:rsidR="00000000" w:rsidRPr="00000000">
        <w:rPr>
          <w:rtl w:val="0"/>
        </w:rPr>
        <w:t xml:space="preserve">This task has two parts: (A) setting up a working, reproducible environment, and (B) using that environment to load Batch 1 into the silver layer with consistent types. Complete Part A in full and verify it before starting Part B - most Task 2-9 issues trace back to an environment problem introduced here.</w:t>
      </w:r>
    </w:p>
    <w:p w:rsidR="00000000" w:rsidDel="00000000" w:rsidP="00000000" w:rsidRDefault="00000000" w:rsidRPr="00000000" w14:paraId="0000008A">
      <w:pPr>
        <w:pStyle w:val="Heading3"/>
        <w:spacing w:after="100" w:before="200" w:lineRule="auto"/>
        <w:rPr>
          <w:b w:val="1"/>
          <w:bCs w:val="1"/>
          <w:color w:val="000000"/>
          <w:sz w:val="26"/>
          <w:szCs w:val="26"/>
        </w:rPr>
      </w:pPr>
      <w:bookmarkStart w:colFirst="0" w:colLast="0" w:name="_heading=h.m3bqxkswg0r8" w:id="0"/>
      <w:bookmarkEnd w:id="0"/>
      <w:r w:rsidDel="00000000" w:rsidR="00000000" w:rsidRPr="00000000">
        <w:rPr>
          <w:b w:val="1"/>
          <w:bCs w:val="1"/>
          <w:color w:val="000000"/>
          <w:sz w:val="26"/>
          <w:szCs w:val="26"/>
          <w:rtl w:val="0"/>
        </w:rPr>
        <w:t xml:space="preserve">A. Environment Setup Requirements</w:t>
      </w:r>
    </w:p>
    <w:p w:rsidR="00000000" w:rsidDel="00000000" w:rsidP="00000000" w:rsidRDefault="00000000" w:rsidRPr="00000000" w14:paraId="0000008B">
      <w:pPr>
        <w:spacing w:after="160" w:lineRule="auto"/>
        <w:rPr/>
      </w:pPr>
      <w:r w:rsidDel="00000000" w:rsidR="00000000" w:rsidRPr="00000000">
        <w:rPr>
          <w:rtl w:val="0"/>
        </w:rPr>
        <w:t xml:space="preserve">Your environment must satisfy all of the following before you write any transformation code: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5886736214607"/>
        <w:gridCol w:w="2831.713859910581"/>
        <w:gridCol w:w="4212.697466467958"/>
        <w:tblGridChange w:id="0">
          <w:tblGrid>
            <w:gridCol w:w="2315.5886736214607"/>
            <w:gridCol w:w="2831.713859910581"/>
            <w:gridCol w:w="4212.697466467958"/>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08C">
            <w:pPr>
              <w:rPr>
                <w:b w:val="1"/>
                <w:bCs w:val="1"/>
              </w:rPr>
            </w:pPr>
            <w:r w:rsidDel="00000000" w:rsidR="00000000" w:rsidRPr="00000000">
              <w:rPr>
                <w:b w:val="1"/>
                <w:bCs w:val="1"/>
                <w:rtl w:val="0"/>
              </w:rPr>
              <w:t xml:space="preserve">Requirement</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08D">
            <w:pPr>
              <w:rPr>
                <w:b w:val="1"/>
                <w:bCs w:val="1"/>
              </w:rPr>
            </w:pPr>
            <w:r w:rsidDel="00000000" w:rsidR="00000000" w:rsidRPr="00000000">
              <w:rPr>
                <w:b w:val="1"/>
                <w:bCs w:val="1"/>
                <w:rtl w:val="0"/>
              </w:rPr>
              <w:t xml:space="preserve">Minimum / Expected Version</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Why It Matters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F">
            <w:pPr>
              <w:rPr/>
            </w:pPr>
            <w:r w:rsidDel="00000000" w:rsidR="00000000" w:rsidRPr="00000000">
              <w:rPr>
                <w:rtl w:val="0"/>
              </w:rPr>
              <w:t xml:space="preserve">Python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0">
            <w:pPr>
              <w:rPr/>
            </w:pPr>
            <w:r w:rsidDel="00000000" w:rsidR="00000000" w:rsidRPr="00000000">
              <w:rPr>
                <w:rtl w:val="0"/>
              </w:rPr>
              <w:t xml:space="preserve">3.10 or later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1">
            <w:pPr>
              <w:rPr/>
            </w:pPr>
            <w:r w:rsidDel="00000000" w:rsidR="00000000" w:rsidRPr="00000000">
              <w:rPr>
                <w:rtl w:val="0"/>
              </w:rPr>
              <w:t xml:space="preserve">Required by PySpark 3.5.x and by the pytest suite (Task 9).</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2">
            <w:pPr>
              <w:rPr/>
            </w:pPr>
            <w:r w:rsidDel="00000000" w:rsidR="00000000" w:rsidRPr="00000000">
              <w:rPr>
                <w:rtl w:val="0"/>
              </w:rPr>
              <w:t xml:space="preserve">Java (JDK)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3">
            <w:pPr>
              <w:rPr/>
            </w:pPr>
            <w:r w:rsidDel="00000000" w:rsidR="00000000" w:rsidRPr="00000000">
              <w:rPr>
                <w:rtl w:val="0"/>
              </w:rPr>
              <w:t xml:space="preserve">Java 11 or Java 17 (JRE/JDK)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4">
            <w:pPr>
              <w:rPr/>
            </w:pPr>
            <w:r w:rsidDel="00000000" w:rsidR="00000000" w:rsidRPr="00000000">
              <w:rPr>
                <w:rtl w:val="0"/>
              </w:rPr>
              <w:t xml:space="preserve">PySpark runs on the JVM; Spark will fail to start without a supported Java version on PATH / JAVA_HOME.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5">
            <w:pPr>
              <w:rPr/>
            </w:pPr>
            <w:r w:rsidDel="00000000" w:rsidR="00000000" w:rsidRPr="00000000">
              <w:rPr>
                <w:rtl w:val="0"/>
              </w:rPr>
              <w:t xml:space="preserve">Hadoop Binaries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6">
            <w:pPr>
              <w:rPr/>
            </w:pPr>
            <w:r w:rsidDel="00000000" w:rsidR="00000000" w:rsidRPr="00000000">
              <w:rPr>
                <w:rtl w:val="0"/>
              </w:rPr>
              <w:t xml:space="preserve">winutils.exe, hadoop.dll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7">
            <w:pPr>
              <w:rPr/>
            </w:pPr>
            <w:r w:rsidDel="00000000" w:rsidR="00000000" w:rsidRPr="00000000">
              <w:rPr>
                <w:rtl w:val="0"/>
              </w:rPr>
              <w:t xml:space="preserve">winutils.exe - Hadoop's Windows utility binary, required by Spark's local filesystem/shell access it. Must be placed in C:/hadoop/bin.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hadoop.dll - Native Hadoop library matching the winutils.exe version. Must be placed in C:/hadoop/bin alongside winutils.exe.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A">
            <w:pPr>
              <w:rPr/>
            </w:pPr>
            <w:r w:rsidDel="00000000" w:rsidR="00000000" w:rsidRPr="00000000">
              <w:rPr>
                <w:rtl w:val="0"/>
              </w:rPr>
              <w:t xml:space="preserve">PySpark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B">
            <w:pPr>
              <w:rPr/>
            </w:pPr>
            <w:r w:rsidDel="00000000" w:rsidR="00000000" w:rsidRPr="00000000">
              <w:rPr>
                <w:rtl w:val="0"/>
              </w:rPr>
              <w:t xml:space="preserve">3.5.x (pinned in requirements.txt)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C">
            <w:pPr>
              <w:rPr/>
            </w:pPr>
            <w:r w:rsidDel="00000000" w:rsidR="00000000" w:rsidRPr="00000000">
              <w:rPr>
                <w:rtl w:val="0"/>
              </w:rPr>
              <w:t xml:space="preserve">Core Spark engine and DataFrame/SQL API used for every skill in this assignment.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D">
            <w:pPr>
              <w:rPr/>
            </w:pPr>
            <w:r w:rsidDel="00000000" w:rsidR="00000000" w:rsidRPr="00000000">
              <w:rPr>
                <w:rtl w:val="0"/>
              </w:rPr>
              <w:t xml:space="preserve">pandas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E">
            <w:pPr>
              <w:rPr/>
            </w:pPr>
            <w:r w:rsidDel="00000000" w:rsidR="00000000" w:rsidRPr="00000000">
              <w:rPr>
                <w:rtl w:val="0"/>
              </w:rPr>
              <w:t xml:space="preserve">Latest stable, pinned in requirements.txt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F">
            <w:pPr>
              <w:rPr/>
            </w:pPr>
            <w:r w:rsidDel="00000000" w:rsidR="00000000" w:rsidRPr="00000000">
              <w:rPr>
                <w:rtl w:val="0"/>
              </w:rPr>
              <w:t xml:space="preserve">Optional local inspection of CSVs while designing your approach; not used for the actual silver writes.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0">
            <w:pPr>
              <w:rPr/>
            </w:pPr>
            <w:r w:rsidDel="00000000" w:rsidR="00000000" w:rsidRPr="00000000">
              <w:rPr>
                <w:rtl w:val="0"/>
              </w:rPr>
              <w:t xml:space="preserve">pytest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1">
            <w:pPr>
              <w:rPr/>
            </w:pPr>
            <w:r w:rsidDel="00000000" w:rsidR="00000000" w:rsidRPr="00000000">
              <w:rPr>
                <w:rtl w:val="0"/>
              </w:rPr>
              <w:t xml:space="preserve">Latest stable, pinned in requirements.txt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2">
            <w:pPr>
              <w:rPr/>
            </w:pPr>
            <w:r w:rsidDel="00000000" w:rsidR="00000000" w:rsidRPr="00000000">
              <w:rPr>
                <w:rtl w:val="0"/>
              </w:rPr>
              <w:t xml:space="preserve">Required to run the Task 9 automated test suite.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3">
            <w:pPr>
              <w:rPr/>
            </w:pPr>
            <w:r w:rsidDel="00000000" w:rsidR="00000000" w:rsidRPr="00000000">
              <w:rPr>
                <w:rtl w:val="0"/>
              </w:rPr>
              <w:t xml:space="preserve">Disk space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4">
            <w:pPr>
              <w:rPr/>
            </w:pPr>
            <w:r w:rsidDel="00000000" w:rsidR="00000000" w:rsidRPr="00000000">
              <w:rPr>
                <w:rtl w:val="0"/>
              </w:rPr>
              <w:t xml:space="preserve">At least 1 GB free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5">
            <w:pPr>
              <w:rPr/>
            </w:pPr>
            <w:r w:rsidDel="00000000" w:rsidR="00000000" w:rsidRPr="00000000">
              <w:rPr>
                <w:rtl w:val="0"/>
              </w:rPr>
              <w:t xml:space="preserve">Local Spark writes shuffle/temp files plus the silver/ and quarantine/ Parquet outputs for five batches.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6">
            <w:pPr>
              <w:rPr/>
            </w:pPr>
            <w:r w:rsidDel="00000000" w:rsidR="00000000" w:rsidRPr="00000000">
              <w:rPr>
                <w:rtl w:val="0"/>
              </w:rPr>
              <w:t xml:space="preserve">Claude Code + skill files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7">
            <w:pPr>
              <w:rPr/>
            </w:pPr>
            <w:r w:rsidDel="00000000" w:rsidR="00000000" w:rsidRPr="00000000">
              <w:rPr>
                <w:rtl w:val="0"/>
              </w:rPr>
              <w:t xml:space="preserve">Latest Claude Code CLI; skills downloaded from TigerOS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8">
            <w:pPr>
              <w:rPr/>
            </w:pPr>
            <w:r w:rsidDel="00000000" w:rsidR="00000000" w:rsidRPr="00000000">
              <w:rPr>
                <w:rtl w:val="0"/>
              </w:rPr>
              <w:t xml:space="preserve">Required to load .claude/skills/*/SKILL.md as part of the skill-driven workflow (Task 0).</w:t>
            </w:r>
          </w:p>
        </w:tc>
      </w:tr>
    </w:tbl>
    <w:p w:rsidR="00000000" w:rsidDel="00000000" w:rsidP="00000000" w:rsidRDefault="00000000" w:rsidRPr="00000000" w14:paraId="000000A9">
      <w:pPr>
        <w:spacing w:after="160" w:lineRule="auto"/>
        <w:rPr/>
      </w:pPr>
      <w:r w:rsidDel="00000000" w:rsidR="00000000" w:rsidRPr="00000000">
        <w:rPr>
          <w:rtl w:val="0"/>
        </w:rPr>
      </w:r>
    </w:p>
    <w:p w:rsidR="00000000" w:rsidDel="00000000" w:rsidP="00000000" w:rsidRDefault="00000000" w:rsidRPr="00000000" w14:paraId="000000AA">
      <w:pPr>
        <w:spacing w:after="160" w:lineRule="auto"/>
        <w:rPr/>
      </w:pPr>
      <w:r w:rsidDel="00000000" w:rsidR="00000000" w:rsidRPr="00000000">
        <w:rPr>
          <w:rtl w:val="0"/>
        </w:rPr>
        <w:t xml:space="preserve">Environment verification checklist - confirm each item before proceeding to Part B:</w:t>
      </w:r>
    </w:p>
    <w:p w:rsidR="00000000" w:rsidDel="00000000" w:rsidP="00000000" w:rsidRDefault="00000000" w:rsidRPr="00000000" w14:paraId="000000AB">
      <w:pPr>
        <w:spacing w:after="100" w:lineRule="auto"/>
        <w:ind w:left="620" w:hanging="2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python --version reports 3.10 or later.</w:t>
      </w:r>
    </w:p>
    <w:p w:rsidR="00000000" w:rsidDel="00000000" w:rsidP="00000000" w:rsidRDefault="00000000" w:rsidRPr="00000000" w14:paraId="000000AC">
      <w:pPr>
        <w:spacing w:after="100" w:lineRule="auto"/>
        <w:ind w:left="620" w:hanging="2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java -version reports Java 11 or Java 17, and JAVA_HOME is set correctly for your OS.</w:t>
      </w:r>
    </w:p>
    <w:p w:rsidR="00000000" w:rsidDel="00000000" w:rsidP="00000000" w:rsidRDefault="00000000" w:rsidRPr="00000000" w14:paraId="000000AD">
      <w:pPr>
        <w:spacing w:after="100" w:lineRule="auto"/>
        <w:ind w:left="620" w:hanging="260"/>
        <w:rPr>
          <w:sz w:val="14"/>
          <w:szCs w:val="1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HADOOP_HOME - System variable set to C:/hadoop (the folder containing bin/winutils.exe and bin/hadoop.dll) and PATH - %HADOOP_HOME%\bin added to the system PATH so Spark can locate winutils.exe and hadoop.dll at runtime. Without hadoop.dll and winutils.exe correctly placed and on PATH, PySpark jobs on Windows will fail or throw errors (e.g. UnsatisfiedLinkError, NullPointerException) during file read/write even though the pip-installed pyspark package itself imports successfully. Since placing these files and setting HADOOP_HOME/PATH/JAVA_HOME requires admin access, request this setup from IT ahead of time and confirm it is complete before starting implementation. </w:t>
      </w:r>
      <w:r w:rsidDel="00000000" w:rsidR="00000000" w:rsidRPr="00000000">
        <w:rPr>
          <w:rtl w:val="0"/>
        </w:rPr>
      </w:r>
    </w:p>
    <w:p w:rsidR="00000000" w:rsidDel="00000000" w:rsidP="00000000" w:rsidRDefault="00000000" w:rsidRPr="00000000" w14:paraId="000000AE">
      <w:pPr>
        <w:spacing w:after="100" w:lineRule="auto"/>
        <w:ind w:left="620" w:hanging="2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virtual environment is active (venv or conda) so project dependencies do not pollute the system Python.</w:t>
      </w:r>
    </w:p>
    <w:p w:rsidR="00000000" w:rsidDel="00000000" w:rsidP="00000000" w:rsidRDefault="00000000" w:rsidRPr="00000000" w14:paraId="000000AF">
      <w:pPr>
        <w:spacing w:after="100" w:lineRule="auto"/>
        <w:ind w:left="620" w:hanging="2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pip list (inside the virtual environment) shows pyspark, pandas, and pytest at the versions pinned in requirements.txt.</w:t>
      </w:r>
    </w:p>
    <w:p w:rsidR="00000000" w:rsidDel="00000000" w:rsidP="00000000" w:rsidRDefault="00000000" w:rsidRPr="00000000" w14:paraId="000000B0">
      <w:pPr>
        <w:spacing w:after="100" w:lineRule="auto"/>
        <w:ind w:left="620" w:hanging="2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project folder matches the structure in Helper Guide - Silver Layer.docx, including an empty .claude/skills/ tree ready to receive the provided skill files.</w:t>
      </w:r>
    </w:p>
    <w:p w:rsidR="00000000" w:rsidDel="00000000" w:rsidP="00000000" w:rsidRDefault="00000000" w:rsidRPr="00000000" w14:paraId="000000B1">
      <w:pPr>
        <w:spacing w:after="100" w:lineRule="auto"/>
        <w:ind w:left="620" w:hanging="2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three Batch 1 CSVs (billing_accounts.csv, plan_catalog.csv, invoices.csv) are present under data/ and open cleanly (correct row counts per Section 4.1).</w:t>
      </w:r>
    </w:p>
    <w:p w:rsidR="00000000" w:rsidDel="00000000" w:rsidP="00000000" w:rsidRDefault="00000000" w:rsidRPr="00000000" w14:paraId="000000B2">
      <w:pPr>
        <w:pStyle w:val="Heading3"/>
        <w:spacing w:after="100" w:before="200" w:lineRule="auto"/>
        <w:rPr>
          <w:b w:val="1"/>
          <w:bCs w:val="1"/>
          <w:color w:val="000000"/>
          <w:sz w:val="26"/>
          <w:szCs w:val="26"/>
        </w:rPr>
      </w:pPr>
      <w:bookmarkStart w:colFirst="0" w:colLast="0" w:name="_heading=h.hu7g5w1yiyz" w:id="1"/>
      <w:bookmarkEnd w:id="1"/>
      <w:r w:rsidDel="00000000" w:rsidR="00000000" w:rsidRPr="00000000">
        <w:rPr>
          <w:b w:val="1"/>
          <w:bCs w:val="1"/>
          <w:color w:val="000000"/>
          <w:sz w:val="26"/>
          <w:szCs w:val="26"/>
          <w:rtl w:val="0"/>
        </w:rPr>
        <w:t xml:space="preserve">B. Step-by-Step Instructions</w:t>
      </w:r>
    </w:p>
    <w:p w:rsidR="00000000" w:rsidDel="00000000" w:rsidP="00000000" w:rsidRDefault="00000000" w:rsidRPr="00000000" w14:paraId="000000B3">
      <w:pPr>
        <w:spacing w:after="100" w:lineRule="auto"/>
        <w:ind w:left="700" w:hanging="30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Install prerequisites. Install Python 3.10+ and a supported JDK (11 or 17) if not already present. Confirm both with python --version and java -version.</w:t>
      </w:r>
    </w:p>
    <w:p w:rsidR="00000000" w:rsidDel="00000000" w:rsidP="00000000" w:rsidRDefault="00000000" w:rsidRPr="00000000" w14:paraId="000000B4">
      <w:pPr>
        <w:spacing w:after="100" w:lineRule="auto"/>
        <w:ind w:left="700" w:hanging="30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Create the project folder. Create the root project directory (e.g. SilverTransformation/) matching the structure in Helper Guide - Silver Layer.docx section 1.</w:t>
      </w:r>
    </w:p>
    <w:p w:rsidR="00000000" w:rsidDel="00000000" w:rsidP="00000000" w:rsidRDefault="00000000" w:rsidRPr="00000000" w14:paraId="000000B5">
      <w:pPr>
        <w:spacing w:after="100" w:lineRule="auto"/>
        <w:ind w:left="700" w:hanging="30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Create and activate a virtual environment.</w:t>
      </w:r>
    </w:p>
    <w:p w:rsidR="00000000" w:rsidDel="00000000" w:rsidP="00000000" w:rsidRDefault="00000000" w:rsidRPr="00000000" w14:paraId="000000B6">
      <w:pPr>
        <w:spacing w:after="80" w:lineRule="auto"/>
        <w:ind w:left="1060" w:hanging="30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python -m venv .venv</w:t>
      </w:r>
    </w:p>
    <w:p w:rsidR="00000000" w:rsidDel="00000000" w:rsidP="00000000" w:rsidRDefault="00000000" w:rsidRPr="00000000" w14:paraId="000000B7">
      <w:pPr>
        <w:spacing w:after="80" w:lineRule="auto"/>
        <w:ind w:left="1060" w:hanging="300"/>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Activate it: source .venv/bin/activate (macOS/Linux) or .venv\Scripts\activate (Windows).</w:t>
      </w:r>
    </w:p>
    <w:p w:rsidR="00000000" w:rsidDel="00000000" w:rsidP="00000000" w:rsidRDefault="00000000" w:rsidRPr="00000000" w14:paraId="000000B8">
      <w:pPr>
        <w:spacing w:after="100" w:lineRule="auto"/>
        <w:ind w:left="700" w:hanging="30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Author requirements.txt at the project root, pinning at least pyspark, pandas, and pytest to specific versions, then install with pip install -r requirements.txt.</w:t>
      </w:r>
    </w:p>
    <w:p w:rsidR="00000000" w:rsidDel="00000000" w:rsidP="00000000" w:rsidRDefault="00000000" w:rsidRPr="00000000" w14:paraId="000000B9">
      <w:pPr>
        <w:spacing w:after="100" w:lineRule="auto"/>
        <w:ind w:left="700" w:hanging="30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Set up Claude Code and skill files per the LMS supporting materials: install the Claude Code CLI, then download the provided skill files from TigerOS and place them under .claude/skills/deduplication/, .claude/skills/type_casting/, and .claude/skills/scd2_history/ (each with its SKILL.md and README.md).</w:t>
      </w:r>
    </w:p>
    <w:p w:rsidR="00000000" w:rsidDel="00000000" w:rsidP="00000000" w:rsidRDefault="00000000" w:rsidRPr="00000000" w14:paraId="000000BA">
      <w:pPr>
        <w:spacing w:after="100" w:lineRule="auto"/>
        <w:ind w:left="700" w:hanging="30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Add the data. Place the three Batch 1 CSVs under data/, and create the empty data/sample_batches/ subfolders for later tasks.</w:t>
      </w:r>
    </w:p>
    <w:p w:rsidR="00000000" w:rsidDel="00000000" w:rsidP="00000000" w:rsidRDefault="00000000" w:rsidRPr="00000000" w14:paraId="000000BB">
      <w:pPr>
        <w:spacing w:after="100" w:lineRule="auto"/>
        <w:ind w:left="700" w:hanging="30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Build a reusable SparkSession factory in src/spark_session.py that returns a local[*] SparkSession, so every later script (dedup, type casting, SCD2, entity resolution, pipeline) can import and reuse it instead of re-creating a session.</w:t>
      </w:r>
    </w:p>
    <w:p w:rsidR="00000000" w:rsidDel="00000000" w:rsidP="00000000" w:rsidRDefault="00000000" w:rsidRPr="00000000" w14:paraId="000000BC">
      <w:pPr>
        <w:spacing w:after="100" w:lineRule="auto"/>
        <w:ind w:left="700" w:hanging="30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Load Batch 1. Write src/ingest.py to read the three Batch 1 CSVs, apply consistent, explicit types to every column (see Section 5's "Type casting" row for the casting approach you will reuse in Task 3), and write each entity to its own silver output location (silver/silver_billing_accounts, silver/silver_plan_catalog, silver/silver_invoices) in Parquet.</w:t>
      </w:r>
    </w:p>
    <w:p w:rsidR="00000000" w:rsidDel="00000000" w:rsidP="00000000" w:rsidRDefault="00000000" w:rsidRPr="00000000" w14:paraId="000000BD">
      <w:pPr>
        <w:spacing w:after="100" w:lineRule="auto"/>
        <w:ind w:left="700" w:hanging="30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Verify the initial load. Confirm the row counts in each silver table match Section 4.1 exactly (100 / 6 / 480) and that no column arrived as an inferred or inconsistent type (e.g. dates as strings, prices as strings).</w:t>
      </w:r>
    </w:p>
    <w:p w:rsidR="00000000" w:rsidDel="00000000" w:rsidP="00000000" w:rsidRDefault="00000000" w:rsidRPr="00000000" w14:paraId="000000BE">
      <w:pPr>
        <w:spacing w:after="100" w:lineRule="auto"/>
        <w:ind w:left="700" w:hanging="30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Record evidence. Save a short note or printed output (row counts, schema printout) under outputs/artifacts/ showing Batch 1 loaded cleanly - this is the baseline every later batch (2-5) will be checked against.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120.0" w:type="dxa"/>
              <w:left w:w="160.0" w:type="dxa"/>
              <w:bottom w:w="120.0" w:type="dxa"/>
              <w:right w:w="160.0" w:type="dxa"/>
            </w:tcMar>
            <w:vAlign w:val="top"/>
          </w:tcPr>
          <w:p w:rsidR="00000000" w:rsidDel="00000000" w:rsidP="00000000" w:rsidRDefault="00000000" w:rsidRPr="00000000" w14:paraId="000000BF">
            <w:pPr>
              <w:spacing w:after="80" w:lineRule="auto"/>
              <w:rPr>
                <w:b w:val="1"/>
                <w:bCs w:val="1"/>
              </w:rPr>
            </w:pPr>
            <w:r w:rsidDel="00000000" w:rsidR="00000000" w:rsidRPr="00000000">
              <w:rPr>
                <w:b w:val="1"/>
                <w:bCs w:val="1"/>
                <w:rtl w:val="0"/>
              </w:rPr>
              <w:t xml:space="preserve">Checkpoint before moving to Task 2</w:t>
            </w:r>
          </w:p>
          <w:p w:rsidR="00000000" w:rsidDel="00000000" w:rsidP="00000000" w:rsidRDefault="00000000" w:rsidRPr="00000000" w14:paraId="000000C0">
            <w:pPr>
              <w:rPr>
                <w:i w:val="1"/>
                <w:iCs w:val="1"/>
              </w:rPr>
            </w:pPr>
            <w:r w:rsidDel="00000000" w:rsidR="00000000" w:rsidRPr="00000000">
              <w:rPr>
                <w:i w:val="1"/>
                <w:iCs w:val="1"/>
                <w:rtl w:val="0"/>
              </w:rPr>
              <w:t xml:space="preserve">Do not proceed until: (1) python, java, and the virtual environment are all verified per the checklist above, (2) requirements.txt installs cleanly with no version conflicts, (3) all three silver tables exist with the exact row counts from Section 4.1, and (4) src/spark_session.py is reused (not duplicated) by every script you write afterward.</w:t>
            </w:r>
          </w:p>
        </w:tc>
      </w:tr>
    </w:tbl>
    <w:p w:rsidR="00000000" w:rsidDel="00000000" w:rsidP="00000000" w:rsidRDefault="00000000" w:rsidRPr="00000000" w14:paraId="000000C1">
      <w:pPr>
        <w:spacing w:after="140" w:lineRule="auto"/>
        <w:rPr/>
      </w:pPr>
      <w:r w:rsidDel="00000000" w:rsidR="00000000" w:rsidRPr="00000000">
        <w:rPr>
          <w:rtl w:val="0"/>
        </w:rPr>
      </w:r>
    </w:p>
    <w:p w:rsidR="00000000" w:rsidDel="00000000" w:rsidP="00000000" w:rsidRDefault="00000000" w:rsidRPr="00000000" w14:paraId="000000C2">
      <w:pPr>
        <w:pStyle w:val="Heading2"/>
        <w:spacing w:after="120" w:before="250" w:lineRule="auto"/>
        <w:rPr/>
      </w:pPr>
      <w:r w:rsidDel="00000000" w:rsidR="00000000" w:rsidRPr="00000000">
        <w:rPr>
          <w:rtl w:val="0"/>
        </w:rPr>
        <w:t xml:space="preserve">Task 2: Deduplication - Retried Load, Legitimate Updates, and Conflicts (Required AI-Native Activity)</w:t>
      </w:r>
    </w:p>
    <w:p w:rsidR="00000000" w:rsidDel="00000000" w:rsidP="00000000" w:rsidRDefault="00000000" w:rsidRPr="00000000" w14:paraId="000000C3">
      <w:pPr>
        <w:spacing w:after="140" w:lineRule="auto"/>
        <w:rPr/>
      </w:pPr>
      <w:r w:rsidDel="00000000" w:rsidR="00000000" w:rsidRPr="00000000">
        <w:rPr>
          <w:b w:val="1"/>
          <w:bCs w:val="1"/>
          <w:rtl w:val="0"/>
        </w:rPr>
        <w:t xml:space="preserve">This task applies only to invoices, keyed by invoice_id. billing_accounts changes (plan updates handled in Tasks 5-6, reused IDs handled in Task 7) are out of scope for this task.</w:t>
      </w:r>
      <w:r w:rsidDel="00000000" w:rsidR="00000000" w:rsidRPr="00000000">
        <w:rPr>
          <w:rtl w:val="0"/>
        </w:rPr>
      </w:r>
    </w:p>
    <w:p w:rsidR="00000000" w:rsidDel="00000000" w:rsidP="00000000" w:rsidRDefault="00000000" w:rsidRPr="00000000" w14:paraId="000000C4">
      <w:pPr>
        <w:spacing w:after="140" w:lineRule="auto"/>
        <w:rPr/>
      </w:pPr>
      <w:r w:rsidDel="00000000" w:rsidR="00000000" w:rsidRPr="00000000">
        <w:rPr>
          <w:rtl w:val="0"/>
        </w:rPr>
        <w:t xml:space="preserve">Before implementing, review .claude/skills/deduplication/SKILL.md against Batch 2 and identify that, as provided, it only distinguishes "new key" from "identical row" - it has no rule for a repeated invoice_id whose non-key values differ, and in particular no way to tell a legitimate business-state update apart from a genuinely bad/conflicting row.</w:t>
      </w:r>
    </w:p>
    <w:p w:rsidR="00000000" w:rsidDel="00000000" w:rsidP="00000000" w:rsidRDefault="00000000" w:rsidRPr="00000000" w14:paraId="000000C5">
      <w:pPr>
        <w:spacing w:after="140" w:lineRule="auto"/>
        <w:rPr/>
      </w:pPr>
      <w:r w:rsidDel="00000000" w:rsidR="00000000" w:rsidRPr="00000000">
        <w:rPr>
          <w:rtl w:val="0"/>
        </w:rPr>
        <w:t xml:space="preserve">Modify .claude/skills/deduplication/SKILL.md yourself, before writing any implementation code, to define three outcomes for a repeated invoice_id:</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Quarantine - the incoming row differs from the existing silver row on an identity-defining column (account_id, invoice_date, or currency). This indicates corrupted or misattributed data, not a real update. Route to quarantine with a reason (e.g. conflicting_key); do not insert, overwrite, or silently drop it.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Overwrite as update (no history) - the incoming row differs from the existing silver row only on a mutable/business-state column (payment_status and/or amount_due). This is a legitimate update (e.g. an invoice's status progressing from Pending to Failed). Apply the new value(s) directly to the existing silver row. Do not quarantine it, and do not retain the prior value as separate history - this skill covers overwrite without history; use the SCD2 skill instead if history must be retained for this field.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Retain unchanged - the incoming row is identical to the existing silver row on every non-key column. This is a true duplicate retry. Skip the write; do not re-insert, overwrite, or quarantine it.</w:t>
      </w:r>
    </w:p>
    <w:p w:rsidR="00000000" w:rsidDel="00000000" w:rsidP="00000000" w:rsidRDefault="00000000" w:rsidRPr="00000000" w14:paraId="000000C9">
      <w:pPr>
        <w:spacing w:after="140" w:lineRule="auto"/>
        <w:rPr/>
      </w:pPr>
      <w:r w:rsidDel="00000000" w:rsidR="00000000" w:rsidRPr="00000000">
        <w:rPr>
          <w:rtl w:val="0"/>
        </w:rPr>
        <w:t xml:space="preserve">This assignment does not provide the modified skill or prescribe the exact wording - you must author the three decision rules yourself.</w:t>
      </w:r>
    </w:p>
    <w:p w:rsidR="00000000" w:rsidDel="00000000" w:rsidP="00000000" w:rsidRDefault="00000000" w:rsidRPr="00000000" w14:paraId="000000CA">
      <w:pPr>
        <w:spacing w:after="140" w:lineRule="auto"/>
        <w:rPr/>
      </w:pPr>
      <w:r w:rsidDel="00000000" w:rsidR="00000000" w:rsidRPr="00000000">
        <w:rPr>
          <w:rtl w:val="0"/>
        </w:rPr>
        <w:t xml:space="preserve">Ingest Batch 2 (the retried invoices delivery). Using your modified skill, resolve each of the 6 incoming rows to exactly one of the three outcomes above.</w:t>
      </w:r>
    </w:p>
    <w:p w:rsidR="00000000" w:rsidDel="00000000" w:rsidP="00000000" w:rsidRDefault="00000000" w:rsidRPr="00000000" w14:paraId="000000CB">
      <w:pPr>
        <w:spacing w:after="140" w:lineRule="auto"/>
        <w:rPr/>
      </w:pPr>
      <w:r w:rsidDel="00000000" w:rsidR="00000000" w:rsidRPr="00000000">
        <w:rPr>
          <w:rtl w:val="0"/>
        </w:rPr>
        <w:t xml:space="preserve">Confirm and report: the silver invoices row count after Batch 2 is unchanged from after Batch 1 (no new rows are added by any of the three outcomes); exactly 1 row's mutable column(s) were overwritten in place on the existing silver row; and exactly 1 row appears in the quarantine output with a reason.</w:t>
      </w:r>
    </w:p>
    <w:p w:rsidR="00000000" w:rsidDel="00000000" w:rsidP="00000000" w:rsidRDefault="00000000" w:rsidRPr="00000000" w14:paraId="000000CC">
      <w:pPr>
        <w:spacing w:after="140" w:lineRule="auto"/>
        <w:rPr/>
      </w:pPr>
      <w:r w:rsidDel="00000000" w:rsidR="00000000" w:rsidRPr="00000000">
        <w:rPr>
          <w:rtl w:val="0"/>
        </w:rPr>
        <w:t xml:space="preserve">Record, as part of your skill-driven evidence (Section 7), what gap you found in the original skill, how you defined the three outcomes, and how you validated each outcome against Batch 2.</w:t>
      </w:r>
    </w:p>
    <w:p w:rsidR="00000000" w:rsidDel="00000000" w:rsidP="00000000" w:rsidRDefault="00000000" w:rsidRPr="00000000" w14:paraId="000000CD">
      <w:pPr>
        <w:pStyle w:val="Heading2"/>
        <w:spacing w:after="120" w:before="250" w:lineRule="auto"/>
        <w:rPr/>
      </w:pPr>
      <w:r w:rsidDel="00000000" w:rsidR="00000000" w:rsidRPr="00000000">
        <w:rPr>
          <w:rtl w:val="0"/>
        </w:rPr>
        <w:t xml:space="preserve">Task 3: Type Casting - Inconsistent Formats</w:t>
      </w:r>
    </w:p>
    <w:p w:rsidR="00000000" w:rsidDel="00000000" w:rsidP="00000000" w:rsidRDefault="00000000" w:rsidRPr="00000000" w14:paraId="000000CE">
      <w:pPr>
        <w:spacing w:after="140" w:lineRule="auto"/>
        <w:rPr/>
      </w:pPr>
      <w:r w:rsidDel="00000000" w:rsidR="00000000" w:rsidRPr="00000000">
        <w:rPr>
          <w:rtl w:val="0"/>
        </w:rPr>
        <w:t xml:space="preserve">Ingest Batch 3 (billing_accounts rows from the newer source system).</w:t>
      </w:r>
    </w:p>
    <w:p w:rsidR="00000000" w:rsidDel="00000000" w:rsidP="00000000" w:rsidRDefault="00000000" w:rsidRPr="00000000" w14:paraId="000000CF">
      <w:pPr>
        <w:spacing w:after="140" w:lineRule="auto"/>
        <w:rPr/>
      </w:pPr>
      <w:r w:rsidDel="00000000" w:rsidR="00000000" w:rsidRPr="00000000">
        <w:rPr>
          <w:rtl w:val="0"/>
        </w:rPr>
        <w:t xml:space="preserve">Detect that signup_date arrives as MM/DD/YYYY (versus YYYY-MM-DD in Batch 1) and that plan_id casing is inconsistent (e.g. gold versus GOLD).</w:t>
      </w:r>
    </w:p>
    <w:p w:rsidR="00000000" w:rsidDel="00000000" w:rsidP="00000000" w:rsidRDefault="00000000" w:rsidRPr="00000000" w14:paraId="000000D0">
      <w:pPr>
        <w:spacing w:after="140" w:lineRule="auto"/>
        <w:rPr/>
      </w:pPr>
      <w:r w:rsidDel="00000000" w:rsidR="00000000" w:rsidRPr="00000000">
        <w:rPr>
          <w:rtl w:val="0"/>
        </w:rPr>
        <w:t xml:space="preserve">Cast both fields to a single consistent representation in silver billing_accounts, and log which rows required a format correction.</w:t>
      </w:r>
    </w:p>
    <w:p w:rsidR="00000000" w:rsidDel="00000000" w:rsidP="00000000" w:rsidRDefault="00000000" w:rsidRPr="00000000" w14:paraId="000000D1">
      <w:pPr>
        <w:spacing w:after="140" w:lineRule="auto"/>
        <w:rPr/>
      </w:pPr>
      <w:r w:rsidDel="00000000" w:rsidR="00000000" w:rsidRPr="00000000">
        <w:rPr>
          <w:rtl w:val="0"/>
        </w:rPr>
        <w:t xml:space="preserve">One row in this batch carries a third date format that the type-casting skill does not define a pattern for (a long-form textual date, matching neither the Batch 1 nor the Batch 3 v2 pattern). Confirm no row is silently dropped, nulled, or guessed at due to a casting failure - a value that matches no known format must be routed to a quarantine output with a reason rather than crashing the batch or being cast incorrectly.</w:t>
      </w:r>
    </w:p>
    <w:p w:rsidR="00000000" w:rsidDel="00000000" w:rsidP="00000000" w:rsidRDefault="00000000" w:rsidRPr="00000000" w14:paraId="000000D2">
      <w:pPr>
        <w:pStyle w:val="Heading2"/>
        <w:spacing w:after="120" w:before="250" w:lineRule="auto"/>
        <w:rPr/>
      </w:pPr>
      <w:r w:rsidDel="00000000" w:rsidR="00000000" w:rsidRPr="00000000">
        <w:rPr>
          <w:rtl w:val="0"/>
        </w:rPr>
        <w:t xml:space="preserve">Task 4: Testing &amp; Validation (Tasks 2-3)</w:t>
      </w:r>
    </w:p>
    <w:p w:rsidR="00000000" w:rsidDel="00000000" w:rsidP="00000000" w:rsidRDefault="00000000" w:rsidRPr="00000000" w14:paraId="000000D3">
      <w:pPr>
        <w:spacing w:after="140" w:lineRule="auto"/>
        <w:rPr/>
      </w:pPr>
      <w:r w:rsidDel="00000000" w:rsidR="00000000" w:rsidRPr="00000000">
        <w:rPr>
          <w:rtl w:val="0"/>
        </w:rPr>
        <w:t xml:space="preserve">Provide simple evidence (printed row counts, a short script, or optional pytest tests) proving: Batch 2's row resolved correctly to retain-unchanged, overwrite, or quarantine for each of its rows (with silver invoices row count unchanged), and Batch 3's dates and plan_id values are stored in one consistent format in silver. This is an interim sanity check - the comprehensive, required pytest suite covering every task is Task 9.</w:t>
      </w:r>
    </w:p>
    <w:p w:rsidR="00000000" w:rsidDel="00000000" w:rsidP="00000000" w:rsidRDefault="00000000" w:rsidRPr="00000000" w14:paraId="000000D4">
      <w:pPr>
        <w:pStyle w:val="Heading2"/>
        <w:spacing w:after="120" w:before="250" w:lineRule="auto"/>
        <w:rPr/>
      </w:pPr>
      <w:r w:rsidDel="00000000" w:rsidR="00000000" w:rsidRPr="00000000">
        <w:rPr>
          <w:rtl w:val="0"/>
        </w:rPr>
        <w:t xml:space="preserve">Task 5: SCD2 History Tracking - Plan Change</w:t>
      </w:r>
    </w:p>
    <w:p w:rsidR="00000000" w:rsidDel="00000000" w:rsidP="00000000" w:rsidRDefault="00000000" w:rsidRPr="00000000" w14:paraId="000000D5">
      <w:pPr>
        <w:spacing w:after="140" w:lineRule="auto"/>
        <w:rPr/>
      </w:pPr>
      <w:r w:rsidDel="00000000" w:rsidR="00000000" w:rsidRPr="00000000">
        <w:rPr>
          <w:i w:val="1"/>
          <w:iCs w:val="1"/>
          <w:rtl w:val="0"/>
        </w:rPr>
        <w:t xml:space="preserve">Note: Batch 4 rows will also share an existing account_id with a different plan_id - this is a plan change, not a dedup conflict, and must not be routed through Task 2's quarantine rule. It is handled here by closing and appending an SCD2 row, using the effective_date supplied with the change as the discriminator (a row with an effective_date for a tracked attribute is a change event, not a duplicate conflict).</w:t>
      </w:r>
      <w:r w:rsidDel="00000000" w:rsidR="00000000" w:rsidRPr="00000000">
        <w:rPr>
          <w:rtl w:val="0"/>
        </w:rPr>
      </w:r>
    </w:p>
    <w:p w:rsidR="00000000" w:rsidDel="00000000" w:rsidP="00000000" w:rsidRDefault="00000000" w:rsidRPr="00000000" w14:paraId="000000D6">
      <w:pPr>
        <w:spacing w:after="140" w:lineRule="auto"/>
        <w:rPr/>
      </w:pPr>
      <w:r w:rsidDel="00000000" w:rsidR="00000000" w:rsidRPr="00000000">
        <w:rPr>
          <w:rtl w:val="0"/>
        </w:rPr>
        <w:t xml:space="preserve">Ingest Batch 4 (five accounts changing plan_id with an effective_date).</w:t>
      </w:r>
    </w:p>
    <w:p w:rsidR="00000000" w:rsidDel="00000000" w:rsidP="00000000" w:rsidRDefault="00000000" w:rsidRPr="00000000" w14:paraId="000000D7">
      <w:pPr>
        <w:spacing w:after="140" w:lineRule="auto"/>
        <w:rPr/>
      </w:pPr>
      <w:r w:rsidDel="00000000" w:rsidR="00000000" w:rsidRPr="00000000">
        <w:rPr>
          <w:rtl w:val="0"/>
        </w:rPr>
        <w:t xml:space="preserve">For each changed account, close the currently-open silver row (set valid_to to the change's effective date, is_current = false) and insert a new row for the new plan (valid_from = effective date, valid_to = null, is_current = true).</w:t>
      </w:r>
    </w:p>
    <w:p w:rsidR="00000000" w:rsidDel="00000000" w:rsidP="00000000" w:rsidRDefault="00000000" w:rsidRPr="00000000" w14:paraId="000000D8">
      <w:pPr>
        <w:spacing w:after="140" w:lineRule="auto"/>
        <w:rPr/>
      </w:pPr>
      <w:r w:rsidDel="00000000" w:rsidR="00000000" w:rsidRPr="00000000">
        <w:rPr>
          <w:rtl w:val="0"/>
        </w:rPr>
        <w:t xml:space="preserve">Confirm that querying the account's plan as of a date before the change returns the old plan, and as of a date on or after the change returns the new plan.</w:t>
      </w:r>
    </w:p>
    <w:p w:rsidR="00000000" w:rsidDel="00000000" w:rsidP="00000000" w:rsidRDefault="00000000" w:rsidRPr="00000000" w14:paraId="000000D9">
      <w:pPr>
        <w:spacing w:after="140" w:lineRule="auto"/>
        <w:rPr/>
      </w:pPr>
      <w:r w:rsidDel="00000000" w:rsidR="00000000" w:rsidRPr="00000000">
        <w:rPr>
          <w:rtl w:val="0"/>
        </w:rPr>
        <w:t xml:space="preserve">Do not begin implementing this task until you have completed Task 6's skill review and modification below - Batch 4 contains a row this task's naive approach does not handle correctly.</w:t>
      </w:r>
    </w:p>
    <w:p w:rsidR="00000000" w:rsidDel="00000000" w:rsidP="00000000" w:rsidRDefault="00000000" w:rsidRPr="00000000" w14:paraId="000000DA">
      <w:pPr>
        <w:pStyle w:val="Heading2"/>
        <w:spacing w:after="120" w:before="250" w:lineRule="auto"/>
        <w:rPr/>
      </w:pPr>
      <w:r w:rsidDel="00000000" w:rsidR="00000000" w:rsidRPr="00000000">
        <w:rPr>
          <w:rtl w:val="0"/>
        </w:rPr>
        <w:t xml:space="preserve">Task 6: Modify the SCD2 History Skill (Required AI-Native Activity)</w:t>
      </w:r>
    </w:p>
    <w:p w:rsidR="00000000" w:rsidDel="00000000" w:rsidP="00000000" w:rsidRDefault="00000000" w:rsidRPr="00000000" w14:paraId="000000DB">
      <w:pPr>
        <w:spacing w:after="140" w:lineRule="auto"/>
        <w:rPr/>
      </w:pPr>
      <w:r w:rsidDel="00000000" w:rsidR="00000000" w:rsidRPr="00000000">
        <w:rPr>
          <w:rtl w:val="0"/>
        </w:rPr>
        <w:t xml:space="preserve">Before implementing Task 5, review .claude/skills/scd2_history/SKILL.md against Batch 4 and identify that it has no rule for an out-of-order effective_date - one of the five plan changes has an effective_date earlier than the account's current valid_from, which the skill's close-out logic does not address and would mishandle (e.g. producing a valid_to earlier than valid_from, or a second open row).</w:t>
      </w:r>
    </w:p>
    <w:p w:rsidR="00000000" w:rsidDel="00000000" w:rsidP="00000000" w:rsidRDefault="00000000" w:rsidRPr="00000000" w14:paraId="000000DC">
      <w:pPr>
        <w:spacing w:after="140" w:lineRule="auto"/>
        <w:rPr/>
      </w:pPr>
      <w:r w:rsidDel="00000000" w:rsidR="00000000" w:rsidRPr="00000000">
        <w:rPr>
          <w:rtl w:val="0"/>
        </w:rPr>
        <w:t xml:space="preserve">Modify .claude/skills/scd2_history/SKILL.md yourself to add a decision rule for an out-of-order effective_date before writing any implementation code. This assignment does not provide the modified skill or prescribe the exact wording/implementation.</w:t>
      </w:r>
    </w:p>
    <w:p w:rsidR="00000000" w:rsidDel="00000000" w:rsidP="00000000" w:rsidRDefault="00000000" w:rsidRPr="00000000" w14:paraId="000000DD">
      <w:pPr>
        <w:spacing w:after="140" w:lineRule="auto"/>
        <w:rPr/>
      </w:pPr>
      <w:r w:rsidDel="00000000" w:rsidR="00000000" w:rsidRPr="00000000">
        <w:rPr>
          <w:rtl w:val="0"/>
        </w:rPr>
        <w:t xml:space="preserve">Use your modified SKILL.md to guide the implementation of Task 5. If your modification fully closes the gap, confirm the out-of-order row's history is recorded correctly. If it does not - or if you choose not to resolve the ordering - the out-of-order row must instead be routed to a quarantine output with a reason, rather than being written in a way that corrupts the account's history.</w:t>
      </w:r>
    </w:p>
    <w:p w:rsidR="00000000" w:rsidDel="00000000" w:rsidP="00000000" w:rsidRDefault="00000000" w:rsidRPr="00000000" w14:paraId="000000DE">
      <w:pPr>
        <w:spacing w:after="140" w:lineRule="auto"/>
        <w:rPr/>
      </w:pPr>
      <w:r w:rsidDel="00000000" w:rsidR="00000000" w:rsidRPr="00000000">
        <w:rPr>
          <w:rtl w:val="0"/>
        </w:rPr>
        <w:t xml:space="preserve">Confirm the resulting silver billing_accounts table has exactly one is_current = true row per account_id at all times (across both accounts that changed cleanly and the one quarantined, if applicable), and that historical rows remain queryable by date.</w:t>
      </w:r>
    </w:p>
    <w:p w:rsidR="00000000" w:rsidDel="00000000" w:rsidP="00000000" w:rsidRDefault="00000000" w:rsidRPr="00000000" w14:paraId="000000DF">
      <w:pPr>
        <w:spacing w:after="140" w:lineRule="auto"/>
        <w:rPr/>
      </w:pPr>
      <w:r w:rsidDel="00000000" w:rsidR="00000000" w:rsidRPr="00000000">
        <w:rPr>
          <w:rtl w:val="0"/>
        </w:rPr>
        <w:t xml:space="preserve">Record, as part of your skill-driven evidence (Section 7), what gap you found in the original skill, what you changed, and how you validated the change - or, if you quarantined the row instead, why.</w:t>
      </w:r>
    </w:p>
    <w:p w:rsidR="00000000" w:rsidDel="00000000" w:rsidP="00000000" w:rsidRDefault="00000000" w:rsidRPr="00000000" w14:paraId="000000E0">
      <w:pPr>
        <w:pStyle w:val="Heading2"/>
        <w:spacing w:after="120" w:before="250" w:lineRule="auto"/>
        <w:rPr/>
      </w:pPr>
      <w:r w:rsidDel="00000000" w:rsidR="00000000" w:rsidRPr="00000000">
        <w:rPr>
          <w:rtl w:val="0"/>
        </w:rPr>
        <w:t xml:space="preserve">Task 7: Create a New Entity Resolution Skill (Required AI-Native Activity)</w:t>
      </w:r>
    </w:p>
    <w:p w:rsidR="00000000" w:rsidDel="00000000" w:rsidP="00000000" w:rsidRDefault="00000000" w:rsidRPr="00000000" w14:paraId="000000E1">
      <w:pPr>
        <w:spacing w:after="140" w:lineRule="auto"/>
        <w:rPr/>
      </w:pPr>
      <w:r w:rsidDel="00000000" w:rsidR="00000000" w:rsidRPr="00000000">
        <w:rPr>
          <w:rtl w:val="0"/>
        </w:rPr>
        <w:t xml:space="preserve">Ingest Batch 5 (three account_id values reused by the newer source system for three different physical customers).</w:t>
      </w:r>
    </w:p>
    <w:p w:rsidR="00000000" w:rsidDel="00000000" w:rsidP="00000000" w:rsidRDefault="00000000" w:rsidRPr="00000000" w14:paraId="000000E2">
      <w:pPr>
        <w:spacing w:after="140" w:lineRule="auto"/>
        <w:rPr/>
      </w:pPr>
      <w:r w:rsidDel="00000000" w:rsidR="00000000" w:rsidRPr="00000000">
        <w:rPr>
          <w:rtl w:val="0"/>
        </w:rPr>
        <w:t xml:space="preserve">Identify that none of the three provided/modified skills cover verifying whether a business key refers to the same real-world entity across batches - deduplication assumes a repeated key means a repeated or updated record for the same entity, and SCD2 assumes a repeated key means the same entity's state changed. Neither is true here, which makes this a genuinely new, reusable capability.</w:t>
      </w:r>
    </w:p>
    <w:p w:rsidR="00000000" w:rsidDel="00000000" w:rsidP="00000000" w:rsidRDefault="00000000" w:rsidRPr="00000000" w14:paraId="000000E3">
      <w:pPr>
        <w:spacing w:after="140" w:lineRule="auto"/>
        <w:rPr/>
      </w:pPr>
      <w:r w:rsidDel="00000000" w:rsidR="00000000" w:rsidRPr="00000000">
        <w:rPr>
          <w:rtl w:val="0"/>
        </w:rPr>
        <w:t xml:space="preserve">No .claude/skills/entity_resolution/SKILL.md is provided for this task, in any form - not as a stub, a partial template, or an outline. You must author the entire file yourself, following the same structure as the other three skills. At minimum, define what non-key attributes are checked to confirm identity continuity (e.g. customer_name, signup_date, source_system), what happens when they disagree for a repeated key (assign a new surrogate identity, do not merge histories), and how the result is validated.</w:t>
      </w:r>
    </w:p>
    <w:p w:rsidR="00000000" w:rsidDel="00000000" w:rsidP="00000000" w:rsidRDefault="00000000" w:rsidRPr="00000000" w14:paraId="000000E4">
      <w:pPr>
        <w:spacing w:after="140" w:lineRule="auto"/>
        <w:rPr/>
      </w:pPr>
      <w:r w:rsidDel="00000000" w:rsidR="00000000" w:rsidRPr="00000000">
        <w:rPr>
          <w:rtl w:val="0"/>
        </w:rPr>
        <w:t xml:space="preserve">Use your new SKILL.md to guide the implementation. The three reused account_id rows must end up as new, distinct identities in silver billing_accounts, with their own independent SCD2 history going forward, and must not be merged with or overwrite the original legacy_v1 customers' existing rows.</w:t>
      </w:r>
    </w:p>
    <w:p w:rsidR="00000000" w:rsidDel="00000000" w:rsidP="00000000" w:rsidRDefault="00000000" w:rsidRPr="00000000" w14:paraId="000000E5">
      <w:pPr>
        <w:spacing w:after="140" w:lineRule="auto"/>
        <w:rPr/>
      </w:pPr>
      <w:r w:rsidDel="00000000" w:rsidR="00000000" w:rsidRPr="00000000">
        <w:rPr>
          <w:rtl w:val="0"/>
        </w:rPr>
        <w:t xml:space="preserve">Confirm that email_masked for the three new identities is carried through unchanged and is never derived from, joined against, or used to disambiguate the original legacy_v1 customers' data. If your first implementation merges the histories or exposes the masked field through a join, treat that as a gap in your skill's wording - revise .claude/skills/entity_resolution/SKILL.md and re-test rather than only patching the code.</w:t>
      </w:r>
    </w:p>
    <w:p w:rsidR="00000000" w:rsidDel="00000000" w:rsidP="00000000" w:rsidRDefault="00000000" w:rsidRPr="00000000" w14:paraId="000000E6">
      <w:pPr>
        <w:pStyle w:val="Heading2"/>
        <w:spacing w:after="120" w:before="250" w:lineRule="auto"/>
        <w:rPr/>
      </w:pPr>
      <w:r w:rsidDel="00000000" w:rsidR="00000000" w:rsidRPr="00000000">
        <w:rPr>
          <w:rtl w:val="0"/>
        </w:rPr>
        <w:t xml:space="preserve">Task 8: Create a Pipeline Guardrails Skill (Required AI-Native Activity)</w:t>
      </w:r>
    </w:p>
    <w:p w:rsidR="00000000" w:rsidDel="00000000" w:rsidP="00000000" w:rsidRDefault="00000000" w:rsidRPr="00000000" w14:paraId="000000E7">
      <w:pPr>
        <w:spacing w:after="140" w:lineRule="auto"/>
        <w:rPr/>
      </w:pPr>
      <w:r w:rsidDel="00000000" w:rsidR="00000000" w:rsidRPr="00000000">
        <w:rPr>
          <w:rtl w:val="0"/>
        </w:rPr>
        <w:t xml:space="preserve">Identify that the four transformation skills each define correctness for their own capability, but none of them defines the cross-cutting safety properties the whole pipeline must hold regardless of which batch is running - for example, that no row should ever disappear without being written to either silver or quarantine, or that a masked field must stay opaque through every transformation. This is a genuinely new, reusable capability, independent of any single batch.</w:t>
      </w:r>
    </w:p>
    <w:p w:rsidR="00000000" w:rsidDel="00000000" w:rsidP="00000000" w:rsidRDefault="00000000" w:rsidRPr="00000000" w14:paraId="000000E8">
      <w:pPr>
        <w:spacing w:after="140" w:lineRule="auto"/>
        <w:rPr/>
      </w:pPr>
      <w:r w:rsidDel="00000000" w:rsidR="00000000" w:rsidRPr="00000000">
        <w:rPr>
          <w:rtl w:val="0"/>
        </w:rPr>
        <w:t xml:space="preserve">No .claude/skills/pipeline_guardrails/SKILL.md is provided for this task, in any form. You must author the entire file yourself, following the same structure as the other skills. At minimum, define the following rules and how each is validated: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Row-count conservation: for every batch, input rows must equal (rows written to silver, including overwritten-in-place updates) + (rows written to quarantine) + (true duplicates correctly retained unchanged). No row may be unaccounted for.</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Controlled quarantine reasons: every quarantined row must carry a non-null reason code drawn from a fixed, documented vocabulary (e.g. conflicting_key, unrecognized_format, out_of_order_effective_date) rather than free text.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Masked-field passthrough integrity: email_masked must be byte-for-byte identical before and after every transformation step - never recomputed, reformatted, or exposed via a join.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Idempotent re-runs: running the full pipeline twice on the same batch sequence must produce identical silver and quarantine output, with no duplicate or additional rows, and no re-application of an already-applied overwrite, on the second run.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Non-destructive writes: silver and quarantine outputs must be written in an append-only or explicitly versioned manner - a bug in one batch's write must not be able to overwrite or erase a prior batch's already-written rows. (This applies to how the write is performed at the storage level; it does not prohibit deduplication's own in-place overwrite of a row's mutable columns, which is a defined, controlled outcome rather than an accidental one.)</w:t>
      </w:r>
    </w:p>
    <w:p w:rsidR="00000000" w:rsidDel="00000000" w:rsidP="00000000" w:rsidRDefault="00000000" w:rsidRPr="00000000" w14:paraId="000000EE">
      <w:pPr>
        <w:spacing w:after="140" w:lineRule="auto"/>
        <w:rPr/>
      </w:pPr>
      <w:r w:rsidDel="00000000" w:rsidR="00000000" w:rsidRPr="00000000">
        <w:rPr>
          <w:rtl w:val="0"/>
        </w:rPr>
        <w:t xml:space="preserve">Use your new SKILL.md to guide a review of your Task 1-7 implementation and adjust your pipeline code wherever it violates one of these rules. Record, as part of your skill-driven evidence (Section 7), any violation you found and how you fixed it.</w:t>
      </w:r>
    </w:p>
    <w:p w:rsidR="00000000" w:rsidDel="00000000" w:rsidP="00000000" w:rsidRDefault="00000000" w:rsidRPr="00000000" w14:paraId="000000EF">
      <w:pPr>
        <w:pStyle w:val="Heading2"/>
        <w:spacing w:after="120" w:before="250" w:lineRule="auto"/>
        <w:rPr/>
      </w:pPr>
      <w:r w:rsidDel="00000000" w:rsidR="00000000" w:rsidRPr="00000000">
        <w:rPr>
          <w:rtl w:val="0"/>
        </w:rPr>
        <w:t xml:space="preserve">Task 9: Automated pytest Test Suite (Required)</w:t>
      </w:r>
    </w:p>
    <w:p w:rsidR="00000000" w:rsidDel="00000000" w:rsidP="00000000" w:rsidRDefault="00000000" w:rsidRPr="00000000" w14:paraId="000000F0">
      <w:pPr>
        <w:spacing w:after="140" w:lineRule="auto"/>
        <w:rPr/>
      </w:pPr>
      <w:r w:rsidDel="00000000" w:rsidR="00000000" w:rsidRPr="00000000">
        <w:rPr>
          <w:rtl w:val="0"/>
        </w:rPr>
        <w:t xml:space="preserve">Write a pytest test suite under tests/ that validates the pipeline end-to-end, using small local Spark sessions and the provided batch files (or minimal fixtures derived from them) as test input. The suite is a required deliverable and must cover, at minimum, the following four categories for every task that applies to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Transformation logic: for each of deduplication, type casting, SCD2 history, and entity resolution, a test asserting the correct silver-layer output for a clean, non-conflicting input row (e.g. a plan change produces exactly one closed row and one open row with the correct dates).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Deduplication outcome routing: three separate tests for Batch 2 - one asserting a byte-identical row is retained unchanged (no write, no quarantine); one asserting a row differing only on a mutable column (payment_status/amount_due) is overwritten onto the existing silver row with no new row added and no quarantine entry; and one asserting a row differing on an identity-defining column (account_id/invoice_date/currency) is quarantined with reason conflicting_key and the existing silver row is left untouched.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Bad-record handling: for each other batch that includes a deliberately problematic row (Batch 3's unrecognized date, Batch 4's out-of-order effective_date, Batch 5's reused account_id), a test asserting that row is detected as problematic rather than passed through as if it were clean.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Quarantine behavior: a test asserting each problematic row lands in the quarantine output with a valid reason code from Task 8's controlled vocabulary, and a separate test asserting the corresponding silver table's row count is unaffected by the quarantined row.</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Expected outputs: a test per batch asserting the exact expected row counts in silver, quarantine, and (for Batch 2) in-place overwrites (e.g. Batch 2 leaves silver invoices row count unchanged, overwrites exactly 1 row, and quarantines exactly 1 row), and a test asserting Task 8's row-count-conservation rule holds for every batch, not just the ones it was originally noticed on.</w:t>
      </w:r>
    </w:p>
    <w:p w:rsidR="00000000" w:rsidDel="00000000" w:rsidP="00000000" w:rsidRDefault="00000000" w:rsidRPr="00000000" w14:paraId="000000F6">
      <w:pPr>
        <w:spacing w:after="140" w:lineRule="auto"/>
        <w:rPr/>
      </w:pPr>
      <w:r w:rsidDel="00000000" w:rsidR="00000000" w:rsidRPr="00000000">
        <w:rPr>
          <w:rtl w:val="0"/>
        </w:rPr>
        <w:t xml:space="preserve">Also include at least one test per Task 8 guardrail rule (idempotent re-run, masked-field integrity, non-destructive writes) that would fail if that guardrail were violated - not just a test that happens to pass on the current implementation.</w:t>
      </w:r>
    </w:p>
    <w:p w:rsidR="00000000" w:rsidDel="00000000" w:rsidP="00000000" w:rsidRDefault="00000000" w:rsidRPr="00000000" w14:paraId="000000F7">
      <w:pPr>
        <w:spacing w:after="140" w:lineRule="auto"/>
        <w:rPr/>
      </w:pPr>
      <w:r w:rsidDel="00000000" w:rsidR="00000000" w:rsidRPr="00000000">
        <w:rPr>
          <w:rtl w:val="0"/>
        </w:rPr>
        <w:t xml:space="preserve">Submit the suite's pass/fail output (e.g. pytest's terminal summary or a saved report) as evidence in outputs/artifacts/, alongside the code. A suite that only tests the happy path, or that has no test capable of failing on a reintroduced bug, does not satisfy this task.</w:t>
      </w:r>
    </w:p>
    <w:p w:rsidR="00000000" w:rsidDel="00000000" w:rsidP="00000000" w:rsidRDefault="00000000" w:rsidRPr="00000000" w14:paraId="000000F8">
      <w:pPr>
        <w:pStyle w:val="Heading1"/>
        <w:spacing w:after="150" w:before="300" w:lineRule="auto"/>
        <w:rPr/>
      </w:pPr>
      <w:r w:rsidDel="00000000" w:rsidR="00000000" w:rsidRPr="00000000">
        <w:rPr>
          <w:rtl w:val="0"/>
        </w:rPr>
        <w:t xml:space="preserve">7. Deliverables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silver/ output location containing one table per entity: silver_billing_accounts, silver_plan_catalog, silver_invoices.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quarantine/ output location containing the Batch 2 identity-conflicting row, the unrecognized-format Batch 3 row, and (if applicable) the out-of-order Batch 4 row, each with a reason.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Evidence that re-processing Batch 2 resolved each row to the correct one of three outcomes: 4 true duplicates retained unchanged, 1 legitimate update overwritten in place with no history retained, and 1 identity-conflicting row quarantined - with the silver invoices row count unchanged throughout.</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Evidence that Batch 3's date and plan_id inconsistencies were normalized in silver billing_accounts, and that the row with the unrecognized format was quarantined rather than guessed at.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Evidence that Batch 4's plan changes are queryable as of any date, with exactly one open (is_current = true) history row per account at a time, and evidence of how the out-of-order row was handled (skill modification or quarantine).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Evidence that Batch 5's three reused account_id rows became new, distinct identities, with no merged history and no exposure of email_masked.</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.claude/skills/pipeline_guardrails/SKILL.md you authored, defining row-count conservation, controlled quarantine reasons, masked-field passthrough integrity, idempotent re-runs, and non-destructive writes.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pytest test suite under tests/ covering transformation logic, deduplication outcome routing, bad-record handling, quarantine behavior, and expected outputs for every task, plus its pass/fail results saved as evidence.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short skill-driven evidence log (see the Skill-Driven Evidence Log sheet in the rubric) showing which skill was used per requirement, what was changed or created, and why.</w:t>
      </w:r>
    </w:p>
    <w:p w:rsidR="00000000" w:rsidDel="00000000" w:rsidP="00000000" w:rsidRDefault="00000000" w:rsidRPr="00000000" w14:paraId="00000102">
      <w:pPr>
        <w:pStyle w:val="Heading1"/>
        <w:spacing w:after="150" w:before="300" w:lineRule="auto"/>
        <w:rPr/>
      </w:pPr>
      <w:r w:rsidDel="00000000" w:rsidR="00000000" w:rsidRPr="00000000">
        <w:rPr>
          <w:rtl w:val="0"/>
        </w:rPr>
        <w:t xml:space="preserve">8. Submission Rule</w:t>
      </w:r>
    </w:p>
    <w:p w:rsidR="00000000" w:rsidDel="00000000" w:rsidP="00000000" w:rsidRDefault="00000000" w:rsidRPr="00000000" w14:paraId="00000103">
      <w:pPr>
        <w:spacing w:after="140" w:lineRule="auto"/>
        <w:rPr/>
      </w:pPr>
      <w:r w:rsidDel="00000000" w:rsidR="00000000" w:rsidRPr="00000000">
        <w:rPr>
          <w:rtl w:val="0"/>
        </w:rPr>
        <w:t xml:space="preserve">Zip the complete project folder and submit it using the naming convention: DE_SilverTransformation.zip</w:t>
      </w:r>
    </w:p>
    <w:p w:rsidR="00000000" w:rsidDel="00000000" w:rsidP="00000000" w:rsidRDefault="00000000" w:rsidRPr="00000000" w14:paraId="00000104">
      <w:pPr>
        <w:spacing w:after="140" w:lineRule="auto"/>
        <w:rPr/>
      </w:pPr>
      <w:r w:rsidDel="00000000" w:rsidR="00000000" w:rsidRPr="00000000">
        <w:rPr>
          <w:rtl w:val="0"/>
        </w:rPr>
        <w:t xml:space="preserve">The zip must contain the following project structure (adjust file names inside src/ to match your own implementation):</w:t>
      </w:r>
    </w:p>
    <w:p w:rsidR="00000000" w:rsidDel="00000000" w:rsidP="00000000" w:rsidRDefault="00000000" w:rsidRPr="00000000" w14:paraId="00000105">
      <w:pPr>
        <w:spacing w:after="140" w:lineRule="auto"/>
        <w:rPr/>
      </w:pPr>
      <w:r w:rsidDel="00000000" w:rsidR="00000000" w:rsidRPr="00000000">
        <w:rPr>
          <w:rtl w:val="0"/>
        </w:rPr>
        <w:t xml:space="preserve">DE_SilverTransformation/ ; CLAUDE.md ; README.md ; requirements.txt ; Stack AI Rewire - Data Engineering - Silver Layer - Evaluation Rubric.xlsx ; data/ (billing_accounts.csv, plan_catalog.csv, invoices.csv, sample_batches/) ; src/ (spark_session.py, config.py, ingest.py, dedup.py, type_casting.py, scd2_writer.py, entity_resolution.py, guardrails.py, audit.py, pipeline.py) ; .claude/skills/ (deduplication/, type_casting/, scd2_history/, entity_resolution/, pipeline_guardrails/, each with SKILL.md and README.md) ; silver/ (silver_billing_accounts/, silver_plan_catalog/, silver_invoices/) ; quarantine/ (invoices_quarantine/, billing_accounts_quarantine/) ; tests/ (test_dedup.py, test_type_casting.py, test_scd2.py, test_entity_resolution.py, test_guardrails.py).</w:t>
      </w:r>
    </w:p>
    <w:p w:rsidR="00000000" w:rsidDel="00000000" w:rsidP="00000000" w:rsidRDefault="00000000" w:rsidRPr="00000000" w14:paraId="00000106">
      <w:pPr>
        <w:pStyle w:val="Heading1"/>
        <w:spacing w:after="150" w:before="300" w:lineRule="auto"/>
        <w:rPr/>
      </w:pPr>
      <w:r w:rsidDel="00000000" w:rsidR="00000000" w:rsidRPr="00000000">
        <w:rPr>
          <w:rtl w:val="0"/>
        </w:rPr>
        <w:t xml:space="preserve">9. Reference Materials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Helper Guide - Silver Layer.docx - project structure, dependencies, and the skill-driven implementation workflow.</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Stack AI Rewire - Data Engineering - Silver Layer - Evaluation Rubric.xlsx - scoring categories, weights (60% AI-native engineering / 40% Data Engineering) and performance levels used to evaluate this submission.</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.claude/skills/deduplication/SKILL.md and .claude/skills/scd2_history/SKILL.md - provided as starting points; you must modify each before implementing Task 2 and Task 6 respectively. .claude/skills/type_casting/SKILL.md - provided and used as-is.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Download these provided skill files from TigerOS before adding them to your project. The entity_resolution and pipeline_guardrails skills are not provided in any form and remain entirely learner-authored for Task 7 and Task 8 respectively.</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Learning Content Path: Please go through the supporting learning materials provided in Tiger Academy for this assignment, including the Bronze Layer assignment as a prerequisite for the skill-driven workflow.</w:t>
      </w:r>
    </w:p>
    <w:p w:rsidR="00000000" w:rsidDel="00000000" w:rsidP="00000000" w:rsidRDefault="00000000" w:rsidRPr="00000000" w14:paraId="0000010C">
      <w:pPr>
        <w:pStyle w:val="Heading1"/>
        <w:spacing w:after="150" w:before="300" w:lineRule="auto"/>
        <w:rPr/>
      </w:pPr>
      <w:r w:rsidDel="00000000" w:rsidR="00000000" w:rsidRPr="00000000">
        <w:rPr>
          <w:rtl w:val="0"/>
        </w:rPr>
        <w:t xml:space="preserve">10. Responsible AI and Human Review</w:t>
      </w:r>
    </w:p>
    <w:p w:rsidR="00000000" w:rsidDel="00000000" w:rsidP="00000000" w:rsidRDefault="00000000" w:rsidRPr="00000000" w14:paraId="0000010D">
      <w:pPr>
        <w:pStyle w:val="Heading2"/>
        <w:spacing w:after="120" w:before="250" w:lineRule="auto"/>
        <w:rPr/>
      </w:pPr>
      <w:r w:rsidDel="00000000" w:rsidR="00000000" w:rsidRPr="00000000">
        <w:rPr>
          <w:rtl w:val="0"/>
        </w:rPr>
        <w:t xml:space="preserve">Responsible AI Guardrail</w:t>
      </w:r>
    </w:p>
    <w:p w:rsidR="00000000" w:rsidDel="00000000" w:rsidP="00000000" w:rsidRDefault="00000000" w:rsidRPr="00000000" w14:paraId="0000010E">
      <w:pPr>
        <w:spacing w:after="140" w:lineRule="auto"/>
        <w:rPr/>
      </w:pPr>
      <w:r w:rsidDel="00000000" w:rsidR="00000000" w:rsidRPr="00000000">
        <w:rPr>
          <w:rtl w:val="0"/>
        </w:rPr>
        <w:t xml:space="preserve">Use only the provided synthetic billing data. Do not paste credentials, real customer data, confidential business logic, or proprietary code into any AI tool. Treat email_masked as sensitive-shaped data even though it is synthetic: do not write logic, prompts, or logs that attempt to unmask, reconstruct, or cross-reference it against other fields. Review and validate all AI-generated PySpark code before submission.</w:t>
      </w:r>
    </w:p>
    <w:p w:rsidR="00000000" w:rsidDel="00000000" w:rsidP="00000000" w:rsidRDefault="00000000" w:rsidRPr="00000000" w14:paraId="0000010F">
      <w:pPr>
        <w:pStyle w:val="Heading2"/>
        <w:spacing w:after="120" w:before="250" w:lineRule="auto"/>
        <w:rPr/>
      </w:pPr>
      <w:r w:rsidDel="00000000" w:rsidR="00000000" w:rsidRPr="00000000">
        <w:rPr>
          <w:rtl w:val="0"/>
        </w:rPr>
        <w:t xml:space="preserve">Human in the Loop</w:t>
      </w:r>
    </w:p>
    <w:p w:rsidR="00000000" w:rsidDel="00000000" w:rsidP="00000000" w:rsidRDefault="00000000" w:rsidRPr="00000000" w14:paraId="00000110">
      <w:pPr>
        <w:spacing w:after="140" w:lineRule="auto"/>
        <w:rPr/>
      </w:pPr>
      <w:r w:rsidDel="00000000" w:rsidR="00000000" w:rsidRPr="00000000">
        <w:rPr>
          <w:rtl w:val="0"/>
        </w:rPr>
        <w:t xml:space="preserve">All AI-generated transformation code must be reviewed by a human before final submission. Check specifically for: a deduplication implementation that quarantines legitimate business-state updates or overwrites an identity conflict, silently dropped or nulled rows during type casting, an SCD2 implementation that leaves more than one open history row per account, and any entity-resolution logic that merges two different customers' histories or that could expose a masked field through a join.</w:t>
      </w:r>
    </w:p>
    <w:p w:rsidR="00000000" w:rsidDel="00000000" w:rsidP="00000000" w:rsidRDefault="00000000" w:rsidRPr="00000000" w14:paraId="00000111">
      <w:pPr>
        <w:pStyle w:val="Heading1"/>
        <w:spacing w:after="150" w:before="300" w:lineRule="auto"/>
        <w:rPr/>
      </w:pPr>
      <w:r w:rsidDel="00000000" w:rsidR="00000000" w:rsidRPr="00000000">
        <w:rPr>
          <w:rtl w:val="0"/>
        </w:rPr>
        <w:t xml:space="preserve">Submission Evidence Reminder</w:t>
      </w:r>
    </w:p>
    <w:p w:rsidR="00000000" w:rsidDel="00000000" w:rsidP="00000000" w:rsidRDefault="00000000" w:rsidRPr="00000000" w14:paraId="00000112">
      <w:pPr>
        <w:spacing w:after="140" w:lineRule="auto"/>
        <w:rPr/>
      </w:pPr>
      <w:r w:rsidDel="00000000" w:rsidR="00000000" w:rsidRPr="00000000">
        <w:rPr>
          <w:rtl w:val="0"/>
        </w:rPr>
        <w:t xml:space="preserve">Place all non-code evidence in outputs/artifacts/. This includes screenshots, generated reports, exported documents, diagrams, logs, test result files, validation evidence, and any other proof that the solution was executed and reviewed.</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pPr>
    <w:r w:rsidDel="00000000" w:rsidR="00000000" w:rsidRPr="00000000">
      <w:rPr/>
      <w:drawing>
        <wp:inline distB="114300" distT="114300" distL="114300" distR="114300">
          <wp:extent cx="595313" cy="3143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5313" cy="3143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32IGADpzRXfC2QJgFoo3kOTsg==">CgMxLjAyDmgubTNicXhrc3dnMHI4Mg1oLmh1N2c1dzF5aXl6OAByITFZd1BhTlVBY2xzdlVfYTJ1RVFNQkZBcUhCQ3VvTVpQbA==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2026-09-16T06:51:00Z</dcterms:created>
  <dc:creator>Un-named</dc:creator>
</cp:coreProperties>
</file>