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CA1" w:rsidRDefault="00CB3628" w:rsidP="00CB3628">
      <w:pPr>
        <w:jc w:val="center"/>
        <w:rPr>
          <w:b/>
          <w:sz w:val="32"/>
          <w:szCs w:val="32"/>
          <w:u w:val="single"/>
        </w:rPr>
      </w:pPr>
      <w:r w:rsidRPr="00CB3628">
        <w:rPr>
          <w:b/>
          <w:sz w:val="32"/>
          <w:szCs w:val="32"/>
          <w:u w:val="single"/>
        </w:rPr>
        <w:t>Optimum Location for a Student hostel</w:t>
      </w:r>
    </w:p>
    <w:p w:rsidR="00CB3628" w:rsidRDefault="00CB3628" w:rsidP="00CB3628">
      <w:pPr>
        <w:jc w:val="center"/>
        <w:rPr>
          <w:sz w:val="26"/>
          <w:szCs w:val="26"/>
        </w:rPr>
      </w:pPr>
      <w:r w:rsidRPr="00CB3628">
        <w:rPr>
          <w:sz w:val="26"/>
          <w:szCs w:val="26"/>
        </w:rPr>
        <w:t>Chinmay</w:t>
      </w:r>
      <w:bookmarkStart w:id="0" w:name="_GoBack"/>
      <w:bookmarkEnd w:id="0"/>
      <w:r w:rsidRPr="00CB3628">
        <w:rPr>
          <w:sz w:val="26"/>
          <w:szCs w:val="26"/>
        </w:rPr>
        <w:t xml:space="preserve"> K.R</w:t>
      </w:r>
    </w:p>
    <w:p w:rsidR="00CB3628" w:rsidRPr="001603B5" w:rsidRDefault="00CB3628" w:rsidP="00CB3628">
      <w:pPr>
        <w:jc w:val="center"/>
        <w:rPr>
          <w:sz w:val="26"/>
          <w:szCs w:val="26"/>
          <w:u w:val="single"/>
        </w:rPr>
      </w:pPr>
      <w:r w:rsidRPr="001603B5">
        <w:rPr>
          <w:sz w:val="26"/>
          <w:szCs w:val="26"/>
          <w:u w:val="single"/>
        </w:rPr>
        <w:t>May 2020</w:t>
      </w:r>
    </w:p>
    <w:p w:rsidR="00CB3628" w:rsidRDefault="00CB3628" w:rsidP="00F64F0A">
      <w:pPr>
        <w:rPr>
          <w:sz w:val="26"/>
          <w:szCs w:val="26"/>
        </w:rPr>
      </w:pPr>
    </w:p>
    <w:p w:rsidR="00F64F0A" w:rsidRDefault="00F64F0A" w:rsidP="00F64F0A">
      <w:pPr>
        <w:pStyle w:val="ListParagraph"/>
        <w:numPr>
          <w:ilvl w:val="0"/>
          <w:numId w:val="1"/>
        </w:numPr>
        <w:rPr>
          <w:b/>
          <w:sz w:val="26"/>
          <w:szCs w:val="26"/>
        </w:rPr>
      </w:pPr>
      <w:r w:rsidRPr="00F64F0A">
        <w:rPr>
          <w:b/>
          <w:sz w:val="26"/>
          <w:szCs w:val="26"/>
        </w:rPr>
        <w:t>Introduction</w:t>
      </w:r>
    </w:p>
    <w:p w:rsidR="00F64F0A" w:rsidRPr="00F64F0A" w:rsidRDefault="00F64F0A" w:rsidP="00F64F0A">
      <w:pPr>
        <w:pStyle w:val="ListParagraph"/>
        <w:rPr>
          <w:b/>
          <w:sz w:val="26"/>
          <w:szCs w:val="26"/>
        </w:rPr>
      </w:pPr>
    </w:p>
    <w:p w:rsidR="00F64F0A" w:rsidRPr="00547A7F" w:rsidRDefault="00F64F0A" w:rsidP="00F64F0A">
      <w:pPr>
        <w:pStyle w:val="ListParagraph"/>
        <w:numPr>
          <w:ilvl w:val="1"/>
          <w:numId w:val="1"/>
        </w:numPr>
        <w:rPr>
          <w:b/>
        </w:rPr>
      </w:pPr>
      <w:r w:rsidRPr="00547A7F">
        <w:rPr>
          <w:b/>
        </w:rPr>
        <w:t>Background</w:t>
      </w:r>
    </w:p>
    <w:p w:rsidR="00F64F0A" w:rsidRDefault="00F64F0A" w:rsidP="00F64F0A">
      <w:pPr>
        <w:ind w:left="360"/>
        <w:rPr>
          <w:sz w:val="22"/>
          <w:szCs w:val="22"/>
        </w:rPr>
      </w:pPr>
      <w:r>
        <w:rPr>
          <w:sz w:val="22"/>
          <w:szCs w:val="22"/>
        </w:rPr>
        <w:t xml:space="preserve">The USA is home to some of the best universities and colleges. It also boasts of a large number of higher education institutions and colleges. With such a huge and </w:t>
      </w:r>
      <w:r w:rsidR="00547A7F">
        <w:rPr>
          <w:sz w:val="22"/>
          <w:szCs w:val="22"/>
        </w:rPr>
        <w:t>well-formed</w:t>
      </w:r>
      <w:r>
        <w:rPr>
          <w:sz w:val="22"/>
          <w:szCs w:val="22"/>
        </w:rPr>
        <w:t xml:space="preserve"> educational infrastructure, the country is bound to host many local and foreign students aspiring to graduate from these </w:t>
      </w:r>
      <w:r w:rsidR="00547A7F">
        <w:rPr>
          <w:sz w:val="22"/>
          <w:szCs w:val="22"/>
        </w:rPr>
        <w:t xml:space="preserve">prestigious universities. But not all parts of the country are equally populated with colleges. It is therefore advantageous to know regions with high number of colleges and regions where the infrastructure needs some development. A quick and simple search on the internet would </w:t>
      </w:r>
      <w:r w:rsidR="001B06C5">
        <w:rPr>
          <w:sz w:val="22"/>
          <w:szCs w:val="22"/>
        </w:rPr>
        <w:t>show that the state of New York alone is home to more than 70 colleges. This will cause a huge influx</w:t>
      </w:r>
      <w:r w:rsidR="00547A7F">
        <w:rPr>
          <w:sz w:val="22"/>
          <w:szCs w:val="22"/>
        </w:rPr>
        <w:t xml:space="preserve"> </w:t>
      </w:r>
      <w:r w:rsidR="001B06C5">
        <w:rPr>
          <w:sz w:val="22"/>
          <w:szCs w:val="22"/>
        </w:rPr>
        <w:t xml:space="preserve">of student population. </w:t>
      </w:r>
      <w:r w:rsidR="00547A7F">
        <w:rPr>
          <w:sz w:val="22"/>
          <w:szCs w:val="22"/>
        </w:rPr>
        <w:t>For instance, this huge student population will definitely have accommodation needs which can be identified and solved with the right data.</w:t>
      </w:r>
    </w:p>
    <w:p w:rsidR="00547A7F" w:rsidRDefault="00547A7F" w:rsidP="00F64F0A">
      <w:pPr>
        <w:ind w:left="360"/>
        <w:rPr>
          <w:sz w:val="22"/>
          <w:szCs w:val="22"/>
        </w:rPr>
      </w:pPr>
    </w:p>
    <w:p w:rsidR="00547A7F" w:rsidRPr="00547A7F" w:rsidRDefault="00547A7F" w:rsidP="00547A7F">
      <w:pPr>
        <w:pStyle w:val="ListParagraph"/>
        <w:numPr>
          <w:ilvl w:val="1"/>
          <w:numId w:val="1"/>
        </w:numPr>
        <w:rPr>
          <w:b/>
        </w:rPr>
      </w:pPr>
      <w:r w:rsidRPr="00547A7F">
        <w:rPr>
          <w:b/>
        </w:rPr>
        <w:t>Problem</w:t>
      </w:r>
    </w:p>
    <w:p w:rsidR="00547A7F" w:rsidRDefault="001B06C5" w:rsidP="00547A7F">
      <w:pPr>
        <w:ind w:left="360"/>
        <w:rPr>
          <w:sz w:val="22"/>
          <w:szCs w:val="22"/>
        </w:rPr>
      </w:pPr>
      <w:r>
        <w:rPr>
          <w:sz w:val="22"/>
          <w:szCs w:val="22"/>
        </w:rPr>
        <w:t>Most of the students pursuing a degree are on a budget, and house rents can be daunting. Low budget student hostels or dormitories can be a solution to this problem. A hostel which is situated in the right place and offering services at the right price can benefit a lot of students. This project aims to predict a suitable location for the construction of student hostels.</w:t>
      </w:r>
    </w:p>
    <w:p w:rsidR="001B06C5" w:rsidRDefault="001B06C5" w:rsidP="00547A7F">
      <w:pPr>
        <w:ind w:left="360"/>
        <w:rPr>
          <w:sz w:val="22"/>
          <w:szCs w:val="22"/>
        </w:rPr>
      </w:pPr>
    </w:p>
    <w:p w:rsidR="001B06C5" w:rsidRPr="000174C3" w:rsidRDefault="000174C3" w:rsidP="000174C3">
      <w:pPr>
        <w:pStyle w:val="ListParagraph"/>
        <w:numPr>
          <w:ilvl w:val="1"/>
          <w:numId w:val="1"/>
        </w:numPr>
        <w:rPr>
          <w:b/>
        </w:rPr>
      </w:pPr>
      <w:r w:rsidRPr="000174C3">
        <w:rPr>
          <w:b/>
        </w:rPr>
        <w:t>Interest</w:t>
      </w:r>
    </w:p>
    <w:p w:rsidR="000174C3" w:rsidRDefault="000174C3" w:rsidP="000174C3">
      <w:pPr>
        <w:ind w:left="360"/>
        <w:rPr>
          <w:sz w:val="22"/>
          <w:szCs w:val="22"/>
        </w:rPr>
      </w:pPr>
      <w:r>
        <w:rPr>
          <w:sz w:val="22"/>
          <w:szCs w:val="22"/>
        </w:rPr>
        <w:t>The stake holders interested in this project would be a hypothetical construction company, willing to enter into hostels and hospitality sector, trying to identify the right locations</w:t>
      </w:r>
      <w:r w:rsidR="00EF7898">
        <w:rPr>
          <w:sz w:val="22"/>
          <w:szCs w:val="22"/>
        </w:rPr>
        <w:t xml:space="preserve"> in the state of New York</w:t>
      </w:r>
      <w:r>
        <w:rPr>
          <w:sz w:val="22"/>
          <w:szCs w:val="22"/>
        </w:rPr>
        <w:t xml:space="preserve"> for establishing hostels so that it can be profitable as well as budget friendly. </w:t>
      </w:r>
      <w:r w:rsidR="00EF7898">
        <w:rPr>
          <w:sz w:val="22"/>
          <w:szCs w:val="22"/>
        </w:rPr>
        <w:t>Also, the students enrolled in colleges and universities in New York.</w:t>
      </w:r>
    </w:p>
    <w:p w:rsidR="00EF7898" w:rsidRDefault="00EF7898" w:rsidP="000174C3">
      <w:pPr>
        <w:ind w:left="360"/>
        <w:rPr>
          <w:sz w:val="22"/>
          <w:szCs w:val="22"/>
        </w:rPr>
      </w:pPr>
    </w:p>
    <w:p w:rsidR="009E207F" w:rsidRPr="009E207F" w:rsidRDefault="00EF7898" w:rsidP="009E207F">
      <w:pPr>
        <w:pStyle w:val="ListParagraph"/>
        <w:numPr>
          <w:ilvl w:val="0"/>
          <w:numId w:val="1"/>
        </w:numPr>
        <w:rPr>
          <w:b/>
          <w:sz w:val="26"/>
          <w:szCs w:val="26"/>
        </w:rPr>
      </w:pPr>
      <w:r w:rsidRPr="00EF7898">
        <w:rPr>
          <w:b/>
          <w:sz w:val="26"/>
          <w:szCs w:val="26"/>
        </w:rPr>
        <w:t>Data acquisition and Cleaning</w:t>
      </w:r>
    </w:p>
    <w:p w:rsidR="009E207F" w:rsidRPr="009E207F" w:rsidRDefault="009E207F" w:rsidP="009E207F">
      <w:pPr>
        <w:pStyle w:val="ListParagraph"/>
        <w:numPr>
          <w:ilvl w:val="1"/>
          <w:numId w:val="1"/>
        </w:numPr>
        <w:rPr>
          <w:b/>
        </w:rPr>
      </w:pPr>
      <w:r w:rsidRPr="009E207F">
        <w:rPr>
          <w:b/>
        </w:rPr>
        <w:t>Data sources</w:t>
      </w:r>
    </w:p>
    <w:p w:rsidR="00F64F0A" w:rsidRDefault="00A1519D" w:rsidP="00F64F0A">
      <w:pPr>
        <w:ind w:left="360"/>
      </w:pPr>
      <w:r>
        <w:rPr>
          <w:sz w:val="22"/>
          <w:szCs w:val="22"/>
        </w:rPr>
        <w:t xml:space="preserve">For the sake of simplicity, we will only be studying the community colleges in NY. The model can be scaled with details from all the colleges if and when needed. The primary source of community college data was </w:t>
      </w:r>
      <w:r w:rsidR="00D861AA">
        <w:rPr>
          <w:sz w:val="22"/>
          <w:szCs w:val="22"/>
        </w:rPr>
        <w:t>web scraped</w:t>
      </w:r>
      <w:r>
        <w:rPr>
          <w:sz w:val="22"/>
          <w:szCs w:val="22"/>
        </w:rPr>
        <w:t xml:space="preserve"> from the </w:t>
      </w:r>
      <w:proofErr w:type="gramStart"/>
      <w:r>
        <w:rPr>
          <w:sz w:val="22"/>
          <w:szCs w:val="22"/>
        </w:rPr>
        <w:t xml:space="preserve">site  </w:t>
      </w:r>
      <w:proofErr w:type="gramEnd"/>
      <w:r>
        <w:fldChar w:fldCharType="begin"/>
      </w:r>
      <w:r>
        <w:instrText>HYPERLINK "https://www.communitycollegereview.com/college-size-stats/new-york"</w:instrText>
      </w:r>
      <w:r>
        <w:fldChar w:fldCharType="separate"/>
      </w:r>
      <w:r>
        <w:rPr>
          <w:rStyle w:val="Hyperlink"/>
        </w:rPr>
        <w:t>community college review</w:t>
      </w:r>
      <w:r>
        <w:fldChar w:fldCharType="end"/>
      </w:r>
      <w:r>
        <w:t xml:space="preserve"> .</w:t>
      </w:r>
    </w:p>
    <w:p w:rsidR="00D70584" w:rsidRDefault="00D861AA" w:rsidP="00F64F0A">
      <w:pPr>
        <w:ind w:left="360"/>
      </w:pPr>
      <w:r>
        <w:lastRenderedPageBreak/>
        <w:t xml:space="preserve">We will be using the ‘Location’ feature </w:t>
      </w:r>
      <w:r w:rsidR="001E07F2">
        <w:t xml:space="preserve">from this data </w:t>
      </w:r>
      <w:r>
        <w:t xml:space="preserve">to obtain </w:t>
      </w:r>
      <w:r w:rsidRPr="00B350DF">
        <w:rPr>
          <w:b/>
        </w:rPr>
        <w:t>geo coordinates</w:t>
      </w:r>
      <w:r>
        <w:t xml:space="preserve"> of each college</w:t>
      </w:r>
      <w:r w:rsidR="00B350DF">
        <w:t xml:space="preserve"> from </w:t>
      </w:r>
      <w:proofErr w:type="spellStart"/>
      <w:r w:rsidR="00B350DF">
        <w:t>geopy</w:t>
      </w:r>
      <w:proofErr w:type="spellEnd"/>
      <w:r w:rsidR="00B350DF">
        <w:t xml:space="preserve"> library</w:t>
      </w:r>
      <w:r>
        <w:t>.</w:t>
      </w:r>
      <w:r w:rsidR="001E07F2">
        <w:t xml:space="preserve"> </w:t>
      </w:r>
      <w:r w:rsidR="00D70584">
        <w:t>Below, we can see the exact location of each of these colleges</w:t>
      </w:r>
      <w:r w:rsidR="003147C9">
        <w:t>.</w:t>
      </w:r>
    </w:p>
    <w:p w:rsidR="00D70584" w:rsidRDefault="00D70584" w:rsidP="00F64F0A">
      <w:pPr>
        <w:ind w:left="360"/>
      </w:pPr>
      <w:r>
        <w:rPr>
          <w:noProof/>
          <w:lang w:eastAsia="en-IN"/>
        </w:rPr>
        <w:drawing>
          <wp:inline distT="0" distB="0" distL="0" distR="0">
            <wp:extent cx="5731510" cy="27781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_community_colleg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78125"/>
                    </a:xfrm>
                    <a:prstGeom prst="rect">
                      <a:avLst/>
                    </a:prstGeom>
                  </pic:spPr>
                </pic:pic>
              </a:graphicData>
            </a:graphic>
          </wp:inline>
        </w:drawing>
      </w:r>
    </w:p>
    <w:p w:rsidR="00D70584" w:rsidRDefault="00D70584" w:rsidP="00F64F0A">
      <w:pPr>
        <w:ind w:left="360"/>
      </w:pPr>
    </w:p>
    <w:p w:rsidR="00D861AA" w:rsidRDefault="001E07F2" w:rsidP="00F64F0A">
      <w:pPr>
        <w:ind w:left="360"/>
      </w:pPr>
      <w:r>
        <w:t xml:space="preserve">We will then use </w:t>
      </w:r>
      <w:r w:rsidRPr="001603B5">
        <w:rPr>
          <w:b/>
        </w:rPr>
        <w:t>Foursquare API</w:t>
      </w:r>
      <w:r>
        <w:t xml:space="preserve"> to get hotspots around a college where students are most like</w:t>
      </w:r>
      <w:r w:rsidR="00B350DF">
        <w:t xml:space="preserve">ly to hang out. For </w:t>
      </w:r>
      <w:proofErr w:type="gramStart"/>
      <w:r w:rsidR="00B350DF">
        <w:t>example :</w:t>
      </w:r>
      <w:proofErr w:type="gramEnd"/>
      <w:r w:rsidR="00B350DF">
        <w:t xml:space="preserve"> </w:t>
      </w:r>
      <w:r>
        <w:t>bookstore</w:t>
      </w:r>
      <w:r w:rsidR="00B350DF">
        <w:t>s</w:t>
      </w:r>
      <w:r>
        <w:t>, libraries, bars and pubs, Cafes etc.</w:t>
      </w:r>
    </w:p>
    <w:p w:rsidR="001603B5" w:rsidRDefault="001603B5" w:rsidP="00F64F0A">
      <w:pPr>
        <w:ind w:left="360"/>
      </w:pPr>
    </w:p>
    <w:p w:rsidR="001603B5" w:rsidRPr="001603B5" w:rsidRDefault="001603B5" w:rsidP="001603B5">
      <w:pPr>
        <w:pStyle w:val="ListParagraph"/>
        <w:numPr>
          <w:ilvl w:val="1"/>
          <w:numId w:val="1"/>
        </w:numPr>
        <w:rPr>
          <w:b/>
        </w:rPr>
      </w:pPr>
      <w:r w:rsidRPr="001603B5">
        <w:rPr>
          <w:b/>
        </w:rPr>
        <w:t>Data cleaning</w:t>
      </w:r>
    </w:p>
    <w:p w:rsidR="008A6EC3" w:rsidRDefault="001603B5" w:rsidP="001603B5">
      <w:pPr>
        <w:ind w:left="360"/>
        <w:rPr>
          <w:sz w:val="22"/>
          <w:szCs w:val="22"/>
        </w:rPr>
      </w:pPr>
      <w:r>
        <w:rPr>
          <w:sz w:val="22"/>
          <w:szCs w:val="22"/>
        </w:rPr>
        <w:t>The data was aggregated from multiple sources. The primary data being web sc</w:t>
      </w:r>
      <w:r w:rsidR="008A6EC3">
        <w:rPr>
          <w:sz w:val="22"/>
          <w:szCs w:val="22"/>
        </w:rPr>
        <w:t xml:space="preserve">raped from an online site. The website contained information about the name of the college, </w:t>
      </w:r>
      <w:proofErr w:type="gramStart"/>
      <w:r w:rsidR="008A6EC3">
        <w:rPr>
          <w:sz w:val="22"/>
          <w:szCs w:val="22"/>
        </w:rPr>
        <w:t>The</w:t>
      </w:r>
      <w:proofErr w:type="gramEnd"/>
      <w:r w:rsidR="008A6EC3">
        <w:rPr>
          <w:sz w:val="22"/>
          <w:szCs w:val="22"/>
        </w:rPr>
        <w:t xml:space="preserve"> number of students enrolled in the college, and the location of the college in New York.</w:t>
      </w:r>
    </w:p>
    <w:p w:rsidR="001603B5" w:rsidRDefault="008A6EC3" w:rsidP="008A6EC3">
      <w:pPr>
        <w:ind w:left="360"/>
        <w:rPr>
          <w:sz w:val="22"/>
          <w:szCs w:val="22"/>
        </w:rPr>
      </w:pPr>
      <w:r>
        <w:rPr>
          <w:sz w:val="22"/>
          <w:szCs w:val="22"/>
        </w:rPr>
        <w:t xml:space="preserve">This website however, </w:t>
      </w:r>
      <w:r w:rsidR="001603B5">
        <w:rPr>
          <w:sz w:val="22"/>
          <w:szCs w:val="22"/>
        </w:rPr>
        <w:t>only possessed address</w:t>
      </w:r>
      <w:r>
        <w:rPr>
          <w:sz w:val="22"/>
          <w:szCs w:val="22"/>
        </w:rPr>
        <w:t>es</w:t>
      </w:r>
      <w:r w:rsidR="001603B5">
        <w:rPr>
          <w:sz w:val="22"/>
          <w:szCs w:val="22"/>
        </w:rPr>
        <w:t xml:space="preserve"> of colleges in text format</w:t>
      </w:r>
      <w:r>
        <w:rPr>
          <w:sz w:val="22"/>
          <w:szCs w:val="22"/>
        </w:rPr>
        <w:t>, which had to be        converted into location coordinates using ‘</w:t>
      </w:r>
      <w:proofErr w:type="spellStart"/>
      <w:r>
        <w:rPr>
          <w:sz w:val="22"/>
          <w:szCs w:val="22"/>
        </w:rPr>
        <w:t>geopy</w:t>
      </w:r>
      <w:proofErr w:type="spellEnd"/>
      <w:r>
        <w:rPr>
          <w:sz w:val="22"/>
          <w:szCs w:val="22"/>
        </w:rPr>
        <w:t>’ library.</w:t>
      </w:r>
      <w:r w:rsidR="002B27A5">
        <w:rPr>
          <w:sz w:val="22"/>
          <w:szCs w:val="22"/>
        </w:rPr>
        <w:t xml:space="preserve"> The latitude and longitude coordinates are then merged with the original college information data.</w:t>
      </w:r>
    </w:p>
    <w:p w:rsidR="002B27A5" w:rsidRDefault="002B27A5" w:rsidP="008A6EC3">
      <w:pPr>
        <w:ind w:left="360"/>
        <w:rPr>
          <w:sz w:val="22"/>
          <w:szCs w:val="22"/>
        </w:rPr>
      </w:pPr>
      <w:r>
        <w:rPr>
          <w:sz w:val="22"/>
          <w:szCs w:val="22"/>
        </w:rPr>
        <w:t>Based on the location coordinat</w:t>
      </w:r>
      <w:r w:rsidR="002829FD">
        <w:rPr>
          <w:sz w:val="22"/>
          <w:szCs w:val="22"/>
        </w:rPr>
        <w:t xml:space="preserve">es, I then used Foursquare API’s </w:t>
      </w:r>
      <w:r>
        <w:rPr>
          <w:sz w:val="22"/>
          <w:szCs w:val="22"/>
        </w:rPr>
        <w:t>explore end point to obtain the trending lo</w:t>
      </w:r>
      <w:r w:rsidR="00F57ED8">
        <w:rPr>
          <w:sz w:val="22"/>
          <w:szCs w:val="22"/>
        </w:rPr>
        <w:t>c</w:t>
      </w:r>
      <w:r>
        <w:rPr>
          <w:sz w:val="22"/>
          <w:szCs w:val="22"/>
        </w:rPr>
        <w:t xml:space="preserve">ations within 200 meters of each college. </w:t>
      </w:r>
      <w:r w:rsidR="00F57ED8">
        <w:rPr>
          <w:sz w:val="22"/>
          <w:szCs w:val="22"/>
        </w:rPr>
        <w:t xml:space="preserve">This fetched a result set including all sorts of venue categories. (Like kids’ stores, office spaces etc.) I then cleaned and filtered the trending locations to only include hotspots where students are most likely to hangout. </w:t>
      </w:r>
      <w:r w:rsidR="002829FD">
        <w:rPr>
          <w:sz w:val="22"/>
          <w:szCs w:val="22"/>
        </w:rPr>
        <w:t>Hotspots</w:t>
      </w:r>
      <w:r w:rsidR="00F57ED8">
        <w:rPr>
          <w:sz w:val="22"/>
          <w:szCs w:val="22"/>
        </w:rPr>
        <w:t xml:space="preserve"> such as pubs and bars, pizza places, eateries, libraries</w:t>
      </w:r>
      <w:r w:rsidR="002829FD">
        <w:rPr>
          <w:sz w:val="22"/>
          <w:szCs w:val="22"/>
        </w:rPr>
        <w:t>, supermarkets</w:t>
      </w:r>
      <w:r w:rsidR="00F57ED8">
        <w:rPr>
          <w:sz w:val="22"/>
          <w:szCs w:val="22"/>
        </w:rPr>
        <w:t xml:space="preserve"> and bookstores</w:t>
      </w:r>
      <w:r w:rsidR="002829FD">
        <w:rPr>
          <w:sz w:val="22"/>
          <w:szCs w:val="22"/>
        </w:rPr>
        <w:t xml:space="preserve"> were retained whereas offices, grocery stores, kids stores where filtered out.</w:t>
      </w:r>
    </w:p>
    <w:p w:rsidR="002829FD" w:rsidRDefault="002829FD" w:rsidP="002829FD">
      <w:pPr>
        <w:ind w:left="360"/>
        <w:rPr>
          <w:sz w:val="22"/>
          <w:szCs w:val="22"/>
        </w:rPr>
      </w:pPr>
      <w:r>
        <w:rPr>
          <w:sz w:val="22"/>
          <w:szCs w:val="22"/>
        </w:rPr>
        <w:t xml:space="preserve">This data was then one hot </w:t>
      </w:r>
      <w:proofErr w:type="gramStart"/>
      <w:r>
        <w:rPr>
          <w:sz w:val="22"/>
          <w:szCs w:val="22"/>
        </w:rPr>
        <w:t>encoded  for</w:t>
      </w:r>
      <w:proofErr w:type="gramEnd"/>
      <w:r>
        <w:rPr>
          <w:sz w:val="22"/>
          <w:szCs w:val="22"/>
        </w:rPr>
        <w:t xml:space="preserve"> different venue categories and grouped by the college name to take the mean value.</w:t>
      </w:r>
    </w:p>
    <w:p w:rsidR="003147C9" w:rsidRDefault="003147C9" w:rsidP="002829FD">
      <w:pPr>
        <w:ind w:left="360"/>
        <w:rPr>
          <w:sz w:val="22"/>
          <w:szCs w:val="22"/>
        </w:rPr>
      </w:pPr>
    </w:p>
    <w:p w:rsidR="003147C9" w:rsidRDefault="003147C9" w:rsidP="002829FD">
      <w:pPr>
        <w:ind w:left="360"/>
        <w:rPr>
          <w:sz w:val="22"/>
          <w:szCs w:val="22"/>
        </w:rPr>
      </w:pPr>
    </w:p>
    <w:p w:rsidR="002829FD" w:rsidRDefault="002829FD" w:rsidP="002829FD">
      <w:pPr>
        <w:ind w:left="360"/>
        <w:rPr>
          <w:sz w:val="22"/>
          <w:szCs w:val="22"/>
        </w:rPr>
      </w:pPr>
      <w:r>
        <w:rPr>
          <w:sz w:val="22"/>
          <w:szCs w:val="22"/>
        </w:rPr>
        <w:lastRenderedPageBreak/>
        <w:t xml:space="preserve">Final </w:t>
      </w:r>
      <w:r w:rsidR="00D70584">
        <w:rPr>
          <w:sz w:val="22"/>
          <w:szCs w:val="22"/>
        </w:rPr>
        <w:t>dataframe after</w:t>
      </w:r>
      <w:r>
        <w:rPr>
          <w:sz w:val="22"/>
          <w:szCs w:val="22"/>
        </w:rPr>
        <w:t xml:space="preserve"> </w:t>
      </w:r>
      <w:r w:rsidR="00D70584">
        <w:rPr>
          <w:sz w:val="22"/>
          <w:szCs w:val="22"/>
        </w:rPr>
        <w:t xml:space="preserve">data </w:t>
      </w:r>
      <w:r>
        <w:rPr>
          <w:sz w:val="22"/>
          <w:szCs w:val="22"/>
        </w:rPr>
        <w:t>preparation</w:t>
      </w:r>
      <w:r w:rsidR="00D70584">
        <w:rPr>
          <w:sz w:val="22"/>
          <w:szCs w:val="22"/>
        </w:rPr>
        <w:t xml:space="preserve"> looks like </w:t>
      </w:r>
      <w:proofErr w:type="gramStart"/>
      <w:r w:rsidR="00D70584">
        <w:rPr>
          <w:sz w:val="22"/>
          <w:szCs w:val="22"/>
        </w:rPr>
        <w:t>below :</w:t>
      </w:r>
      <w:proofErr w:type="gramEnd"/>
    </w:p>
    <w:p w:rsidR="003147C9" w:rsidRDefault="003147C9" w:rsidP="002829FD">
      <w:pPr>
        <w:ind w:left="360"/>
        <w:rPr>
          <w:sz w:val="22"/>
          <w:szCs w:val="22"/>
        </w:rPr>
      </w:pPr>
    </w:p>
    <w:tbl>
      <w:tblPr>
        <w:tblStyle w:val="TableGrid"/>
        <w:tblW w:w="0" w:type="auto"/>
        <w:tblInd w:w="360" w:type="dxa"/>
        <w:tblLook w:val="04A0" w:firstRow="1" w:lastRow="0" w:firstColumn="1" w:lastColumn="0" w:noHBand="0" w:noVBand="1"/>
      </w:tblPr>
      <w:tblGrid>
        <w:gridCol w:w="1778"/>
        <w:gridCol w:w="1758"/>
        <w:gridCol w:w="1787"/>
        <w:gridCol w:w="1809"/>
        <w:gridCol w:w="1750"/>
      </w:tblGrid>
      <w:tr w:rsidR="00D70584" w:rsidTr="00D70584">
        <w:tc>
          <w:tcPr>
            <w:tcW w:w="1848" w:type="dxa"/>
          </w:tcPr>
          <w:p w:rsidR="00D70584" w:rsidRDefault="00D70584" w:rsidP="00D70584">
            <w:pPr>
              <w:jc w:val="center"/>
              <w:rPr>
                <w:sz w:val="22"/>
                <w:szCs w:val="22"/>
              </w:rPr>
            </w:pPr>
            <w:r>
              <w:rPr>
                <w:sz w:val="22"/>
                <w:szCs w:val="22"/>
              </w:rPr>
              <w:t>COLLEGE</w:t>
            </w:r>
          </w:p>
        </w:tc>
        <w:tc>
          <w:tcPr>
            <w:tcW w:w="1848" w:type="dxa"/>
          </w:tcPr>
          <w:p w:rsidR="00D70584" w:rsidRDefault="00D70584" w:rsidP="00D70584">
            <w:pPr>
              <w:jc w:val="center"/>
              <w:rPr>
                <w:sz w:val="22"/>
                <w:szCs w:val="22"/>
              </w:rPr>
            </w:pPr>
            <w:r>
              <w:rPr>
                <w:sz w:val="22"/>
                <w:szCs w:val="22"/>
              </w:rPr>
              <w:t xml:space="preserve"># </w:t>
            </w:r>
            <w:r w:rsidRPr="00D70584">
              <w:rPr>
                <w:szCs w:val="22"/>
              </w:rPr>
              <w:t>Students enrolled</w:t>
            </w:r>
          </w:p>
        </w:tc>
        <w:tc>
          <w:tcPr>
            <w:tcW w:w="1848" w:type="dxa"/>
          </w:tcPr>
          <w:p w:rsidR="00D70584" w:rsidRDefault="00D70584" w:rsidP="00D70584">
            <w:pPr>
              <w:jc w:val="center"/>
              <w:rPr>
                <w:sz w:val="22"/>
                <w:szCs w:val="22"/>
              </w:rPr>
            </w:pPr>
            <w:r>
              <w:rPr>
                <w:sz w:val="22"/>
                <w:szCs w:val="22"/>
              </w:rPr>
              <w:t>LATITUDE</w:t>
            </w:r>
          </w:p>
        </w:tc>
        <w:tc>
          <w:tcPr>
            <w:tcW w:w="1849" w:type="dxa"/>
          </w:tcPr>
          <w:p w:rsidR="00D70584" w:rsidRDefault="00D70584" w:rsidP="00D70584">
            <w:pPr>
              <w:jc w:val="center"/>
              <w:rPr>
                <w:sz w:val="22"/>
                <w:szCs w:val="22"/>
              </w:rPr>
            </w:pPr>
            <w:r>
              <w:rPr>
                <w:sz w:val="22"/>
                <w:szCs w:val="22"/>
              </w:rPr>
              <w:t>LONGITUDE</w:t>
            </w:r>
          </w:p>
        </w:tc>
        <w:tc>
          <w:tcPr>
            <w:tcW w:w="1849" w:type="dxa"/>
          </w:tcPr>
          <w:p w:rsidR="00D70584" w:rsidRDefault="00D70584" w:rsidP="00D70584">
            <w:pPr>
              <w:jc w:val="center"/>
              <w:rPr>
                <w:sz w:val="22"/>
                <w:szCs w:val="22"/>
              </w:rPr>
            </w:pPr>
            <w:r>
              <w:rPr>
                <w:sz w:val="22"/>
                <w:szCs w:val="22"/>
              </w:rPr>
              <w:t>One hot encoded columns</w:t>
            </w:r>
          </w:p>
        </w:tc>
      </w:tr>
    </w:tbl>
    <w:p w:rsidR="002829FD" w:rsidRPr="001603B5" w:rsidRDefault="002829FD" w:rsidP="002829FD">
      <w:pPr>
        <w:ind w:left="360"/>
        <w:rPr>
          <w:sz w:val="22"/>
          <w:szCs w:val="22"/>
        </w:rPr>
      </w:pPr>
    </w:p>
    <w:sectPr w:rsidR="002829FD" w:rsidRPr="00160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150E1"/>
    <w:multiLevelType w:val="multilevel"/>
    <w:tmpl w:val="DCC8A3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28"/>
    <w:rsid w:val="000174C3"/>
    <w:rsid w:val="001603B5"/>
    <w:rsid w:val="001B06C5"/>
    <w:rsid w:val="001B3E36"/>
    <w:rsid w:val="001E07F2"/>
    <w:rsid w:val="002829FD"/>
    <w:rsid w:val="002B27A5"/>
    <w:rsid w:val="003147C9"/>
    <w:rsid w:val="00547A7F"/>
    <w:rsid w:val="008A6EC3"/>
    <w:rsid w:val="009E207F"/>
    <w:rsid w:val="00A1519D"/>
    <w:rsid w:val="00B350DF"/>
    <w:rsid w:val="00CB3628"/>
    <w:rsid w:val="00D70584"/>
    <w:rsid w:val="00D861AA"/>
    <w:rsid w:val="00E86FA1"/>
    <w:rsid w:val="00EF7898"/>
    <w:rsid w:val="00F30CA1"/>
    <w:rsid w:val="00F57ED8"/>
    <w:rsid w:val="00F64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0A"/>
    <w:pPr>
      <w:ind w:left="720"/>
      <w:contextualSpacing/>
    </w:pPr>
  </w:style>
  <w:style w:type="character" w:styleId="Hyperlink">
    <w:name w:val="Hyperlink"/>
    <w:basedOn w:val="DefaultParagraphFont"/>
    <w:uiPriority w:val="99"/>
    <w:semiHidden/>
    <w:unhideWhenUsed/>
    <w:rsid w:val="00A1519D"/>
    <w:rPr>
      <w:color w:val="0000FF"/>
      <w:u w:val="single"/>
    </w:rPr>
  </w:style>
  <w:style w:type="table" w:styleId="TableGrid">
    <w:name w:val="Table Grid"/>
    <w:basedOn w:val="TableNormal"/>
    <w:uiPriority w:val="59"/>
    <w:rsid w:val="00D70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0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5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0A"/>
    <w:pPr>
      <w:ind w:left="720"/>
      <w:contextualSpacing/>
    </w:pPr>
  </w:style>
  <w:style w:type="character" w:styleId="Hyperlink">
    <w:name w:val="Hyperlink"/>
    <w:basedOn w:val="DefaultParagraphFont"/>
    <w:uiPriority w:val="99"/>
    <w:semiHidden/>
    <w:unhideWhenUsed/>
    <w:rsid w:val="00A1519D"/>
    <w:rPr>
      <w:color w:val="0000FF"/>
      <w:u w:val="single"/>
    </w:rPr>
  </w:style>
  <w:style w:type="table" w:styleId="TableGrid">
    <w:name w:val="Table Grid"/>
    <w:basedOn w:val="TableNormal"/>
    <w:uiPriority w:val="59"/>
    <w:rsid w:val="00D70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0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5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 bhat</dc:creator>
  <cp:lastModifiedBy>chinmay bhat</cp:lastModifiedBy>
  <cp:revision>7</cp:revision>
  <dcterms:created xsi:type="dcterms:W3CDTF">2020-05-30T02:56:00Z</dcterms:created>
  <dcterms:modified xsi:type="dcterms:W3CDTF">2020-05-30T05:46:00Z</dcterms:modified>
</cp:coreProperties>
</file>