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2160" w:firstLine="720"/>
        <w:rPr>
          <w:b w:val="1"/>
          <w:sz w:val="30"/>
          <w:szCs w:val="30"/>
        </w:rPr>
      </w:pPr>
      <w:r w:rsidDel="00000000" w:rsidR="00000000" w:rsidRPr="00000000">
        <w:rPr>
          <w:b w:val="1"/>
          <w:sz w:val="30"/>
          <w:szCs w:val="30"/>
          <w:rtl w:val="0"/>
        </w:rPr>
        <w:t xml:space="preserve">"Sales Data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Goal: </w:t>
      </w:r>
    </w:p>
    <w:p w:rsidR="00000000" w:rsidDel="00000000" w:rsidP="00000000" w:rsidRDefault="00000000" w:rsidRPr="00000000" w14:paraId="00000005">
      <w:pPr>
        <w:rPr/>
      </w:pPr>
      <w:r w:rsidDel="00000000" w:rsidR="00000000" w:rsidRPr="00000000">
        <w:rPr>
          <w:rtl w:val="0"/>
        </w:rPr>
        <w:t xml:space="preserve">Use sales data analysis to find patterns, best-selling items, and revenue indicators to help in business decision-making.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project will require you to delve into a sizable sales dataset in order to glean insightful information. In order to successfully convey your findings, you will compute revenue measures like total sales and profit margins, analyze sales trends over time, determine the best-selling products, and build visualizations. This assignment demonstrates your capacity to work with and extract knowledge from huge datasets, empowering you to provide data-driven suggestions for improving sales tactics.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2160" w:firstLine="720"/>
        <w:rPr>
          <w:b w:val="1"/>
          <w:sz w:val="30"/>
          <w:szCs w:val="30"/>
        </w:rPr>
      </w:pPr>
      <w:r w:rsidDel="00000000" w:rsidR="00000000" w:rsidRPr="00000000">
        <w:rPr>
          <w:b w:val="1"/>
          <w:sz w:val="30"/>
          <w:szCs w:val="30"/>
          <w:rtl w:val="0"/>
        </w:rPr>
        <w:t xml:space="preserve">"HR Data Analysis"</w:t>
      </w:r>
    </w:p>
    <w:p w:rsidR="00000000" w:rsidDel="00000000" w:rsidP="00000000" w:rsidRDefault="00000000" w:rsidRPr="00000000" w14:paraId="0000000F">
      <w:pPr>
        <w:ind w:left="2160" w:firstLine="720"/>
        <w:rPr>
          <w:b w:val="1"/>
          <w:sz w:val="30"/>
          <w:szCs w:val="3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Activities to complete: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Data cleansing involves removing unnecessary columns.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Giving the columns new names.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Eliminating redundant entries.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sanitizing specific columns.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Eliminate the dataset's NaN values.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Look for a few more changes if necessary</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