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CREATION OF CHATBOT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Phase 2(Innovation):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 innovation project for a chatbot with machine learning typically consists of several phases. Here's an overview of the key phases: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Project Initiation and Planning: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the project's goals and objectives, such as improving customer support or automating tasks. Identify key stakeholders and team members. Create a project plan with timelines, budget, and resource allocation.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Collection and Preparation: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Gather the necessary data for training the chatbot, including historical chat logs, FAQs, and relevant documents. Clean and preprocess the data to ensure its quality and consistency.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Model Selection and Development: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Choose a machine learning model suitable for natural language processing (NLP), like Recurrent Neural Networks (RNNs), Transformers, or BERT. Develop, fine-tune, and train the chatbot model using the prepared data.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Integration with Chat Platform: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Integrate the trained chatbot model with the desired chat platform or application, such as a website, mobile app, or messaging service.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Testing and Evaluation: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Conduct rigorous testing to ensure the chatbot's performance, including functional and user experience testing. Collect feedback from users and iterate on the chatbot's responses.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Deployment and Monitoring: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Deploy the chatbot to the target platform or application. Implement monitoring and analytics to track its performance, user interactions, and any potential issues.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Continuous Improvement: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Continuously update the chatbot based on user feedback and changing requirements. Implement machine learning techniques like reinforcement learning to make the chatbot learn from real-time interactions.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Scaling and Optimization: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the chatbot gains users, ensure that it can handle increased demand by optimizing its architecture and scaling resources accordingly.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Security and Privacy: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security measures to protect user data and privacy, such as encryption and access controls.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Documentation and Training: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Provide documentation for users and support staff on how to interact with and maintain the chatbot. Train the support team on handling complex issues that the chatbot may not handle.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7DD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/nhNonvDYQ+9LDM0pISxm+vWOQ==">CgMxLjA4AHIhMXFKQTJrOXZQOElYMXNtUkwwSFliMENwdTh4YUtHbEF4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2023-10-11T09:54:00Z</dcterms:created>
  <dc:creator>21cs028</dc:creator>
</cp:coreProperties>
</file>