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9D2F" w14:textId="42A3D862" w:rsidR="005B02A5" w:rsidRPr="005B62A8" w:rsidRDefault="005B02A5" w:rsidP="005B62A8">
      <w:pPr>
        <w:pStyle w:val="ListParagraph"/>
        <w:numPr>
          <w:ilvl w:val="0"/>
          <w:numId w:val="3"/>
        </w:numPr>
        <w:rPr>
          <w:b/>
          <w:i/>
          <w:color w:val="EE0000"/>
        </w:rPr>
      </w:pPr>
      <w:r w:rsidRPr="005B62A8">
        <w:rPr>
          <w:b/>
          <w:i/>
        </w:rPr>
        <w:t xml:space="preserve">Project title: </w:t>
      </w:r>
      <w:r w:rsidR="00252EC3" w:rsidRPr="005B62A8">
        <w:rPr>
          <w:b/>
          <w:i/>
          <w:color w:val="EE0000"/>
        </w:rPr>
        <w:t>Alzheimer’s Disease Classification</w:t>
      </w:r>
    </w:p>
    <w:p w14:paraId="79A4FCB9" w14:textId="77777777" w:rsidR="00B81947" w:rsidRPr="00066CD4" w:rsidRDefault="00B81947" w:rsidP="00B81947">
      <w:pPr>
        <w:rPr>
          <w:b/>
          <w:i/>
        </w:rPr>
      </w:pPr>
      <w:r>
        <w:rPr>
          <w:b/>
          <w:i/>
        </w:rPr>
        <w:t>------------------------------------------------------------------------------------------------------</w:t>
      </w:r>
    </w:p>
    <w:p w14:paraId="7EB7D458" w14:textId="2CC0D19D" w:rsidR="00066CD4" w:rsidRPr="005B62A8" w:rsidRDefault="00066CD4" w:rsidP="005B62A8">
      <w:pPr>
        <w:pStyle w:val="ListParagraph"/>
        <w:numPr>
          <w:ilvl w:val="0"/>
          <w:numId w:val="3"/>
        </w:numPr>
        <w:rPr>
          <w:b/>
          <w:bCs/>
          <w:i/>
        </w:rPr>
      </w:pPr>
      <w:r w:rsidRPr="005B62A8">
        <w:rPr>
          <w:b/>
          <w:bCs/>
          <w:i/>
        </w:rPr>
        <w:t>Business Objective</w:t>
      </w:r>
      <w:r w:rsidR="00967658" w:rsidRPr="005B62A8">
        <w:rPr>
          <w:b/>
          <w:bCs/>
          <w:i/>
        </w:rPr>
        <w:t>:</w:t>
      </w:r>
    </w:p>
    <w:p w14:paraId="6D5A2290" w14:textId="77777777" w:rsidR="00066CD4" w:rsidRPr="00066CD4" w:rsidRDefault="00066CD4" w:rsidP="00066CD4">
      <w:pPr>
        <w:rPr>
          <w:b/>
          <w:i/>
        </w:rPr>
      </w:pPr>
      <w:r w:rsidRPr="00066CD4">
        <w:rPr>
          <w:b/>
          <w:i/>
        </w:rPr>
        <w:t xml:space="preserve">The primary goal of this project is to </w:t>
      </w:r>
      <w:proofErr w:type="spellStart"/>
      <w:r w:rsidRPr="00066CD4">
        <w:rPr>
          <w:b/>
          <w:i/>
        </w:rPr>
        <w:t>analyze</w:t>
      </w:r>
      <w:proofErr w:type="spellEnd"/>
      <w:r w:rsidRPr="00066CD4">
        <w:rPr>
          <w:b/>
          <w:i/>
        </w:rPr>
        <w:t xml:space="preserve"> health, lifestyle, demographic, medical, and cognitive factors to understand their association with Alzheimer’s Disease and to build predictive machine learning models that can identify patients at high risk.</w:t>
      </w:r>
      <w:r w:rsidRPr="00066CD4">
        <w:rPr>
          <w:b/>
          <w:i/>
        </w:rPr>
        <w:br/>
        <w:t>Using the dataset of 2,149 patients (ages 60–90), the objective is to:</w:t>
      </w:r>
    </w:p>
    <w:p w14:paraId="35ECD796" w14:textId="77777777" w:rsidR="00066CD4" w:rsidRPr="00066CD4" w:rsidRDefault="00066CD4" w:rsidP="00066CD4">
      <w:pPr>
        <w:numPr>
          <w:ilvl w:val="0"/>
          <w:numId w:val="2"/>
        </w:numPr>
        <w:rPr>
          <w:b/>
          <w:i/>
        </w:rPr>
      </w:pPr>
      <w:r w:rsidRPr="00066CD4">
        <w:rPr>
          <w:b/>
          <w:i/>
        </w:rPr>
        <w:t>Detect patterns and early indicators related to Alzheimer's onset.</w:t>
      </w:r>
    </w:p>
    <w:p w14:paraId="5A177746" w14:textId="77777777" w:rsidR="00066CD4" w:rsidRPr="00066CD4" w:rsidRDefault="00066CD4" w:rsidP="00066CD4">
      <w:pPr>
        <w:numPr>
          <w:ilvl w:val="0"/>
          <w:numId w:val="2"/>
        </w:numPr>
        <w:rPr>
          <w:b/>
          <w:i/>
        </w:rPr>
      </w:pPr>
      <w:r w:rsidRPr="00066CD4">
        <w:rPr>
          <w:b/>
          <w:i/>
        </w:rPr>
        <w:t>Identify key risk factors contributing to disease progression.</w:t>
      </w:r>
    </w:p>
    <w:p w14:paraId="514793D7" w14:textId="77777777" w:rsidR="00066CD4" w:rsidRPr="00066CD4" w:rsidRDefault="00066CD4" w:rsidP="00066CD4">
      <w:pPr>
        <w:numPr>
          <w:ilvl w:val="0"/>
          <w:numId w:val="2"/>
        </w:numPr>
        <w:rPr>
          <w:b/>
          <w:i/>
        </w:rPr>
      </w:pPr>
      <w:r w:rsidRPr="00066CD4">
        <w:rPr>
          <w:b/>
          <w:i/>
        </w:rPr>
        <w:t>Develop classification models to predict the diagnosis outcome.</w:t>
      </w:r>
    </w:p>
    <w:p w14:paraId="41FF9006" w14:textId="77777777" w:rsidR="00066CD4" w:rsidRPr="00066CD4" w:rsidRDefault="00066CD4" w:rsidP="00066CD4">
      <w:pPr>
        <w:numPr>
          <w:ilvl w:val="0"/>
          <w:numId w:val="2"/>
        </w:numPr>
        <w:rPr>
          <w:b/>
          <w:i/>
        </w:rPr>
      </w:pPr>
      <w:r w:rsidRPr="00066CD4">
        <w:rPr>
          <w:b/>
          <w:i/>
        </w:rPr>
        <w:t>Support clinicians and researchers in making data-driven decisions.</w:t>
      </w:r>
    </w:p>
    <w:p w14:paraId="044505C2" w14:textId="77777777" w:rsidR="00066CD4" w:rsidRDefault="00066CD4" w:rsidP="00066CD4">
      <w:pPr>
        <w:pBdr>
          <w:bottom w:val="single" w:sz="6" w:space="1" w:color="auto"/>
        </w:pBdr>
        <w:rPr>
          <w:b/>
          <w:i/>
        </w:rPr>
      </w:pPr>
      <w:r w:rsidRPr="00066CD4">
        <w:rPr>
          <w:b/>
          <w:i/>
        </w:rPr>
        <w:t>This analysis will ultimately facilitate early detection, improve patient management strategies, and contribute to healthcare research focused on neurodegenerative diseases.</w:t>
      </w:r>
    </w:p>
    <w:p w14:paraId="02303C7A" w14:textId="3A9480BC" w:rsidR="005B62A8" w:rsidRPr="005B62A8" w:rsidRDefault="005B62A8" w:rsidP="005B62A8">
      <w:pPr>
        <w:pStyle w:val="ListParagraph"/>
        <w:numPr>
          <w:ilvl w:val="0"/>
          <w:numId w:val="3"/>
        </w:numPr>
        <w:rPr>
          <w:b/>
          <w:i/>
        </w:rPr>
      </w:pPr>
      <w:r>
        <w:rPr>
          <w:b/>
          <w:i/>
        </w:rPr>
        <w:t>Process</w:t>
      </w:r>
      <w:r w:rsidR="009A71A7">
        <w:rPr>
          <w:b/>
          <w:i/>
        </w:rPr>
        <w:t xml:space="preserve">: </w:t>
      </w:r>
      <w:r w:rsidR="00440A9D">
        <w:rPr>
          <w:b/>
          <w:i/>
        </w:rPr>
        <w:t>U</w:t>
      </w:r>
      <w:r w:rsidR="009A71A7">
        <w:rPr>
          <w:b/>
          <w:i/>
        </w:rPr>
        <w:t>s</w:t>
      </w:r>
      <w:r w:rsidR="00440A9D">
        <w:rPr>
          <w:b/>
          <w:i/>
        </w:rPr>
        <w:t xml:space="preserve">e </w:t>
      </w:r>
      <w:r w:rsidR="009A71A7">
        <w:rPr>
          <w:b/>
          <w:i/>
        </w:rPr>
        <w:t>all the machine learning model steps</w:t>
      </w:r>
      <w:r w:rsidR="00440A9D">
        <w:rPr>
          <w:b/>
          <w:i/>
        </w:rPr>
        <w:t xml:space="preserve"> and fit a suitable model</w:t>
      </w:r>
    </w:p>
    <w:p w14:paraId="671617A7" w14:textId="55964DB7" w:rsidR="005B62A8" w:rsidRPr="00066CD4" w:rsidRDefault="005B62A8" w:rsidP="005B62A8">
      <w:pPr>
        <w:rPr>
          <w:b/>
          <w:i/>
        </w:rPr>
      </w:pPr>
      <w:r>
        <w:rPr>
          <w:b/>
          <w:i/>
        </w:rPr>
        <w:t>------------------------------------------------------------------------------------------------------</w:t>
      </w:r>
    </w:p>
    <w:p w14:paraId="7FCC781A" w14:textId="28C77958" w:rsidR="005B62A8" w:rsidRDefault="005B62A8" w:rsidP="005B62A8">
      <w:pPr>
        <w:pStyle w:val="ListParagraph"/>
        <w:numPr>
          <w:ilvl w:val="0"/>
          <w:numId w:val="3"/>
        </w:numPr>
        <w:rPr>
          <w:b/>
          <w:i/>
        </w:rPr>
      </w:pPr>
      <w:r w:rsidRPr="005B62A8">
        <w:rPr>
          <w:b/>
          <w:i/>
        </w:rPr>
        <w:t>Variables Description</w:t>
      </w:r>
    </w:p>
    <w:tbl>
      <w:tblPr>
        <w:tblW w:w="8900" w:type="dxa"/>
        <w:tblLook w:val="04A0" w:firstRow="1" w:lastRow="0" w:firstColumn="1" w:lastColumn="0" w:noHBand="0" w:noVBand="1"/>
      </w:tblPr>
      <w:tblGrid>
        <w:gridCol w:w="3820"/>
        <w:gridCol w:w="5080"/>
      </w:tblGrid>
      <w:tr w:rsidR="00C74C07" w:rsidRPr="00C74C07" w14:paraId="27629187" w14:textId="77777777" w:rsidTr="00C74C07">
        <w:trPr>
          <w:trHeight w:val="936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982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4.1 Patient Identification</w:t>
            </w:r>
          </w:p>
        </w:tc>
        <w:tc>
          <w:tcPr>
            <w:tcW w:w="5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5C9FD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42F0BA35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5BEB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Variable Name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2935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C74C07" w:rsidRPr="00C74C07" w14:paraId="2F79B772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468EF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PatientID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A5EF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Unique identifier assigned to each patient (ranging from 4751 to 6900).</w:t>
            </w:r>
          </w:p>
        </w:tc>
      </w:tr>
      <w:tr w:rsidR="00C74C07" w:rsidRPr="00C74C07" w14:paraId="48D10F84" w14:textId="77777777" w:rsidTr="00C74C07">
        <w:trPr>
          <w:trHeight w:val="93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4D1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4.2 Demographic Details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DE39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2D6FB4C7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17D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5C1F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 of the patient (60–90 years).</w:t>
            </w:r>
          </w:p>
        </w:tc>
      </w:tr>
      <w:tr w:rsidR="00C74C07" w:rsidRPr="00C74C07" w14:paraId="5058001A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13E1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738F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 of the patient (0 = Male, 1 = Female).</w:t>
            </w:r>
          </w:p>
        </w:tc>
      </w:tr>
      <w:tr w:rsidR="00C74C07" w:rsidRPr="00C74C07" w14:paraId="5583EDCD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C66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Ethnicity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38E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Ethnicity category: 0 = Caucasian, 1 = African American, 2 = Asian, 3 = Other.</w:t>
            </w:r>
          </w:p>
        </w:tc>
      </w:tr>
      <w:tr w:rsidR="00C74C07" w:rsidRPr="00C74C07" w14:paraId="7B7F7BB2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C34A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EducationLevel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C45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Highest education achieved: 0 = None, 1 = High School, 2 = Bachelor's, 3 = Higher Education.</w:t>
            </w:r>
          </w:p>
        </w:tc>
      </w:tr>
      <w:tr w:rsidR="00C74C07" w:rsidRPr="00C74C07" w14:paraId="71CAF020" w14:textId="77777777" w:rsidTr="00C74C07">
        <w:trPr>
          <w:trHeight w:val="46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550C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4.3 Lifestyle Factors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0911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4EFA20E9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F47D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BMI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127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Body Mass Index (15–40).</w:t>
            </w:r>
          </w:p>
        </w:tc>
      </w:tr>
      <w:tr w:rsidR="00C74C07" w:rsidRPr="00C74C07" w14:paraId="5BEA02F5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7CC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Smoking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10D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Smoking status (0 = No, 1 = Yes).</w:t>
            </w:r>
          </w:p>
        </w:tc>
      </w:tr>
      <w:tr w:rsidR="00C74C07" w:rsidRPr="00C74C07" w14:paraId="5D9A59E4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537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AlcoholConsumption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A345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Weekly alcohol intake in units (0–20).</w:t>
            </w:r>
          </w:p>
        </w:tc>
      </w:tr>
      <w:tr w:rsidR="00C74C07" w:rsidRPr="00C74C07" w14:paraId="66D7ED36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7924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PhysicalActivity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107A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Weekly physical activity in hours (0–10).</w:t>
            </w:r>
          </w:p>
        </w:tc>
      </w:tr>
      <w:tr w:rsidR="00C74C07" w:rsidRPr="00C74C07" w14:paraId="37B35105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291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DietQuality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A74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Diet quality score (0–10).</w:t>
            </w:r>
          </w:p>
        </w:tc>
      </w:tr>
      <w:tr w:rsidR="00C74C07" w:rsidRPr="00C74C07" w14:paraId="6B9E740E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FAD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SleepQuality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E012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Sleep quality score (4–10).</w:t>
            </w:r>
          </w:p>
        </w:tc>
      </w:tr>
      <w:tr w:rsidR="00C74C07" w:rsidRPr="00C74C07" w14:paraId="74797D14" w14:textId="77777777" w:rsidTr="00C74C07">
        <w:trPr>
          <w:trHeight w:val="46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1CEC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4.4 Medical History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7D498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5A00DA3E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0505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FamilyHistoryAlzheimers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FEFC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the patient has a family history of Alzheimer’s (0 = No, 1 = Yes).</w:t>
            </w:r>
          </w:p>
        </w:tc>
      </w:tr>
      <w:tr w:rsidR="00C74C07" w:rsidRPr="00C74C07" w14:paraId="4611CBDF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6E6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CardiovascularDisease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B5F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cardiovascular disease (0 = No, 1 = Yes).</w:t>
            </w:r>
          </w:p>
        </w:tc>
      </w:tr>
      <w:tr w:rsidR="00C74C07" w:rsidRPr="00C74C07" w14:paraId="10816A47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046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Diabetes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B2F5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diabetes (0 = No, 1 = Yes).</w:t>
            </w:r>
          </w:p>
        </w:tc>
      </w:tr>
      <w:tr w:rsidR="00C74C07" w:rsidRPr="00C74C07" w14:paraId="6666722B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D04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Depression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0D41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depression (0 = No, 1 = Yes).</w:t>
            </w:r>
          </w:p>
        </w:tc>
      </w:tr>
      <w:tr w:rsidR="00C74C07" w:rsidRPr="00C74C07" w14:paraId="3F0ED301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C9B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HeadInjury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5E9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History of head injury (0 = No, 1 = Yes).</w:t>
            </w:r>
          </w:p>
        </w:tc>
      </w:tr>
      <w:tr w:rsidR="00C74C07" w:rsidRPr="00C74C07" w14:paraId="6AC4286B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1A4A8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Hypertension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8BF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hypertension (0 = No, 1 = Yes).</w:t>
            </w:r>
          </w:p>
        </w:tc>
      </w:tr>
      <w:tr w:rsidR="00C74C07" w:rsidRPr="00C74C07" w14:paraId="01310D55" w14:textId="77777777" w:rsidTr="00C74C07">
        <w:trPr>
          <w:trHeight w:val="93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78BA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4.5 Clinical Measurements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7219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32174EE6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2E1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SystolicBP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9719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Systolic blood pressure (90–180 mmHg).</w:t>
            </w:r>
          </w:p>
        </w:tc>
      </w:tr>
      <w:tr w:rsidR="00C74C07" w:rsidRPr="00C74C07" w14:paraId="1E667862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AAB5D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DiastolicBP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F88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Diastolic blood pressure (60–120 mmHg).</w:t>
            </w:r>
          </w:p>
        </w:tc>
      </w:tr>
      <w:tr w:rsidR="00C74C07" w:rsidRPr="00C74C07" w14:paraId="1668F38E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50351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CholesterolTotal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31B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cholesterol level (150–300 mg/dL).</w:t>
            </w:r>
          </w:p>
        </w:tc>
      </w:tr>
      <w:tr w:rsidR="00C74C07" w:rsidRPr="00C74C07" w14:paraId="2B83D63B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394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CholesterolLDL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E09D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LDL cholesterol level (50–200 mg/dL).</w:t>
            </w:r>
          </w:p>
        </w:tc>
      </w:tr>
      <w:tr w:rsidR="00C74C07" w:rsidRPr="00C74C07" w14:paraId="430449EA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5E3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CholesterolHDL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3F9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HDL cholesterol level (20–100 mg/dL).</w:t>
            </w:r>
          </w:p>
        </w:tc>
      </w:tr>
      <w:tr w:rsidR="00C74C07" w:rsidRPr="00C74C07" w14:paraId="39796A8C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4697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CholesterolTriglycerides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547F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Triglycerides level (50–400 mg/dL).</w:t>
            </w:r>
          </w:p>
        </w:tc>
      </w:tr>
      <w:tr w:rsidR="00C74C07" w:rsidRPr="00C74C07" w14:paraId="5B74A5DA" w14:textId="77777777" w:rsidTr="00C74C07">
        <w:trPr>
          <w:trHeight w:val="93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9519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4.6 Cognitive &amp; Functional Assessments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C6B7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30CDE384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8E5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MMSE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5F0A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Mini-Mental State Examination score (0–30). Lower scores indicate cognitive impairment.</w:t>
            </w:r>
          </w:p>
        </w:tc>
      </w:tr>
      <w:tr w:rsidR="00C74C07" w:rsidRPr="00C74C07" w14:paraId="38318506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1378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FunctionalAssessment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DE9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Functional ability score (0–10). Lower scores indicate functional decline.</w:t>
            </w:r>
          </w:p>
        </w:tc>
      </w:tr>
      <w:tr w:rsidR="00C74C07" w:rsidRPr="00C74C07" w14:paraId="3818425D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1151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MemoryComplaints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3DF8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Whether the patient reports memory issues (0 = No, 1 = Yes).</w:t>
            </w:r>
          </w:p>
        </w:tc>
      </w:tr>
      <w:tr w:rsidR="00C74C07" w:rsidRPr="00C74C07" w14:paraId="3DFF6E42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6B98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BehavioralProblems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79442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Presence of </w:t>
            </w:r>
            <w:proofErr w:type="spellStart"/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behavioral</w:t>
            </w:r>
            <w:proofErr w:type="spellEnd"/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issues (0 = No, 1 = Yes).</w:t>
            </w:r>
          </w:p>
        </w:tc>
      </w:tr>
      <w:tr w:rsidR="00C74C07" w:rsidRPr="00C74C07" w14:paraId="180B47C3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5C25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ADL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D18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Activities of Daily Living score (0–10). Lower scores indicate difficulty performing daily tasks.</w:t>
            </w:r>
          </w:p>
        </w:tc>
      </w:tr>
      <w:tr w:rsidR="00C74C07" w:rsidRPr="00C74C07" w14:paraId="54AD9D57" w14:textId="77777777" w:rsidTr="00C74C07">
        <w:trPr>
          <w:trHeight w:val="46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CCE0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4.7 Symptoms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0868E9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139857A6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059F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Confusion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77A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confusion (0 = No, 1 = Yes).</w:t>
            </w:r>
          </w:p>
        </w:tc>
      </w:tr>
      <w:tr w:rsidR="00C74C07" w:rsidRPr="00C74C07" w14:paraId="6C93631B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72DF5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Disorientation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E1C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disorientation (0 = No, 1 = Yes).</w:t>
            </w:r>
          </w:p>
        </w:tc>
      </w:tr>
      <w:tr w:rsidR="00C74C07" w:rsidRPr="00C74C07" w14:paraId="18CB2423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F34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PersonalityChanges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B6F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personality changes (0 = No, 1 = Yes).</w:t>
            </w:r>
          </w:p>
        </w:tc>
      </w:tr>
      <w:tr w:rsidR="00C74C07" w:rsidRPr="00C74C07" w14:paraId="4DDF3800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21D7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DifficultyCompletingTasks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D07C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Difficulty in completing daily tasks (0 = No, 1 = Yes).</w:t>
            </w:r>
          </w:p>
        </w:tc>
      </w:tr>
      <w:tr w:rsidR="00C74C07" w:rsidRPr="00C74C07" w14:paraId="0E2CF0A1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3D88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Forgetfulness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429B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Presence of forgetfulness (0 = No, 1 = Yes).</w:t>
            </w:r>
          </w:p>
        </w:tc>
      </w:tr>
      <w:tr w:rsidR="00C74C07" w:rsidRPr="00C74C07" w14:paraId="2DFAC287" w14:textId="77777777" w:rsidTr="00C74C07">
        <w:trPr>
          <w:trHeight w:val="93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80C6E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4.8 Diagnosis Information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1BDCA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60D2DD4D" w14:textId="77777777" w:rsidTr="00C74C07">
        <w:trPr>
          <w:trHeight w:val="57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58E36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Diagnosis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66F0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Alzheimer’s Disease diagnosis (0 = No, 1 = Yes). This is the </w:t>
            </w: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 variable</w:t>
            </w: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</w:tr>
      <w:tr w:rsidR="00C74C07" w:rsidRPr="00C74C07" w14:paraId="5372DA13" w14:textId="77777777" w:rsidTr="00C74C07">
        <w:trPr>
          <w:trHeight w:val="936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C431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>4.9 Confidential Information</w:t>
            </w:r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350E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C74C07" w:rsidRPr="00C74C07" w14:paraId="59663C73" w14:textId="77777777" w:rsidTr="00C74C07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DAEC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4C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DoctorInCharge</w:t>
            </w:r>
            <w:proofErr w:type="spellEnd"/>
          </w:p>
        </w:tc>
        <w:tc>
          <w:tcPr>
            <w:tcW w:w="5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8FA3" w14:textId="77777777" w:rsidR="00C74C07" w:rsidRPr="00C74C07" w:rsidRDefault="00C74C07" w:rsidP="00C74C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Confidential field marked "</w:t>
            </w:r>
            <w:proofErr w:type="spellStart"/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XXXConfid</w:t>
            </w:r>
            <w:proofErr w:type="spellEnd"/>
            <w:r w:rsidRPr="00C74C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 for all patients.</w:t>
            </w:r>
          </w:p>
        </w:tc>
      </w:tr>
    </w:tbl>
    <w:p w14:paraId="328D927A" w14:textId="77777777" w:rsidR="00C74C07" w:rsidRDefault="00C74C07" w:rsidP="00C74C07">
      <w:pPr>
        <w:pStyle w:val="ListParagraph"/>
        <w:rPr>
          <w:b/>
          <w:i/>
        </w:rPr>
      </w:pPr>
    </w:p>
    <w:p w14:paraId="1E9C046D" w14:textId="77777777" w:rsidR="005B62A8" w:rsidRPr="005B62A8" w:rsidRDefault="005B62A8" w:rsidP="005B62A8">
      <w:pPr>
        <w:pStyle w:val="ListParagraph"/>
        <w:rPr>
          <w:b/>
          <w:i/>
        </w:rPr>
      </w:pPr>
    </w:p>
    <w:p w14:paraId="771EB4EA" w14:textId="77777777" w:rsidR="00A63586" w:rsidRDefault="00A63586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4"/>
        <w:gridCol w:w="2204"/>
        <w:gridCol w:w="2204"/>
      </w:tblGrid>
      <w:tr w:rsidR="00A63586" w:rsidRPr="00A63586" w14:paraId="07803F07" w14:textId="77777777">
        <w:trPr>
          <w:jc w:val="center"/>
        </w:trPr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5BAF5EF9" w14:textId="77777777" w:rsidR="00A63586" w:rsidRPr="00A63586" w:rsidRDefault="00A63586" w:rsidP="00A63586">
            <w:r w:rsidRPr="00A63586">
              <w:rPr>
                <w:b/>
              </w:rPr>
              <w:t>Milestone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71DB65F3" w14:textId="77777777" w:rsidR="00A63586" w:rsidRPr="00A63586" w:rsidRDefault="00A63586" w:rsidP="00A63586">
            <w:r w:rsidRPr="00A63586">
              <w:rPr>
                <w:b/>
              </w:rPr>
              <w:t xml:space="preserve">Duration 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08E2FFE9" w14:textId="77777777" w:rsidR="00A63586" w:rsidRPr="00A63586" w:rsidRDefault="00A63586" w:rsidP="00A63586">
            <w:r w:rsidRPr="00A63586">
              <w:rPr>
                <w:b/>
              </w:rPr>
              <w:t xml:space="preserve">Task start - End Date </w:t>
            </w:r>
          </w:p>
        </w:tc>
      </w:tr>
      <w:tr w:rsidR="00A63586" w:rsidRPr="00A63586" w14:paraId="3C0563AD" w14:textId="77777777">
        <w:trPr>
          <w:jc w:val="center"/>
        </w:trPr>
        <w:tc>
          <w:tcPr>
            <w:tcW w:w="22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5DFE978E" w14:textId="77777777" w:rsidR="00A63586" w:rsidRPr="00A63586" w:rsidRDefault="00A63586" w:rsidP="00A63586">
            <w:r w:rsidRPr="00A63586">
              <w:t>Kick off and Business Objective discussion</w:t>
            </w:r>
          </w:p>
        </w:tc>
        <w:tc>
          <w:tcPr>
            <w:tcW w:w="22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0B08FC47" w14:textId="0AC38499" w:rsidR="00A63586" w:rsidRPr="00A63586" w:rsidRDefault="00A63586" w:rsidP="00A63586">
            <w:r w:rsidRPr="00A63586">
              <w:t>1</w:t>
            </w:r>
          </w:p>
        </w:tc>
        <w:tc>
          <w:tcPr>
            <w:tcW w:w="22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72C2F386" w14:textId="775FEAB3" w:rsidR="00A63586" w:rsidRPr="00A63586" w:rsidRDefault="00A63586" w:rsidP="00A63586">
            <w:r>
              <w:t>02</w:t>
            </w:r>
            <w:r w:rsidRPr="00A63586">
              <w:t>-1</w:t>
            </w:r>
            <w:r>
              <w:t>2</w:t>
            </w:r>
            <w:r w:rsidRPr="00A63586">
              <w:t>-2025</w:t>
            </w:r>
          </w:p>
        </w:tc>
      </w:tr>
      <w:tr w:rsidR="00A63586" w:rsidRPr="00A63586" w14:paraId="1A900EC9" w14:textId="77777777">
        <w:trPr>
          <w:jc w:val="center"/>
        </w:trPr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35CDB166" w14:textId="77777777" w:rsidR="00A63586" w:rsidRPr="00A63586" w:rsidRDefault="00A63586" w:rsidP="00A63586">
            <w:r w:rsidRPr="00A63586">
              <w:t>EDA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2F1B6FD2" w14:textId="77777777" w:rsidR="00A63586" w:rsidRPr="00A63586" w:rsidRDefault="00A63586" w:rsidP="00A63586">
            <w:r w:rsidRPr="00A63586">
              <w:t>1 Week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4A9D95FE" w14:textId="29585D2A" w:rsidR="00A63586" w:rsidRPr="00A63586" w:rsidRDefault="00A63586" w:rsidP="00A63586">
            <w:r>
              <w:t>09</w:t>
            </w:r>
            <w:r w:rsidRPr="00A63586">
              <w:t>-1</w:t>
            </w:r>
            <w:r>
              <w:t>2</w:t>
            </w:r>
            <w:r w:rsidRPr="00A63586">
              <w:t>-2025</w:t>
            </w:r>
          </w:p>
        </w:tc>
      </w:tr>
      <w:tr w:rsidR="00A63586" w:rsidRPr="00A63586" w14:paraId="334F4575" w14:textId="77777777">
        <w:trPr>
          <w:jc w:val="center"/>
        </w:trPr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239402DF" w14:textId="77777777" w:rsidR="00A63586" w:rsidRPr="00A63586" w:rsidRDefault="00A63586" w:rsidP="00A63586">
            <w:r w:rsidRPr="00A63586">
              <w:t>Model Building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003EF44A" w14:textId="77777777" w:rsidR="00A63586" w:rsidRPr="00A63586" w:rsidRDefault="00A63586" w:rsidP="00A63586">
            <w:r w:rsidRPr="00A63586">
              <w:t>1 Week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0A2E751B" w14:textId="70017FA9" w:rsidR="00A63586" w:rsidRPr="00A63586" w:rsidRDefault="00A63586" w:rsidP="00A63586">
            <w:r>
              <w:t>16</w:t>
            </w:r>
            <w:r w:rsidRPr="00A63586">
              <w:t>-1</w:t>
            </w:r>
            <w:r>
              <w:t>2</w:t>
            </w:r>
            <w:r w:rsidRPr="00A63586">
              <w:t>-2025</w:t>
            </w:r>
          </w:p>
        </w:tc>
      </w:tr>
      <w:tr w:rsidR="00A63586" w:rsidRPr="00A63586" w14:paraId="6C7AB6DD" w14:textId="77777777">
        <w:trPr>
          <w:jc w:val="center"/>
        </w:trPr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032867A6" w14:textId="77777777" w:rsidR="00A63586" w:rsidRPr="00A63586" w:rsidRDefault="00A63586" w:rsidP="00A63586">
            <w:r w:rsidRPr="00A63586">
              <w:t>Deployment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</w:tcPr>
          <w:p w14:paraId="401D00D7" w14:textId="5F631D13" w:rsidR="00A63586" w:rsidRPr="00A63586" w:rsidRDefault="008A26EF" w:rsidP="00A63586">
            <w:r w:rsidRPr="00A63586">
              <w:t>1 Week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33B61CC6" w14:textId="05F6D8C2" w:rsidR="00A63586" w:rsidRPr="00A63586" w:rsidRDefault="00A63586" w:rsidP="00A63586">
            <w:r>
              <w:t>23</w:t>
            </w:r>
            <w:r w:rsidRPr="00A63586">
              <w:t>-12-2025</w:t>
            </w:r>
          </w:p>
        </w:tc>
      </w:tr>
      <w:tr w:rsidR="00A63586" w:rsidRPr="00A63586" w14:paraId="406BBC67" w14:textId="77777777">
        <w:trPr>
          <w:jc w:val="center"/>
        </w:trPr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3AC61B72" w14:textId="77777777" w:rsidR="00A63586" w:rsidRPr="00A63586" w:rsidRDefault="00A63586" w:rsidP="00A63586">
            <w:r w:rsidRPr="00A63586">
              <w:t>Final presentation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5D17B243" w14:textId="3A49665F" w:rsidR="00A63586" w:rsidRPr="00A63586" w:rsidRDefault="00A63586" w:rsidP="00A63586">
            <w:r w:rsidRPr="00A63586">
              <w:t xml:space="preserve">1 </w:t>
            </w:r>
            <w:r w:rsidR="00894519" w:rsidRPr="00A63586">
              <w:t>Week</w:t>
            </w:r>
            <w:r w:rsidRPr="00A63586">
              <w:t xml:space="preserve">                                               </w:t>
            </w:r>
          </w:p>
        </w:tc>
        <w:tc>
          <w:tcPr>
            <w:tcW w:w="2204" w:type="dxa"/>
            <w:tcBorders>
              <w:top w:val="single" w:sz="8" w:space="0" w:color="FFFFFF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shd w:val="clear" w:color="auto" w:fill="D0D8E8"/>
            <w:tcMar>
              <w:top w:w="0" w:type="dxa"/>
              <w:left w:w="144" w:type="dxa"/>
              <w:bottom w:w="0" w:type="dxa"/>
              <w:right w:w="144" w:type="dxa"/>
            </w:tcMar>
            <w:hideMark/>
          </w:tcPr>
          <w:p w14:paraId="711EA9F9" w14:textId="6A6AA335" w:rsidR="00A63586" w:rsidRPr="00A63586" w:rsidRDefault="00A63586" w:rsidP="00A63586">
            <w:r>
              <w:t>30</w:t>
            </w:r>
            <w:r w:rsidRPr="00A63586">
              <w:t>-12-2025</w:t>
            </w:r>
          </w:p>
        </w:tc>
      </w:tr>
    </w:tbl>
    <w:p w14:paraId="23451E7F" w14:textId="77777777" w:rsidR="00A63586" w:rsidRDefault="00A63586"/>
    <w:p w14:paraId="5C546727" w14:textId="77777777" w:rsidR="00A63586" w:rsidRDefault="00A63586"/>
    <w:p w14:paraId="69F9E8FD" w14:textId="77777777" w:rsidR="00A63586" w:rsidRPr="00A63586" w:rsidRDefault="00A63586" w:rsidP="00A63586">
      <w:r w:rsidRPr="00A63586">
        <w:t>Protocols:</w:t>
      </w:r>
    </w:p>
    <w:p w14:paraId="336C1A83" w14:textId="77777777" w:rsidR="00A63586" w:rsidRPr="00A63586" w:rsidRDefault="00A63586" w:rsidP="00A63586">
      <w:pPr>
        <w:numPr>
          <w:ilvl w:val="0"/>
          <w:numId w:val="1"/>
        </w:numPr>
      </w:pPr>
      <w:r w:rsidRPr="00A63586">
        <w:t>All participants should adhere to agreed timelines and timelines will not be extended.</w:t>
      </w:r>
    </w:p>
    <w:p w14:paraId="5541DCF2" w14:textId="77777777" w:rsidR="00A63586" w:rsidRPr="00A63586" w:rsidRDefault="00A63586" w:rsidP="00A63586">
      <w:pPr>
        <w:numPr>
          <w:ilvl w:val="0"/>
          <w:numId w:val="1"/>
        </w:numPr>
      </w:pPr>
      <w:r w:rsidRPr="00A63586">
        <w:t>All the documentation – Final presentation and python code to be submitted before the final presentation day.</w:t>
      </w:r>
    </w:p>
    <w:p w14:paraId="5AC60315" w14:textId="77777777" w:rsidR="00A63586" w:rsidRPr="00A63586" w:rsidRDefault="00A63586" w:rsidP="00A63586">
      <w:pPr>
        <w:numPr>
          <w:ilvl w:val="0"/>
          <w:numId w:val="1"/>
        </w:numPr>
      </w:pPr>
      <w:r w:rsidRPr="00A63586">
        <w:t>All the participants must attend review meetings.</w:t>
      </w:r>
    </w:p>
    <w:p w14:paraId="79712E4B" w14:textId="77777777" w:rsidR="00A63586" w:rsidRPr="00A63586" w:rsidRDefault="00A63586" w:rsidP="00A63586"/>
    <w:p w14:paraId="608AB0C4" w14:textId="77777777" w:rsidR="00A63586" w:rsidRDefault="00A63586"/>
    <w:sectPr w:rsidR="00A6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AC9"/>
    <w:multiLevelType w:val="hybridMultilevel"/>
    <w:tmpl w:val="4BE01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55C3C"/>
    <w:multiLevelType w:val="multilevel"/>
    <w:tmpl w:val="513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F3A36"/>
    <w:multiLevelType w:val="multilevel"/>
    <w:tmpl w:val="49BE748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523396977">
    <w:abstractNumId w:val="2"/>
  </w:num>
  <w:num w:numId="2" w16cid:durableId="638192012">
    <w:abstractNumId w:val="1"/>
  </w:num>
  <w:num w:numId="3" w16cid:durableId="75277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86"/>
    <w:rsid w:val="00066CD4"/>
    <w:rsid w:val="00252EC3"/>
    <w:rsid w:val="00411DB1"/>
    <w:rsid w:val="00440A9D"/>
    <w:rsid w:val="005B02A5"/>
    <w:rsid w:val="005B62A8"/>
    <w:rsid w:val="00894519"/>
    <w:rsid w:val="008A26EF"/>
    <w:rsid w:val="00967658"/>
    <w:rsid w:val="009A71A7"/>
    <w:rsid w:val="00A47E04"/>
    <w:rsid w:val="00A63586"/>
    <w:rsid w:val="00B81947"/>
    <w:rsid w:val="00C74C07"/>
    <w:rsid w:val="00D873E7"/>
    <w:rsid w:val="00F57B44"/>
    <w:rsid w:val="00F7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5B12"/>
  <w15:chartTrackingRefBased/>
  <w15:docId w15:val="{89E8AFE4-37C1-471B-9EE8-F1B9E0D4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4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6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16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3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0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Excelr Solutions</cp:lastModifiedBy>
  <cp:revision>13</cp:revision>
  <dcterms:created xsi:type="dcterms:W3CDTF">2025-12-01T04:12:00Z</dcterms:created>
  <dcterms:modified xsi:type="dcterms:W3CDTF">2025-12-01T04:31:00Z</dcterms:modified>
</cp:coreProperties>
</file>