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E1C" w:rsidRPr="00183E1C" w:rsidRDefault="00183E1C" w:rsidP="00183E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9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Normalization &amp; Standardization and how is it helpful?</w:t>
      </w:r>
    </w:p>
    <w:p w:rsidR="00183E1C" w:rsidRPr="00183E1C" w:rsidRDefault="00183E1C" w:rsidP="00183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9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Definitions</w:t>
      </w:r>
    </w:p>
    <w:p w:rsidR="00183E1C" w:rsidRPr="00530979" w:rsidRDefault="00183E1C" w:rsidP="0018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t>: Rescaling data to a specific range (commonly 0 to 1).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Formula:</w:t>
      </w:r>
    </w:p>
    <w:p w:rsidR="00183E1C" w:rsidRPr="00183E1C" w:rsidRDefault="00183E1C" w:rsidP="00183E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</w:t>
      </w:r>
      <w:r w:rsidRPr="0053097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543300" cy="2020126"/>
            <wp:effectExtent l="0" t="0" r="0" b="0"/>
            <wp:docPr id="3" name="Picture 3" descr="Normalization Formula - What Is It, How To Calcu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rmalization Formula - What Is It, How To Calcula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386" cy="202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E1C" w:rsidRPr="00183E1C" w:rsidRDefault="00183E1C" w:rsidP="00183E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Standardization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Rescaling data to have a </w:t>
      </w:r>
      <w:r w:rsidRPr="00530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of 0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309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 of 1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83E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Formula:</w:t>
      </w:r>
    </w:p>
    <w:p w:rsidR="006905AA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r w:rsidR="00183E1C"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</w:t>
      </w:r>
      <w:r w:rsidR="00183E1C" w:rsidRPr="0053097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2295525" cy="1293146"/>
            <wp:effectExtent l="0" t="0" r="0" b="2540"/>
            <wp:docPr id="1" name="Picture 1" descr="What is Standardization in Machine Learn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Standardization in Machine Learning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78" cy="130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979" w:rsidRPr="00530979" w:rsidRDefault="00530979" w:rsidP="00530979">
      <w:pPr>
        <w:pStyle w:val="Heading3"/>
      </w:pPr>
      <w:r w:rsidRPr="00530979">
        <w:rPr>
          <w:rStyle w:val="Strong"/>
          <w:b/>
          <w:bCs/>
        </w:rPr>
        <w:t>Why it is helpful</w:t>
      </w:r>
    </w:p>
    <w:p w:rsidR="00530979" w:rsidRPr="00530979" w:rsidRDefault="00530979" w:rsidP="00530979">
      <w:pPr>
        <w:pStyle w:val="NormalWeb"/>
        <w:numPr>
          <w:ilvl w:val="0"/>
          <w:numId w:val="2"/>
        </w:numPr>
      </w:pPr>
      <w:r w:rsidRPr="00530979">
        <w:t>Ensures all features are on the same scale → prevents bias toward features with larger magnitudes.</w:t>
      </w:r>
    </w:p>
    <w:p w:rsidR="00530979" w:rsidRPr="00530979" w:rsidRDefault="00530979" w:rsidP="00530979">
      <w:pPr>
        <w:pStyle w:val="NormalWeb"/>
        <w:numPr>
          <w:ilvl w:val="0"/>
          <w:numId w:val="2"/>
        </w:numPr>
      </w:pPr>
      <w:r w:rsidRPr="00530979">
        <w:t>Improves convergence of gradient-based algorithms (e.g., Linear Regression with gradient descent, Neural Networks).</w:t>
      </w:r>
    </w:p>
    <w:p w:rsidR="00530979" w:rsidRPr="00530979" w:rsidRDefault="00530979" w:rsidP="00530979">
      <w:pPr>
        <w:pStyle w:val="NormalWeb"/>
        <w:numPr>
          <w:ilvl w:val="0"/>
          <w:numId w:val="2"/>
        </w:numPr>
      </w:pPr>
      <w:r w:rsidRPr="00530979">
        <w:t xml:space="preserve">Important for distance-based models like </w:t>
      </w:r>
      <w:r w:rsidRPr="00530979">
        <w:rPr>
          <w:rStyle w:val="Strong"/>
        </w:rPr>
        <w:t>KNN, K-Means</w:t>
      </w:r>
      <w:r w:rsidRPr="00530979">
        <w:t>, where scale affects distance calculation.</w:t>
      </w:r>
    </w:p>
    <w:p w:rsidR="00530979" w:rsidRPr="00530979" w:rsidRDefault="00530979" w:rsidP="00530979">
      <w:pPr>
        <w:pStyle w:val="NormalWeb"/>
        <w:numPr>
          <w:ilvl w:val="0"/>
          <w:numId w:val="2"/>
        </w:numPr>
      </w:pPr>
      <w:r w:rsidRPr="00530979">
        <w:t>Standardization is often preferred when the data has outliers because it does not bound values strictly between 0 and 1 like normalization does.</w:t>
      </w:r>
    </w:p>
    <w:p w:rsidR="00530979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: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sklearn.preprocessing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# Sample dataset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"Age": [20, 25, 30, 35, 40],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"Salary": [20000, 25000, 40000, 60000, 80000]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# Normalization (0 to 1 range)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scaler_norm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df_norm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scaler_norm.fit_transform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), columns=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df.columns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"Normalized Data:\n",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df_norm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Standardization (mean=0, </w:t>
      </w: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scaler_std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df_std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scaler_std.fit_transform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), columns=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df.columns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"Standardized Data:\n", </w:t>
      </w:r>
      <w:proofErr w:type="spellStart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df_std</w:t>
      </w:r>
      <w:proofErr w:type="spellEnd"/>
      <w:r w:rsidRPr="005309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0979" w:rsidRPr="00530979" w:rsidRDefault="00530979" w:rsidP="005309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hAnsi="Times New Roman" w:cs="Times New Roman"/>
          <w:b/>
          <w:sz w:val="36"/>
          <w:szCs w:val="36"/>
        </w:rPr>
      </w:pPr>
    </w:p>
    <w:p w:rsidR="00530979" w:rsidRPr="00530979" w:rsidRDefault="00530979" w:rsidP="00530979">
      <w:pP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530979">
        <w:rPr>
          <w:rFonts w:ascii="Times New Roman" w:hAnsi="Times New Roman" w:cs="Times New Roman"/>
          <w:b/>
          <w:sz w:val="36"/>
          <w:szCs w:val="36"/>
        </w:rPr>
        <w:lastRenderedPageBreak/>
        <w:t xml:space="preserve">2. Techniques to address </w:t>
      </w:r>
      <w:proofErr w:type="spellStart"/>
      <w:r w:rsidRPr="00530979">
        <w:rPr>
          <w:rFonts w:ascii="Times New Roman" w:hAnsi="Times New Roman" w:cs="Times New Roman"/>
          <w:b/>
          <w:sz w:val="36"/>
          <w:szCs w:val="36"/>
        </w:rPr>
        <w:t>multicollinearity</w:t>
      </w:r>
      <w:proofErr w:type="spellEnd"/>
      <w:r w:rsidRPr="00530979">
        <w:rPr>
          <w:rFonts w:ascii="Times New Roman" w:hAnsi="Times New Roman" w:cs="Times New Roman"/>
          <w:b/>
          <w:sz w:val="36"/>
          <w:szCs w:val="36"/>
        </w:rPr>
        <w:t xml:space="preserve"> in Multiple Linear Regression</w:t>
      </w:r>
    </w:p>
    <w:p w:rsidR="00530979" w:rsidRPr="00530979" w:rsidRDefault="00530979" w:rsidP="00530979">
      <w:pPr>
        <w:pStyle w:val="Heading3"/>
      </w:pPr>
      <w:r w:rsidRPr="00530979">
        <w:rPr>
          <w:rStyle w:val="Strong"/>
          <w:b/>
          <w:bCs/>
        </w:rPr>
        <w:t xml:space="preserve">Definition of </w:t>
      </w:r>
      <w:proofErr w:type="spellStart"/>
      <w:r w:rsidRPr="00530979">
        <w:rPr>
          <w:rStyle w:val="Strong"/>
          <w:b/>
          <w:bCs/>
        </w:rPr>
        <w:t>Multicollinearity</w:t>
      </w:r>
      <w:proofErr w:type="spellEnd"/>
    </w:p>
    <w:p w:rsidR="00530979" w:rsidRPr="00530979" w:rsidRDefault="00530979" w:rsidP="00530979">
      <w:pPr>
        <w:pStyle w:val="NormalWeb"/>
        <w:numPr>
          <w:ilvl w:val="0"/>
          <w:numId w:val="3"/>
        </w:numPr>
      </w:pPr>
      <w:r w:rsidRPr="00530979">
        <w:t xml:space="preserve">Occurs when independent variables (features) are </w:t>
      </w:r>
      <w:r w:rsidRPr="00530979">
        <w:rPr>
          <w:rStyle w:val="Strong"/>
        </w:rPr>
        <w:t>highly correlated</w:t>
      </w:r>
      <w:r w:rsidRPr="00530979">
        <w:t>.</w:t>
      </w:r>
    </w:p>
    <w:p w:rsidR="00530979" w:rsidRPr="00530979" w:rsidRDefault="00530979" w:rsidP="00530979">
      <w:pPr>
        <w:pStyle w:val="NormalWeb"/>
        <w:numPr>
          <w:ilvl w:val="0"/>
          <w:numId w:val="3"/>
        </w:numPr>
      </w:pPr>
      <w:r w:rsidRPr="00530979">
        <w:t>Can inflate variance of coefficient estimates → unreliable predictions.</w:t>
      </w:r>
    </w:p>
    <w:p w:rsidR="00530979" w:rsidRPr="00530979" w:rsidRDefault="00530979" w:rsidP="00530979">
      <w:pPr>
        <w:pStyle w:val="Heading3"/>
      </w:pPr>
      <w:r w:rsidRPr="00530979">
        <w:rPr>
          <w:rStyle w:val="Strong"/>
          <w:b/>
          <w:bCs/>
        </w:rPr>
        <w:t>Detection Methods</w:t>
      </w:r>
    </w:p>
    <w:p w:rsidR="00530979" w:rsidRPr="00530979" w:rsidRDefault="00530979" w:rsidP="00530979">
      <w:pPr>
        <w:pStyle w:val="NormalWeb"/>
        <w:numPr>
          <w:ilvl w:val="1"/>
          <w:numId w:val="3"/>
        </w:numPr>
      </w:pPr>
      <w:r w:rsidRPr="00530979">
        <w:rPr>
          <w:rStyle w:val="Strong"/>
        </w:rPr>
        <w:t>Correlation Matrix</w:t>
      </w:r>
      <w:r w:rsidRPr="00530979">
        <w:t>: High correlation (&gt;0.8 or 0.9) between features</w:t>
      </w:r>
    </w:p>
    <w:p w:rsidR="00183E1C" w:rsidRPr="00530979" w:rsidRDefault="00183E1C">
      <w:pPr>
        <w:rPr>
          <w:rFonts w:ascii="Times New Roman" w:hAnsi="Times New Roman" w:cs="Times New Roman"/>
        </w:rPr>
      </w:pPr>
    </w:p>
    <w:p w:rsidR="00530979" w:rsidRPr="00530979" w:rsidRDefault="00530979">
      <w:pPr>
        <w:rPr>
          <w:rFonts w:ascii="Times New Roman" w:hAnsi="Times New Roman" w:cs="Times New Roman"/>
          <w:b/>
        </w:rPr>
      </w:pPr>
      <w:r w:rsidRPr="00530979">
        <w:rPr>
          <w:rFonts w:ascii="Times New Roman" w:hAnsi="Times New Roman" w:cs="Times New Roman"/>
          <w:b/>
        </w:rPr>
        <w:t xml:space="preserve"> Ex: </w:t>
      </w:r>
    </w:p>
    <w:p w:rsidR="00530979" w:rsidRPr="00530979" w:rsidRDefault="00530979" w:rsidP="00530979">
      <w:pPr>
        <w:rPr>
          <w:rFonts w:ascii="Times New Roman" w:hAnsi="Times New Roman" w:cs="Times New Roman"/>
        </w:rPr>
      </w:pPr>
      <w:proofErr w:type="spellStart"/>
      <w:r w:rsidRPr="00530979">
        <w:rPr>
          <w:rFonts w:ascii="Times New Roman" w:hAnsi="Times New Roman" w:cs="Times New Roman"/>
        </w:rPr>
        <w:t>corr_matrix</w:t>
      </w:r>
      <w:proofErr w:type="spellEnd"/>
      <w:r w:rsidRPr="005309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0979">
        <w:rPr>
          <w:rFonts w:ascii="Times New Roman" w:hAnsi="Times New Roman" w:cs="Times New Roman"/>
        </w:rPr>
        <w:t>df.corr</w:t>
      </w:r>
      <w:proofErr w:type="spellEnd"/>
      <w:r w:rsidRPr="00530979">
        <w:rPr>
          <w:rFonts w:ascii="Times New Roman" w:hAnsi="Times New Roman" w:cs="Times New Roman"/>
        </w:rPr>
        <w:t>()</w:t>
      </w:r>
      <w:proofErr w:type="gramEnd"/>
    </w:p>
    <w:p w:rsidR="00530979" w:rsidRDefault="00530979" w:rsidP="00530979">
      <w:pPr>
        <w:rPr>
          <w:rFonts w:ascii="Times New Roman" w:hAnsi="Times New Roman" w:cs="Times New Roman"/>
        </w:rPr>
      </w:pPr>
      <w:proofErr w:type="gramStart"/>
      <w:r w:rsidRPr="00530979">
        <w:rPr>
          <w:rFonts w:ascii="Times New Roman" w:hAnsi="Times New Roman" w:cs="Times New Roman"/>
        </w:rPr>
        <w:t>print(</w:t>
      </w:r>
      <w:proofErr w:type="spellStart"/>
      <w:proofErr w:type="gramEnd"/>
      <w:r w:rsidRPr="00530979">
        <w:rPr>
          <w:rFonts w:ascii="Times New Roman" w:hAnsi="Times New Roman" w:cs="Times New Roman"/>
        </w:rPr>
        <w:t>corr_matrix</w:t>
      </w:r>
      <w:proofErr w:type="spellEnd"/>
      <w:r w:rsidRPr="00530979">
        <w:rPr>
          <w:rFonts w:ascii="Times New Roman" w:hAnsi="Times New Roman" w:cs="Times New Roman"/>
        </w:rPr>
        <w:t>)</w:t>
      </w:r>
    </w:p>
    <w:p w:rsidR="00530979" w:rsidRDefault="00530979" w:rsidP="00530979">
      <w:pPr>
        <w:rPr>
          <w:rFonts w:ascii="Times New Roman" w:hAnsi="Times New Roman" w:cs="Times New Roman"/>
        </w:rPr>
      </w:pPr>
    </w:p>
    <w:p w:rsidR="00530979" w:rsidRDefault="00530979" w:rsidP="0053097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530979">
        <w:rPr>
          <w:rStyle w:val="Strong"/>
          <w:rFonts w:ascii="Times New Roman" w:hAnsi="Times New Roman" w:cs="Times New Roman"/>
          <w:sz w:val="24"/>
          <w:szCs w:val="24"/>
        </w:rPr>
        <w:t>Variance Inflation Factor (VIF)</w:t>
      </w:r>
      <w:r w:rsidRPr="00530979">
        <w:rPr>
          <w:rFonts w:ascii="Times New Roman" w:hAnsi="Times New Roman" w:cs="Times New Roman"/>
          <w:sz w:val="24"/>
          <w:szCs w:val="24"/>
        </w:rPr>
        <w:t>:</w:t>
      </w:r>
      <w:r w:rsidRPr="00530979">
        <w:rPr>
          <w:rFonts w:ascii="Times New Roman" w:hAnsi="Times New Roman" w:cs="Times New Roman"/>
        </w:rPr>
        <w:t xml:space="preserve"> Measures how much the variance of a coefficient is inflated due to </w:t>
      </w:r>
      <w:proofErr w:type="spellStart"/>
      <w:r w:rsidRPr="00530979">
        <w:rPr>
          <w:rFonts w:ascii="Times New Roman" w:hAnsi="Times New Roman" w:cs="Times New Roman"/>
        </w:rPr>
        <w:t>multicollinearity</w:t>
      </w:r>
      <w:proofErr w:type="spellEnd"/>
      <w:r w:rsidRPr="00530979">
        <w:rPr>
          <w:rFonts w:ascii="Times New Roman" w:hAnsi="Times New Roman" w:cs="Times New Roman"/>
        </w:rPr>
        <w:t>.</w:t>
      </w:r>
      <w:r w:rsidRPr="00530979">
        <w:rPr>
          <w:rFonts w:ascii="Times New Roman" w:hAnsi="Times New Roman" w:cs="Times New Roman"/>
        </w:rPr>
        <w:br/>
        <w:t>Formula:</w:t>
      </w:r>
    </w:p>
    <w:p w:rsidR="00530979" w:rsidRPr="00530979" w:rsidRDefault="00530979" w:rsidP="00530979">
      <w:pPr>
        <w:pStyle w:val="ListParagraph"/>
        <w:ind w:left="1440"/>
        <w:rPr>
          <w:rFonts w:ascii="Times New Roman" w:hAnsi="Times New Roman" w:cs="Times New Roman"/>
        </w:rPr>
      </w:pPr>
    </w:p>
    <w:p w:rsidR="00530979" w:rsidRDefault="00530979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>
            <wp:extent cx="3864470" cy="2173764"/>
            <wp:effectExtent l="0" t="0" r="3175" b="0"/>
            <wp:docPr id="4" name="Picture 4" descr="Multicollinearity in Machine Learning - Parth Shuk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lticollinearity in Machine Learning - Parth Shuk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229" cy="217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979" w:rsidRDefault="00530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530979" w:rsidRPr="00530979" w:rsidRDefault="00530979" w:rsidP="00530979">
      <w:pPr>
        <w:rPr>
          <w:rFonts w:ascii="Times New Roman" w:hAnsi="Times New Roman" w:cs="Times New Roman"/>
          <w:b/>
        </w:rPr>
      </w:pPr>
      <w:proofErr w:type="gramStart"/>
      <w:r w:rsidRPr="00530979">
        <w:rPr>
          <w:rFonts w:ascii="Times New Roman" w:hAnsi="Times New Roman" w:cs="Times New Roman"/>
          <w:b/>
        </w:rPr>
        <w:t>Example :</w:t>
      </w:r>
      <w:proofErr w:type="gramEnd"/>
    </w:p>
    <w:p w:rsidR="00530979" w:rsidRDefault="00530979" w:rsidP="00530979">
      <w:pPr>
        <w:rPr>
          <w:rFonts w:ascii="Times New Roman" w:hAnsi="Times New Roman" w:cs="Times New Roman"/>
        </w:rPr>
      </w:pPr>
    </w:p>
    <w:p w:rsidR="00530979" w:rsidRPr="00530979" w:rsidRDefault="00530979" w:rsidP="00530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Pr="00530979">
        <w:rPr>
          <w:rFonts w:ascii="Times New Roman" w:hAnsi="Times New Roman" w:cs="Times New Roman"/>
        </w:rPr>
        <w:t>from</w:t>
      </w:r>
      <w:proofErr w:type="gramEnd"/>
      <w:r w:rsidRPr="00530979">
        <w:rPr>
          <w:rFonts w:ascii="Times New Roman" w:hAnsi="Times New Roman" w:cs="Times New Roman"/>
        </w:rPr>
        <w:t xml:space="preserve"> </w:t>
      </w:r>
      <w:proofErr w:type="spellStart"/>
      <w:r w:rsidRPr="00530979">
        <w:rPr>
          <w:rFonts w:ascii="Times New Roman" w:hAnsi="Times New Roman" w:cs="Times New Roman"/>
        </w:rPr>
        <w:t>statsmodels.stats.outliers_influence</w:t>
      </w:r>
      <w:proofErr w:type="spellEnd"/>
      <w:r w:rsidRPr="00530979">
        <w:rPr>
          <w:rFonts w:ascii="Times New Roman" w:hAnsi="Times New Roman" w:cs="Times New Roman"/>
        </w:rPr>
        <w:t xml:space="preserve"> import </w:t>
      </w:r>
      <w:proofErr w:type="spellStart"/>
      <w:r w:rsidRPr="00530979">
        <w:rPr>
          <w:rFonts w:ascii="Times New Roman" w:hAnsi="Times New Roman" w:cs="Times New Roman"/>
        </w:rPr>
        <w:t>variance_inflation_factor</w:t>
      </w:r>
      <w:proofErr w:type="spellEnd"/>
    </w:p>
    <w:p w:rsidR="00530979" w:rsidRPr="00530979" w:rsidRDefault="00530979" w:rsidP="00530979">
      <w:pPr>
        <w:rPr>
          <w:rFonts w:ascii="Times New Roman" w:hAnsi="Times New Roman" w:cs="Times New Roman"/>
        </w:rPr>
      </w:pPr>
    </w:p>
    <w:p w:rsidR="00530979" w:rsidRPr="00530979" w:rsidRDefault="00530979" w:rsidP="00530979">
      <w:pPr>
        <w:rPr>
          <w:rFonts w:ascii="Times New Roman" w:hAnsi="Times New Roman" w:cs="Times New Roman"/>
        </w:rPr>
      </w:pPr>
      <w:r w:rsidRPr="00530979">
        <w:rPr>
          <w:rFonts w:ascii="Times New Roman" w:hAnsi="Times New Roman" w:cs="Times New Roman"/>
        </w:rPr>
        <w:t xml:space="preserve"># </w:t>
      </w:r>
      <w:proofErr w:type="gramStart"/>
      <w:r w:rsidRPr="00530979">
        <w:rPr>
          <w:rFonts w:ascii="Times New Roman" w:hAnsi="Times New Roman" w:cs="Times New Roman"/>
        </w:rPr>
        <w:t>Assuming</w:t>
      </w:r>
      <w:proofErr w:type="gramEnd"/>
      <w:r w:rsidRPr="00530979">
        <w:rPr>
          <w:rFonts w:ascii="Times New Roman" w:hAnsi="Times New Roman" w:cs="Times New Roman"/>
        </w:rPr>
        <w:t xml:space="preserve"> </w:t>
      </w:r>
      <w:proofErr w:type="spellStart"/>
      <w:r w:rsidRPr="00530979">
        <w:rPr>
          <w:rFonts w:ascii="Times New Roman" w:hAnsi="Times New Roman" w:cs="Times New Roman"/>
        </w:rPr>
        <w:t>df</w:t>
      </w:r>
      <w:proofErr w:type="spellEnd"/>
      <w:r w:rsidRPr="00530979">
        <w:rPr>
          <w:rFonts w:ascii="Times New Roman" w:hAnsi="Times New Roman" w:cs="Times New Roman"/>
        </w:rPr>
        <w:t xml:space="preserve"> contains only numeric features</w:t>
      </w:r>
    </w:p>
    <w:p w:rsidR="00530979" w:rsidRPr="00530979" w:rsidRDefault="00530979" w:rsidP="00530979">
      <w:pPr>
        <w:rPr>
          <w:rFonts w:ascii="Times New Roman" w:hAnsi="Times New Roman" w:cs="Times New Roman"/>
        </w:rPr>
      </w:pPr>
      <w:r w:rsidRPr="0053097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30979">
        <w:rPr>
          <w:rFonts w:ascii="Times New Roman" w:hAnsi="Times New Roman" w:cs="Times New Roman"/>
        </w:rPr>
        <w:t>df</w:t>
      </w:r>
      <w:proofErr w:type="spellEnd"/>
      <w:r w:rsidRPr="00530979">
        <w:rPr>
          <w:rFonts w:ascii="Times New Roman" w:hAnsi="Times New Roman" w:cs="Times New Roman"/>
        </w:rPr>
        <w:t>[</w:t>
      </w:r>
      <w:proofErr w:type="gramEnd"/>
      <w:r w:rsidRPr="00530979">
        <w:rPr>
          <w:rFonts w:ascii="Times New Roman" w:hAnsi="Times New Roman" w:cs="Times New Roman"/>
        </w:rPr>
        <w:t>["Age", "Salary"]]</w:t>
      </w:r>
    </w:p>
    <w:p w:rsidR="00530979" w:rsidRPr="00530979" w:rsidRDefault="00530979" w:rsidP="00530979">
      <w:pPr>
        <w:rPr>
          <w:rFonts w:ascii="Times New Roman" w:hAnsi="Times New Roman" w:cs="Times New Roman"/>
        </w:rPr>
      </w:pPr>
      <w:proofErr w:type="spellStart"/>
      <w:proofErr w:type="gramStart"/>
      <w:r w:rsidRPr="00530979">
        <w:rPr>
          <w:rFonts w:ascii="Times New Roman" w:hAnsi="Times New Roman" w:cs="Times New Roman"/>
        </w:rPr>
        <w:lastRenderedPageBreak/>
        <w:t>vif</w:t>
      </w:r>
      <w:proofErr w:type="spellEnd"/>
      <w:proofErr w:type="gramEnd"/>
      <w:r w:rsidRPr="00530979">
        <w:rPr>
          <w:rFonts w:ascii="Times New Roman" w:hAnsi="Times New Roman" w:cs="Times New Roman"/>
        </w:rPr>
        <w:t xml:space="preserve"> = </w:t>
      </w:r>
      <w:proofErr w:type="spellStart"/>
      <w:r w:rsidRPr="00530979">
        <w:rPr>
          <w:rFonts w:ascii="Times New Roman" w:hAnsi="Times New Roman" w:cs="Times New Roman"/>
        </w:rPr>
        <w:t>pd.DataFrame</w:t>
      </w:r>
      <w:proofErr w:type="spellEnd"/>
      <w:r w:rsidRPr="00530979">
        <w:rPr>
          <w:rFonts w:ascii="Times New Roman" w:hAnsi="Times New Roman" w:cs="Times New Roman"/>
        </w:rPr>
        <w:t>()</w:t>
      </w:r>
    </w:p>
    <w:p w:rsidR="00530979" w:rsidRPr="00530979" w:rsidRDefault="00530979" w:rsidP="00530979">
      <w:pPr>
        <w:rPr>
          <w:rFonts w:ascii="Times New Roman" w:hAnsi="Times New Roman" w:cs="Times New Roman"/>
        </w:rPr>
      </w:pPr>
      <w:proofErr w:type="spellStart"/>
      <w:proofErr w:type="gramStart"/>
      <w:r w:rsidRPr="00530979">
        <w:rPr>
          <w:rFonts w:ascii="Times New Roman" w:hAnsi="Times New Roman" w:cs="Times New Roman"/>
        </w:rPr>
        <w:t>vif</w:t>
      </w:r>
      <w:proofErr w:type="spellEnd"/>
      <w:r w:rsidRPr="00530979">
        <w:rPr>
          <w:rFonts w:ascii="Times New Roman" w:hAnsi="Times New Roman" w:cs="Times New Roman"/>
        </w:rPr>
        <w:t>[</w:t>
      </w:r>
      <w:proofErr w:type="gramEnd"/>
      <w:r w:rsidRPr="00530979">
        <w:rPr>
          <w:rFonts w:ascii="Times New Roman" w:hAnsi="Times New Roman" w:cs="Times New Roman"/>
        </w:rPr>
        <w:t xml:space="preserve">"Feature"] = </w:t>
      </w:r>
      <w:proofErr w:type="spellStart"/>
      <w:r w:rsidRPr="00530979">
        <w:rPr>
          <w:rFonts w:ascii="Times New Roman" w:hAnsi="Times New Roman" w:cs="Times New Roman"/>
        </w:rPr>
        <w:t>X.columns</w:t>
      </w:r>
      <w:proofErr w:type="spellEnd"/>
    </w:p>
    <w:p w:rsidR="00530979" w:rsidRPr="00530979" w:rsidRDefault="00530979" w:rsidP="00530979">
      <w:pPr>
        <w:rPr>
          <w:rFonts w:ascii="Times New Roman" w:hAnsi="Times New Roman" w:cs="Times New Roman"/>
        </w:rPr>
      </w:pPr>
      <w:proofErr w:type="spellStart"/>
      <w:proofErr w:type="gramStart"/>
      <w:r w:rsidRPr="00530979">
        <w:rPr>
          <w:rFonts w:ascii="Times New Roman" w:hAnsi="Times New Roman" w:cs="Times New Roman"/>
        </w:rPr>
        <w:t>vif</w:t>
      </w:r>
      <w:proofErr w:type="spellEnd"/>
      <w:r w:rsidRPr="00530979">
        <w:rPr>
          <w:rFonts w:ascii="Times New Roman" w:hAnsi="Times New Roman" w:cs="Times New Roman"/>
        </w:rPr>
        <w:t>[</w:t>
      </w:r>
      <w:proofErr w:type="gramEnd"/>
      <w:r w:rsidRPr="00530979">
        <w:rPr>
          <w:rFonts w:ascii="Times New Roman" w:hAnsi="Times New Roman" w:cs="Times New Roman"/>
        </w:rPr>
        <w:t>"VIF"] = [</w:t>
      </w:r>
      <w:proofErr w:type="spellStart"/>
      <w:r w:rsidRPr="00530979">
        <w:rPr>
          <w:rFonts w:ascii="Times New Roman" w:hAnsi="Times New Roman" w:cs="Times New Roman"/>
        </w:rPr>
        <w:t>variance_inflation_factor</w:t>
      </w:r>
      <w:proofErr w:type="spellEnd"/>
      <w:r w:rsidRPr="00530979">
        <w:rPr>
          <w:rFonts w:ascii="Times New Roman" w:hAnsi="Times New Roman" w:cs="Times New Roman"/>
        </w:rPr>
        <w:t>(</w:t>
      </w:r>
      <w:proofErr w:type="spellStart"/>
      <w:r w:rsidRPr="00530979">
        <w:rPr>
          <w:rFonts w:ascii="Times New Roman" w:hAnsi="Times New Roman" w:cs="Times New Roman"/>
        </w:rPr>
        <w:t>X.values</w:t>
      </w:r>
      <w:proofErr w:type="spellEnd"/>
      <w:r w:rsidRPr="00530979">
        <w:rPr>
          <w:rFonts w:ascii="Times New Roman" w:hAnsi="Times New Roman" w:cs="Times New Roman"/>
        </w:rPr>
        <w:t xml:space="preserve">, </w:t>
      </w:r>
      <w:proofErr w:type="spellStart"/>
      <w:r w:rsidRPr="00530979">
        <w:rPr>
          <w:rFonts w:ascii="Times New Roman" w:hAnsi="Times New Roman" w:cs="Times New Roman"/>
        </w:rPr>
        <w:t>i</w:t>
      </w:r>
      <w:proofErr w:type="spellEnd"/>
      <w:r w:rsidRPr="00530979">
        <w:rPr>
          <w:rFonts w:ascii="Times New Roman" w:hAnsi="Times New Roman" w:cs="Times New Roman"/>
        </w:rPr>
        <w:t xml:space="preserve">) for </w:t>
      </w:r>
      <w:proofErr w:type="spellStart"/>
      <w:r w:rsidRPr="00530979">
        <w:rPr>
          <w:rFonts w:ascii="Times New Roman" w:hAnsi="Times New Roman" w:cs="Times New Roman"/>
        </w:rPr>
        <w:t>i</w:t>
      </w:r>
      <w:proofErr w:type="spellEnd"/>
      <w:r w:rsidRPr="00530979">
        <w:rPr>
          <w:rFonts w:ascii="Times New Roman" w:hAnsi="Times New Roman" w:cs="Times New Roman"/>
        </w:rPr>
        <w:t xml:space="preserve"> in range(</w:t>
      </w:r>
      <w:proofErr w:type="spellStart"/>
      <w:r w:rsidRPr="00530979">
        <w:rPr>
          <w:rFonts w:ascii="Times New Roman" w:hAnsi="Times New Roman" w:cs="Times New Roman"/>
        </w:rPr>
        <w:t>X.shape</w:t>
      </w:r>
      <w:proofErr w:type="spellEnd"/>
      <w:r w:rsidRPr="00530979">
        <w:rPr>
          <w:rFonts w:ascii="Times New Roman" w:hAnsi="Times New Roman" w:cs="Times New Roman"/>
        </w:rPr>
        <w:t>[1])]</w:t>
      </w:r>
    </w:p>
    <w:p w:rsidR="00530979" w:rsidRDefault="00530979" w:rsidP="00530979">
      <w:pPr>
        <w:rPr>
          <w:rFonts w:ascii="Times New Roman" w:hAnsi="Times New Roman" w:cs="Times New Roman"/>
        </w:rPr>
      </w:pPr>
      <w:proofErr w:type="gramStart"/>
      <w:r w:rsidRPr="00530979">
        <w:rPr>
          <w:rFonts w:ascii="Times New Roman" w:hAnsi="Times New Roman" w:cs="Times New Roman"/>
        </w:rPr>
        <w:t>print(</w:t>
      </w:r>
      <w:proofErr w:type="spellStart"/>
      <w:proofErr w:type="gramEnd"/>
      <w:r w:rsidRPr="00530979">
        <w:rPr>
          <w:rFonts w:ascii="Times New Roman" w:hAnsi="Times New Roman" w:cs="Times New Roman"/>
        </w:rPr>
        <w:t>vif</w:t>
      </w:r>
      <w:proofErr w:type="spellEnd"/>
      <w:r w:rsidRPr="0053097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           </w:t>
      </w:r>
    </w:p>
    <w:p w:rsidR="00530979" w:rsidRDefault="00530979" w:rsidP="00530979">
      <w:pPr>
        <w:rPr>
          <w:rFonts w:ascii="Times New Roman" w:hAnsi="Times New Roman" w:cs="Times New Roman"/>
        </w:rPr>
      </w:pPr>
    </w:p>
    <w:p w:rsidR="00530979" w:rsidRDefault="00530979" w:rsidP="00530979">
      <w:pPr>
        <w:pStyle w:val="Heading3"/>
      </w:pPr>
      <w:r>
        <w:rPr>
          <w:rStyle w:val="Strong"/>
          <w:b/>
          <w:bCs/>
        </w:rPr>
        <w:t xml:space="preserve">Techniques to handle </w:t>
      </w:r>
      <w:proofErr w:type="spellStart"/>
      <w:r>
        <w:rPr>
          <w:rStyle w:val="Strong"/>
          <w:b/>
          <w:bCs/>
        </w:rPr>
        <w:t>multicollinearity</w:t>
      </w:r>
      <w:proofErr w:type="spellEnd"/>
    </w:p>
    <w:p w:rsidR="00530979" w:rsidRDefault="00530979" w:rsidP="00530979">
      <w:pPr>
        <w:pStyle w:val="NormalWeb"/>
        <w:numPr>
          <w:ilvl w:val="0"/>
          <w:numId w:val="5"/>
        </w:numPr>
      </w:pPr>
      <w:r>
        <w:rPr>
          <w:rStyle w:val="Strong"/>
        </w:rPr>
        <w:t>Remove highly correlated features</w:t>
      </w:r>
    </w:p>
    <w:p w:rsidR="00530979" w:rsidRDefault="00530979" w:rsidP="00530979">
      <w:pPr>
        <w:pStyle w:val="NormalWeb"/>
        <w:numPr>
          <w:ilvl w:val="1"/>
          <w:numId w:val="5"/>
        </w:numPr>
      </w:pPr>
      <w:r>
        <w:t>Drop one of the variables from pairs with correlation &gt;0.8.</w:t>
      </w:r>
    </w:p>
    <w:p w:rsidR="00530979" w:rsidRDefault="00530979" w:rsidP="00530979">
      <w:pPr>
        <w:pStyle w:val="NormalWeb"/>
        <w:numPr>
          <w:ilvl w:val="0"/>
          <w:numId w:val="5"/>
        </w:numPr>
      </w:pPr>
      <w:r>
        <w:rPr>
          <w:rStyle w:val="Strong"/>
        </w:rPr>
        <w:t>Combine variables</w:t>
      </w:r>
    </w:p>
    <w:p w:rsidR="00530979" w:rsidRDefault="00530979" w:rsidP="00530979">
      <w:pPr>
        <w:pStyle w:val="NormalWeb"/>
        <w:numPr>
          <w:ilvl w:val="1"/>
          <w:numId w:val="5"/>
        </w:numPr>
      </w:pPr>
      <w:r>
        <w:t>E.g., take the mean or PCA (Principal Component Analysis).</w:t>
      </w:r>
    </w:p>
    <w:p w:rsidR="00530979" w:rsidRDefault="00530979" w:rsidP="00530979">
      <w:pPr>
        <w:pStyle w:val="NormalWeb"/>
        <w:numPr>
          <w:ilvl w:val="0"/>
          <w:numId w:val="5"/>
        </w:numPr>
      </w:pPr>
      <w:r>
        <w:rPr>
          <w:rStyle w:val="Strong"/>
        </w:rPr>
        <w:t>Use regularization</w:t>
      </w:r>
    </w:p>
    <w:p w:rsidR="00530979" w:rsidRDefault="00530979" w:rsidP="00530979">
      <w:pPr>
        <w:pStyle w:val="NormalWeb"/>
        <w:numPr>
          <w:ilvl w:val="1"/>
          <w:numId w:val="5"/>
        </w:numPr>
      </w:pPr>
      <w:r>
        <w:rPr>
          <w:rStyle w:val="Strong"/>
        </w:rPr>
        <w:t>Ridge Regression (L2)</w:t>
      </w:r>
      <w:r>
        <w:t>: Shrinks coefficients, reduces variance.</w:t>
      </w:r>
    </w:p>
    <w:p w:rsidR="00530979" w:rsidRDefault="00530979" w:rsidP="00530979">
      <w:pPr>
        <w:pStyle w:val="NormalWeb"/>
        <w:numPr>
          <w:ilvl w:val="1"/>
          <w:numId w:val="5"/>
        </w:numPr>
      </w:pPr>
      <w:r>
        <w:rPr>
          <w:rStyle w:val="Strong"/>
        </w:rPr>
        <w:t>Lasso Regression (L1)</w:t>
      </w:r>
      <w:r>
        <w:t>: Can shrink some coefficients to zero → feature selection.</w:t>
      </w:r>
    </w:p>
    <w:p w:rsidR="00530979" w:rsidRDefault="00530979" w:rsidP="00530979">
      <w:pPr>
        <w:pStyle w:val="NormalWeb"/>
        <w:numPr>
          <w:ilvl w:val="0"/>
          <w:numId w:val="5"/>
        </w:numPr>
      </w:pPr>
      <w:r>
        <w:rPr>
          <w:rStyle w:val="Strong"/>
        </w:rPr>
        <w:t>Increase sample size</w:t>
      </w:r>
    </w:p>
    <w:p w:rsidR="00530979" w:rsidRDefault="00530979" w:rsidP="00530979">
      <w:pPr>
        <w:pStyle w:val="NormalWeb"/>
        <w:numPr>
          <w:ilvl w:val="1"/>
          <w:numId w:val="5"/>
        </w:numPr>
      </w:pPr>
      <w:r>
        <w:t>Helps reduce variance and stabilizes coefficient estimates.</w:t>
      </w:r>
    </w:p>
    <w:p w:rsidR="00530979" w:rsidRDefault="00530979" w:rsidP="00530979">
      <w:pPr>
        <w:pStyle w:val="NormalWeb"/>
      </w:pPr>
      <w:r>
        <w:rPr>
          <w:rStyle w:val="Strong"/>
        </w:rPr>
        <w:t>Assumptions &amp; Implications:</w:t>
      </w:r>
    </w:p>
    <w:p w:rsidR="00530979" w:rsidRDefault="00530979" w:rsidP="00530979">
      <w:pPr>
        <w:pStyle w:val="NormalWeb"/>
        <w:numPr>
          <w:ilvl w:val="0"/>
          <w:numId w:val="6"/>
        </w:numPr>
      </w:pPr>
      <w:r>
        <w:t>Assumes linear relationships between predictors.</w:t>
      </w:r>
    </w:p>
    <w:p w:rsidR="00530979" w:rsidRDefault="00530979" w:rsidP="00530979">
      <w:pPr>
        <w:pStyle w:val="NormalWeb"/>
        <w:numPr>
          <w:ilvl w:val="0"/>
          <w:numId w:val="6"/>
        </w:numPr>
      </w:pPr>
      <w:r>
        <w:t xml:space="preserve">Ignoring </w:t>
      </w:r>
      <w:proofErr w:type="spellStart"/>
      <w:r>
        <w:t>multicollinearity</w:t>
      </w:r>
      <w:proofErr w:type="spellEnd"/>
      <w:r>
        <w:t xml:space="preserve"> can lead to </w:t>
      </w:r>
      <w:r>
        <w:rPr>
          <w:rStyle w:val="Strong"/>
        </w:rPr>
        <w:t>unstable coefficients</w:t>
      </w:r>
      <w:r>
        <w:t>, misinterpretation, and poor generalization.</w:t>
      </w:r>
    </w:p>
    <w:p w:rsidR="00530979" w:rsidRDefault="00530979" w:rsidP="00530979">
      <w:pPr>
        <w:pStyle w:val="NormalWeb"/>
        <w:numPr>
          <w:ilvl w:val="0"/>
          <w:numId w:val="6"/>
        </w:numPr>
      </w:pPr>
      <w:r>
        <w:t>Regularization methods may slightly bias coefficients but improve predictive performance.</w:t>
      </w:r>
    </w:p>
    <w:p w:rsidR="00530979" w:rsidRPr="00530979" w:rsidRDefault="00530979" w:rsidP="00530979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                                      </w:t>
      </w:r>
    </w:p>
    <w:sectPr w:rsidR="00530979" w:rsidRPr="0053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93CCC"/>
    <w:multiLevelType w:val="multilevel"/>
    <w:tmpl w:val="52C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21C97"/>
    <w:multiLevelType w:val="multilevel"/>
    <w:tmpl w:val="F13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8413A"/>
    <w:multiLevelType w:val="multilevel"/>
    <w:tmpl w:val="0CE0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571F1E"/>
    <w:multiLevelType w:val="multilevel"/>
    <w:tmpl w:val="192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B130F6"/>
    <w:multiLevelType w:val="multilevel"/>
    <w:tmpl w:val="F35C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BC1B78"/>
    <w:multiLevelType w:val="multilevel"/>
    <w:tmpl w:val="F198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AB"/>
    <w:rsid w:val="00183E1C"/>
    <w:rsid w:val="00333DAB"/>
    <w:rsid w:val="00530979"/>
    <w:rsid w:val="0069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90696-96F6-4417-B361-86B9C019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3E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3E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83E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error">
    <w:name w:val="katex-error"/>
    <w:basedOn w:val="DefaultParagraphFont"/>
    <w:rsid w:val="00183E1C"/>
  </w:style>
  <w:style w:type="character" w:customStyle="1" w:styleId="katex-mathml">
    <w:name w:val="katex-mathml"/>
    <w:basedOn w:val="DefaultParagraphFont"/>
    <w:rsid w:val="00183E1C"/>
  </w:style>
  <w:style w:type="character" w:customStyle="1" w:styleId="mord">
    <w:name w:val="mord"/>
    <w:basedOn w:val="DefaultParagraphFont"/>
    <w:rsid w:val="00183E1C"/>
  </w:style>
  <w:style w:type="character" w:customStyle="1" w:styleId="vlist-s">
    <w:name w:val="vlist-s"/>
    <w:basedOn w:val="DefaultParagraphFont"/>
    <w:rsid w:val="00183E1C"/>
  </w:style>
  <w:style w:type="character" w:customStyle="1" w:styleId="mrel">
    <w:name w:val="mrel"/>
    <w:basedOn w:val="DefaultParagraphFont"/>
    <w:rsid w:val="00183E1C"/>
  </w:style>
  <w:style w:type="character" w:customStyle="1" w:styleId="mbin">
    <w:name w:val="mbin"/>
    <w:basedOn w:val="DefaultParagraphFont"/>
    <w:rsid w:val="00183E1C"/>
  </w:style>
  <w:style w:type="character" w:styleId="PlaceholderText">
    <w:name w:val="Placeholder Text"/>
    <w:basedOn w:val="DefaultParagraphFont"/>
    <w:uiPriority w:val="99"/>
    <w:semiHidden/>
    <w:rsid w:val="00183E1C"/>
    <w:rPr>
      <w:color w:val="808080"/>
    </w:rPr>
  </w:style>
  <w:style w:type="paragraph" w:styleId="ListParagraph">
    <w:name w:val="List Paragraph"/>
    <w:basedOn w:val="Normal"/>
    <w:uiPriority w:val="34"/>
    <w:qFormat/>
    <w:rsid w:val="00530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2025-10-05T08:56:00Z</dcterms:created>
  <dcterms:modified xsi:type="dcterms:W3CDTF">2025-10-05T09:16:00Z</dcterms:modified>
</cp:coreProperties>
</file>