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B16" w:rsidRDefault="006C71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996B16" w:rsidRDefault="006C718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p w:rsidR="00996B16" w:rsidRDefault="006C718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5925820" cy="80319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803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B16" w:rsidRDefault="00996B16">
      <w:pPr>
        <w:rPr>
          <w:rFonts w:ascii="Arial" w:eastAsia="Arial" w:hAnsi="Arial" w:cs="Arial"/>
          <w:b/>
        </w:rPr>
      </w:pPr>
    </w:p>
    <w:p w:rsidR="00996B16" w:rsidRDefault="006C718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996B16" w:rsidRDefault="006C718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Resolve Now platform is </w:t>
      </w:r>
      <w:r>
        <w:rPr>
          <w:rFonts w:ascii="Arial" w:eastAsia="Arial" w:hAnsi="Arial" w:cs="Arial"/>
        </w:rPr>
        <w:t>designed with a scalable 3-tier architecture that includes the presentation layer (frontend), business logic (backend), and data storage layer. The solution ensures performance, security, and ease of integration with third-party APIs (e.g., Stripe for paym</w:t>
      </w:r>
      <w:r>
        <w:rPr>
          <w:rFonts w:ascii="Arial" w:eastAsia="Arial" w:hAnsi="Arial" w:cs="Arial"/>
        </w:rPr>
        <w:t>ents).</w:t>
      </w:r>
    </w:p>
    <w:p w:rsidR="00996B16" w:rsidRDefault="00996B16">
      <w:pPr>
        <w:rPr>
          <w:rFonts w:ascii="Arial" w:eastAsia="Arial" w:hAnsi="Arial" w:cs="Arial"/>
          <w:b/>
        </w:rPr>
      </w:pPr>
    </w:p>
    <w:p w:rsidR="00996B16" w:rsidRDefault="00996B16">
      <w:pPr>
        <w:rPr>
          <w:rFonts w:ascii="Arial" w:eastAsia="Arial" w:hAnsi="Arial" w:cs="Arial"/>
          <w:b/>
        </w:rPr>
      </w:pPr>
    </w:p>
    <w:p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996B16">
        <w:trPr>
          <w:trHeight w:val="398"/>
          <w:tblHeader/>
        </w:trPr>
        <w:tc>
          <w:tcPr>
            <w:tcW w:w="62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>
        <w:trPr>
          <w:trHeight w:val="489"/>
          <w:tblHeader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 / React Js etc.</w:t>
            </w:r>
          </w:p>
        </w:tc>
      </w:tr>
      <w:tr w:rsidR="00996B16">
        <w:trPr>
          <w:trHeight w:val="470"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 w:rsidP="006C7188">
            <w:pPr>
              <w:tabs>
                <w:tab w:val="left" w:pos="2320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>
        <w:trPr>
          <w:trHeight w:val="470"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996B16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30"/>
            </w:tblGrid>
            <w:tr w:rsidR="00996B16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96B16" w:rsidRDefault="006C718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Node js</w:t>
            </w:r>
          </w:p>
        </w:tc>
      </w:tr>
      <w:tr w:rsidR="00996B16">
        <w:trPr>
          <w:trHeight w:val="489"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96B16" w:rsidRDefault="006C718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20"/>
        <w:gridCol w:w="2960"/>
        <w:gridCol w:w="3840"/>
        <w:gridCol w:w="3040"/>
      </w:tblGrid>
      <w:tr w:rsidR="00996B16">
        <w:trPr>
          <w:trHeight w:val="539"/>
          <w:tblHeader/>
        </w:trPr>
        <w:tc>
          <w:tcPr>
            <w:tcW w:w="62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>
        <w:trPr>
          <w:trHeight w:val="229"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React.js, Node.js, BootStrap, Tailwind CSS</w:t>
            </w:r>
          </w:p>
        </w:tc>
      </w:tr>
      <w:tr w:rsidR="00996B16">
        <w:trPr>
          <w:trHeight w:val="229"/>
        </w:trPr>
        <w:tc>
          <w:tcPr>
            <w:tcW w:w="620" w:type="dxa"/>
          </w:tcPr>
          <w:p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:rsidR="00996B16" w:rsidRDefault="006C71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:rsidR="00996B16" w:rsidRDefault="00996B16">
      <w:pPr>
        <w:rPr>
          <w:rFonts w:ascii="Arial" w:eastAsia="Arial" w:hAnsi="Arial" w:cs="Arial"/>
          <w:b/>
        </w:rPr>
      </w:pPr>
    </w:p>
    <w:p w:rsidR="00996B16" w:rsidRDefault="00996B16">
      <w:pPr>
        <w:rPr>
          <w:rFonts w:ascii="Arial" w:eastAsia="Arial" w:hAnsi="Arial" w:cs="Arial"/>
          <w:b/>
        </w:rPr>
      </w:pPr>
    </w:p>
    <w:p w:rsidR="00996B16" w:rsidRDefault="00996B16">
      <w:pPr>
        <w:rPr>
          <w:rFonts w:ascii="Arial" w:eastAsia="Arial" w:hAnsi="Arial" w:cs="Arial"/>
          <w:b/>
        </w:rPr>
      </w:pPr>
    </w:p>
    <w:p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:rsidR="00996B16" w:rsidRDefault="00996B16">
      <w:pPr>
        <w:rPr>
          <w:rFonts w:ascii="Arial" w:eastAsia="Arial" w:hAnsi="Arial" w:cs="Arial"/>
          <w:b/>
        </w:rPr>
      </w:pPr>
    </w:p>
    <w:sectPr w:rsidR="00996B16" w:rsidSect="006C7188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compat/>
  <w:rsids>
    <w:rsidRoot w:val="00996B16"/>
    <w:rsid w:val="004B7CE8"/>
    <w:rsid w:val="006C7188"/>
    <w:rsid w:val="00996B16"/>
    <w:rsid w:val="00A35055"/>
    <w:rsid w:val="00B97F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F33"/>
  </w:style>
  <w:style w:type="paragraph" w:styleId="Heading1">
    <w:name w:val="heading 1"/>
    <w:basedOn w:val="Normal"/>
    <w:next w:val="Normal"/>
    <w:uiPriority w:val="9"/>
    <w:qFormat/>
    <w:rsid w:val="00B97F3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7F3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7F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7F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7F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7F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97F3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B97F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B97F3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97F3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97F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7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HP</cp:lastModifiedBy>
  <cp:revision>2</cp:revision>
  <dcterms:created xsi:type="dcterms:W3CDTF">2026-02-16T15:53:00Z</dcterms:created>
  <dcterms:modified xsi:type="dcterms:W3CDTF">2026-02-16T15:53:00Z</dcterms:modified>
</cp:coreProperties>
</file>