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6956" w14:textId="26B12083" w:rsidR="009B7B47" w:rsidRPr="009B7B47" w:rsidRDefault="009B7B47" w:rsidP="009B7B47">
      <w:pPr>
        <w:spacing w:line="360" w:lineRule="auto"/>
        <w:rPr>
          <w:rFonts w:ascii="Arial" w:hAnsi="Arial" w:cs="Arial"/>
          <w:b/>
          <w:bCs/>
          <w:sz w:val="24"/>
          <w:szCs w:val="24"/>
          <w:u w:val="single"/>
        </w:rPr>
      </w:pPr>
      <w:r w:rsidRPr="009B7B47">
        <w:rPr>
          <w:rFonts w:ascii="Arial" w:hAnsi="Arial" w:cs="Arial"/>
          <w:b/>
          <w:bCs/>
          <w:sz w:val="24"/>
          <w:szCs w:val="24"/>
          <w:u w:val="single"/>
        </w:rPr>
        <w:t xml:space="preserve">Week 5 Reading - How PESTLE STEEPLE and SWOT are utilised in branding. </w:t>
      </w:r>
    </w:p>
    <w:p w14:paraId="56BF1B83" w14:textId="0951DFDD" w:rsidR="009B7B47" w:rsidRPr="009B7B47" w:rsidRDefault="009B7B47" w:rsidP="009B7B47">
      <w:pPr>
        <w:spacing w:line="360" w:lineRule="auto"/>
        <w:rPr>
          <w:rFonts w:ascii="Arial" w:hAnsi="Arial" w:cs="Arial"/>
          <w:sz w:val="24"/>
          <w:szCs w:val="24"/>
        </w:rPr>
      </w:pPr>
      <w:r w:rsidRPr="009B7B47">
        <w:rPr>
          <w:rFonts w:ascii="Arial" w:hAnsi="Arial" w:cs="Arial"/>
          <w:sz w:val="24"/>
          <w:szCs w:val="24"/>
        </w:rPr>
        <w:t>Pestle analysis, STEEPLE analysis, and SWOT analysis are strategic management tools used to assess and understand various aspects of a business environment. In brand management, the</w:t>
      </w:r>
      <w:r>
        <w:rPr>
          <w:rFonts w:ascii="Arial" w:hAnsi="Arial" w:cs="Arial"/>
          <w:sz w:val="24"/>
          <w:szCs w:val="24"/>
        </w:rPr>
        <w:t>y</w:t>
      </w:r>
      <w:r w:rsidRPr="009B7B47">
        <w:rPr>
          <w:rFonts w:ascii="Arial" w:hAnsi="Arial" w:cs="Arial"/>
          <w:sz w:val="24"/>
          <w:szCs w:val="24"/>
        </w:rPr>
        <w:t xml:space="preserve"> help to make informed decisions, identify opportunities, and mitigate risks. Here's how each is typically used:</w:t>
      </w:r>
    </w:p>
    <w:p w14:paraId="3FDC9868" w14:textId="77777777" w:rsidR="009B7B47" w:rsidRDefault="009B7B47" w:rsidP="009B7B47">
      <w:pPr>
        <w:spacing w:line="360" w:lineRule="auto"/>
        <w:rPr>
          <w:rFonts w:ascii="Arial" w:hAnsi="Arial" w:cs="Arial"/>
          <w:b/>
          <w:bCs/>
          <w:sz w:val="24"/>
          <w:szCs w:val="24"/>
        </w:rPr>
      </w:pPr>
      <w:r w:rsidRPr="009B7B47">
        <w:rPr>
          <w:rFonts w:ascii="Arial" w:hAnsi="Arial" w:cs="Arial"/>
          <w:b/>
          <w:bCs/>
          <w:sz w:val="24"/>
          <w:szCs w:val="24"/>
        </w:rPr>
        <w:t>PESTLE Analysis</w:t>
      </w:r>
    </w:p>
    <w:p w14:paraId="1173AE31" w14:textId="5FED010A" w:rsidR="009B7B47" w:rsidRDefault="009B7B47" w:rsidP="009B7B47">
      <w:pPr>
        <w:spacing w:line="360" w:lineRule="auto"/>
        <w:rPr>
          <w:rFonts w:ascii="Arial" w:hAnsi="Arial" w:cs="Arial"/>
          <w:sz w:val="24"/>
          <w:szCs w:val="24"/>
        </w:rPr>
      </w:pPr>
      <w:r w:rsidRPr="009B7B47">
        <w:rPr>
          <w:rFonts w:ascii="Arial" w:hAnsi="Arial" w:cs="Arial"/>
          <w:sz w:val="24"/>
          <w:szCs w:val="24"/>
        </w:rPr>
        <w:t xml:space="preserve">PESTLE analysis looks at the external macro-environmental factors that can influence a business. These factors include Political, Economic, Social, Technological, Legal, and Environmental aspects. By </w:t>
      </w:r>
      <w:r w:rsidRPr="009B7B47">
        <w:rPr>
          <w:rFonts w:ascii="Arial" w:hAnsi="Arial" w:cs="Arial"/>
          <w:sz w:val="24"/>
          <w:szCs w:val="24"/>
        </w:rPr>
        <w:t>analysing</w:t>
      </w:r>
      <w:r w:rsidRPr="009B7B47">
        <w:rPr>
          <w:rFonts w:ascii="Arial" w:hAnsi="Arial" w:cs="Arial"/>
          <w:sz w:val="24"/>
          <w:szCs w:val="24"/>
        </w:rPr>
        <w:t xml:space="preserve"> these factors, brand managers can identify potential opportunities and threats that may impact the brand. For example, understanding economic trends or changes in regulations can help in adapting branding strategies accordingly.</w:t>
      </w:r>
    </w:p>
    <w:p w14:paraId="1E3AE525" w14:textId="77777777" w:rsidR="009B7B47" w:rsidRDefault="009B7B47" w:rsidP="009B7B47">
      <w:pPr>
        <w:spacing w:line="360" w:lineRule="auto"/>
        <w:rPr>
          <w:rFonts w:ascii="Arial" w:hAnsi="Arial" w:cs="Arial"/>
          <w:b/>
          <w:bCs/>
          <w:sz w:val="24"/>
          <w:szCs w:val="24"/>
        </w:rPr>
      </w:pPr>
      <w:r>
        <w:rPr>
          <w:rFonts w:ascii="Arial" w:hAnsi="Arial" w:cs="Arial"/>
          <w:b/>
          <w:bCs/>
          <w:sz w:val="24"/>
          <w:szCs w:val="24"/>
        </w:rPr>
        <w:t xml:space="preserve">For example: </w:t>
      </w:r>
    </w:p>
    <w:p w14:paraId="75F00BD2" w14:textId="224DD040" w:rsidR="009B7B47" w:rsidRPr="009B7B47" w:rsidRDefault="009B7B47" w:rsidP="009B7B47">
      <w:pPr>
        <w:spacing w:line="360" w:lineRule="auto"/>
        <w:rPr>
          <w:rFonts w:ascii="Arial" w:hAnsi="Arial" w:cs="Arial"/>
          <w:sz w:val="24"/>
          <w:szCs w:val="24"/>
        </w:rPr>
      </w:pPr>
      <w:r w:rsidRPr="009B7B47">
        <w:rPr>
          <w:rFonts w:ascii="Arial" w:hAnsi="Arial" w:cs="Arial"/>
          <w:b/>
          <w:bCs/>
          <w:sz w:val="24"/>
          <w:szCs w:val="24"/>
        </w:rPr>
        <w:t>Political:</w:t>
      </w:r>
      <w:r w:rsidRPr="009B7B47">
        <w:rPr>
          <w:rFonts w:ascii="Arial" w:hAnsi="Arial" w:cs="Arial"/>
          <w:sz w:val="24"/>
          <w:szCs w:val="24"/>
        </w:rPr>
        <w:t xml:space="preserve"> Changes in government regulations regarding advertising or trade agreements may impact a brand's international expansion plans.</w:t>
      </w:r>
    </w:p>
    <w:p w14:paraId="15026FC7" w14:textId="77777777" w:rsidR="009B7B47" w:rsidRPr="009B7B47" w:rsidRDefault="009B7B47" w:rsidP="009B7B47">
      <w:pPr>
        <w:spacing w:line="360" w:lineRule="auto"/>
        <w:rPr>
          <w:rFonts w:ascii="Arial" w:hAnsi="Arial" w:cs="Arial"/>
          <w:sz w:val="24"/>
          <w:szCs w:val="24"/>
        </w:rPr>
      </w:pPr>
      <w:r w:rsidRPr="009B7B47">
        <w:rPr>
          <w:rFonts w:ascii="Arial" w:hAnsi="Arial" w:cs="Arial"/>
          <w:b/>
          <w:bCs/>
          <w:sz w:val="24"/>
          <w:szCs w:val="24"/>
        </w:rPr>
        <w:t>Economic</w:t>
      </w:r>
      <w:r w:rsidRPr="009B7B47">
        <w:rPr>
          <w:rFonts w:ascii="Arial" w:hAnsi="Arial" w:cs="Arial"/>
          <w:sz w:val="24"/>
          <w:szCs w:val="24"/>
        </w:rPr>
        <w:t>: Economic downturns may affect consumer purchasing power, influencing pricing and promotional strategies.</w:t>
      </w:r>
    </w:p>
    <w:p w14:paraId="1986DBC5" w14:textId="77777777" w:rsidR="009B7B47" w:rsidRPr="009B7B47" w:rsidRDefault="009B7B47" w:rsidP="009B7B47">
      <w:pPr>
        <w:spacing w:line="360" w:lineRule="auto"/>
        <w:rPr>
          <w:rFonts w:ascii="Arial" w:hAnsi="Arial" w:cs="Arial"/>
          <w:sz w:val="24"/>
          <w:szCs w:val="24"/>
        </w:rPr>
      </w:pPr>
      <w:r w:rsidRPr="009B7B47">
        <w:rPr>
          <w:rFonts w:ascii="Arial" w:hAnsi="Arial" w:cs="Arial"/>
          <w:b/>
          <w:bCs/>
          <w:sz w:val="24"/>
          <w:szCs w:val="24"/>
        </w:rPr>
        <w:t>Social</w:t>
      </w:r>
      <w:r w:rsidRPr="009B7B47">
        <w:rPr>
          <w:rFonts w:ascii="Arial" w:hAnsi="Arial" w:cs="Arial"/>
          <w:sz w:val="24"/>
          <w:szCs w:val="24"/>
        </w:rPr>
        <w:t>: Shifts in societal values and lifestyles can impact the appeal and relevance of a brand to its target audience.</w:t>
      </w:r>
    </w:p>
    <w:p w14:paraId="65A9CA10" w14:textId="77777777" w:rsidR="009B7B47" w:rsidRPr="009B7B47" w:rsidRDefault="009B7B47" w:rsidP="009B7B47">
      <w:pPr>
        <w:spacing w:line="360" w:lineRule="auto"/>
        <w:rPr>
          <w:rFonts w:ascii="Arial" w:hAnsi="Arial" w:cs="Arial"/>
          <w:sz w:val="24"/>
          <w:szCs w:val="24"/>
        </w:rPr>
      </w:pPr>
      <w:r w:rsidRPr="009B7B47">
        <w:rPr>
          <w:rFonts w:ascii="Arial" w:hAnsi="Arial" w:cs="Arial"/>
          <w:b/>
          <w:bCs/>
          <w:sz w:val="24"/>
          <w:szCs w:val="24"/>
        </w:rPr>
        <w:t>Technological</w:t>
      </w:r>
      <w:r w:rsidRPr="009B7B47">
        <w:rPr>
          <w:rFonts w:ascii="Arial" w:hAnsi="Arial" w:cs="Arial"/>
          <w:sz w:val="24"/>
          <w:szCs w:val="24"/>
        </w:rPr>
        <w:t>: Advancements in technology may offer new channels for brand promotion or require updates to products to stay competitive.</w:t>
      </w:r>
    </w:p>
    <w:p w14:paraId="3DB9BC2D" w14:textId="77777777" w:rsidR="009B7B47" w:rsidRPr="009B7B47" w:rsidRDefault="009B7B47" w:rsidP="009B7B47">
      <w:pPr>
        <w:spacing w:line="360" w:lineRule="auto"/>
        <w:rPr>
          <w:rFonts w:ascii="Arial" w:hAnsi="Arial" w:cs="Arial"/>
          <w:sz w:val="24"/>
          <w:szCs w:val="24"/>
        </w:rPr>
      </w:pPr>
      <w:r w:rsidRPr="009B7B47">
        <w:rPr>
          <w:rFonts w:ascii="Arial" w:hAnsi="Arial" w:cs="Arial"/>
          <w:b/>
          <w:bCs/>
          <w:sz w:val="24"/>
          <w:szCs w:val="24"/>
        </w:rPr>
        <w:t>Legal</w:t>
      </w:r>
      <w:r w:rsidRPr="009B7B47">
        <w:rPr>
          <w:rFonts w:ascii="Arial" w:hAnsi="Arial" w:cs="Arial"/>
          <w:sz w:val="24"/>
          <w:szCs w:val="24"/>
        </w:rPr>
        <w:t>: Changes in consumer protection laws or intellectual property regulations may affect branding and marketing practices.</w:t>
      </w:r>
    </w:p>
    <w:p w14:paraId="2BEE6F94" w14:textId="1974E790" w:rsidR="009B7B47" w:rsidRPr="009B7B47" w:rsidRDefault="009B7B47" w:rsidP="009B7B47">
      <w:pPr>
        <w:spacing w:line="360" w:lineRule="auto"/>
        <w:rPr>
          <w:rFonts w:ascii="Arial" w:hAnsi="Arial" w:cs="Arial"/>
          <w:sz w:val="24"/>
          <w:szCs w:val="24"/>
        </w:rPr>
      </w:pPr>
      <w:r w:rsidRPr="009B7B47">
        <w:rPr>
          <w:rFonts w:ascii="Arial" w:hAnsi="Arial" w:cs="Arial"/>
          <w:b/>
          <w:bCs/>
          <w:sz w:val="24"/>
          <w:szCs w:val="24"/>
        </w:rPr>
        <w:t>Environmental</w:t>
      </w:r>
      <w:r w:rsidRPr="009B7B47">
        <w:rPr>
          <w:rFonts w:ascii="Arial" w:hAnsi="Arial" w:cs="Arial"/>
          <w:sz w:val="24"/>
          <w:szCs w:val="24"/>
        </w:rPr>
        <w:t>: Increasing environmental awareness may drive consumer preferences for eco-friendly brands.</w:t>
      </w:r>
    </w:p>
    <w:p w14:paraId="1DEE5AD4" w14:textId="6982063D" w:rsidR="009B7B47" w:rsidRPr="009B7B47" w:rsidRDefault="009B7B47" w:rsidP="009B7B47">
      <w:pPr>
        <w:spacing w:line="360" w:lineRule="auto"/>
        <w:rPr>
          <w:rFonts w:ascii="Arial" w:hAnsi="Arial" w:cs="Arial"/>
          <w:b/>
          <w:bCs/>
          <w:sz w:val="24"/>
          <w:szCs w:val="24"/>
        </w:rPr>
      </w:pPr>
      <w:r w:rsidRPr="009B7B47">
        <w:rPr>
          <w:rFonts w:ascii="Arial" w:hAnsi="Arial" w:cs="Arial"/>
          <w:b/>
          <w:bCs/>
          <w:sz w:val="24"/>
          <w:szCs w:val="24"/>
        </w:rPr>
        <w:t>STEEPLE Analysis</w:t>
      </w:r>
    </w:p>
    <w:p w14:paraId="14FFCF22" w14:textId="346AC019" w:rsidR="009B7B47" w:rsidRDefault="009B7B47" w:rsidP="009B7B47">
      <w:pPr>
        <w:spacing w:line="360" w:lineRule="auto"/>
        <w:rPr>
          <w:rFonts w:ascii="Arial" w:hAnsi="Arial" w:cs="Arial"/>
          <w:sz w:val="24"/>
          <w:szCs w:val="24"/>
        </w:rPr>
      </w:pPr>
      <w:r w:rsidRPr="009B7B47">
        <w:rPr>
          <w:rFonts w:ascii="Arial" w:hAnsi="Arial" w:cs="Arial"/>
          <w:sz w:val="24"/>
          <w:szCs w:val="24"/>
        </w:rPr>
        <w:t>STEEPLE analysis is an extension of PESTLE, including additional factors such as Ethical and demographic considerations.</w:t>
      </w:r>
      <w:r>
        <w:rPr>
          <w:rFonts w:ascii="Arial" w:hAnsi="Arial" w:cs="Arial"/>
          <w:sz w:val="24"/>
          <w:szCs w:val="24"/>
        </w:rPr>
        <w:t xml:space="preserve"> </w:t>
      </w:r>
      <w:r w:rsidRPr="009B7B47">
        <w:rPr>
          <w:rFonts w:ascii="Arial" w:hAnsi="Arial" w:cs="Arial"/>
          <w:sz w:val="24"/>
          <w:szCs w:val="24"/>
        </w:rPr>
        <w:t xml:space="preserve">The ethical and demographic aspects become particularly important in brand management, influencing the perception of </w:t>
      </w:r>
      <w:r w:rsidRPr="009B7B47">
        <w:rPr>
          <w:rFonts w:ascii="Arial" w:hAnsi="Arial" w:cs="Arial"/>
          <w:sz w:val="24"/>
          <w:szCs w:val="24"/>
        </w:rPr>
        <w:lastRenderedPageBreak/>
        <w:t>the brand among consumers. For instance, understanding the ethical concerns of the target market can guide the development of brand messages and campaigns.</w:t>
      </w:r>
    </w:p>
    <w:p w14:paraId="388719B7" w14:textId="61D3E116" w:rsidR="009B7B47" w:rsidRPr="008F7A51" w:rsidRDefault="009B7B47" w:rsidP="009B7B47">
      <w:pPr>
        <w:spacing w:line="360" w:lineRule="auto"/>
        <w:rPr>
          <w:rFonts w:ascii="Arial" w:hAnsi="Arial" w:cs="Arial"/>
          <w:b/>
          <w:bCs/>
          <w:sz w:val="24"/>
          <w:szCs w:val="24"/>
        </w:rPr>
      </w:pPr>
      <w:r w:rsidRPr="008F7A51">
        <w:rPr>
          <w:rFonts w:ascii="Arial" w:hAnsi="Arial" w:cs="Arial"/>
          <w:b/>
          <w:bCs/>
          <w:sz w:val="24"/>
          <w:szCs w:val="24"/>
        </w:rPr>
        <w:t>For Example:</w:t>
      </w:r>
    </w:p>
    <w:p w14:paraId="6012D933" w14:textId="793C3C03" w:rsidR="009B7B47" w:rsidRPr="009B7B47" w:rsidRDefault="009B7B47" w:rsidP="009B7B47">
      <w:pPr>
        <w:spacing w:line="360" w:lineRule="auto"/>
        <w:rPr>
          <w:rFonts w:ascii="Arial" w:hAnsi="Arial" w:cs="Arial"/>
          <w:sz w:val="24"/>
          <w:szCs w:val="24"/>
        </w:rPr>
      </w:pPr>
      <w:r w:rsidRPr="009B7B47">
        <w:rPr>
          <w:rFonts w:ascii="Arial" w:hAnsi="Arial" w:cs="Arial"/>
          <w:b/>
          <w:bCs/>
          <w:sz w:val="24"/>
          <w:szCs w:val="24"/>
        </w:rPr>
        <w:t>Social</w:t>
      </w:r>
      <w:r w:rsidRPr="009B7B47">
        <w:rPr>
          <w:rFonts w:ascii="Arial" w:hAnsi="Arial" w:cs="Arial"/>
          <w:sz w:val="24"/>
          <w:szCs w:val="24"/>
        </w:rPr>
        <w:t>:</w:t>
      </w:r>
      <w:r>
        <w:rPr>
          <w:rFonts w:ascii="Arial" w:hAnsi="Arial" w:cs="Arial"/>
          <w:sz w:val="24"/>
          <w:szCs w:val="24"/>
        </w:rPr>
        <w:t xml:space="preserve"> </w:t>
      </w:r>
      <w:r w:rsidRPr="009B7B47">
        <w:rPr>
          <w:rFonts w:ascii="Arial" w:hAnsi="Arial" w:cs="Arial"/>
          <w:sz w:val="24"/>
          <w:szCs w:val="24"/>
        </w:rPr>
        <w:t>Changing societal attitudes toward health and wellness may create opportunities for brands to emphasi</w:t>
      </w:r>
      <w:r w:rsidR="008F7A51">
        <w:rPr>
          <w:rFonts w:ascii="Arial" w:hAnsi="Arial" w:cs="Arial"/>
          <w:sz w:val="24"/>
          <w:szCs w:val="24"/>
        </w:rPr>
        <w:t>s</w:t>
      </w:r>
      <w:r w:rsidRPr="009B7B47">
        <w:rPr>
          <w:rFonts w:ascii="Arial" w:hAnsi="Arial" w:cs="Arial"/>
          <w:sz w:val="24"/>
          <w:szCs w:val="24"/>
        </w:rPr>
        <w:t>e the health benefits of their products or services. Conversely, brands in industries perceived as contributing to unhealthy lifestyles might face challenges.</w:t>
      </w:r>
    </w:p>
    <w:p w14:paraId="2581FEE8" w14:textId="3529DF69" w:rsidR="009B7B47" w:rsidRPr="009B7B47" w:rsidRDefault="009B7B47" w:rsidP="009B7B47">
      <w:pPr>
        <w:spacing w:line="360" w:lineRule="auto"/>
        <w:rPr>
          <w:rFonts w:ascii="Arial" w:hAnsi="Arial" w:cs="Arial"/>
          <w:sz w:val="24"/>
          <w:szCs w:val="24"/>
        </w:rPr>
      </w:pPr>
      <w:r w:rsidRPr="009B7B47">
        <w:rPr>
          <w:rFonts w:ascii="Arial" w:hAnsi="Arial" w:cs="Arial"/>
          <w:b/>
          <w:bCs/>
          <w:sz w:val="24"/>
          <w:szCs w:val="24"/>
        </w:rPr>
        <w:t>Technological</w:t>
      </w:r>
      <w:r w:rsidRPr="009B7B47">
        <w:rPr>
          <w:rFonts w:ascii="Arial" w:hAnsi="Arial" w:cs="Arial"/>
          <w:sz w:val="24"/>
          <w:szCs w:val="24"/>
        </w:rPr>
        <w:t>:</w:t>
      </w:r>
      <w:r>
        <w:rPr>
          <w:rFonts w:ascii="Arial" w:hAnsi="Arial" w:cs="Arial"/>
          <w:sz w:val="24"/>
          <w:szCs w:val="24"/>
        </w:rPr>
        <w:t xml:space="preserve"> </w:t>
      </w:r>
      <w:r w:rsidRPr="009B7B47">
        <w:rPr>
          <w:rFonts w:ascii="Arial" w:hAnsi="Arial" w:cs="Arial"/>
          <w:sz w:val="24"/>
          <w:szCs w:val="24"/>
        </w:rPr>
        <w:t>Rapid advancements in technology, such as the rise of augmented reality or artificial intelligence, can influence how brands engage with consumers. Brands may need to adopt new technologies to enhance customer experiences or adapt their marketing strategies to align with emerging digital trends.</w:t>
      </w:r>
    </w:p>
    <w:p w14:paraId="6912D340" w14:textId="619E75FE" w:rsidR="009B7B47" w:rsidRPr="009B7B47" w:rsidRDefault="009B7B47" w:rsidP="009B7B47">
      <w:pPr>
        <w:spacing w:line="360" w:lineRule="auto"/>
        <w:rPr>
          <w:rFonts w:ascii="Arial" w:hAnsi="Arial" w:cs="Arial"/>
          <w:sz w:val="24"/>
          <w:szCs w:val="24"/>
        </w:rPr>
      </w:pPr>
      <w:r w:rsidRPr="008F7A51">
        <w:rPr>
          <w:rFonts w:ascii="Arial" w:hAnsi="Arial" w:cs="Arial"/>
          <w:b/>
          <w:bCs/>
          <w:sz w:val="24"/>
          <w:szCs w:val="24"/>
        </w:rPr>
        <w:t>Ethical</w:t>
      </w:r>
      <w:r w:rsidRPr="009B7B47">
        <w:rPr>
          <w:rFonts w:ascii="Arial" w:hAnsi="Arial" w:cs="Arial"/>
          <w:sz w:val="24"/>
          <w:szCs w:val="24"/>
        </w:rPr>
        <w:t>:</w:t>
      </w:r>
      <w:r w:rsidR="008F7A51">
        <w:rPr>
          <w:rFonts w:ascii="Arial" w:hAnsi="Arial" w:cs="Arial"/>
          <w:sz w:val="24"/>
          <w:szCs w:val="24"/>
        </w:rPr>
        <w:t xml:space="preserve"> </w:t>
      </w:r>
      <w:r w:rsidRPr="009B7B47">
        <w:rPr>
          <w:rFonts w:ascii="Arial" w:hAnsi="Arial" w:cs="Arial"/>
          <w:sz w:val="24"/>
          <w:szCs w:val="24"/>
        </w:rPr>
        <w:t>Growing consumer awareness of ethical sourcing and production practices can impact brand reputation. Brands that prioriti</w:t>
      </w:r>
      <w:r w:rsidR="008F7A51">
        <w:rPr>
          <w:rFonts w:ascii="Arial" w:hAnsi="Arial" w:cs="Arial"/>
          <w:sz w:val="24"/>
          <w:szCs w:val="24"/>
        </w:rPr>
        <w:t>s</w:t>
      </w:r>
      <w:r w:rsidRPr="009B7B47">
        <w:rPr>
          <w:rFonts w:ascii="Arial" w:hAnsi="Arial" w:cs="Arial"/>
          <w:sz w:val="24"/>
          <w:szCs w:val="24"/>
        </w:rPr>
        <w:t>e fair trade, sustainable sourcing, and ethical manufacturing processes may gain a competitive edge.</w:t>
      </w:r>
    </w:p>
    <w:p w14:paraId="533A1021" w14:textId="5AD1EFEC" w:rsidR="009B7B47" w:rsidRPr="009B7B47" w:rsidRDefault="009B7B47" w:rsidP="009B7B47">
      <w:pPr>
        <w:spacing w:line="360" w:lineRule="auto"/>
        <w:rPr>
          <w:rFonts w:ascii="Arial" w:hAnsi="Arial" w:cs="Arial"/>
          <w:sz w:val="24"/>
          <w:szCs w:val="24"/>
        </w:rPr>
      </w:pPr>
      <w:r w:rsidRPr="008F7A51">
        <w:rPr>
          <w:rFonts w:ascii="Arial" w:hAnsi="Arial" w:cs="Arial"/>
          <w:b/>
          <w:bCs/>
          <w:sz w:val="24"/>
          <w:szCs w:val="24"/>
        </w:rPr>
        <w:t>Environmental</w:t>
      </w:r>
      <w:r w:rsidRPr="009B7B47">
        <w:rPr>
          <w:rFonts w:ascii="Arial" w:hAnsi="Arial" w:cs="Arial"/>
          <w:sz w:val="24"/>
          <w:szCs w:val="24"/>
        </w:rPr>
        <w:t>:</w:t>
      </w:r>
      <w:r w:rsidR="008F7A51">
        <w:rPr>
          <w:rFonts w:ascii="Arial" w:hAnsi="Arial" w:cs="Arial"/>
          <w:sz w:val="24"/>
          <w:szCs w:val="24"/>
        </w:rPr>
        <w:t xml:space="preserve"> </w:t>
      </w:r>
      <w:r w:rsidRPr="009B7B47">
        <w:rPr>
          <w:rFonts w:ascii="Arial" w:hAnsi="Arial" w:cs="Arial"/>
          <w:sz w:val="24"/>
          <w:szCs w:val="24"/>
        </w:rPr>
        <w:t xml:space="preserve">Increasing concern for environmental sustainability may prompt brands to adopt eco-friendly practices in their manufacturing processes and packaging. Brands that communicate a commitment to environmental responsibility may resonate more with </w:t>
      </w:r>
      <w:r w:rsidR="008F7A51" w:rsidRPr="009B7B47">
        <w:rPr>
          <w:rFonts w:ascii="Arial" w:hAnsi="Arial" w:cs="Arial"/>
          <w:sz w:val="24"/>
          <w:szCs w:val="24"/>
        </w:rPr>
        <w:t>environmentally conscious</w:t>
      </w:r>
      <w:r w:rsidRPr="009B7B47">
        <w:rPr>
          <w:rFonts w:ascii="Arial" w:hAnsi="Arial" w:cs="Arial"/>
          <w:sz w:val="24"/>
          <w:szCs w:val="24"/>
        </w:rPr>
        <w:t xml:space="preserve"> consumers.</w:t>
      </w:r>
    </w:p>
    <w:p w14:paraId="0C5DD44C" w14:textId="7F04EEF0" w:rsidR="009B7B47" w:rsidRPr="009B7B47" w:rsidRDefault="009B7B47" w:rsidP="009B7B47">
      <w:pPr>
        <w:spacing w:line="360" w:lineRule="auto"/>
        <w:rPr>
          <w:rFonts w:ascii="Arial" w:hAnsi="Arial" w:cs="Arial"/>
          <w:sz w:val="24"/>
          <w:szCs w:val="24"/>
        </w:rPr>
      </w:pPr>
      <w:r w:rsidRPr="008F7A51">
        <w:rPr>
          <w:rFonts w:ascii="Arial" w:hAnsi="Arial" w:cs="Arial"/>
          <w:b/>
          <w:bCs/>
          <w:sz w:val="24"/>
          <w:szCs w:val="24"/>
        </w:rPr>
        <w:t>Political</w:t>
      </w:r>
      <w:r w:rsidRPr="009B7B47">
        <w:rPr>
          <w:rFonts w:ascii="Arial" w:hAnsi="Arial" w:cs="Arial"/>
          <w:sz w:val="24"/>
          <w:szCs w:val="24"/>
        </w:rPr>
        <w:t>:</w:t>
      </w:r>
      <w:r w:rsidR="008F7A51">
        <w:rPr>
          <w:rFonts w:ascii="Arial" w:hAnsi="Arial" w:cs="Arial"/>
          <w:sz w:val="24"/>
          <w:szCs w:val="24"/>
        </w:rPr>
        <w:t xml:space="preserve"> </w:t>
      </w:r>
      <w:r w:rsidRPr="009B7B47">
        <w:rPr>
          <w:rFonts w:ascii="Arial" w:hAnsi="Arial" w:cs="Arial"/>
          <w:sz w:val="24"/>
          <w:szCs w:val="24"/>
        </w:rPr>
        <w:t>Changes in government policies related to trade or tariffs may affect the cost of production and pricing strategies for international brands. Political stability or instability in certain regions can also impact a brand's decision to expand or enter new markets.</w:t>
      </w:r>
    </w:p>
    <w:p w14:paraId="45FB7B61" w14:textId="64BFEE08" w:rsidR="009B7B47" w:rsidRPr="009B7B47" w:rsidRDefault="009B7B47" w:rsidP="009B7B47">
      <w:pPr>
        <w:spacing w:line="360" w:lineRule="auto"/>
        <w:rPr>
          <w:rFonts w:ascii="Arial" w:hAnsi="Arial" w:cs="Arial"/>
          <w:sz w:val="24"/>
          <w:szCs w:val="24"/>
        </w:rPr>
      </w:pPr>
      <w:r w:rsidRPr="008F7A51">
        <w:rPr>
          <w:rFonts w:ascii="Arial" w:hAnsi="Arial" w:cs="Arial"/>
          <w:b/>
          <w:bCs/>
          <w:sz w:val="24"/>
          <w:szCs w:val="24"/>
        </w:rPr>
        <w:t>Legal</w:t>
      </w:r>
      <w:r w:rsidRPr="009B7B47">
        <w:rPr>
          <w:rFonts w:ascii="Arial" w:hAnsi="Arial" w:cs="Arial"/>
          <w:sz w:val="24"/>
          <w:szCs w:val="24"/>
        </w:rPr>
        <w:t>:</w:t>
      </w:r>
      <w:r w:rsidR="008F7A51">
        <w:rPr>
          <w:rFonts w:ascii="Arial" w:hAnsi="Arial" w:cs="Arial"/>
          <w:sz w:val="24"/>
          <w:szCs w:val="24"/>
        </w:rPr>
        <w:t xml:space="preserve"> </w:t>
      </w:r>
      <w:r w:rsidRPr="009B7B47">
        <w:rPr>
          <w:rFonts w:ascii="Arial" w:hAnsi="Arial" w:cs="Arial"/>
          <w:sz w:val="24"/>
          <w:szCs w:val="24"/>
        </w:rPr>
        <w:t xml:space="preserve">Changes in consumer protection laws or data privacy regulations can influence how brands collect and handle customer data. Legal requirements around advertising, </w:t>
      </w:r>
      <w:r w:rsidR="008F7A51" w:rsidRPr="009B7B47">
        <w:rPr>
          <w:rFonts w:ascii="Arial" w:hAnsi="Arial" w:cs="Arial"/>
          <w:sz w:val="24"/>
          <w:szCs w:val="24"/>
        </w:rPr>
        <w:t>labelling</w:t>
      </w:r>
      <w:r w:rsidRPr="009B7B47">
        <w:rPr>
          <w:rFonts w:ascii="Arial" w:hAnsi="Arial" w:cs="Arial"/>
          <w:sz w:val="24"/>
          <w:szCs w:val="24"/>
        </w:rPr>
        <w:t>, or product safety may necessitate adjustments to branding and marketing practices.</w:t>
      </w:r>
    </w:p>
    <w:p w14:paraId="2F6FCEEF" w14:textId="77777777" w:rsidR="008F7A51" w:rsidRDefault="009B7B47" w:rsidP="009B7B47">
      <w:pPr>
        <w:spacing w:line="360" w:lineRule="auto"/>
        <w:rPr>
          <w:rFonts w:ascii="Arial" w:hAnsi="Arial" w:cs="Arial"/>
          <w:sz w:val="24"/>
          <w:szCs w:val="24"/>
        </w:rPr>
      </w:pPr>
      <w:r w:rsidRPr="008F7A51">
        <w:rPr>
          <w:rFonts w:ascii="Arial" w:hAnsi="Arial" w:cs="Arial"/>
          <w:b/>
          <w:bCs/>
          <w:sz w:val="24"/>
          <w:szCs w:val="24"/>
        </w:rPr>
        <w:t>Economic</w:t>
      </w:r>
      <w:r w:rsidRPr="009B7B47">
        <w:rPr>
          <w:rFonts w:ascii="Arial" w:hAnsi="Arial" w:cs="Arial"/>
          <w:sz w:val="24"/>
          <w:szCs w:val="24"/>
        </w:rPr>
        <w:t>:</w:t>
      </w:r>
      <w:r w:rsidR="008F7A51">
        <w:rPr>
          <w:rFonts w:ascii="Arial" w:hAnsi="Arial" w:cs="Arial"/>
          <w:sz w:val="24"/>
          <w:szCs w:val="24"/>
        </w:rPr>
        <w:t xml:space="preserve"> </w:t>
      </w:r>
      <w:r w:rsidRPr="009B7B47">
        <w:rPr>
          <w:rFonts w:ascii="Arial" w:hAnsi="Arial" w:cs="Arial"/>
          <w:sz w:val="24"/>
          <w:szCs w:val="24"/>
        </w:rPr>
        <w:t xml:space="preserve">Economic fluctuations, such as recessions or economic booms, can impact consumer spending </w:t>
      </w:r>
      <w:r w:rsidR="008F7A51" w:rsidRPr="009B7B47">
        <w:rPr>
          <w:rFonts w:ascii="Arial" w:hAnsi="Arial" w:cs="Arial"/>
          <w:sz w:val="24"/>
          <w:szCs w:val="24"/>
        </w:rPr>
        <w:t>behaviour</w:t>
      </w:r>
      <w:r w:rsidRPr="009B7B47">
        <w:rPr>
          <w:rFonts w:ascii="Arial" w:hAnsi="Arial" w:cs="Arial"/>
          <w:sz w:val="24"/>
          <w:szCs w:val="24"/>
        </w:rPr>
        <w:t>. Brands may need to adjust pricing strategies, offer promotions, or introduce more budget-friendly product lines during economic downturns.</w:t>
      </w:r>
    </w:p>
    <w:p w14:paraId="34BA0B7E" w14:textId="3BE0858A" w:rsidR="009B7B47" w:rsidRPr="009B7B47" w:rsidRDefault="009B7B47" w:rsidP="009B7B47">
      <w:pPr>
        <w:spacing w:line="360" w:lineRule="auto"/>
        <w:rPr>
          <w:rFonts w:ascii="Arial" w:hAnsi="Arial" w:cs="Arial"/>
          <w:sz w:val="24"/>
          <w:szCs w:val="24"/>
        </w:rPr>
      </w:pPr>
      <w:r w:rsidRPr="009B7B47">
        <w:rPr>
          <w:rFonts w:ascii="Arial" w:hAnsi="Arial" w:cs="Arial"/>
          <w:b/>
          <w:bCs/>
          <w:sz w:val="24"/>
          <w:szCs w:val="24"/>
        </w:rPr>
        <w:lastRenderedPageBreak/>
        <w:t>SWOT Analysis</w:t>
      </w:r>
    </w:p>
    <w:p w14:paraId="5301C802" w14:textId="4606DCA6" w:rsidR="009B7B47" w:rsidRDefault="009B7B47" w:rsidP="009B7B47">
      <w:pPr>
        <w:spacing w:line="360" w:lineRule="auto"/>
        <w:rPr>
          <w:rFonts w:ascii="Arial" w:hAnsi="Arial" w:cs="Arial"/>
          <w:sz w:val="24"/>
          <w:szCs w:val="24"/>
        </w:rPr>
      </w:pPr>
      <w:r w:rsidRPr="009B7B47">
        <w:rPr>
          <w:rFonts w:ascii="Arial" w:hAnsi="Arial" w:cs="Arial"/>
          <w:sz w:val="24"/>
          <w:szCs w:val="24"/>
        </w:rPr>
        <w:t>SWOT analysis focuses on the internal Strengths and Weaknesses of a business, as well as external Opportunities and Threats.</w:t>
      </w:r>
      <w:r>
        <w:rPr>
          <w:rFonts w:ascii="Arial" w:hAnsi="Arial" w:cs="Arial"/>
          <w:sz w:val="24"/>
          <w:szCs w:val="24"/>
        </w:rPr>
        <w:t xml:space="preserve"> </w:t>
      </w:r>
      <w:r w:rsidRPr="009B7B47">
        <w:rPr>
          <w:rFonts w:ascii="Arial" w:hAnsi="Arial" w:cs="Arial"/>
          <w:sz w:val="24"/>
          <w:szCs w:val="24"/>
        </w:rPr>
        <w:t>In brand management, SWOT analysis helps in identifying the strengths a brand can leverage, weaknesses that need improvement, opportunities for growth, and potential threats to the brand's success. It's a valuable tool for strategic planning and decision-making.</w:t>
      </w:r>
    </w:p>
    <w:p w14:paraId="5C5F71B3" w14:textId="028AD0F8" w:rsidR="008F7A51" w:rsidRPr="008F7A51" w:rsidRDefault="008F7A51" w:rsidP="009B7B47">
      <w:pPr>
        <w:spacing w:line="360" w:lineRule="auto"/>
        <w:rPr>
          <w:rFonts w:ascii="Arial" w:hAnsi="Arial" w:cs="Arial"/>
          <w:b/>
          <w:bCs/>
          <w:sz w:val="24"/>
          <w:szCs w:val="24"/>
        </w:rPr>
      </w:pPr>
      <w:r w:rsidRPr="008F7A51">
        <w:rPr>
          <w:rFonts w:ascii="Arial" w:hAnsi="Arial" w:cs="Arial"/>
          <w:b/>
          <w:bCs/>
          <w:sz w:val="24"/>
          <w:szCs w:val="24"/>
        </w:rPr>
        <w:t>For example:</w:t>
      </w:r>
    </w:p>
    <w:p w14:paraId="48F29E8A" w14:textId="77777777" w:rsidR="008F7A51" w:rsidRPr="008F7A51" w:rsidRDefault="008F7A51" w:rsidP="008F7A51">
      <w:pPr>
        <w:spacing w:line="360" w:lineRule="auto"/>
        <w:rPr>
          <w:rFonts w:ascii="Arial" w:hAnsi="Arial" w:cs="Arial"/>
          <w:sz w:val="24"/>
          <w:szCs w:val="24"/>
        </w:rPr>
      </w:pPr>
      <w:r w:rsidRPr="008F7A51">
        <w:rPr>
          <w:rFonts w:ascii="Arial" w:hAnsi="Arial" w:cs="Arial"/>
          <w:b/>
          <w:bCs/>
          <w:sz w:val="24"/>
          <w:szCs w:val="24"/>
        </w:rPr>
        <w:t>Strengths</w:t>
      </w:r>
      <w:r w:rsidRPr="008F7A51">
        <w:rPr>
          <w:rFonts w:ascii="Arial" w:hAnsi="Arial" w:cs="Arial"/>
          <w:sz w:val="24"/>
          <w:szCs w:val="24"/>
        </w:rPr>
        <w:t>: Strong brand recognition, innovative product features, loyal customer base.</w:t>
      </w:r>
    </w:p>
    <w:p w14:paraId="1EB8FD09" w14:textId="77777777" w:rsidR="008F7A51" w:rsidRPr="008F7A51" w:rsidRDefault="008F7A51" w:rsidP="008F7A51">
      <w:pPr>
        <w:spacing w:line="360" w:lineRule="auto"/>
        <w:rPr>
          <w:rFonts w:ascii="Arial" w:hAnsi="Arial" w:cs="Arial"/>
          <w:sz w:val="24"/>
          <w:szCs w:val="24"/>
        </w:rPr>
      </w:pPr>
      <w:r w:rsidRPr="008F7A51">
        <w:rPr>
          <w:rFonts w:ascii="Arial" w:hAnsi="Arial" w:cs="Arial"/>
          <w:b/>
          <w:bCs/>
          <w:sz w:val="24"/>
          <w:szCs w:val="24"/>
        </w:rPr>
        <w:t>Weaknesses</w:t>
      </w:r>
      <w:r w:rsidRPr="008F7A51">
        <w:rPr>
          <w:rFonts w:ascii="Arial" w:hAnsi="Arial" w:cs="Arial"/>
          <w:sz w:val="24"/>
          <w:szCs w:val="24"/>
        </w:rPr>
        <w:t>: Limited product range, outdated technology, poor online presence.</w:t>
      </w:r>
    </w:p>
    <w:p w14:paraId="39D00123" w14:textId="77777777" w:rsidR="008F7A51" w:rsidRPr="008F7A51" w:rsidRDefault="008F7A51" w:rsidP="008F7A51">
      <w:pPr>
        <w:spacing w:line="360" w:lineRule="auto"/>
        <w:rPr>
          <w:rFonts w:ascii="Arial" w:hAnsi="Arial" w:cs="Arial"/>
          <w:sz w:val="24"/>
          <w:szCs w:val="24"/>
        </w:rPr>
      </w:pPr>
      <w:r w:rsidRPr="008F7A51">
        <w:rPr>
          <w:rFonts w:ascii="Arial" w:hAnsi="Arial" w:cs="Arial"/>
          <w:b/>
          <w:bCs/>
          <w:sz w:val="24"/>
          <w:szCs w:val="24"/>
        </w:rPr>
        <w:t>Opportunities</w:t>
      </w:r>
      <w:r w:rsidRPr="008F7A51">
        <w:rPr>
          <w:rFonts w:ascii="Arial" w:hAnsi="Arial" w:cs="Arial"/>
          <w:sz w:val="24"/>
          <w:szCs w:val="24"/>
        </w:rPr>
        <w:t>: Growing market segment, emerging trends, strategic partnerships.</w:t>
      </w:r>
    </w:p>
    <w:p w14:paraId="0E47C3F5" w14:textId="7BC85E66" w:rsidR="008F7A51" w:rsidRPr="009B7B47" w:rsidRDefault="008F7A51" w:rsidP="008F7A51">
      <w:pPr>
        <w:spacing w:line="360" w:lineRule="auto"/>
        <w:rPr>
          <w:rFonts w:ascii="Arial" w:hAnsi="Arial" w:cs="Arial"/>
          <w:sz w:val="24"/>
          <w:szCs w:val="24"/>
        </w:rPr>
      </w:pPr>
      <w:r w:rsidRPr="008F7A51">
        <w:rPr>
          <w:rFonts w:ascii="Arial" w:hAnsi="Arial" w:cs="Arial"/>
          <w:b/>
          <w:bCs/>
          <w:sz w:val="24"/>
          <w:szCs w:val="24"/>
        </w:rPr>
        <w:t>Threats</w:t>
      </w:r>
      <w:r w:rsidRPr="008F7A51">
        <w:rPr>
          <w:rFonts w:ascii="Arial" w:hAnsi="Arial" w:cs="Arial"/>
          <w:sz w:val="24"/>
          <w:szCs w:val="24"/>
        </w:rPr>
        <w:t>: Intense competition, economic downturns, evolving consumer preferences.</w:t>
      </w:r>
    </w:p>
    <w:p w14:paraId="7E2EA8CC" w14:textId="18A12895" w:rsidR="009B7B47" w:rsidRDefault="009B7B47" w:rsidP="009B7B47">
      <w:pPr>
        <w:spacing w:line="360" w:lineRule="auto"/>
        <w:rPr>
          <w:rFonts w:ascii="Arial" w:hAnsi="Arial" w:cs="Arial"/>
          <w:sz w:val="24"/>
          <w:szCs w:val="24"/>
        </w:rPr>
      </w:pPr>
      <w:r w:rsidRPr="009B7B47">
        <w:rPr>
          <w:rFonts w:ascii="Arial" w:hAnsi="Arial" w:cs="Arial"/>
          <w:sz w:val="24"/>
          <w:szCs w:val="24"/>
        </w:rPr>
        <w:t>Together, the</w:t>
      </w:r>
      <w:r>
        <w:rPr>
          <w:rFonts w:ascii="Arial" w:hAnsi="Arial" w:cs="Arial"/>
          <w:sz w:val="24"/>
          <w:szCs w:val="24"/>
        </w:rPr>
        <w:t>y</w:t>
      </w:r>
      <w:r w:rsidRPr="009B7B47">
        <w:rPr>
          <w:rFonts w:ascii="Arial" w:hAnsi="Arial" w:cs="Arial"/>
          <w:sz w:val="24"/>
          <w:szCs w:val="24"/>
        </w:rPr>
        <w:t xml:space="preserve"> provide a comprehensive understanding of both internal and external factors affecting a brand. They help brand managers make informed decisions, formulate strategies, and stay proactive in a dynamic business environment.</w:t>
      </w:r>
      <w:r>
        <w:rPr>
          <w:rFonts w:ascii="Arial" w:hAnsi="Arial" w:cs="Arial"/>
          <w:sz w:val="24"/>
          <w:szCs w:val="24"/>
        </w:rPr>
        <w:t xml:space="preserve"> </w:t>
      </w:r>
      <w:r w:rsidRPr="009B7B47">
        <w:rPr>
          <w:rFonts w:ascii="Arial" w:hAnsi="Arial" w:cs="Arial"/>
          <w:sz w:val="24"/>
          <w:szCs w:val="24"/>
        </w:rPr>
        <w:t>By identifying potential risks and challenges, brand managers can develop strategies to mitigate these risks and capitalize on opportunities.</w:t>
      </w:r>
    </w:p>
    <w:p w14:paraId="3816E0C4" w14:textId="2C53DB0D" w:rsidR="008F7A51" w:rsidRPr="008F7A51" w:rsidRDefault="008F7A51" w:rsidP="008F7A51">
      <w:pPr>
        <w:spacing w:line="360" w:lineRule="auto"/>
        <w:rPr>
          <w:rFonts w:ascii="Arial" w:hAnsi="Arial" w:cs="Arial"/>
          <w:sz w:val="24"/>
          <w:szCs w:val="24"/>
        </w:rPr>
      </w:pPr>
      <w:r>
        <w:rPr>
          <w:rFonts w:ascii="Arial" w:hAnsi="Arial" w:cs="Arial"/>
          <w:sz w:val="24"/>
          <w:szCs w:val="24"/>
        </w:rPr>
        <w:t xml:space="preserve">For instance, a </w:t>
      </w:r>
      <w:r w:rsidRPr="008F7A51">
        <w:rPr>
          <w:rFonts w:ascii="Arial" w:hAnsi="Arial" w:cs="Arial"/>
          <w:sz w:val="24"/>
          <w:szCs w:val="24"/>
        </w:rPr>
        <w:t>company in the fashion industry conducts a PESTLE analysis and identifies a growing concern for environmental sustainability (Environmental factor). In the STEEPLE analysis, they recognize that consumers in their target market are increasingly valuing ethically produced clothing (Ethical factor). In the SWOT analysis, they realize that incorporating sustainable and ethical practices into their brand can be a strength and an opportunity to differentiate themselves in the market.</w:t>
      </w:r>
    </w:p>
    <w:p w14:paraId="64F6DF39" w14:textId="60B98FF9" w:rsidR="008F7A51" w:rsidRPr="009B7B47" w:rsidRDefault="008F7A51" w:rsidP="008F7A51">
      <w:pPr>
        <w:spacing w:line="360" w:lineRule="auto"/>
        <w:rPr>
          <w:rFonts w:ascii="Arial" w:hAnsi="Arial" w:cs="Arial"/>
          <w:sz w:val="24"/>
          <w:szCs w:val="24"/>
        </w:rPr>
      </w:pPr>
      <w:r w:rsidRPr="008F7A51">
        <w:rPr>
          <w:rFonts w:ascii="Arial" w:hAnsi="Arial" w:cs="Arial"/>
          <w:sz w:val="24"/>
          <w:szCs w:val="24"/>
        </w:rPr>
        <w:t>By combining insights from these analyses, the brand can develop a strategy that not only aligns with external factors but also leverages internal strengths to meet consumer expectations and market trends.</w:t>
      </w:r>
    </w:p>
    <w:p w14:paraId="7922CDCE" w14:textId="637CDCC3" w:rsidR="00347796" w:rsidRPr="009B7B47" w:rsidRDefault="009B7B47" w:rsidP="009B7B47">
      <w:pPr>
        <w:spacing w:line="360" w:lineRule="auto"/>
        <w:rPr>
          <w:rFonts w:ascii="Arial" w:hAnsi="Arial" w:cs="Arial"/>
          <w:sz w:val="24"/>
          <w:szCs w:val="24"/>
        </w:rPr>
      </w:pPr>
      <w:r w:rsidRPr="009B7B47">
        <w:rPr>
          <w:rFonts w:ascii="Arial" w:hAnsi="Arial" w:cs="Arial"/>
          <w:sz w:val="24"/>
          <w:szCs w:val="24"/>
        </w:rPr>
        <w:t xml:space="preserve">In practice, </w:t>
      </w:r>
      <w:r>
        <w:rPr>
          <w:rFonts w:ascii="Arial" w:hAnsi="Arial" w:cs="Arial"/>
          <w:sz w:val="24"/>
          <w:szCs w:val="24"/>
        </w:rPr>
        <w:t xml:space="preserve">these tools </w:t>
      </w:r>
      <w:r w:rsidRPr="009B7B47">
        <w:rPr>
          <w:rFonts w:ascii="Arial" w:hAnsi="Arial" w:cs="Arial"/>
          <w:sz w:val="24"/>
          <w:szCs w:val="24"/>
        </w:rPr>
        <w:t>are often part of the overall strategic planning process for a brand. They are conducted periodically to ensure that the brand's strategy remains aligned with the evolving business environment.</w:t>
      </w:r>
    </w:p>
    <w:sectPr w:rsidR="00347796" w:rsidRPr="009B7B4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3CE34" w14:textId="77777777" w:rsidR="008F7A51" w:rsidRDefault="008F7A51" w:rsidP="008F7A51">
      <w:pPr>
        <w:spacing w:after="0" w:line="240" w:lineRule="auto"/>
      </w:pPr>
      <w:r>
        <w:separator/>
      </w:r>
    </w:p>
  </w:endnote>
  <w:endnote w:type="continuationSeparator" w:id="0">
    <w:p w14:paraId="782CE28E" w14:textId="77777777" w:rsidR="008F7A51" w:rsidRDefault="008F7A51" w:rsidP="008F7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888379"/>
      <w:docPartObj>
        <w:docPartGallery w:val="Page Numbers (Bottom of Page)"/>
        <w:docPartUnique/>
      </w:docPartObj>
    </w:sdtPr>
    <w:sdtEndPr>
      <w:rPr>
        <w:color w:val="7F7F7F" w:themeColor="background1" w:themeShade="7F"/>
        <w:spacing w:val="60"/>
      </w:rPr>
    </w:sdtEndPr>
    <w:sdtContent>
      <w:p w14:paraId="3D3A091A" w14:textId="0D7B44AE" w:rsidR="008F7A51" w:rsidRDefault="008F7A51">
        <w:pPr>
          <w:pStyle w:val="Footer"/>
          <w:pBdr>
            <w:top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Page</w:t>
        </w:r>
      </w:p>
    </w:sdtContent>
  </w:sdt>
  <w:p w14:paraId="1DBC1AD8" w14:textId="77777777" w:rsidR="008F7A51" w:rsidRDefault="008F7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3F3B7" w14:textId="77777777" w:rsidR="008F7A51" w:rsidRDefault="008F7A51" w:rsidP="008F7A51">
      <w:pPr>
        <w:spacing w:after="0" w:line="240" w:lineRule="auto"/>
      </w:pPr>
      <w:r>
        <w:separator/>
      </w:r>
    </w:p>
  </w:footnote>
  <w:footnote w:type="continuationSeparator" w:id="0">
    <w:p w14:paraId="3E6DF101" w14:textId="77777777" w:rsidR="008F7A51" w:rsidRDefault="008F7A51" w:rsidP="008F7A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B47"/>
    <w:rsid w:val="00347796"/>
    <w:rsid w:val="008F7A51"/>
    <w:rsid w:val="009B7B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1180"/>
  <w15:chartTrackingRefBased/>
  <w15:docId w15:val="{D6E170BB-5398-4333-B72A-013233C4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B47"/>
    <w:rPr>
      <w:rFonts w:eastAsiaTheme="majorEastAsia" w:cstheme="majorBidi"/>
      <w:color w:val="272727" w:themeColor="text1" w:themeTint="D8"/>
    </w:rPr>
  </w:style>
  <w:style w:type="paragraph" w:styleId="Title">
    <w:name w:val="Title"/>
    <w:basedOn w:val="Normal"/>
    <w:next w:val="Normal"/>
    <w:link w:val="TitleChar"/>
    <w:uiPriority w:val="10"/>
    <w:qFormat/>
    <w:rsid w:val="009B7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B47"/>
    <w:pPr>
      <w:spacing w:before="160"/>
      <w:jc w:val="center"/>
    </w:pPr>
    <w:rPr>
      <w:i/>
      <w:iCs/>
      <w:color w:val="404040" w:themeColor="text1" w:themeTint="BF"/>
    </w:rPr>
  </w:style>
  <w:style w:type="character" w:customStyle="1" w:styleId="QuoteChar">
    <w:name w:val="Quote Char"/>
    <w:basedOn w:val="DefaultParagraphFont"/>
    <w:link w:val="Quote"/>
    <w:uiPriority w:val="29"/>
    <w:rsid w:val="009B7B47"/>
    <w:rPr>
      <w:i/>
      <w:iCs/>
      <w:color w:val="404040" w:themeColor="text1" w:themeTint="BF"/>
    </w:rPr>
  </w:style>
  <w:style w:type="paragraph" w:styleId="ListParagraph">
    <w:name w:val="List Paragraph"/>
    <w:basedOn w:val="Normal"/>
    <w:uiPriority w:val="34"/>
    <w:qFormat/>
    <w:rsid w:val="009B7B47"/>
    <w:pPr>
      <w:ind w:left="720"/>
      <w:contextualSpacing/>
    </w:pPr>
  </w:style>
  <w:style w:type="character" w:styleId="IntenseEmphasis">
    <w:name w:val="Intense Emphasis"/>
    <w:basedOn w:val="DefaultParagraphFont"/>
    <w:uiPriority w:val="21"/>
    <w:qFormat/>
    <w:rsid w:val="009B7B47"/>
    <w:rPr>
      <w:i/>
      <w:iCs/>
      <w:color w:val="0F4761" w:themeColor="accent1" w:themeShade="BF"/>
    </w:rPr>
  </w:style>
  <w:style w:type="paragraph" w:styleId="IntenseQuote">
    <w:name w:val="Intense Quote"/>
    <w:basedOn w:val="Normal"/>
    <w:next w:val="Normal"/>
    <w:link w:val="IntenseQuoteChar"/>
    <w:uiPriority w:val="30"/>
    <w:qFormat/>
    <w:rsid w:val="009B7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B47"/>
    <w:rPr>
      <w:i/>
      <w:iCs/>
      <w:color w:val="0F4761" w:themeColor="accent1" w:themeShade="BF"/>
    </w:rPr>
  </w:style>
  <w:style w:type="character" w:styleId="IntenseReference">
    <w:name w:val="Intense Reference"/>
    <w:basedOn w:val="DefaultParagraphFont"/>
    <w:uiPriority w:val="32"/>
    <w:qFormat/>
    <w:rsid w:val="009B7B47"/>
    <w:rPr>
      <w:b/>
      <w:bCs/>
      <w:smallCaps/>
      <w:color w:val="0F4761" w:themeColor="accent1" w:themeShade="BF"/>
      <w:spacing w:val="5"/>
    </w:rPr>
  </w:style>
  <w:style w:type="paragraph" w:styleId="Header">
    <w:name w:val="header"/>
    <w:basedOn w:val="Normal"/>
    <w:link w:val="HeaderChar"/>
    <w:uiPriority w:val="99"/>
    <w:unhideWhenUsed/>
    <w:rsid w:val="008F7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A51"/>
  </w:style>
  <w:style w:type="paragraph" w:styleId="Footer">
    <w:name w:val="footer"/>
    <w:basedOn w:val="Normal"/>
    <w:link w:val="FooterChar"/>
    <w:uiPriority w:val="99"/>
    <w:unhideWhenUsed/>
    <w:rsid w:val="008F7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Lesslie Malinga</dc:creator>
  <cp:keywords/>
  <dc:description/>
  <cp:lastModifiedBy>Lesslie Malinga</cp:lastModifiedBy>
  <cp:revision>1</cp:revision>
  <dcterms:created xsi:type="dcterms:W3CDTF">2024-01-23T18:12:00Z</dcterms:created>
  <dcterms:modified xsi:type="dcterms:W3CDTF">2024-01-23T18:29:00Z</dcterms:modified>
</cp:coreProperties>
</file>