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E76B9" w14:textId="2F21E09D" w:rsidR="00C510D7" w:rsidRDefault="00386D30" w:rsidP="00386D30">
      <w:pPr>
        <w:jc w:val="center"/>
        <w:rPr>
          <w:b/>
          <w:bCs/>
        </w:rPr>
      </w:pPr>
      <w:r w:rsidRPr="00386D30">
        <w:rPr>
          <w:b/>
          <w:bCs/>
        </w:rPr>
        <w:t xml:space="preserve">Week </w:t>
      </w:r>
      <w:r w:rsidR="007D2B28">
        <w:rPr>
          <w:b/>
          <w:bCs/>
        </w:rPr>
        <w:t>3</w:t>
      </w:r>
      <w:r w:rsidR="007F6D18">
        <w:rPr>
          <w:b/>
          <w:bCs/>
        </w:rPr>
        <w:t xml:space="preserve"> </w:t>
      </w:r>
      <w:r w:rsidRPr="00386D30">
        <w:rPr>
          <w:b/>
          <w:bCs/>
        </w:rPr>
        <w:t>Tutorial solutions</w:t>
      </w:r>
    </w:p>
    <w:p w14:paraId="6492A29E" w14:textId="0833DFA2" w:rsidR="00386D30" w:rsidRPr="00386D30" w:rsidRDefault="00386D30" w:rsidP="00386D30">
      <w:pPr>
        <w:rPr>
          <w:b/>
          <w:bCs/>
        </w:rPr>
      </w:pPr>
      <w:r>
        <w:rPr>
          <w:b/>
          <w:bCs/>
        </w:rPr>
        <w:t>Question 1</w:t>
      </w:r>
    </w:p>
    <w:p w14:paraId="164DC0EE" w14:textId="77777777" w:rsidR="00386D30" w:rsidRPr="00386D30" w:rsidRDefault="00386D30" w:rsidP="00386D3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lang w:val="en-US" w:eastAsia="en-GB"/>
        </w:rPr>
      </w:pPr>
      <w:r w:rsidRPr="00386D30">
        <w:rPr>
          <w:rFonts w:ascii="Calibri" w:eastAsia="Times New Roman" w:hAnsi="Calibri" w:cs="Calibri"/>
          <w:b/>
          <w:lang w:val="en-US" w:eastAsia="en-GB"/>
        </w:rPr>
        <w:t>M. McKee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626"/>
        <w:gridCol w:w="236"/>
        <w:gridCol w:w="236"/>
        <w:gridCol w:w="2610"/>
        <w:gridCol w:w="1235"/>
        <w:gridCol w:w="1175"/>
      </w:tblGrid>
      <w:tr w:rsidR="00386D30" w:rsidRPr="00386D30" w14:paraId="52ACF9BF" w14:textId="77777777" w:rsidTr="00E65C3E">
        <w:trPr>
          <w:trHeight w:val="315"/>
        </w:trPr>
        <w:tc>
          <w:tcPr>
            <w:tcW w:w="71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FEF195E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Statement of profit or loss for 'M McKee' for the</w:t>
            </w:r>
          </w:p>
        </w:tc>
      </w:tr>
      <w:tr w:rsidR="00386D30" w:rsidRPr="00386D30" w14:paraId="08DD34EC" w14:textId="77777777" w:rsidTr="00E65C3E">
        <w:trPr>
          <w:trHeight w:val="315"/>
        </w:trPr>
        <w:tc>
          <w:tcPr>
            <w:tcW w:w="711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0F602FB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year ended 31 December 20X9</w:t>
            </w:r>
          </w:p>
        </w:tc>
      </w:tr>
      <w:tr w:rsidR="00386D30" w:rsidRPr="00386D30" w14:paraId="0196B9DE" w14:textId="77777777" w:rsidTr="00E65C3E">
        <w:trPr>
          <w:trHeight w:val="315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2943FE21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078FAE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C3E2B4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3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E7DC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£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0EFC56B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£</w:t>
            </w:r>
          </w:p>
        </w:tc>
      </w:tr>
      <w:tr w:rsidR="00386D30" w:rsidRPr="00386D30" w14:paraId="55A268D4" w14:textId="77777777" w:rsidTr="00E65C3E">
        <w:trPr>
          <w:trHeight w:val="300"/>
        </w:trPr>
        <w:tc>
          <w:tcPr>
            <w:tcW w:w="59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652CE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Sales revenue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5A7856AF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109,250</w:t>
            </w:r>
          </w:p>
        </w:tc>
      </w:tr>
      <w:tr w:rsidR="00386D30" w:rsidRPr="00386D30" w14:paraId="73D65516" w14:textId="77777777" w:rsidTr="00E65C3E">
        <w:trPr>
          <w:trHeight w:val="315"/>
        </w:trPr>
        <w:tc>
          <w:tcPr>
            <w:tcW w:w="59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9C68B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Cost of goods sold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556A8DFF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3E9111BC" w14:textId="77777777" w:rsidTr="00E65C3E">
        <w:trPr>
          <w:trHeight w:val="300"/>
        </w:trPr>
        <w:tc>
          <w:tcPr>
            <w:tcW w:w="1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B2AF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Purchases</w:t>
            </w:r>
          </w:p>
        </w:tc>
        <w:tc>
          <w:tcPr>
            <w:tcW w:w="2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FB6CC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896A49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86,452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37BF3CE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75C75F86" w14:textId="77777777" w:rsidTr="00E65C3E">
        <w:trPr>
          <w:trHeight w:val="30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6237A1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Closing inventory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8FD0FA0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(11,000)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4D5BCC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75,452</w:t>
            </w:r>
          </w:p>
        </w:tc>
      </w:tr>
      <w:tr w:rsidR="00386D30" w:rsidRPr="00386D30" w14:paraId="158FFE41" w14:textId="77777777" w:rsidTr="00E65C3E">
        <w:trPr>
          <w:trHeight w:val="315"/>
        </w:trPr>
        <w:tc>
          <w:tcPr>
            <w:tcW w:w="1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A87D4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Gross profit</w:t>
            </w:r>
          </w:p>
        </w:tc>
        <w:tc>
          <w:tcPr>
            <w:tcW w:w="2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DB18AF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E4ED035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30966AE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33,798</w:t>
            </w:r>
          </w:p>
        </w:tc>
      </w:tr>
      <w:tr w:rsidR="00386D30" w:rsidRPr="00386D30" w14:paraId="7F4EBE38" w14:textId="77777777" w:rsidTr="00E65C3E">
        <w:trPr>
          <w:trHeight w:val="315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19D16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Less: expenses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982B1A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75E5788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62034C3D" w14:textId="77777777" w:rsidTr="00E65C3E">
        <w:trPr>
          <w:trHeight w:val="300"/>
        </w:trPr>
        <w:tc>
          <w:tcPr>
            <w:tcW w:w="1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45412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Salaries</w:t>
            </w:r>
          </w:p>
        </w:tc>
        <w:tc>
          <w:tcPr>
            <w:tcW w:w="2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79F56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C85979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13,560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721D1D8B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55DB6E43" w14:textId="77777777" w:rsidTr="00E65C3E">
        <w:trPr>
          <w:trHeight w:val="30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90ABFC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General expenses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022A4A2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5,250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5C12BCA2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1304ECF4" w14:textId="77777777" w:rsidTr="00E65C3E">
        <w:trPr>
          <w:trHeight w:val="30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21F141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Motor expenses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731408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1,365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17863751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48E75192" w14:textId="77777777" w:rsidTr="00E65C3E">
        <w:trPr>
          <w:trHeight w:val="30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030DE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Lighting &amp; heating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33938C6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890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7543E64F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15416C5F" w14:textId="77777777" w:rsidTr="00E65C3E">
        <w:trPr>
          <w:trHeight w:val="300"/>
        </w:trPr>
        <w:tc>
          <w:tcPr>
            <w:tcW w:w="18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1250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Insurance</w:t>
            </w:r>
          </w:p>
        </w:tc>
        <w:tc>
          <w:tcPr>
            <w:tcW w:w="2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667954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4941B1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550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4C69E34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01A002E4" w14:textId="77777777" w:rsidTr="00E65C3E">
        <w:trPr>
          <w:trHeight w:val="300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09E72DD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Rent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D7375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7336C9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09949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380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14970B7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21,995</w:t>
            </w:r>
          </w:p>
        </w:tc>
      </w:tr>
      <w:tr w:rsidR="00386D30" w:rsidRPr="00386D30" w14:paraId="7EF08B0C" w14:textId="77777777" w:rsidTr="00E65C3E">
        <w:trPr>
          <w:trHeight w:val="330"/>
        </w:trPr>
        <w:tc>
          <w:tcPr>
            <w:tcW w:w="470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9BA7D0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Profit for the year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881BF3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0492631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11,803</w:t>
            </w:r>
          </w:p>
        </w:tc>
      </w:tr>
      <w:tr w:rsidR="00386D30" w:rsidRPr="00386D30" w14:paraId="258533D4" w14:textId="77777777" w:rsidTr="00E65C3E">
        <w:trPr>
          <w:trHeight w:val="270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6D134ACF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829E65B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76EDF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F945D25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59C63FA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501FE3E8" w14:textId="77777777" w:rsidTr="00E65C3E">
        <w:trPr>
          <w:trHeight w:val="255"/>
        </w:trPr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</w:tcPr>
          <w:p w14:paraId="0222020B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DB5120C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23D16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D6E66F5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6F70A96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</w:tbl>
    <w:p w14:paraId="72770F20" w14:textId="77777777" w:rsidR="00386D30" w:rsidRPr="00386D30" w:rsidRDefault="00386D30" w:rsidP="00386D30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b/>
          <w:lang w:val="en-US" w:eastAsia="en-GB"/>
        </w:rPr>
      </w:pPr>
      <w:r w:rsidRPr="00386D30">
        <w:rPr>
          <w:rFonts w:ascii="Calibri" w:eastAsia="Times New Roman" w:hAnsi="Calibri" w:cs="Calibri"/>
          <w:b/>
          <w:lang w:val="en-US" w:eastAsia="en-GB"/>
        </w:rPr>
        <w:t xml:space="preserve">Statement of financial position for M. McKee as </w:t>
      </w:r>
      <w:proofErr w:type="gramStart"/>
      <w:r w:rsidRPr="00386D30">
        <w:rPr>
          <w:rFonts w:ascii="Calibri" w:eastAsia="Times New Roman" w:hAnsi="Calibri" w:cs="Calibri"/>
          <w:b/>
          <w:lang w:val="en-US" w:eastAsia="en-GB"/>
        </w:rPr>
        <w:t>at</w:t>
      </w:r>
      <w:proofErr w:type="gramEnd"/>
      <w:r w:rsidRPr="00386D30">
        <w:rPr>
          <w:rFonts w:ascii="Calibri" w:eastAsia="Times New Roman" w:hAnsi="Calibri" w:cs="Calibri"/>
          <w:b/>
          <w:lang w:val="en-US" w:eastAsia="en-GB"/>
        </w:rPr>
        <w:t xml:space="preserve"> 31 December 20X9</w:t>
      </w:r>
    </w:p>
    <w:tbl>
      <w:tblPr>
        <w:tblW w:w="7347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36"/>
        <w:gridCol w:w="245"/>
        <w:gridCol w:w="2960"/>
        <w:gridCol w:w="1284"/>
        <w:gridCol w:w="1222"/>
      </w:tblGrid>
      <w:tr w:rsidR="00386D30" w:rsidRPr="00386D30" w14:paraId="62B58C44" w14:textId="77777777" w:rsidTr="00E65C3E">
        <w:trPr>
          <w:trHeight w:val="315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8C224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ASSETS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70BEE1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£</w:t>
            </w: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6FBA8CB9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£</w:t>
            </w:r>
          </w:p>
        </w:tc>
      </w:tr>
      <w:tr w:rsidR="00386D30" w:rsidRPr="00386D30" w14:paraId="59F6359B" w14:textId="77777777" w:rsidTr="00E65C3E">
        <w:trPr>
          <w:trHeight w:val="315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D2FEAB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Non-current assets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E80CA86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0DE65FCF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0E5F14BF" w14:textId="77777777" w:rsidTr="00E65C3E">
        <w:trPr>
          <w:trHeight w:val="300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357FE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Buildings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45039F90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370D2D8E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0F997D0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30,000</w:t>
            </w:r>
          </w:p>
        </w:tc>
      </w:tr>
      <w:tr w:rsidR="00386D30" w:rsidRPr="00386D30" w14:paraId="1E065331" w14:textId="77777777" w:rsidTr="00E65C3E">
        <w:trPr>
          <w:trHeight w:val="300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AB9FA0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Fixtures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0317BED4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1008EA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4D6E5D8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18,750</w:t>
            </w:r>
          </w:p>
        </w:tc>
      </w:tr>
      <w:tr w:rsidR="00386D30" w:rsidRPr="00386D30" w14:paraId="476C6731" w14:textId="77777777" w:rsidTr="00E65C3E">
        <w:trPr>
          <w:trHeight w:val="300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B2482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Motor vans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1986F9B4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A2639D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85E9EF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2,500</w:t>
            </w:r>
          </w:p>
        </w:tc>
      </w:tr>
      <w:tr w:rsidR="00386D30" w:rsidRPr="00386D30" w14:paraId="5F56E85A" w14:textId="77777777" w:rsidTr="00E65C3E">
        <w:trPr>
          <w:trHeight w:val="315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BF95D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4E37D04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63FF99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51,250</w:t>
            </w:r>
          </w:p>
        </w:tc>
      </w:tr>
      <w:tr w:rsidR="00386D30" w:rsidRPr="00386D30" w14:paraId="666C2B01" w14:textId="77777777" w:rsidTr="00E65C3E">
        <w:trPr>
          <w:trHeight w:val="315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1C9E0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Current assets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78E6A05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42A24635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0102FE8E" w14:textId="77777777" w:rsidTr="00E65C3E">
        <w:trPr>
          <w:trHeight w:val="300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5EBAB7B4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Inventories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C265546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25A232F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A8969EB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64B14DD0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11,000</w:t>
            </w:r>
          </w:p>
        </w:tc>
      </w:tr>
      <w:tr w:rsidR="00386D30" w:rsidRPr="00386D30" w14:paraId="5F80AC7B" w14:textId="77777777" w:rsidTr="00E65C3E">
        <w:trPr>
          <w:trHeight w:val="300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EC46D4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Trade receivables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662A8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3B7A57A2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15,250</w:t>
            </w:r>
          </w:p>
        </w:tc>
      </w:tr>
      <w:tr w:rsidR="00386D30" w:rsidRPr="00386D30" w14:paraId="0D65CD2E" w14:textId="77777777" w:rsidTr="00E65C3E">
        <w:trPr>
          <w:trHeight w:val="300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6665C139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Bank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B2A00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27B294E6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906F94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96A5DC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4,200</w:t>
            </w:r>
          </w:p>
        </w:tc>
      </w:tr>
      <w:tr w:rsidR="00386D30" w:rsidRPr="00386D30" w14:paraId="0FAAA256" w14:textId="77777777" w:rsidTr="00E65C3E">
        <w:trPr>
          <w:trHeight w:val="300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157D12B0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A42AD85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6B07C15F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39255AC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3FED5A36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30,450</w:t>
            </w:r>
          </w:p>
        </w:tc>
      </w:tr>
      <w:tr w:rsidR="00386D30" w:rsidRPr="00386D30" w14:paraId="501B35AF" w14:textId="77777777" w:rsidTr="00E65C3E">
        <w:trPr>
          <w:trHeight w:val="300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22731E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Total assets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4A71060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782C21D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81,700</w:t>
            </w:r>
          </w:p>
        </w:tc>
      </w:tr>
      <w:tr w:rsidR="00386D30" w:rsidRPr="00386D30" w14:paraId="5381D20A" w14:textId="77777777" w:rsidTr="00E65C3E">
        <w:trPr>
          <w:trHeight w:val="315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E748B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EQUITY AND LIABILITIES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9DDCC5B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5CF58F2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57697019" w14:textId="77777777" w:rsidTr="00E65C3E">
        <w:trPr>
          <w:trHeight w:val="330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63A1A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Equity capital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273E2DBC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176D4E81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6B7098AB" w14:textId="77777777" w:rsidTr="00E65C3E">
        <w:trPr>
          <w:trHeight w:val="300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FE42A2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Capital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6F4EE244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404B4B5C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2396CE2F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66,405</w:t>
            </w:r>
          </w:p>
        </w:tc>
      </w:tr>
      <w:tr w:rsidR="00386D30" w:rsidRPr="00386D30" w14:paraId="0DF70000" w14:textId="77777777" w:rsidTr="00E65C3E">
        <w:trPr>
          <w:trHeight w:val="300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9DCFC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Profit for the year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63908A5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0D6561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11,803</w:t>
            </w:r>
          </w:p>
        </w:tc>
      </w:tr>
      <w:tr w:rsidR="00386D30" w:rsidRPr="00386D30" w14:paraId="4DEF14F4" w14:textId="77777777" w:rsidTr="00E65C3E">
        <w:trPr>
          <w:trHeight w:val="300"/>
        </w:trPr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</w:tcPr>
          <w:p w14:paraId="57C7B79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3DB39E2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2C4849A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6C3E4822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</w:tcPr>
          <w:p w14:paraId="2C62309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78,208</w:t>
            </w:r>
          </w:p>
        </w:tc>
      </w:tr>
      <w:tr w:rsidR="00386D30" w:rsidRPr="00386D30" w14:paraId="302D5B07" w14:textId="77777777" w:rsidTr="00E65C3E">
        <w:trPr>
          <w:trHeight w:val="31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03B765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Drawings</w:t>
            </w: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719F86F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0099371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6A0421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(5,258)</w:t>
            </w:r>
          </w:p>
        </w:tc>
      </w:tr>
      <w:tr w:rsidR="00386D30" w:rsidRPr="00386D30" w14:paraId="11389B50" w14:textId="77777777" w:rsidTr="00E65C3E">
        <w:trPr>
          <w:trHeight w:val="31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09EABE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327F54A4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59DED45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48519B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72,950</w:t>
            </w:r>
          </w:p>
        </w:tc>
      </w:tr>
      <w:tr w:rsidR="00386D30" w:rsidRPr="00386D30" w14:paraId="3BE34FC4" w14:textId="77777777" w:rsidTr="00E65C3E">
        <w:trPr>
          <w:trHeight w:val="315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AAFC04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b/>
                <w:lang w:val="en-US" w:eastAsia="en-GB"/>
              </w:rPr>
              <w:t>Current liabilities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19308E3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C8A15D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386D30" w:rsidRPr="00386D30" w14:paraId="42F1FA57" w14:textId="77777777" w:rsidTr="00E65C3E">
        <w:trPr>
          <w:trHeight w:val="315"/>
        </w:trPr>
        <w:tc>
          <w:tcPr>
            <w:tcW w:w="46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7EA06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Trade payables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0559972A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08D576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8,750</w:t>
            </w:r>
          </w:p>
        </w:tc>
      </w:tr>
      <w:tr w:rsidR="00386D30" w:rsidRPr="00386D30" w14:paraId="15A642CE" w14:textId="77777777" w:rsidTr="00E65C3E">
        <w:trPr>
          <w:trHeight w:val="315"/>
        </w:trPr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1DB9B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2846" w:type="dxa"/>
            <w:tcBorders>
              <w:top w:val="nil"/>
              <w:left w:val="nil"/>
              <w:bottom w:val="nil"/>
              <w:right w:val="nil"/>
            </w:tcBorders>
          </w:tcPr>
          <w:p w14:paraId="076A80B8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</w:tcPr>
          <w:p w14:paraId="1BD8C127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75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6576B262" w14:textId="77777777" w:rsidR="00386D30" w:rsidRPr="00386D30" w:rsidRDefault="00386D30" w:rsidP="00386D30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386D30">
              <w:rPr>
                <w:rFonts w:ascii="Calibri" w:eastAsia="Times New Roman" w:hAnsi="Calibri" w:cs="Calibri"/>
                <w:lang w:val="en-US" w:eastAsia="en-GB"/>
              </w:rPr>
              <w:t>81,700</w:t>
            </w:r>
          </w:p>
        </w:tc>
      </w:tr>
    </w:tbl>
    <w:p w14:paraId="67539FC7" w14:textId="45F69359" w:rsidR="00386D30" w:rsidRDefault="00D458B6">
      <w:pPr>
        <w:rPr>
          <w:b/>
          <w:bCs/>
        </w:rPr>
      </w:pPr>
      <w:r w:rsidRPr="00D458B6">
        <w:rPr>
          <w:b/>
          <w:bCs/>
        </w:rPr>
        <w:lastRenderedPageBreak/>
        <w:t>Question 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993"/>
        <w:gridCol w:w="992"/>
        <w:gridCol w:w="1134"/>
      </w:tblGrid>
      <w:tr w:rsidR="00D458B6" w:rsidRPr="00D458B6" w14:paraId="2B95D559" w14:textId="77777777" w:rsidTr="00E65C3E">
        <w:trPr>
          <w:trHeight w:val="599"/>
        </w:trPr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5D7CC68" w14:textId="013E981D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</w:p>
          <w:p w14:paraId="12C96FF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J. Peters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4D9742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549EE0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3E92E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0803459C" w14:textId="77777777" w:rsidTr="00E65C3E">
        <w:tc>
          <w:tcPr>
            <w:tcW w:w="71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268AE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Statement of profit or loss</w:t>
            </w:r>
          </w:p>
          <w:p w14:paraId="17AAA186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For the year ended 30 September 20X9</w:t>
            </w:r>
          </w:p>
        </w:tc>
      </w:tr>
      <w:tr w:rsidR="00D458B6" w:rsidRPr="00D458B6" w14:paraId="0C7B11A2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092206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0F2DCA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£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06B69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£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C97F41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£</w:t>
            </w:r>
          </w:p>
        </w:tc>
      </w:tr>
      <w:tr w:rsidR="00D458B6" w:rsidRPr="00D458B6" w14:paraId="25BF6CC5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86022A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Sales revenue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1DEB4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D7979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E09BA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45,600</w:t>
            </w:r>
          </w:p>
        </w:tc>
      </w:tr>
      <w:tr w:rsidR="00D458B6" w:rsidRPr="00D458B6" w14:paraId="39562684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BBC900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Returns inwards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EDCA1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6F7A2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ADE5C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(3,800)</w:t>
            </w:r>
          </w:p>
        </w:tc>
      </w:tr>
      <w:tr w:rsidR="00D458B6" w:rsidRPr="00D458B6" w14:paraId="6E728E31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9107A8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Net sales revenue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8389DE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F0F58A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C7CF8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41,800</w:t>
            </w:r>
          </w:p>
        </w:tc>
      </w:tr>
      <w:tr w:rsidR="00D458B6" w:rsidRPr="00D458B6" w14:paraId="3191FB0F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BC5E78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i/>
                <w:lang w:val="en-US" w:eastAsia="en-GB"/>
              </w:rPr>
              <w:t>Cost of sales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251393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10D75E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C72221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2BCB9AFC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859453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Inventory at 1 Oct 20X4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C135D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63BFB7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3,720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2A9CB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131CD152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D05825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Purchases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766712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29,300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00F3FA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08DD4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2CB4FCAA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396EE0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i/>
                <w:lang w:val="en-US" w:eastAsia="en-GB"/>
              </w:rPr>
              <w:t>R</w:t>
            </w:r>
            <w:r w:rsidRPr="00D458B6">
              <w:rPr>
                <w:rFonts w:ascii="Calibri" w:eastAsia="Times New Roman" w:hAnsi="Calibri" w:cs="Calibri"/>
                <w:lang w:val="en-US" w:eastAsia="en-GB"/>
              </w:rPr>
              <w:t>eturns outwards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035BDE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(2,700)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C35EC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18991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02C107BA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64DD74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48B09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26,600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6AC272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665B1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48C3F0F4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2522EE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Carriage inwards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5DE46E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960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B5428B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27,560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AA27C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598D36E5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FFF925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9CE07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5B905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31,280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BE31E6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2F98BAEA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97FD01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Inventory at 30 Sept 20X5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75E3D6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5672DE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(4,580)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57DBD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63910982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14782B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F6D986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D0BB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37A3B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(26,700)</w:t>
            </w:r>
          </w:p>
        </w:tc>
      </w:tr>
      <w:tr w:rsidR="00D458B6" w:rsidRPr="00D458B6" w14:paraId="49472FDE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E26B27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i/>
                <w:lang w:val="en-US" w:eastAsia="en-GB"/>
              </w:rPr>
              <w:t>Gross profit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D9A65B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73BE99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7CA80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15,100</w:t>
            </w:r>
          </w:p>
        </w:tc>
      </w:tr>
      <w:tr w:rsidR="00D458B6" w:rsidRPr="00D458B6" w14:paraId="5971D8DA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B04463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Interest received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E07A1B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5D410F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9AEC8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450</w:t>
            </w:r>
          </w:p>
        </w:tc>
      </w:tr>
      <w:tr w:rsidR="00D458B6" w:rsidRPr="00D458B6" w14:paraId="371A0D9F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F99182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Rent received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F40A52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E0B9A5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E2D9E2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630</w:t>
            </w:r>
          </w:p>
        </w:tc>
      </w:tr>
      <w:tr w:rsidR="00D458B6" w:rsidRPr="00D458B6" w14:paraId="34A2358A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D896E8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C62A5E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F83A63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8BC21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16,180</w:t>
            </w:r>
          </w:p>
        </w:tc>
      </w:tr>
      <w:tr w:rsidR="00D458B6" w:rsidRPr="00D458B6" w14:paraId="0E418845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DECBDA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i/>
                <w:lang w:val="en-US" w:eastAsia="en-GB"/>
              </w:rPr>
              <w:t>Less:</w:t>
            </w: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Expenditure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E34BDA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85CB7E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80761D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7D502AC4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31568A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Carriage outwards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75CA13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7A2817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820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4CCC8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52AC1B6A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785907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Interest paid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A0441C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5B741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1,200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F823EB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409FCDCF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FA4973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Repairs to buildings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848D29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C3057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810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0B5FC6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273AF010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DA75D5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Plant hire charges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8B5602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51356CF6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360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A2023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70FDF74F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B185C9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Bank charges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0A60C3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D2E71C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240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9CF4E5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0FB02078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A05945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19F85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584CA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480E3C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3,430</w:t>
            </w:r>
          </w:p>
        </w:tc>
      </w:tr>
      <w:tr w:rsidR="00D458B6" w:rsidRPr="00D458B6" w14:paraId="0E86E9F1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2DA4BC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i/>
                <w:lang w:val="en-US" w:eastAsia="en-GB"/>
              </w:rPr>
              <w:t>Profit for the year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B99BCE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13F0B8F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F4CDC6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12,750</w:t>
            </w:r>
          </w:p>
        </w:tc>
      </w:tr>
      <w:tr w:rsidR="00D458B6" w:rsidRPr="00D458B6" w14:paraId="0347D566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8C9813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56E08F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95A051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81AFF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</w:tbl>
    <w:p w14:paraId="75D24E8B" w14:textId="77777777" w:rsidR="00D458B6" w:rsidRPr="00D458B6" w:rsidRDefault="00D458B6" w:rsidP="00D458B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993"/>
        <w:gridCol w:w="1275"/>
        <w:gridCol w:w="1134"/>
      </w:tblGrid>
      <w:tr w:rsidR="00D458B6" w:rsidRPr="00D458B6" w14:paraId="7028A512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201C15F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J. Peters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082C19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349FED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8C3874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71D83833" w14:textId="77777777" w:rsidTr="00E65C3E">
        <w:tc>
          <w:tcPr>
            <w:tcW w:w="74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51A94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 xml:space="preserve">Statement </w:t>
            </w:r>
            <w:proofErr w:type="gramStart"/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of</w:t>
            </w:r>
            <w:proofErr w:type="gramEnd"/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 xml:space="preserve"> financial position as </w:t>
            </w:r>
            <w:proofErr w:type="gramStart"/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at</w:t>
            </w:r>
            <w:proofErr w:type="gramEnd"/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 xml:space="preserve"> 30 September 20X9</w:t>
            </w:r>
          </w:p>
        </w:tc>
      </w:tr>
      <w:tr w:rsidR="00D458B6" w:rsidRPr="00D458B6" w14:paraId="70F23422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EF0DED6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lang w:val="en-US" w:eastAsia="en-GB"/>
              </w:rPr>
              <w:t>ASSETS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9A1773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267005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84425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£</w:t>
            </w:r>
          </w:p>
        </w:tc>
      </w:tr>
      <w:tr w:rsidR="00D458B6" w:rsidRPr="00D458B6" w14:paraId="3ADA6280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6C6FA7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Non-current assets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A8328F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4C6F94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56BE9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02287E81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701927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Land &amp; buildings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25C50B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A908D5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68BF45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26,000</w:t>
            </w:r>
          </w:p>
        </w:tc>
      </w:tr>
      <w:tr w:rsidR="00D458B6" w:rsidRPr="00D458B6" w14:paraId="18B6E8CE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689BB6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Plant &amp; machinery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CE6720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FB03AD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CE704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13,500</w:t>
            </w:r>
          </w:p>
        </w:tc>
      </w:tr>
      <w:tr w:rsidR="00D458B6" w:rsidRPr="00D458B6" w14:paraId="2381C803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C0DEE7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D823DF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88F4A4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2145D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39,500</w:t>
            </w:r>
          </w:p>
        </w:tc>
      </w:tr>
      <w:tr w:rsidR="00D458B6" w:rsidRPr="00D458B6" w14:paraId="595278AB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4E2F2D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Current assets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18AA3C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EB8FCC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C72E9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5D0CDF93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BEC2BF6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Inventories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E5F4F2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696CCD1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E047BC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4,580</w:t>
            </w:r>
          </w:p>
        </w:tc>
      </w:tr>
      <w:tr w:rsidR="00D458B6" w:rsidRPr="00D458B6" w14:paraId="0A0D52C4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1E9EE4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Trade receivables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6671ED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D17F4E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B1B1BF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7,390</w:t>
            </w:r>
          </w:p>
        </w:tc>
      </w:tr>
      <w:tr w:rsidR="00D458B6" w:rsidRPr="00D458B6" w14:paraId="23AF7606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C2CCFF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Available-for-sale investments*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E3226D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0509F61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A32388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4,800</w:t>
            </w:r>
          </w:p>
        </w:tc>
      </w:tr>
      <w:tr w:rsidR="00D458B6" w:rsidRPr="00D458B6" w14:paraId="1F119CE5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D4F9C0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Cash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2205AF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7E4F24C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41C43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510</w:t>
            </w:r>
          </w:p>
        </w:tc>
      </w:tr>
      <w:tr w:rsidR="00D458B6" w:rsidRPr="00D458B6" w14:paraId="32729F7C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1BCBD0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0ACAC7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B60C21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A030F6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17,280</w:t>
            </w:r>
          </w:p>
        </w:tc>
      </w:tr>
      <w:tr w:rsidR="00D458B6" w:rsidRPr="00D458B6" w14:paraId="5F95A3CB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25D334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C8640A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456C2B1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61BE60D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56,780</w:t>
            </w:r>
          </w:p>
        </w:tc>
      </w:tr>
      <w:tr w:rsidR="00D458B6" w:rsidRPr="00D458B6" w14:paraId="64B412A0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AB9897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ADBC1E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BAB41D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14:paraId="6409BD6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</w:tbl>
    <w:p w14:paraId="6B3B67C7" w14:textId="77777777" w:rsidR="00D458B6" w:rsidRPr="00D458B6" w:rsidRDefault="00D458B6" w:rsidP="00D458B6">
      <w:pPr>
        <w:overflowPunct w:val="0"/>
        <w:autoSpaceDE w:val="0"/>
        <w:autoSpaceDN w:val="0"/>
        <w:adjustRightInd w:val="0"/>
        <w:spacing w:after="0" w:line="240" w:lineRule="auto"/>
        <w:ind w:left="720" w:hanging="720"/>
        <w:textAlignment w:val="baseline"/>
        <w:rPr>
          <w:rFonts w:ascii="Calibri" w:eastAsia="Times New Roman" w:hAnsi="Calibri" w:cs="Calibri"/>
          <w:lang w:val="en-US" w:eastAsia="en-GB"/>
        </w:rPr>
        <w:sectPr w:rsidR="00D458B6" w:rsidRPr="00D458B6" w:rsidSect="00D458B6">
          <w:headerReference w:type="even" r:id="rId6"/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418" w:right="1701" w:bottom="1418" w:left="1701" w:header="737" w:footer="737" w:gutter="0"/>
          <w:pgNumType w:start="12"/>
          <w:cols w:space="720"/>
          <w:docGrid w:linePitch="326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1169"/>
        <w:gridCol w:w="1169"/>
        <w:gridCol w:w="1169"/>
      </w:tblGrid>
      <w:tr w:rsidR="00D458B6" w:rsidRPr="00D458B6" w14:paraId="60D5E39E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1092D7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821DE8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663F3D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438F059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   </w:t>
            </w:r>
          </w:p>
        </w:tc>
      </w:tr>
      <w:tr w:rsidR="00D458B6" w:rsidRPr="00D458B6" w14:paraId="3579BBE6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88A10F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val="fr-FR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fr-FR" w:eastAsia="en-GB"/>
              </w:rPr>
              <w:t>EQUITY AND LIABILITIES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3B9DB8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C269C6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</w:p>
        </w:tc>
        <w:tc>
          <w:tcPr>
            <w:tcW w:w="1169" w:type="dxa"/>
            <w:tcBorders>
              <w:left w:val="nil"/>
              <w:bottom w:val="nil"/>
              <w:right w:val="nil"/>
            </w:tcBorders>
          </w:tcPr>
          <w:p w14:paraId="704C2D7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£</w:t>
            </w:r>
          </w:p>
        </w:tc>
      </w:tr>
      <w:tr w:rsidR="00D458B6" w:rsidRPr="00D458B6" w14:paraId="13E5BC80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A2A35E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fr-FR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fr-FR" w:eastAsia="en-GB"/>
              </w:rPr>
              <w:t>Equity capital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6062C67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864C47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CD2892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</w:p>
        </w:tc>
      </w:tr>
      <w:tr w:rsidR="00D458B6" w:rsidRPr="00D458B6" w14:paraId="6A255553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F7D279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Balance at 1 Oct 20X4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F654C7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C340F8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444B01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32,890</w:t>
            </w:r>
          </w:p>
        </w:tc>
      </w:tr>
      <w:tr w:rsidR="00D458B6" w:rsidRPr="00D458B6" w14:paraId="73DD0042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547369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Profit for the year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806AFE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396F15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0B611F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12,750</w:t>
            </w:r>
          </w:p>
        </w:tc>
      </w:tr>
      <w:tr w:rsidR="00D458B6" w:rsidRPr="00D458B6" w14:paraId="545827C2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05FCCA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63AF31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E8BA93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E6B91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45,640</w:t>
            </w:r>
          </w:p>
        </w:tc>
      </w:tr>
      <w:tr w:rsidR="00D458B6" w:rsidRPr="00D458B6" w14:paraId="673A454F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4FA2D5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Drawings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1CAA6A1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0B4445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EAE13C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 xml:space="preserve">  (5,200)</w:t>
            </w:r>
          </w:p>
        </w:tc>
      </w:tr>
      <w:tr w:rsidR="00D458B6" w:rsidRPr="00D458B6" w14:paraId="5EBBA2FF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181DD7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Balance at 30 Sept 20X5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E1ACC9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526AD7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D8AEE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40,440</w:t>
            </w:r>
          </w:p>
        </w:tc>
      </w:tr>
      <w:tr w:rsidR="00D458B6" w:rsidRPr="00D458B6" w14:paraId="2712B264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F68F5DD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8AD085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125980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46BEC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6C405DB6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352653C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Non-current liabilities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B0261C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56E39F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0B1B38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6E18FE25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C58071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Loan - A. Drew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8145CC3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0377E3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BF26BA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  <w:r w:rsidRPr="00D458B6">
              <w:rPr>
                <w:rFonts w:ascii="Calibri" w:eastAsia="Times New Roman" w:hAnsi="Calibri" w:cs="Calibri"/>
                <w:lang w:val="fr-FR" w:eastAsia="en-GB"/>
              </w:rPr>
              <w:t>10,000</w:t>
            </w:r>
          </w:p>
        </w:tc>
      </w:tr>
      <w:tr w:rsidR="00D458B6" w:rsidRPr="00D458B6" w14:paraId="17CFD68D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FDAC3C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Current liabilities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1695B0B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7A83266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A21A1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5A2AB1E3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B668BC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Trade payables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80E3A9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64EAD47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right w:val="nil"/>
            </w:tcBorders>
          </w:tcPr>
          <w:p w14:paraId="1FE61E7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4,620</w:t>
            </w:r>
          </w:p>
        </w:tc>
      </w:tr>
      <w:tr w:rsidR="00D458B6" w:rsidRPr="00D458B6" w14:paraId="4241C257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32F72D5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Bank overdraft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F92BD8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B7D4E2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2C799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fr-FR" w:eastAsia="en-GB"/>
              </w:rPr>
            </w:pPr>
            <w:r w:rsidRPr="00D458B6">
              <w:rPr>
                <w:rFonts w:ascii="Calibri" w:eastAsia="Times New Roman" w:hAnsi="Calibri" w:cs="Calibri"/>
                <w:lang w:val="fr-FR" w:eastAsia="en-GB"/>
              </w:rPr>
              <w:t>1,720</w:t>
            </w:r>
          </w:p>
        </w:tc>
      </w:tr>
      <w:tr w:rsidR="00D458B6" w:rsidRPr="00D458B6" w14:paraId="4F8D5A99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6FC962B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1BDBE70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E3B09BA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19F10D06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fr-FR" w:eastAsia="en-GB"/>
              </w:rPr>
              <w:t>6,340</w:t>
            </w:r>
          </w:p>
        </w:tc>
      </w:tr>
      <w:tr w:rsidR="00D458B6" w:rsidRPr="00D458B6" w14:paraId="0AB2F883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7CD97AF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Total liabilities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E50533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A944E74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926ED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16,340</w:t>
            </w:r>
          </w:p>
        </w:tc>
      </w:tr>
      <w:tr w:rsidR="00D458B6" w:rsidRPr="00D458B6" w14:paraId="55223151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0EF47B3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b/>
                <w:i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b/>
                <w:i/>
                <w:lang w:val="en-US" w:eastAsia="en-GB"/>
              </w:rPr>
              <w:t>Total equity and liabilities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54283E67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6EEE98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3682DB42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  <w:r w:rsidRPr="00D458B6">
              <w:rPr>
                <w:rFonts w:ascii="Calibri" w:eastAsia="Times New Roman" w:hAnsi="Calibri" w:cs="Calibri"/>
                <w:lang w:val="en-US" w:eastAsia="en-GB"/>
              </w:rPr>
              <w:t>56,780</w:t>
            </w:r>
          </w:p>
        </w:tc>
      </w:tr>
      <w:tr w:rsidR="00D458B6" w:rsidRPr="00D458B6" w14:paraId="5AFAA3D4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1BCACF1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E765C1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DB80945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double" w:sz="6" w:space="0" w:color="auto"/>
              <w:left w:val="nil"/>
              <w:bottom w:val="nil"/>
              <w:right w:val="nil"/>
            </w:tcBorders>
          </w:tcPr>
          <w:p w14:paraId="08485BE9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271A9662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5C6BDFF8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317C12C6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7FE8FC0F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81ACC4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  <w:tr w:rsidR="00D458B6" w:rsidRPr="00D458B6" w14:paraId="5EB7DFB2" w14:textId="77777777" w:rsidTr="00E65C3E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14:paraId="4207ECFE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51B9960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ED7CE31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80E113B" w14:textId="77777777" w:rsidR="00D458B6" w:rsidRPr="00D458B6" w:rsidRDefault="00D458B6" w:rsidP="00D458B6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right"/>
              <w:textAlignment w:val="baseline"/>
              <w:rPr>
                <w:rFonts w:ascii="Calibri" w:eastAsia="Times New Roman" w:hAnsi="Calibri" w:cs="Calibri"/>
                <w:lang w:val="en-US" w:eastAsia="en-GB"/>
              </w:rPr>
            </w:pPr>
          </w:p>
        </w:tc>
      </w:tr>
    </w:tbl>
    <w:p w14:paraId="56BF9BC2" w14:textId="77777777" w:rsidR="00D458B6" w:rsidRPr="00D458B6" w:rsidRDefault="00D458B6" w:rsidP="00D458B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0FC736D3" w14:textId="77777777" w:rsidR="00D458B6" w:rsidRPr="00D458B6" w:rsidRDefault="00D458B6" w:rsidP="00D458B6">
      <w:pPr>
        <w:overflowPunct w:val="0"/>
        <w:autoSpaceDE w:val="0"/>
        <w:autoSpaceDN w:val="0"/>
        <w:adjustRightInd w:val="0"/>
        <w:spacing w:after="0" w:line="240" w:lineRule="auto"/>
        <w:ind w:left="720" w:hanging="720"/>
        <w:textAlignment w:val="baseline"/>
        <w:rPr>
          <w:rFonts w:ascii="Calibri" w:eastAsia="Times New Roman" w:hAnsi="Calibri" w:cs="Calibri"/>
          <w:lang w:val="en-US" w:eastAsia="en-GB"/>
        </w:rPr>
      </w:pPr>
      <w:r w:rsidRPr="00D458B6">
        <w:rPr>
          <w:rFonts w:ascii="Calibri" w:eastAsia="Times New Roman" w:hAnsi="Calibri" w:cs="Calibri"/>
          <w:b/>
          <w:i/>
          <w:lang w:val="en-US" w:eastAsia="en-GB"/>
        </w:rPr>
        <w:t>Note</w:t>
      </w:r>
    </w:p>
    <w:p w14:paraId="688EEBDB" w14:textId="77777777" w:rsidR="00D458B6" w:rsidRDefault="00D458B6" w:rsidP="00D458B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  <w:r w:rsidRPr="00D458B6">
        <w:rPr>
          <w:rFonts w:ascii="Calibri" w:eastAsia="Times New Roman" w:hAnsi="Calibri" w:cs="Calibri"/>
          <w:lang w:val="en-US" w:eastAsia="en-GB"/>
        </w:rPr>
        <w:t>*The student should state that s/he is assuming that the listed investments are intended to be held for less than one year from the date of the statement of financial position and are thus a current asset.  Alternatively, it may be assumed that these are to be held for more than one accounting year and are therefore a non-current asset.</w:t>
      </w:r>
    </w:p>
    <w:p w14:paraId="603B10FE" w14:textId="77777777" w:rsidR="000C7B2D" w:rsidRDefault="000C7B2D" w:rsidP="00D458B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25283473" w14:textId="77777777" w:rsidR="000C7B2D" w:rsidRDefault="000C7B2D" w:rsidP="00D458B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10845256" w14:textId="15CD510E" w:rsidR="000C7B2D" w:rsidRPr="00D458B6" w:rsidRDefault="000C7B2D" w:rsidP="00D458B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eastAsia="Times New Roman" w:hAnsi="Calibri" w:cs="Calibri"/>
          <w:lang w:val="en-US" w:eastAsia="en-GB"/>
        </w:rPr>
      </w:pPr>
    </w:p>
    <w:p w14:paraId="1F7F936D" w14:textId="5DDFBAA8" w:rsidR="00D458B6" w:rsidRPr="008B3FF9" w:rsidRDefault="00A61E6F">
      <w:pPr>
        <w:rPr>
          <w:rFonts w:ascii="Arial" w:hAnsi="Arial" w:cs="Arial"/>
          <w:color w:val="202124"/>
          <w:shd w:val="clear" w:color="auto" w:fill="FFFFFF"/>
        </w:rPr>
      </w:pPr>
      <w:r w:rsidRPr="008B3FF9">
        <w:rPr>
          <w:rFonts w:ascii="Arial" w:hAnsi="Arial" w:cs="Arial"/>
          <w:b/>
          <w:bCs/>
          <w:color w:val="202124"/>
          <w:shd w:val="clear" w:color="auto" w:fill="FFFFFF"/>
        </w:rPr>
        <w:t>Carriage inwards</w:t>
      </w:r>
      <w:r w:rsidRPr="008B3FF9"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8B3FF9">
        <w:rPr>
          <w:rFonts w:ascii="Arial" w:hAnsi="Arial" w:cs="Arial"/>
          <w:color w:val="040C28"/>
        </w:rPr>
        <w:t>the shipping and handling costs incurred by a company that is receiving goods from suppliers</w:t>
      </w:r>
      <w:r w:rsidRPr="008B3FF9">
        <w:rPr>
          <w:rFonts w:ascii="Arial" w:hAnsi="Arial" w:cs="Arial"/>
          <w:color w:val="202124"/>
          <w:shd w:val="clear" w:color="auto" w:fill="FFFFFF"/>
        </w:rPr>
        <w:t>. Carriage inwards, also termed as transportation inwards or freight inwards. It is treated as a direct expense and is always reflected on the debit.</w:t>
      </w:r>
    </w:p>
    <w:p w14:paraId="0683B06F" w14:textId="77777777" w:rsidR="00EE72BF" w:rsidRPr="008B3FF9" w:rsidRDefault="00EE72BF">
      <w:pPr>
        <w:rPr>
          <w:rFonts w:ascii="Arial" w:hAnsi="Arial" w:cs="Arial"/>
          <w:color w:val="202124"/>
          <w:shd w:val="clear" w:color="auto" w:fill="FFFFFF"/>
        </w:rPr>
      </w:pPr>
    </w:p>
    <w:p w14:paraId="7819A05F" w14:textId="2A297652" w:rsidR="00EE72BF" w:rsidRPr="008B3FF9" w:rsidRDefault="00EE72BF">
      <w:pPr>
        <w:rPr>
          <w:b/>
          <w:bCs/>
        </w:rPr>
      </w:pPr>
      <w:r w:rsidRPr="008B3FF9">
        <w:rPr>
          <w:rFonts w:ascii="Arial" w:hAnsi="Arial" w:cs="Arial"/>
          <w:color w:val="040C28"/>
        </w:rPr>
        <w:t>The cost incurred by the seller of goods to deliver the goods sold to customers</w:t>
      </w:r>
      <w:r w:rsidRPr="008B3FF9">
        <w:rPr>
          <w:rFonts w:ascii="Arial" w:hAnsi="Arial" w:cs="Arial"/>
          <w:color w:val="202124"/>
          <w:shd w:val="clear" w:color="auto" w:fill="FFFFFF"/>
        </w:rPr>
        <w:t xml:space="preserve"> is called </w:t>
      </w:r>
      <w:r w:rsidRPr="008B3FF9">
        <w:rPr>
          <w:rFonts w:ascii="Arial" w:hAnsi="Arial" w:cs="Arial"/>
          <w:b/>
          <w:bCs/>
          <w:color w:val="202124"/>
          <w:shd w:val="clear" w:color="auto" w:fill="FFFFFF"/>
        </w:rPr>
        <w:t>Carriage Outwards</w:t>
      </w:r>
      <w:r w:rsidRPr="008B3FF9">
        <w:rPr>
          <w:rFonts w:ascii="Arial" w:hAnsi="Arial" w:cs="Arial"/>
          <w:color w:val="202124"/>
          <w:shd w:val="clear" w:color="auto" w:fill="FFFFFF"/>
        </w:rPr>
        <w:t xml:space="preserve">. The amount of </w:t>
      </w:r>
      <w:r w:rsidRPr="008B3FF9">
        <w:rPr>
          <w:rFonts w:ascii="Arial" w:hAnsi="Arial" w:cs="Arial"/>
          <w:b/>
          <w:bCs/>
          <w:color w:val="202124"/>
          <w:shd w:val="clear" w:color="auto" w:fill="FFFFFF"/>
        </w:rPr>
        <w:t>Carriage Outward is posted in the Profit and Loss Account</w:t>
      </w:r>
      <w:r w:rsidRPr="008B3FF9">
        <w:rPr>
          <w:rFonts w:ascii="Arial" w:hAnsi="Arial" w:cs="Arial"/>
          <w:color w:val="202124"/>
          <w:shd w:val="clear" w:color="auto" w:fill="FFFFFF"/>
        </w:rPr>
        <w:t xml:space="preserve"> as an </w:t>
      </w:r>
      <w:r w:rsidRPr="008B3FF9">
        <w:rPr>
          <w:rFonts w:ascii="Arial" w:hAnsi="Arial" w:cs="Arial"/>
          <w:b/>
          <w:bCs/>
          <w:color w:val="202124"/>
          <w:shd w:val="clear" w:color="auto" w:fill="FFFFFF"/>
        </w:rPr>
        <w:t>indirect expense</w:t>
      </w:r>
      <w:r w:rsidRPr="008B3FF9">
        <w:rPr>
          <w:rFonts w:ascii="Arial" w:hAnsi="Arial" w:cs="Arial"/>
          <w:color w:val="202124"/>
          <w:shd w:val="clear" w:color="auto" w:fill="FFFFFF"/>
        </w:rPr>
        <w:t xml:space="preserve"> and </w:t>
      </w:r>
      <w:r w:rsidRPr="008B3FF9">
        <w:rPr>
          <w:rFonts w:ascii="Arial" w:hAnsi="Arial" w:cs="Arial"/>
          <w:b/>
          <w:bCs/>
          <w:color w:val="202124"/>
          <w:shd w:val="clear" w:color="auto" w:fill="FFFFFF"/>
        </w:rPr>
        <w:t>the amount of Carriage Inward in Trading Account as a direct expense</w:t>
      </w:r>
      <w:r w:rsidR="005D2647" w:rsidRPr="008B3FF9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sectPr w:rsidR="00EE72BF" w:rsidRPr="008B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CC5F9" w14:textId="77777777" w:rsidR="00737E5D" w:rsidRDefault="00737E5D" w:rsidP="00D458B6">
      <w:pPr>
        <w:spacing w:after="0" w:line="240" w:lineRule="auto"/>
      </w:pPr>
      <w:r>
        <w:separator/>
      </w:r>
    </w:p>
  </w:endnote>
  <w:endnote w:type="continuationSeparator" w:id="0">
    <w:p w14:paraId="4D7F4382" w14:textId="77777777" w:rsidR="00737E5D" w:rsidRDefault="00737E5D" w:rsidP="00D4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68E7F" w14:textId="77777777" w:rsidR="00D458B6" w:rsidRDefault="00D458B6">
    <w:pPr>
      <w:pStyle w:val="Footer"/>
    </w:pPr>
  </w:p>
  <w:p w14:paraId="585576B3" w14:textId="77777777" w:rsidR="00D458B6" w:rsidRDefault="00D45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92E0B" w14:textId="77777777" w:rsidR="00D458B6" w:rsidRDefault="00D458B6">
    <w:pPr>
      <w:pStyle w:val="Footer"/>
      <w:jc w:val="right"/>
      <w:rPr>
        <w:rFonts w:ascii="Arial" w:hAnsi="Arial"/>
      </w:rPr>
    </w:pPr>
    <w:r>
      <w:rPr>
        <w:rFonts w:ascii="Arial" w:hAnsi="Arial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5C075" w14:textId="77777777" w:rsidR="00737E5D" w:rsidRDefault="00737E5D" w:rsidP="00D458B6">
      <w:pPr>
        <w:spacing w:after="0" w:line="240" w:lineRule="auto"/>
      </w:pPr>
      <w:r>
        <w:separator/>
      </w:r>
    </w:p>
  </w:footnote>
  <w:footnote w:type="continuationSeparator" w:id="0">
    <w:p w14:paraId="536D0AB7" w14:textId="77777777" w:rsidR="00737E5D" w:rsidRDefault="00737E5D" w:rsidP="00D4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B1B08" w14:textId="77777777" w:rsidR="00D458B6" w:rsidRDefault="00D458B6">
    <w:pPr>
      <w:pStyle w:val="Header"/>
      <w:framePr w:wrap="auto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3548E004" w14:textId="77777777" w:rsidR="00D458B6" w:rsidRDefault="00D458B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3AC9C" w14:textId="6AC5124D" w:rsidR="00D458B6" w:rsidRPr="00EB5A9E" w:rsidRDefault="00D458B6" w:rsidP="00D458B6">
    <w:pPr>
      <w:pStyle w:val="Header"/>
      <w:pBdr>
        <w:bottom w:val="thickThinSmallGap" w:sz="24" w:space="0" w:color="622423"/>
      </w:pBdr>
      <w:jc w:val="center"/>
      <w:rPr>
        <w:rFonts w:ascii="Cambria" w:hAnsi="Cambria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C4A05" w14:textId="77777777" w:rsidR="00D458B6" w:rsidRDefault="00D458B6">
    <w:pPr>
      <w:pStyle w:val="Header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Solutions Manual</w:t>
    </w:r>
  </w:p>
  <w:p w14:paraId="38909009" w14:textId="77777777" w:rsidR="00D458B6" w:rsidRDefault="00D458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SwMLY0NjQ2MzW3MDFS0lEKTi0uzszPAykwrAUARIHSliwAAAA="/>
  </w:docVars>
  <w:rsids>
    <w:rsidRoot w:val="00386D30"/>
    <w:rsid w:val="00007E4F"/>
    <w:rsid w:val="00017221"/>
    <w:rsid w:val="0002775E"/>
    <w:rsid w:val="00032429"/>
    <w:rsid w:val="00061D3A"/>
    <w:rsid w:val="000703F1"/>
    <w:rsid w:val="000766FE"/>
    <w:rsid w:val="000A6918"/>
    <w:rsid w:val="000B4DCD"/>
    <w:rsid w:val="000C17BF"/>
    <w:rsid w:val="000C7B2D"/>
    <w:rsid w:val="000D6887"/>
    <w:rsid w:val="00102F6A"/>
    <w:rsid w:val="001120AA"/>
    <w:rsid w:val="00154AF6"/>
    <w:rsid w:val="001630E7"/>
    <w:rsid w:val="00177D57"/>
    <w:rsid w:val="0018279F"/>
    <w:rsid w:val="001E4007"/>
    <w:rsid w:val="001F7A85"/>
    <w:rsid w:val="00206285"/>
    <w:rsid w:val="00231A85"/>
    <w:rsid w:val="002374D9"/>
    <w:rsid w:val="00241431"/>
    <w:rsid w:val="00241583"/>
    <w:rsid w:val="002735DE"/>
    <w:rsid w:val="00293F76"/>
    <w:rsid w:val="0029750A"/>
    <w:rsid w:val="002B2BB9"/>
    <w:rsid w:val="002C4A2E"/>
    <w:rsid w:val="002C521F"/>
    <w:rsid w:val="002D5CE4"/>
    <w:rsid w:val="002D7320"/>
    <w:rsid w:val="0030131A"/>
    <w:rsid w:val="003635E4"/>
    <w:rsid w:val="00366A15"/>
    <w:rsid w:val="003741FC"/>
    <w:rsid w:val="00386D30"/>
    <w:rsid w:val="003A686A"/>
    <w:rsid w:val="00404B67"/>
    <w:rsid w:val="00415FA5"/>
    <w:rsid w:val="00481899"/>
    <w:rsid w:val="0048428E"/>
    <w:rsid w:val="004C1918"/>
    <w:rsid w:val="004C3D6F"/>
    <w:rsid w:val="004F13FF"/>
    <w:rsid w:val="004F7FB8"/>
    <w:rsid w:val="0051601D"/>
    <w:rsid w:val="00517646"/>
    <w:rsid w:val="0052136D"/>
    <w:rsid w:val="00531BAE"/>
    <w:rsid w:val="00535B90"/>
    <w:rsid w:val="00555453"/>
    <w:rsid w:val="00591082"/>
    <w:rsid w:val="005A0AEE"/>
    <w:rsid w:val="005D2647"/>
    <w:rsid w:val="00601027"/>
    <w:rsid w:val="00623C79"/>
    <w:rsid w:val="00627961"/>
    <w:rsid w:val="006340FB"/>
    <w:rsid w:val="00654755"/>
    <w:rsid w:val="006E38D4"/>
    <w:rsid w:val="006F1A81"/>
    <w:rsid w:val="0072137B"/>
    <w:rsid w:val="0072440C"/>
    <w:rsid w:val="00737E5D"/>
    <w:rsid w:val="00745F1B"/>
    <w:rsid w:val="0075562E"/>
    <w:rsid w:val="00757CED"/>
    <w:rsid w:val="00762D3F"/>
    <w:rsid w:val="0077786A"/>
    <w:rsid w:val="00791156"/>
    <w:rsid w:val="007969B8"/>
    <w:rsid w:val="007B7BB8"/>
    <w:rsid w:val="007C4C70"/>
    <w:rsid w:val="007C54C9"/>
    <w:rsid w:val="007D2B28"/>
    <w:rsid w:val="007F6D18"/>
    <w:rsid w:val="00800138"/>
    <w:rsid w:val="00807B86"/>
    <w:rsid w:val="0084107A"/>
    <w:rsid w:val="00844316"/>
    <w:rsid w:val="008B3FF9"/>
    <w:rsid w:val="009067F5"/>
    <w:rsid w:val="00906C30"/>
    <w:rsid w:val="0092321A"/>
    <w:rsid w:val="00937022"/>
    <w:rsid w:val="00954C07"/>
    <w:rsid w:val="0096397A"/>
    <w:rsid w:val="00963BDE"/>
    <w:rsid w:val="00994D33"/>
    <w:rsid w:val="009B6FBF"/>
    <w:rsid w:val="009C2CA9"/>
    <w:rsid w:val="009C2EFF"/>
    <w:rsid w:val="009E0DBD"/>
    <w:rsid w:val="00A0053D"/>
    <w:rsid w:val="00A10F11"/>
    <w:rsid w:val="00A1487C"/>
    <w:rsid w:val="00A16FE4"/>
    <w:rsid w:val="00A2543F"/>
    <w:rsid w:val="00A35862"/>
    <w:rsid w:val="00A3691F"/>
    <w:rsid w:val="00A375DE"/>
    <w:rsid w:val="00A412F5"/>
    <w:rsid w:val="00A45E2A"/>
    <w:rsid w:val="00A61E6F"/>
    <w:rsid w:val="00A7141A"/>
    <w:rsid w:val="00A77922"/>
    <w:rsid w:val="00A77DD4"/>
    <w:rsid w:val="00A91C8B"/>
    <w:rsid w:val="00AA4638"/>
    <w:rsid w:val="00AE6D6C"/>
    <w:rsid w:val="00B35A71"/>
    <w:rsid w:val="00B4340B"/>
    <w:rsid w:val="00B549BC"/>
    <w:rsid w:val="00B6284F"/>
    <w:rsid w:val="00C510D7"/>
    <w:rsid w:val="00C600EC"/>
    <w:rsid w:val="00C61E51"/>
    <w:rsid w:val="00C678C2"/>
    <w:rsid w:val="00C72A63"/>
    <w:rsid w:val="00C73D5B"/>
    <w:rsid w:val="00C900BA"/>
    <w:rsid w:val="00C963C0"/>
    <w:rsid w:val="00CC0A69"/>
    <w:rsid w:val="00CD3D08"/>
    <w:rsid w:val="00CF5B32"/>
    <w:rsid w:val="00D41956"/>
    <w:rsid w:val="00D458B6"/>
    <w:rsid w:val="00D53198"/>
    <w:rsid w:val="00DC6CED"/>
    <w:rsid w:val="00DC6FFF"/>
    <w:rsid w:val="00DE2C50"/>
    <w:rsid w:val="00DE70AB"/>
    <w:rsid w:val="00DF2E82"/>
    <w:rsid w:val="00DF5DEF"/>
    <w:rsid w:val="00DF721D"/>
    <w:rsid w:val="00E0132D"/>
    <w:rsid w:val="00E04915"/>
    <w:rsid w:val="00E46723"/>
    <w:rsid w:val="00E64213"/>
    <w:rsid w:val="00E840FD"/>
    <w:rsid w:val="00E979BE"/>
    <w:rsid w:val="00EA7662"/>
    <w:rsid w:val="00EE72BF"/>
    <w:rsid w:val="00F04EF0"/>
    <w:rsid w:val="00F277D3"/>
    <w:rsid w:val="00F603AC"/>
    <w:rsid w:val="00F7332D"/>
    <w:rsid w:val="00FC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5E3F0"/>
  <w15:chartTrackingRefBased/>
  <w15:docId w15:val="{13881B56-3EAB-4DB7-9807-56F4C93A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5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58B6"/>
  </w:style>
  <w:style w:type="paragraph" w:styleId="Footer">
    <w:name w:val="footer"/>
    <w:basedOn w:val="Normal"/>
    <w:link w:val="FooterChar"/>
    <w:uiPriority w:val="99"/>
    <w:unhideWhenUsed/>
    <w:rsid w:val="00D458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8B6"/>
  </w:style>
  <w:style w:type="character" w:styleId="PageNumber">
    <w:name w:val="page number"/>
    <w:basedOn w:val="DefaultParagraphFont"/>
    <w:semiHidden/>
    <w:rsid w:val="00D45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JOSE, THEJO (PGR)</dc:creator>
  <cp:keywords/>
  <dc:description/>
  <cp:lastModifiedBy>Eranda Abeysinghe</cp:lastModifiedBy>
  <cp:revision>4</cp:revision>
  <dcterms:created xsi:type="dcterms:W3CDTF">2025-02-11T09:45:00Z</dcterms:created>
  <dcterms:modified xsi:type="dcterms:W3CDTF">2025-02-11T09:46:00Z</dcterms:modified>
</cp:coreProperties>
</file>