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B7C3" w14:textId="0053D9BD" w:rsidR="00EC2715" w:rsidRDefault="00540DB5" w:rsidP="00B35A7C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4. Practise questions </w:t>
      </w:r>
    </w:p>
    <w:p w14:paraId="2BD4D6F1" w14:textId="77777777" w:rsidR="00DD26CF" w:rsidRPr="00B35A7C" w:rsidRDefault="00DD26CF" w:rsidP="00B35A7C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C7F5AB3" w14:textId="1F46A6A2" w:rsidR="00B35A7C" w:rsidRDefault="00B35A7C" w:rsidP="00B35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Which TWO of the following are advantages of trading as a partnership?</w:t>
      </w:r>
    </w:p>
    <w:p w14:paraId="747356DC" w14:textId="77777777" w:rsidR="00DD26CF" w:rsidRPr="00B35A7C" w:rsidRDefault="00DD26CF" w:rsidP="00DD26C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CC76F34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 Additional capital can be raised because more people are investing in the business</w:t>
      </w:r>
    </w:p>
    <w:p w14:paraId="4A01E034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2 A partnership has a separate legal identity from the individual partners</w:t>
      </w:r>
    </w:p>
    <w:p w14:paraId="4502FB37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3 Partners have limited liability and are not personally liable for the debts of the partnership</w:t>
      </w:r>
    </w:p>
    <w:p w14:paraId="1E6C3C08" w14:textId="07D8371A" w:rsid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4 A partnership is not required to make its financial accounts publicly available</w:t>
      </w:r>
    </w:p>
    <w:p w14:paraId="0CC6999E" w14:textId="77777777" w:rsidR="00DD26CF" w:rsidRPr="00B35A7C" w:rsidRDefault="00DD26CF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947CA96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 and 2</w:t>
      </w:r>
    </w:p>
    <w:p w14:paraId="1233A181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 and 4</w:t>
      </w:r>
    </w:p>
    <w:p w14:paraId="61C79080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2 and 4</w:t>
      </w:r>
    </w:p>
    <w:p w14:paraId="3FFF7902" w14:textId="3A000C94" w:rsid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2 and 3</w:t>
      </w:r>
    </w:p>
    <w:p w14:paraId="2EEF5CDD" w14:textId="77777777" w:rsidR="00DD26CF" w:rsidRPr="00B35A7C" w:rsidRDefault="00DD26CF" w:rsidP="00DD26C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55E7C84" w14:textId="2FCA4E9F" w:rsidR="00B35A7C" w:rsidRDefault="00B35A7C" w:rsidP="00B35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 xml:space="preserve">Petty cash is controlled under an </w:t>
      </w:r>
      <w:proofErr w:type="spellStart"/>
      <w:r w:rsidRPr="00B35A7C">
        <w:rPr>
          <w:rFonts w:ascii="Arial" w:hAnsi="Arial" w:cs="Arial"/>
          <w:sz w:val="24"/>
          <w:szCs w:val="24"/>
        </w:rPr>
        <w:t>imprest</w:t>
      </w:r>
      <w:proofErr w:type="spellEnd"/>
      <w:r w:rsidRPr="00B35A7C">
        <w:rPr>
          <w:rFonts w:ascii="Arial" w:hAnsi="Arial" w:cs="Arial"/>
          <w:sz w:val="24"/>
          <w:szCs w:val="24"/>
        </w:rPr>
        <w:t xml:space="preserve"> system. The </w:t>
      </w:r>
      <w:proofErr w:type="spellStart"/>
      <w:r w:rsidRPr="00B35A7C">
        <w:rPr>
          <w:rFonts w:ascii="Arial" w:hAnsi="Arial" w:cs="Arial"/>
          <w:sz w:val="24"/>
          <w:szCs w:val="24"/>
        </w:rPr>
        <w:t>imprest</w:t>
      </w:r>
      <w:proofErr w:type="spellEnd"/>
      <w:r w:rsidRPr="00B35A7C">
        <w:rPr>
          <w:rFonts w:ascii="Arial" w:hAnsi="Arial" w:cs="Arial"/>
          <w:sz w:val="24"/>
          <w:szCs w:val="24"/>
        </w:rPr>
        <w:t xml:space="preserve"> amount is £100. During a period, payments totalling £53 have been made. How much needs to be reimbursed at the end of the period to restore petty cash to the </w:t>
      </w:r>
      <w:proofErr w:type="spellStart"/>
      <w:r w:rsidRPr="00B35A7C">
        <w:rPr>
          <w:rFonts w:ascii="Arial" w:hAnsi="Arial" w:cs="Arial"/>
          <w:sz w:val="24"/>
          <w:szCs w:val="24"/>
        </w:rPr>
        <w:t>imprest</w:t>
      </w:r>
      <w:proofErr w:type="spellEnd"/>
      <w:r w:rsidRPr="00B35A7C">
        <w:rPr>
          <w:rFonts w:ascii="Arial" w:hAnsi="Arial" w:cs="Arial"/>
          <w:sz w:val="24"/>
          <w:szCs w:val="24"/>
        </w:rPr>
        <w:t xml:space="preserve"> account?</w:t>
      </w:r>
    </w:p>
    <w:p w14:paraId="7F36F669" w14:textId="77777777" w:rsidR="00DD26CF" w:rsidRPr="00B35A7C" w:rsidRDefault="00DD26CF" w:rsidP="00DD26C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4DB85B5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£100</w:t>
      </w:r>
    </w:p>
    <w:p w14:paraId="44A53B9B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£53</w:t>
      </w:r>
    </w:p>
    <w:p w14:paraId="11EC94C2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£47</w:t>
      </w:r>
    </w:p>
    <w:p w14:paraId="3C139C16" w14:textId="7A981360" w:rsid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£50</w:t>
      </w:r>
    </w:p>
    <w:p w14:paraId="372C462F" w14:textId="77777777" w:rsidR="00DD26CF" w:rsidRPr="00B35A7C" w:rsidRDefault="00DD26CF" w:rsidP="00DD26C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DA11AFE" w14:textId="77777777" w:rsidR="00B35A7C" w:rsidRPr="00B35A7C" w:rsidRDefault="00B35A7C" w:rsidP="00B35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 xml:space="preserve">The petty cash </w:t>
      </w:r>
      <w:proofErr w:type="spellStart"/>
      <w:r w:rsidRPr="00B35A7C">
        <w:rPr>
          <w:rFonts w:ascii="Arial" w:hAnsi="Arial" w:cs="Arial"/>
          <w:sz w:val="24"/>
          <w:szCs w:val="24"/>
        </w:rPr>
        <w:t>imprest</w:t>
      </w:r>
      <w:proofErr w:type="spellEnd"/>
      <w:r w:rsidRPr="00B35A7C">
        <w:rPr>
          <w:rFonts w:ascii="Arial" w:hAnsi="Arial" w:cs="Arial"/>
          <w:sz w:val="24"/>
          <w:szCs w:val="24"/>
        </w:rPr>
        <w:t xml:space="preserve"> is restored to £200 at the end of each month. The following amounts are paid out of petty cash during last month. </w:t>
      </w:r>
    </w:p>
    <w:p w14:paraId="08955E70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Stationery                                          £28.20</w:t>
      </w:r>
    </w:p>
    <w:p w14:paraId="6554B232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Travelling costs                                £51</w:t>
      </w:r>
    </w:p>
    <w:p w14:paraId="7D451B40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Office refreshments                         £25.80</w:t>
      </w:r>
    </w:p>
    <w:p w14:paraId="5F336673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Sundry payables                              £48.00 plus sales tax at 17.5%</w:t>
      </w:r>
    </w:p>
    <w:p w14:paraId="51EE41E3" w14:textId="388D39BD" w:rsid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 xml:space="preserve">What is the amount required to restore the </w:t>
      </w:r>
      <w:proofErr w:type="spellStart"/>
      <w:r w:rsidRPr="00B35A7C">
        <w:rPr>
          <w:rFonts w:ascii="Arial" w:hAnsi="Arial" w:cs="Arial"/>
          <w:sz w:val="24"/>
          <w:szCs w:val="24"/>
        </w:rPr>
        <w:t>imprest</w:t>
      </w:r>
      <w:proofErr w:type="spellEnd"/>
      <w:r w:rsidRPr="00B35A7C">
        <w:rPr>
          <w:rFonts w:ascii="Arial" w:hAnsi="Arial" w:cs="Arial"/>
          <w:sz w:val="24"/>
          <w:szCs w:val="24"/>
        </w:rPr>
        <w:t xml:space="preserve"> to £200?</w:t>
      </w:r>
    </w:p>
    <w:p w14:paraId="1CECD823" w14:textId="77777777" w:rsidR="00DD26CF" w:rsidRPr="00B35A7C" w:rsidRDefault="00DD26CF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C6281D3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£161.4</w:t>
      </w:r>
    </w:p>
    <w:p w14:paraId="2A1B45C2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£153</w:t>
      </w:r>
    </w:p>
    <w:p w14:paraId="734FEF9A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£38.6</w:t>
      </w:r>
    </w:p>
    <w:p w14:paraId="5CA7D5C3" w14:textId="452C6D56" w:rsid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£47</w:t>
      </w:r>
    </w:p>
    <w:p w14:paraId="546B660A" w14:textId="77777777" w:rsidR="00DD26CF" w:rsidRPr="00B35A7C" w:rsidRDefault="00DD26CF" w:rsidP="00DD26C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4EDD00F2" w14:textId="373679C1" w:rsidR="00B35A7C" w:rsidRDefault="00B35A7C" w:rsidP="00B35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Which among the following formula can be used to compute the profit of a sole trader for the year?</w:t>
      </w:r>
    </w:p>
    <w:p w14:paraId="3FE9BF13" w14:textId="77777777" w:rsidR="00DD26CF" w:rsidRPr="00B35A7C" w:rsidRDefault="00DD26CF" w:rsidP="00DD26C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F7A2A32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Opening capital- drawings- capital introduced- closing capital</w:t>
      </w:r>
    </w:p>
    <w:p w14:paraId="5CB17151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Opening capital + drawings- capital introduced- closing capital</w:t>
      </w:r>
    </w:p>
    <w:p w14:paraId="1E551043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Closing capital + drawings - capital introduced- opening capital</w:t>
      </w:r>
    </w:p>
    <w:p w14:paraId="405D9A07" w14:textId="05540D34" w:rsid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Closing capital- drawings- capital introduced+ opening capital</w:t>
      </w:r>
    </w:p>
    <w:p w14:paraId="048B3A71" w14:textId="77777777" w:rsidR="00DD26CF" w:rsidRPr="00B35A7C" w:rsidRDefault="00DD26CF" w:rsidP="00DD26C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BC09F27" w14:textId="77777777" w:rsidR="00B35A7C" w:rsidRPr="00B35A7C" w:rsidRDefault="00B35A7C" w:rsidP="00B35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 xml:space="preserve">During the year ended 31 December 2019, Beta Traders had the following transactions on the </w:t>
      </w:r>
      <w:proofErr w:type="gramStart"/>
      <w:r w:rsidRPr="00B35A7C">
        <w:rPr>
          <w:rFonts w:ascii="Arial" w:hAnsi="Arial" w:cs="Arial"/>
          <w:sz w:val="24"/>
          <w:szCs w:val="24"/>
        </w:rPr>
        <w:t>receivables</w:t>
      </w:r>
      <w:proofErr w:type="gramEnd"/>
      <w:r w:rsidRPr="00B35A7C">
        <w:rPr>
          <w:rFonts w:ascii="Arial" w:hAnsi="Arial" w:cs="Arial"/>
          <w:sz w:val="24"/>
          <w:szCs w:val="24"/>
        </w:rPr>
        <w:t xml:space="preserve"> ledger.                                                         £</w:t>
      </w:r>
    </w:p>
    <w:p w14:paraId="77A659BB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 xml:space="preserve">Receivables </w:t>
      </w:r>
      <w:proofErr w:type="gramStart"/>
      <w:r w:rsidRPr="00B35A7C">
        <w:rPr>
          <w:rFonts w:ascii="Arial" w:hAnsi="Arial" w:cs="Arial"/>
          <w:sz w:val="24"/>
          <w:szCs w:val="24"/>
        </w:rPr>
        <w:t>at</w:t>
      </w:r>
      <w:proofErr w:type="gramEnd"/>
      <w:r w:rsidRPr="00B35A7C">
        <w:rPr>
          <w:rFonts w:ascii="Arial" w:hAnsi="Arial" w:cs="Arial"/>
          <w:sz w:val="24"/>
          <w:szCs w:val="24"/>
        </w:rPr>
        <w:t xml:space="preserve"> 1 January 2019                                </w:t>
      </w:r>
      <w:r w:rsidRPr="00B35A7C">
        <w:rPr>
          <w:rFonts w:ascii="Arial" w:hAnsi="Arial" w:cs="Arial"/>
          <w:sz w:val="24"/>
          <w:szCs w:val="24"/>
        </w:rPr>
        <w:tab/>
        <w:t>200,000</w:t>
      </w:r>
    </w:p>
    <w:p w14:paraId="43CD4E79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 xml:space="preserve">Receivables </w:t>
      </w:r>
      <w:proofErr w:type="gramStart"/>
      <w:r w:rsidRPr="00B35A7C">
        <w:rPr>
          <w:rFonts w:ascii="Arial" w:hAnsi="Arial" w:cs="Arial"/>
          <w:sz w:val="24"/>
          <w:szCs w:val="24"/>
        </w:rPr>
        <w:t>at</w:t>
      </w:r>
      <w:proofErr w:type="gramEnd"/>
      <w:r w:rsidRPr="00B35A7C">
        <w:rPr>
          <w:rFonts w:ascii="Arial" w:hAnsi="Arial" w:cs="Arial"/>
          <w:sz w:val="24"/>
          <w:szCs w:val="24"/>
        </w:rPr>
        <w:t xml:space="preserve"> 31 December 2019                          214,500</w:t>
      </w:r>
    </w:p>
    <w:p w14:paraId="36485565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Goods returned                                                         </w:t>
      </w:r>
      <w:r w:rsidRPr="00B35A7C">
        <w:rPr>
          <w:rFonts w:ascii="Arial" w:hAnsi="Arial" w:cs="Arial"/>
          <w:sz w:val="24"/>
          <w:szCs w:val="24"/>
        </w:rPr>
        <w:tab/>
        <w:t>25,500</w:t>
      </w:r>
    </w:p>
    <w:p w14:paraId="1000CA94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Amounts paid into the bank from receivables     </w:t>
      </w:r>
      <w:r w:rsidRPr="00B35A7C">
        <w:rPr>
          <w:rFonts w:ascii="Arial" w:hAnsi="Arial" w:cs="Arial"/>
          <w:sz w:val="24"/>
          <w:szCs w:val="24"/>
        </w:rPr>
        <w:tab/>
        <w:t>450,000</w:t>
      </w:r>
    </w:p>
    <w:p w14:paraId="09683CCD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 xml:space="preserve">Discount received                                                    </w:t>
      </w:r>
      <w:r w:rsidRPr="00B35A7C">
        <w:rPr>
          <w:rFonts w:ascii="Arial" w:hAnsi="Arial" w:cs="Arial"/>
          <w:sz w:val="24"/>
          <w:szCs w:val="24"/>
        </w:rPr>
        <w:tab/>
        <w:t>150,000</w:t>
      </w:r>
    </w:p>
    <w:p w14:paraId="7EF13E50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 xml:space="preserve">Discounts allowed                                                      </w:t>
      </w:r>
      <w:r w:rsidRPr="00B35A7C">
        <w:rPr>
          <w:rFonts w:ascii="Arial" w:hAnsi="Arial" w:cs="Arial"/>
          <w:sz w:val="24"/>
          <w:szCs w:val="24"/>
        </w:rPr>
        <w:tab/>
        <w:t>10,000</w:t>
      </w:r>
    </w:p>
    <w:p w14:paraId="07F08BF6" w14:textId="6C4DBD84" w:rsid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What were the sales for the year?</w:t>
      </w:r>
    </w:p>
    <w:p w14:paraId="7D6C6131" w14:textId="77777777" w:rsidR="00DD26CF" w:rsidRPr="00B35A7C" w:rsidRDefault="00DD26CF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2360A73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£500,000</w:t>
      </w:r>
    </w:p>
    <w:p w14:paraId="5E3BAC73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£360,000</w:t>
      </w:r>
    </w:p>
    <w:p w14:paraId="3253AD57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£350,000</w:t>
      </w:r>
    </w:p>
    <w:p w14:paraId="4F2DBC38" w14:textId="41D998E6" w:rsid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£485,500</w:t>
      </w:r>
    </w:p>
    <w:p w14:paraId="53CB9262" w14:textId="77777777" w:rsidR="00DD26CF" w:rsidRPr="00B35A7C" w:rsidRDefault="00DD26CF" w:rsidP="00DD26C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4D186EB6" w14:textId="43BBA9D8" w:rsidR="00B35A7C" w:rsidRDefault="00B35A7C" w:rsidP="00B35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ABC Ltd. purchased a building on 1st January 2020 for £40,000 and decided to depreciate the asset at 10% using reducing balance method. What should be the value of building to be shown in the statement of financial position for the year ended 31st December 2021?</w:t>
      </w:r>
    </w:p>
    <w:p w14:paraId="116FA10F" w14:textId="77777777" w:rsidR="00DD26CF" w:rsidRPr="00B35A7C" w:rsidRDefault="00DD26CF" w:rsidP="00DD26C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D5C0938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lastRenderedPageBreak/>
        <w:t>£31,000</w:t>
      </w:r>
    </w:p>
    <w:p w14:paraId="0EDA7FAA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£32,000</w:t>
      </w:r>
    </w:p>
    <w:p w14:paraId="6F6059D2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£32,400</w:t>
      </w:r>
    </w:p>
    <w:p w14:paraId="5E62CEEA" w14:textId="02826AE9" w:rsid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£36,000</w:t>
      </w:r>
    </w:p>
    <w:p w14:paraId="604C116F" w14:textId="77777777" w:rsidR="00DD26CF" w:rsidRPr="00B35A7C" w:rsidRDefault="00DD26CF" w:rsidP="00DD26C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95F8677" w14:textId="6145B048" w:rsidR="00B35A7C" w:rsidRDefault="00B35A7C" w:rsidP="00B35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Which of the following transactions is a revenue expenditure?</w:t>
      </w:r>
    </w:p>
    <w:p w14:paraId="4988ACA5" w14:textId="77777777" w:rsidR="00DD26CF" w:rsidRPr="00B35A7C" w:rsidRDefault="00DD26CF" w:rsidP="00DD26C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0B676B2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Expenditure to increase the capacity of the factory</w:t>
      </w:r>
    </w:p>
    <w:p w14:paraId="32F460FC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Electricity charges</w:t>
      </w:r>
    </w:p>
    <w:p w14:paraId="6439609D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Purchase of a new machinery</w:t>
      </w:r>
    </w:p>
    <w:p w14:paraId="083C424D" w14:textId="1B5424C3" w:rsid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Repayment of a bank loan</w:t>
      </w:r>
    </w:p>
    <w:p w14:paraId="0613191F" w14:textId="77777777" w:rsidR="00DD26CF" w:rsidRPr="00B35A7C" w:rsidRDefault="00DD26CF" w:rsidP="00DD26C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1401F597" w14:textId="77777777" w:rsidR="00DD26CF" w:rsidRDefault="00B35A7C" w:rsidP="00B35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Which of the following should appear as items in a company’s statement of changes in equity?</w:t>
      </w:r>
      <w:r w:rsidR="00DD26CF">
        <w:rPr>
          <w:rFonts w:ascii="Arial" w:hAnsi="Arial" w:cs="Arial"/>
          <w:sz w:val="24"/>
          <w:szCs w:val="24"/>
        </w:rPr>
        <w:t xml:space="preserve"> </w:t>
      </w:r>
    </w:p>
    <w:p w14:paraId="3F62B8AC" w14:textId="2A376418" w:rsidR="00B35A7C" w:rsidRDefault="00B35A7C" w:rsidP="00DD26C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 Profit for the financial year</w:t>
      </w:r>
      <w:r w:rsidR="00DD26CF">
        <w:rPr>
          <w:rFonts w:ascii="Arial" w:hAnsi="Arial" w:cs="Arial"/>
          <w:sz w:val="24"/>
          <w:szCs w:val="24"/>
        </w:rPr>
        <w:t xml:space="preserve">, </w:t>
      </w:r>
      <w:r w:rsidRPr="00B35A7C">
        <w:rPr>
          <w:rFonts w:ascii="Arial" w:hAnsi="Arial" w:cs="Arial"/>
          <w:sz w:val="24"/>
          <w:szCs w:val="24"/>
        </w:rPr>
        <w:t>2 Income from investments</w:t>
      </w:r>
      <w:r w:rsidR="00DD26CF">
        <w:rPr>
          <w:rFonts w:ascii="Arial" w:hAnsi="Arial" w:cs="Arial"/>
          <w:sz w:val="24"/>
          <w:szCs w:val="24"/>
        </w:rPr>
        <w:t xml:space="preserve">, </w:t>
      </w:r>
      <w:r w:rsidRPr="00B35A7C">
        <w:rPr>
          <w:rFonts w:ascii="Arial" w:hAnsi="Arial" w:cs="Arial"/>
          <w:sz w:val="24"/>
          <w:szCs w:val="24"/>
        </w:rPr>
        <w:t>3 Gain on revaluation of non-current assets</w:t>
      </w:r>
      <w:r w:rsidR="00DD26CF">
        <w:rPr>
          <w:rFonts w:ascii="Arial" w:hAnsi="Arial" w:cs="Arial"/>
          <w:sz w:val="24"/>
          <w:szCs w:val="24"/>
        </w:rPr>
        <w:t xml:space="preserve">, </w:t>
      </w:r>
      <w:r w:rsidRPr="00B35A7C">
        <w:rPr>
          <w:rFonts w:ascii="Arial" w:hAnsi="Arial" w:cs="Arial"/>
          <w:sz w:val="24"/>
          <w:szCs w:val="24"/>
        </w:rPr>
        <w:t>4 Dividends paid</w:t>
      </w:r>
    </w:p>
    <w:p w14:paraId="2A07B613" w14:textId="77777777" w:rsidR="00DD26CF" w:rsidRPr="00B35A7C" w:rsidRDefault="00DD26CF" w:rsidP="00DD26C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95373D4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1,3 and 4</w:t>
      </w:r>
    </w:p>
    <w:p w14:paraId="218F6196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 and 4 only</w:t>
      </w:r>
    </w:p>
    <w:p w14:paraId="149F7B9B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2 and 3 only</w:t>
      </w:r>
    </w:p>
    <w:p w14:paraId="4555A10E" w14:textId="04E0CA14" w:rsid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1,2 and 3</w:t>
      </w:r>
    </w:p>
    <w:p w14:paraId="3EB50635" w14:textId="77777777" w:rsidR="00DD26CF" w:rsidRPr="00B35A7C" w:rsidRDefault="00DD26CF" w:rsidP="00DD26C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6F719F75" w14:textId="41BBE7C9" w:rsidR="00B35A7C" w:rsidRDefault="00B35A7C" w:rsidP="00B35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 xml:space="preserve">Which of the following may appear as current liabilities in a company's statement of financial </w:t>
      </w:r>
      <w:proofErr w:type="gramStart"/>
      <w:r w:rsidRPr="00B35A7C">
        <w:rPr>
          <w:rFonts w:ascii="Arial" w:hAnsi="Arial" w:cs="Arial"/>
          <w:sz w:val="24"/>
          <w:szCs w:val="24"/>
        </w:rPr>
        <w:t>position?(</w:t>
      </w:r>
      <w:proofErr w:type="gramEnd"/>
      <w:r w:rsidRPr="00B35A7C">
        <w:rPr>
          <w:rFonts w:ascii="Arial" w:hAnsi="Arial" w:cs="Arial"/>
          <w:sz w:val="24"/>
          <w:szCs w:val="24"/>
        </w:rPr>
        <w:t>1) Revaluation reserve(2) Loan due for repayment within 1 year(3) Income tax payable(4) Equity dividends payable</w:t>
      </w:r>
    </w:p>
    <w:p w14:paraId="60B7DD43" w14:textId="77777777" w:rsidR="00DD26CF" w:rsidRPr="00B35A7C" w:rsidRDefault="00DD26CF" w:rsidP="00DD26C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74FF2F15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1,2 and 3</w:t>
      </w:r>
    </w:p>
    <w:p w14:paraId="7CBE2D70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1,2 and 4</w:t>
      </w:r>
    </w:p>
    <w:p w14:paraId="26E228C9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1,3 and 4</w:t>
      </w:r>
    </w:p>
    <w:p w14:paraId="4D436DAD" w14:textId="08B04BFA" w:rsid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2,3 and 4</w:t>
      </w:r>
    </w:p>
    <w:p w14:paraId="6E5F7A3A" w14:textId="77777777" w:rsidR="00DD26CF" w:rsidRPr="00B35A7C" w:rsidRDefault="00DD26CF" w:rsidP="00DD26C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FB14198" w14:textId="5FE0FD0D" w:rsidR="00B35A7C" w:rsidRDefault="00B35A7C" w:rsidP="00B35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Which among the following transactions will result in a contra entry in a triple column cash book?</w:t>
      </w:r>
      <w:proofErr w:type="gramStart"/>
      <w:r w:rsidRPr="00B35A7C">
        <w:rPr>
          <w:rFonts w:ascii="Arial" w:hAnsi="Arial" w:cs="Arial"/>
          <w:sz w:val="24"/>
          <w:szCs w:val="24"/>
        </w:rPr>
        <w:t>1.Cheque</w:t>
      </w:r>
      <w:proofErr w:type="gramEnd"/>
      <w:r w:rsidRPr="00B35A7C">
        <w:rPr>
          <w:rFonts w:ascii="Arial" w:hAnsi="Arial" w:cs="Arial"/>
          <w:sz w:val="24"/>
          <w:szCs w:val="24"/>
        </w:rPr>
        <w:t xml:space="preserve"> received from a customer2.Cheque received from the customer deposited into bank3.Withdraw money from the bank </w:t>
      </w:r>
      <w:r w:rsidRPr="00B35A7C">
        <w:rPr>
          <w:rFonts w:ascii="Arial" w:hAnsi="Arial" w:cs="Arial"/>
          <w:sz w:val="24"/>
          <w:szCs w:val="24"/>
        </w:rPr>
        <w:lastRenderedPageBreak/>
        <w:t>account for business purposes4.Withdraw money from the bank account for personal purposes of the owner.</w:t>
      </w:r>
    </w:p>
    <w:p w14:paraId="5558D0D6" w14:textId="77777777" w:rsidR="00DD26CF" w:rsidRPr="00B35A7C" w:rsidRDefault="00DD26CF" w:rsidP="00DD26C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E2E6BFD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 and 4</w:t>
      </w:r>
    </w:p>
    <w:p w14:paraId="65F1A7D8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2 and 4</w:t>
      </w:r>
    </w:p>
    <w:p w14:paraId="02C0E8A2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 and 3</w:t>
      </w:r>
    </w:p>
    <w:p w14:paraId="3DA93630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2 and 3</w:t>
      </w:r>
    </w:p>
    <w:p w14:paraId="0F9177F9" w14:textId="77777777" w:rsidR="00B35A7C" w:rsidRPr="00B35A7C" w:rsidRDefault="00B35A7C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B35A7C" w:rsidRPr="00B35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40357"/>
    <w:multiLevelType w:val="hybridMultilevel"/>
    <w:tmpl w:val="074E8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FD0E73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7C"/>
    <w:rsid w:val="00540DB5"/>
    <w:rsid w:val="00A213C3"/>
    <w:rsid w:val="00B35A7C"/>
    <w:rsid w:val="00DD26CF"/>
    <w:rsid w:val="00EC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8086"/>
  <w15:chartTrackingRefBased/>
  <w15:docId w15:val="{EDF71EF0-B209-485A-A139-FD21AB23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Lesslie Malinga</dc:creator>
  <cp:keywords/>
  <dc:description/>
  <cp:lastModifiedBy>Mary Corcoran</cp:lastModifiedBy>
  <cp:revision>3</cp:revision>
  <dcterms:created xsi:type="dcterms:W3CDTF">2023-02-13T09:52:00Z</dcterms:created>
  <dcterms:modified xsi:type="dcterms:W3CDTF">2023-07-20T11:29:00Z</dcterms:modified>
</cp:coreProperties>
</file>