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D2E4EB" w14:textId="77777777" w:rsidR="00F608B3" w:rsidRPr="00F608B3" w:rsidRDefault="00AF48D9">
      <w:pPr>
        <w:rPr>
          <w:rFonts w:eastAsiaTheme="minorHAnsi"/>
          <w:b/>
          <w:bCs/>
        </w:rPr>
      </w:pPr>
      <w:r w:rsidRPr="00F608B3">
        <w:rPr>
          <w:rFonts w:eastAsiaTheme="minorHAnsi" w:hint="eastAsia"/>
          <w:b/>
          <w:bCs/>
        </w:rPr>
        <w:t>EER</w:t>
      </w:r>
      <w:r w:rsidR="00F80E29" w:rsidRPr="00F608B3">
        <w:rPr>
          <w:rFonts w:eastAsiaTheme="minorHAnsi" w:hint="eastAsia"/>
          <w:b/>
          <w:bCs/>
          <w:lang w:eastAsia="ja-JP"/>
        </w:rPr>
        <w:t>（Equal Error Rate）</w:t>
      </w:r>
    </w:p>
    <w:p w14:paraId="01709331" w14:textId="65A1D0C4" w:rsidR="002C701C" w:rsidRPr="007A4596" w:rsidRDefault="00AF48D9">
      <w:pPr>
        <w:rPr>
          <w:rFonts w:eastAsiaTheme="minorHAnsi"/>
          <w:lang w:eastAsia="ja-JP"/>
        </w:rPr>
      </w:pPr>
      <w:r w:rsidRPr="007A4596">
        <w:rPr>
          <w:rFonts w:eastAsiaTheme="minorHAnsi" w:hint="eastAsia"/>
          <w:lang w:eastAsia="ja-JP"/>
        </w:rPr>
        <w:t>低ければ低いほど良い</w:t>
      </w:r>
      <w:r w:rsidR="00F80E29" w:rsidRPr="007A4596">
        <w:rPr>
          <w:rFonts w:eastAsiaTheme="minorHAnsi" w:hint="eastAsia"/>
          <w:lang w:eastAsia="ja-JP"/>
        </w:rPr>
        <w:t>。FAR（False Acceptance Rate）=FRR（False Rejection Rate）の時のError Rate.</w:t>
      </w:r>
    </w:p>
    <w:p w14:paraId="2F2BA85F" w14:textId="1DA7565F" w:rsidR="00C52510" w:rsidRPr="007A4596" w:rsidRDefault="00C52510">
      <w:pPr>
        <w:rPr>
          <w:rFonts w:eastAsiaTheme="minorHAnsi"/>
          <w:lang w:eastAsia="ja-JP"/>
        </w:rPr>
      </w:pPr>
      <w:r w:rsidRPr="007A4596">
        <w:rPr>
          <w:rFonts w:eastAsiaTheme="minorHAnsi" w:hint="eastAsia"/>
          <w:lang w:eastAsia="ja-JP"/>
        </w:rPr>
        <w:t>FAR</w:t>
      </w:r>
      <w:r w:rsidR="009870F1" w:rsidRPr="007A4596">
        <w:rPr>
          <w:rFonts w:eastAsiaTheme="minorHAnsi" w:hint="eastAsia"/>
          <w:lang w:eastAsia="ja-JP"/>
        </w:rPr>
        <w:t>=Flase Accepts / Total Impostor Accepts</w:t>
      </w:r>
      <w:r w:rsidR="002C3185" w:rsidRPr="007A4596">
        <w:rPr>
          <w:rFonts w:eastAsiaTheme="minorHAnsi" w:hint="eastAsia"/>
          <w:lang w:eastAsia="ja-JP"/>
        </w:rPr>
        <w:t>.</w:t>
      </w:r>
    </w:p>
    <w:p w14:paraId="36897A5D" w14:textId="75273186" w:rsidR="002C3185" w:rsidRPr="007A4596" w:rsidRDefault="002C3185">
      <w:pPr>
        <w:rPr>
          <w:rFonts w:eastAsiaTheme="minorHAnsi"/>
        </w:rPr>
      </w:pPr>
      <w:r w:rsidRPr="007A4596">
        <w:rPr>
          <w:rFonts w:eastAsiaTheme="minorHAnsi" w:hint="eastAsia"/>
        </w:rPr>
        <w:t>FRR=False Rejects / Total Genuine Attempts</w:t>
      </w:r>
    </w:p>
    <w:p w14:paraId="23D029B3" w14:textId="5A232FCF" w:rsidR="00564317" w:rsidRPr="007A4596" w:rsidRDefault="00564317">
      <w:pPr>
        <w:rPr>
          <w:rFonts w:eastAsiaTheme="minorHAnsi"/>
        </w:rPr>
      </w:pPr>
      <w:r w:rsidRPr="007A4596">
        <w:rPr>
          <w:rFonts w:eastAsiaTheme="minorHAnsi" w:cs="Microsoft YaHei" w:hint="eastAsia"/>
        </w:rPr>
        <w:t>规</w:t>
      </w:r>
      <w:r w:rsidRPr="007A4596">
        <w:rPr>
          <w:rFonts w:eastAsiaTheme="minorHAnsi" w:cs="MS Mincho" w:hint="eastAsia"/>
        </w:rPr>
        <w:t>定</w:t>
      </w:r>
      <w:r w:rsidRPr="007A4596">
        <w:rPr>
          <w:rFonts w:eastAsiaTheme="minorHAnsi" w:hint="eastAsia"/>
        </w:rPr>
        <w:t>一个threshold，画出不同shreshold下FAR和FRR的曲</w:t>
      </w:r>
      <w:r w:rsidRPr="007A4596">
        <w:rPr>
          <w:rFonts w:eastAsiaTheme="minorHAnsi" w:cs="Microsoft YaHei" w:hint="eastAsia"/>
        </w:rPr>
        <w:t>线</w:t>
      </w:r>
      <w:r w:rsidRPr="007A4596">
        <w:rPr>
          <w:rFonts w:eastAsiaTheme="minorHAnsi" w:cs="MS Mincho" w:hint="eastAsia"/>
        </w:rPr>
        <w:t>，</w:t>
      </w:r>
      <w:r w:rsidRPr="007A4596">
        <w:rPr>
          <w:rFonts w:eastAsiaTheme="minorHAnsi" w:hint="eastAsia"/>
        </w:rPr>
        <w:t>找出交点EER</w:t>
      </w:r>
    </w:p>
    <w:p w14:paraId="4F2E8700" w14:textId="515724F9" w:rsidR="00564317" w:rsidRPr="007A4596" w:rsidRDefault="00564317">
      <w:pPr>
        <w:rPr>
          <w:rFonts w:eastAsiaTheme="minorHAnsi"/>
        </w:rPr>
      </w:pPr>
      <w:r w:rsidRPr="007A4596">
        <w:rPr>
          <w:rFonts w:eastAsiaTheme="minorHAnsi" w:hint="eastAsia"/>
        </w:rPr>
        <w:t>如果用DTM，那么DTM距离normalize</w:t>
      </w:r>
      <w:r w:rsidR="006B0D4B" w:rsidRPr="007A4596">
        <w:rPr>
          <w:rFonts w:eastAsiaTheme="minorHAnsi" w:hint="eastAsia"/>
        </w:rPr>
        <w:t xml:space="preserve">d into range 0, 1 </w:t>
      </w:r>
      <w:r w:rsidRPr="007A4596">
        <w:rPr>
          <w:rFonts w:eastAsiaTheme="minorHAnsi" w:hint="eastAsia"/>
        </w:rPr>
        <w:t>就是threshold</w:t>
      </w:r>
    </w:p>
    <w:p w14:paraId="54C13189" w14:textId="77777777" w:rsidR="007C1D87" w:rsidRDefault="007C1D87"/>
    <w:p w14:paraId="283EB48F" w14:textId="34A4CC8F" w:rsidR="007C1D87" w:rsidRPr="00F608B3" w:rsidRDefault="007C1D87">
      <w:pPr>
        <w:rPr>
          <w:b/>
          <w:bCs/>
        </w:rPr>
      </w:pPr>
      <w:r w:rsidRPr="00F608B3">
        <w:rPr>
          <w:rFonts w:eastAsia="Yu Mincho"/>
          <w:b/>
          <w:bCs/>
        </w:rPr>
        <w:t>Fixation</w:t>
      </w:r>
    </w:p>
    <w:p w14:paraId="4F1FB65E" w14:textId="77777777" w:rsidR="007C1D87" w:rsidRDefault="007C1D87" w:rsidP="007C1D87">
      <w:r>
        <w:t>意思：眼睛稳定注视某一点的短时间过程</w:t>
      </w:r>
    </w:p>
    <w:p w14:paraId="4893BF3E" w14:textId="77777777" w:rsidR="007C1D87" w:rsidRDefault="007C1D87" w:rsidP="007C1D87">
      <w:r>
        <w:t>通常持续：200–300 ms（毫秒）</w:t>
      </w:r>
    </w:p>
    <w:p w14:paraId="4E05DAFF" w14:textId="77777777" w:rsidR="007C1D87" w:rsidRDefault="007C1D87" w:rsidP="007C1D87">
      <w:r>
        <w:t>作用：从视觉信息中获取细节，进行感知和认知处理</w:t>
      </w:r>
    </w:p>
    <w:p w14:paraId="1761C07C" w14:textId="4E61D3CA" w:rsidR="007C1D87" w:rsidRDefault="007C1D87" w:rsidP="007C1D87">
      <w:r>
        <w:t>例子：阅读时每次停留在一个字上的过程就是一次 fixation。</w:t>
      </w:r>
    </w:p>
    <w:p w14:paraId="1250DA7A" w14:textId="77777777" w:rsidR="007C1D87" w:rsidRDefault="007C1D87" w:rsidP="007C1D87"/>
    <w:p w14:paraId="45D12BA7" w14:textId="314864D7" w:rsidR="007C1D87" w:rsidRPr="00F608B3" w:rsidRDefault="007C1D87" w:rsidP="007C1D87">
      <w:pPr>
        <w:rPr>
          <w:b/>
          <w:bCs/>
        </w:rPr>
      </w:pPr>
      <w:r w:rsidRPr="00F608B3">
        <w:rPr>
          <w:b/>
          <w:bCs/>
        </w:rPr>
        <w:t>Saccade</w:t>
      </w:r>
    </w:p>
    <w:p w14:paraId="3399822A" w14:textId="77777777" w:rsidR="007C1D87" w:rsidRDefault="007C1D87" w:rsidP="007C1D87">
      <w:r>
        <w:t>意思：眼睛快速跳转从一个注视点移动到另一个注视点</w:t>
      </w:r>
    </w:p>
    <w:p w14:paraId="1A8C073A" w14:textId="77777777" w:rsidR="007C1D87" w:rsidRDefault="007C1D87" w:rsidP="007C1D87">
      <w:r>
        <w:t>持续时间：10–100 ms，非常快</w:t>
      </w:r>
    </w:p>
    <w:p w14:paraId="151FEE64" w14:textId="77777777" w:rsidR="007C1D87" w:rsidRDefault="007C1D87" w:rsidP="007C1D87">
      <w:r>
        <w:t>特点：在 saccade 过程中，视觉感知几乎是“关闭”的（叫做 saccadic suppression）</w:t>
      </w:r>
    </w:p>
    <w:p w14:paraId="7626F52F" w14:textId="4BF35663" w:rsidR="007C1D87" w:rsidRDefault="007C1D87" w:rsidP="007C1D87">
      <w:r>
        <w:t>例子：从一个单词跳到下一个单词时的眼球跳动，就是一个 saccade。</w:t>
      </w:r>
    </w:p>
    <w:p w14:paraId="2208AD98" w14:textId="77777777" w:rsidR="00D1608A" w:rsidRDefault="00D1608A" w:rsidP="007C1D87"/>
    <w:p w14:paraId="71A0C373" w14:textId="6AAE8FFC" w:rsidR="00D1608A" w:rsidRPr="008B580C" w:rsidRDefault="008B580C" w:rsidP="007C1D87">
      <w:pPr>
        <w:rPr>
          <w:b/>
          <w:bCs/>
        </w:rPr>
      </w:pPr>
      <w:r>
        <w:rPr>
          <w:rFonts w:hint="eastAsia"/>
          <w:b/>
          <w:bCs/>
        </w:rPr>
        <w:t>S</w:t>
      </w:r>
      <w:r w:rsidR="00D1608A" w:rsidRPr="008B580C">
        <w:rPr>
          <w:b/>
          <w:bCs/>
        </w:rPr>
        <w:t>mooth pursuits</w:t>
      </w:r>
    </w:p>
    <w:p w14:paraId="1CD675A0" w14:textId="77777777" w:rsidR="00D1608A" w:rsidRDefault="00D1608A" w:rsidP="00D1608A">
      <w:r>
        <w:t>用途</w:t>
      </w:r>
      <w:r>
        <w:tab/>
        <w:t>跟踪缓慢移动的物体（如一只缓慢移动的手）</w:t>
      </w:r>
    </w:p>
    <w:p w14:paraId="6A6B4B5F" w14:textId="77777777" w:rsidR="00D1608A" w:rsidRDefault="00D1608A" w:rsidP="00D1608A">
      <w:r>
        <w:t>速度</w:t>
      </w:r>
      <w:r>
        <w:tab/>
        <w:t>通常 10–30°/s（角度每秒）</w:t>
      </w:r>
    </w:p>
    <w:p w14:paraId="313769F5" w14:textId="77777777" w:rsidR="00D1608A" w:rsidRDefault="00D1608A" w:rsidP="00D1608A">
      <w:r>
        <w:t>是否主动？</w:t>
      </w:r>
      <w:r>
        <w:tab/>
        <w:t>是的，需要有一个可见、移动的目标</w:t>
      </w:r>
    </w:p>
    <w:p w14:paraId="35E8ABCE" w14:textId="77777777" w:rsidR="00D1608A" w:rsidRDefault="00D1608A" w:rsidP="00D1608A">
      <w:r>
        <w:t>视觉输入</w:t>
      </w:r>
      <w:r>
        <w:tab/>
        <w:t>实时调整，眼睛会一直盯着目标</w:t>
      </w:r>
    </w:p>
    <w:p w14:paraId="60CC0141" w14:textId="3A13C279" w:rsidR="00D1608A" w:rsidRDefault="00D1608A" w:rsidP="00D1608A">
      <w:r>
        <w:t>与 saccade 区别</w:t>
      </w:r>
      <w:r>
        <w:tab/>
        <w:t>saccade 是跳跃式；pursuit 是连续滑动</w:t>
      </w:r>
    </w:p>
    <w:p w14:paraId="3E242B0E" w14:textId="77777777" w:rsidR="005735BC" w:rsidRDefault="005735BC" w:rsidP="007C1D87"/>
    <w:p w14:paraId="5A611449" w14:textId="36D82AC9" w:rsidR="005735BC" w:rsidRDefault="002A5DE1" w:rsidP="005735BC">
      <w:r>
        <w:rPr>
          <w:rFonts w:hint="eastAsia"/>
        </w:rPr>
        <w:t>F</w:t>
      </w:r>
      <w:r w:rsidR="005735BC">
        <w:t xml:space="preserve">ixation 和 </w:t>
      </w:r>
      <w:r>
        <w:rPr>
          <w:rFonts w:hint="eastAsia"/>
        </w:rPr>
        <w:t>S</w:t>
      </w:r>
      <w:r w:rsidR="005735BC">
        <w:t>accade 的：</w:t>
      </w:r>
    </w:p>
    <w:p w14:paraId="0C862541" w14:textId="77777777" w:rsidR="005735BC" w:rsidRDefault="005735BC" w:rsidP="005735BC">
      <w:r>
        <w:t>持续时间</w:t>
      </w:r>
    </w:p>
    <w:p w14:paraId="43EB9823" w14:textId="77777777" w:rsidR="005735BC" w:rsidRDefault="005735BC" w:rsidP="005735BC">
      <w:r>
        <w:t>频率</w:t>
      </w:r>
    </w:p>
    <w:p w14:paraId="48AB6976" w14:textId="77777777" w:rsidR="005735BC" w:rsidRDefault="005735BC" w:rsidP="005735BC">
      <w:r>
        <w:t>顺序</w:t>
      </w:r>
    </w:p>
    <w:p w14:paraId="6E05BBE2" w14:textId="77777777" w:rsidR="005735BC" w:rsidRDefault="005735BC" w:rsidP="005735BC">
      <w:r>
        <w:t>位置模式</w:t>
      </w:r>
    </w:p>
    <w:p w14:paraId="3750A991" w14:textId="0FB69CB6" w:rsidR="005735BC" w:rsidRDefault="005735BC" w:rsidP="005735BC">
      <w:r>
        <w:t>都可以作为个体差异的分析特征（features）</w:t>
      </w:r>
    </w:p>
    <w:p w14:paraId="5380A7B1" w14:textId="77777777" w:rsidR="002A5DE1" w:rsidRDefault="002A5DE1" w:rsidP="005735BC"/>
    <w:p w14:paraId="227DEB89" w14:textId="1EF41005" w:rsidR="002A5DE1" w:rsidRPr="002A5DE1" w:rsidRDefault="002A5DE1" w:rsidP="005735BC">
      <w:pPr>
        <w:rPr>
          <w:b/>
          <w:bCs/>
        </w:rPr>
      </w:pPr>
      <w:r w:rsidRPr="002A5DE1">
        <w:rPr>
          <w:rFonts w:hint="eastAsia"/>
          <w:b/>
          <w:bCs/>
        </w:rPr>
        <w:t>I</w:t>
      </w:r>
      <w:r w:rsidRPr="002A5DE1">
        <w:rPr>
          <w:b/>
          <w:bCs/>
        </w:rPr>
        <w:t>mplicit identification</w:t>
      </w:r>
      <w:r>
        <w:rPr>
          <w:rFonts w:hint="eastAsia"/>
          <w:b/>
          <w:bCs/>
        </w:rPr>
        <w:t xml:space="preserve"> and </w:t>
      </w:r>
      <w:r w:rsidRPr="002A5DE1">
        <w:rPr>
          <w:b/>
          <w:bCs/>
        </w:rPr>
        <w:t>explicit metho</w:t>
      </w:r>
      <w:r w:rsidRPr="002A5DE1">
        <w:rPr>
          <w:rFonts w:hint="eastAsia"/>
          <w:b/>
          <w:bCs/>
        </w:rPr>
        <w:t>d</w:t>
      </w:r>
    </w:p>
    <w:p w14:paraId="28810ED8" w14:textId="14FE6623" w:rsidR="003D3733" w:rsidRDefault="002A5DE1" w:rsidP="005735BC">
      <w:r>
        <w:rPr>
          <w:rFonts w:hint="eastAsia"/>
        </w:rPr>
        <w:t>隐式识别：</w:t>
      </w:r>
      <w:r w:rsidRPr="002A5DE1">
        <w:t>个体在没有意识到的情况下识别出某种信息</w:t>
      </w:r>
    </w:p>
    <w:p w14:paraId="034615D2" w14:textId="1D9B4138" w:rsidR="002A5DE1" w:rsidRDefault="002A5DE1" w:rsidP="005735BC">
      <w:r>
        <w:rPr>
          <w:rFonts w:hint="eastAsia"/>
        </w:rPr>
        <w:t>显式识别：</w:t>
      </w:r>
      <w:r w:rsidRPr="002A5DE1">
        <w:t>需要有意识参与的策略或任务</w:t>
      </w:r>
    </w:p>
    <w:p w14:paraId="7B380BE5" w14:textId="77777777" w:rsidR="00C268CA" w:rsidRDefault="00C268CA" w:rsidP="005735BC"/>
    <w:p w14:paraId="52A364C5" w14:textId="0841BB25" w:rsidR="00C268CA" w:rsidRDefault="00C268CA" w:rsidP="005735BC">
      <w:pPr>
        <w:rPr>
          <w:b/>
          <w:bCs/>
        </w:rPr>
      </w:pPr>
      <w:r w:rsidRPr="00C268CA">
        <w:rPr>
          <w:rFonts w:hint="eastAsia"/>
          <w:b/>
          <w:bCs/>
        </w:rPr>
        <w:t>分割窗口</w:t>
      </w:r>
    </w:p>
    <w:p w14:paraId="0CFC1F3C" w14:textId="07038EA1" w:rsidR="00141533" w:rsidRDefault="00C02647" w:rsidP="005735BC">
      <w:r>
        <w:rPr>
          <w:rFonts w:hint="eastAsia"/>
        </w:rPr>
        <w:t>窗口重叠？</w:t>
      </w:r>
    </w:p>
    <w:p w14:paraId="11578180" w14:textId="016334F9" w:rsidR="008A4F28" w:rsidRDefault="008A4F28" w:rsidP="005735BC">
      <w:r w:rsidRPr="008A4F28">
        <w:t>[1, 2, 3, 4, 5, 6]</w:t>
      </w:r>
      <w:r>
        <w:rPr>
          <w:rFonts w:hint="eastAsia"/>
        </w:rPr>
        <w:t>，窗口大小3，步长1时</w:t>
      </w:r>
    </w:p>
    <w:p w14:paraId="5C2BE659" w14:textId="77777777" w:rsidR="008A4F28" w:rsidRDefault="008A4F28" w:rsidP="008A4F28">
      <w:r>
        <w:t xml:space="preserve">[1, 2, 3]  </w:t>
      </w:r>
    </w:p>
    <w:p w14:paraId="1B30CC43" w14:textId="77777777" w:rsidR="008A4F28" w:rsidRDefault="008A4F28" w:rsidP="008A4F28">
      <w:r>
        <w:t xml:space="preserve">[2, 3, 4]  </w:t>
      </w:r>
    </w:p>
    <w:p w14:paraId="3A18D758" w14:textId="77777777" w:rsidR="008A4F28" w:rsidRDefault="008A4F28" w:rsidP="008A4F28">
      <w:r>
        <w:t xml:space="preserve">[3, 4, 5]  </w:t>
      </w:r>
    </w:p>
    <w:p w14:paraId="655B2710" w14:textId="660A1CDD" w:rsidR="008A4F28" w:rsidRDefault="008A4F28" w:rsidP="008A4F28">
      <w:r>
        <w:lastRenderedPageBreak/>
        <w:t>[4, 5, 6]</w:t>
      </w:r>
    </w:p>
    <w:p w14:paraId="1F389D10" w14:textId="77777777" w:rsidR="00141533" w:rsidRPr="00141533" w:rsidRDefault="00141533" w:rsidP="005735BC"/>
    <w:p w14:paraId="6A030FDB" w14:textId="77777777" w:rsidR="002D1F7A" w:rsidRDefault="004C7BDD" w:rsidP="005735BC">
      <w:pPr>
        <w:rPr>
          <w:b/>
          <w:bCs/>
        </w:rPr>
      </w:pPr>
      <w:r>
        <w:rPr>
          <w:rFonts w:hint="eastAsia"/>
          <w:b/>
          <w:bCs/>
        </w:rPr>
        <w:t>预处理</w:t>
      </w:r>
    </w:p>
    <w:p w14:paraId="30DB4EF6" w14:textId="5FDEB3E5" w:rsidR="002D1F7A" w:rsidRPr="002D1F7A" w:rsidRDefault="002D1F7A" w:rsidP="005735BC">
      <w:r>
        <w:rPr>
          <w:rFonts w:hint="eastAsia"/>
        </w:rPr>
        <w:t>截止频率为5Hz的低通10阶巴特沃斯滤波器</w:t>
      </w:r>
      <w:r w:rsidR="00073D6A">
        <w:rPr>
          <w:rFonts w:hint="eastAsia"/>
        </w:rPr>
        <w:t>除噪。</w:t>
      </w:r>
    </w:p>
    <w:p w14:paraId="7AF59310" w14:textId="77777777" w:rsidR="002D1F7A" w:rsidRDefault="002D1F7A" w:rsidP="005735BC">
      <w:pPr>
        <w:rPr>
          <w:b/>
          <w:bCs/>
        </w:rPr>
      </w:pPr>
    </w:p>
    <w:p w14:paraId="4E10F67B" w14:textId="767CE7F3" w:rsidR="004C7BDD" w:rsidRDefault="004C7BDD" w:rsidP="005735BC">
      <w:pPr>
        <w:rPr>
          <w:b/>
          <w:bCs/>
        </w:rPr>
      </w:pPr>
      <w:r>
        <w:rPr>
          <w:rFonts w:hint="eastAsia"/>
          <w:b/>
          <w:bCs/>
        </w:rPr>
        <w:t>特征提取</w:t>
      </w:r>
    </w:p>
    <w:p w14:paraId="428BFBD2" w14:textId="35E6F0EA" w:rsidR="00866F22" w:rsidRDefault="00866F22" w:rsidP="005735BC">
      <w:r w:rsidRPr="00866F22">
        <w:t>T</w:t>
      </w:r>
      <w:r w:rsidRPr="00866F22">
        <w:rPr>
          <w:rFonts w:hint="eastAsia"/>
        </w:rPr>
        <w:t>odo：采集到数据后，将什么作为特征值？用meta data还是处理？</w:t>
      </w:r>
    </w:p>
    <w:p w14:paraId="44BB0BC2" w14:textId="11C86810" w:rsidR="00C65BC0" w:rsidRPr="00866F22" w:rsidRDefault="00C65BC0" w:rsidP="005735BC">
      <w:r>
        <w:rPr>
          <w:rFonts w:hint="eastAsia"/>
        </w:rPr>
        <w:t>流级特征</w:t>
      </w:r>
    </w:p>
    <w:p w14:paraId="22A71C77" w14:textId="36C4DB72" w:rsidR="002B62BA" w:rsidRDefault="002B62BA" w:rsidP="005735BC">
      <w:r>
        <w:rPr>
          <w:noProof/>
        </w:rPr>
        <w:drawing>
          <wp:inline distT="0" distB="0" distL="0" distR="0" wp14:anchorId="392367A0" wp14:editId="1C843CE2">
            <wp:extent cx="2319659" cy="1550769"/>
            <wp:effectExtent l="0" t="0" r="4445" b="0"/>
            <wp:docPr id="9876653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6653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3648" cy="158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116C" w14:textId="4D8C80B5" w:rsidR="0050697E" w:rsidRPr="00101655" w:rsidRDefault="0050697E" w:rsidP="005735BC">
      <w:r>
        <w:rPr>
          <w:rFonts w:hint="eastAsia"/>
        </w:rPr>
        <w:t>（m流是root(x^2+y^2+z^2)）</w:t>
      </w:r>
    </w:p>
    <w:p w14:paraId="38FC7375" w14:textId="3286A53D" w:rsidR="00101655" w:rsidRDefault="00C65BC0" w:rsidP="005735BC">
      <w:r w:rsidRPr="00C65BC0">
        <w:rPr>
          <w:rFonts w:hint="eastAsia"/>
        </w:rPr>
        <w:t>跨流特征</w:t>
      </w:r>
    </w:p>
    <w:p w14:paraId="62413BF3" w14:textId="29FFAEDD" w:rsidR="00C65BC0" w:rsidRPr="00C65BC0" w:rsidRDefault="00C65BC0" w:rsidP="005735BC">
      <w:r>
        <w:rPr>
          <w:noProof/>
        </w:rPr>
        <w:drawing>
          <wp:inline distT="0" distB="0" distL="0" distR="0" wp14:anchorId="50E421D6" wp14:editId="22810945">
            <wp:extent cx="2330879" cy="1061480"/>
            <wp:effectExtent l="0" t="0" r="0" b="5715"/>
            <wp:docPr id="13356451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6451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40270" cy="10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4D72" w14:textId="77777777" w:rsidR="00C65BC0" w:rsidRDefault="00C65BC0" w:rsidP="005735BC">
      <w:pPr>
        <w:rPr>
          <w:b/>
          <w:bCs/>
        </w:rPr>
      </w:pPr>
    </w:p>
    <w:p w14:paraId="5C61C77C" w14:textId="67A315E4" w:rsidR="004C7BDD" w:rsidRDefault="004C7BDD" w:rsidP="005735BC">
      <w:pPr>
        <w:rPr>
          <w:b/>
          <w:bCs/>
        </w:rPr>
      </w:pPr>
      <w:r>
        <w:rPr>
          <w:rFonts w:hint="eastAsia"/>
          <w:b/>
          <w:bCs/>
        </w:rPr>
        <w:t>每个窗口认证分数</w:t>
      </w:r>
    </w:p>
    <w:p w14:paraId="14416204" w14:textId="77777777" w:rsidR="00141533" w:rsidRDefault="00141533" w:rsidP="005735BC">
      <w:pPr>
        <w:rPr>
          <w:b/>
          <w:bCs/>
        </w:rPr>
      </w:pPr>
    </w:p>
    <w:p w14:paraId="6B8F670B" w14:textId="64405210" w:rsidR="004C7BDD" w:rsidRDefault="004C7BDD" w:rsidP="005735BC">
      <w:pPr>
        <w:rPr>
          <w:b/>
          <w:bCs/>
        </w:rPr>
      </w:pPr>
      <w:r>
        <w:rPr>
          <w:rFonts w:hint="eastAsia"/>
          <w:b/>
          <w:bCs/>
        </w:rPr>
        <w:t>多数分数是否大于阈值</w:t>
      </w:r>
    </w:p>
    <w:p w14:paraId="2D28481F" w14:textId="77777777" w:rsidR="00C268CA" w:rsidRDefault="00C268CA" w:rsidP="005735BC"/>
    <w:p w14:paraId="1E62C981" w14:textId="3BC73C28" w:rsidR="00975969" w:rsidRPr="00975969" w:rsidRDefault="00975969" w:rsidP="005735BC">
      <w:pPr>
        <w:rPr>
          <w:b/>
          <w:bCs/>
        </w:rPr>
      </w:pPr>
      <w:r w:rsidRPr="00975969">
        <w:rPr>
          <w:rFonts w:hint="eastAsia"/>
          <w:b/>
          <w:bCs/>
        </w:rPr>
        <w:t>分类框架</w:t>
      </w:r>
    </w:p>
    <w:p w14:paraId="0130E320" w14:textId="3365BBE6" w:rsidR="002A5DE1" w:rsidRDefault="00975969" w:rsidP="005735BC">
      <w:r>
        <w:rPr>
          <w:rFonts w:hint="eastAsia"/>
        </w:rPr>
        <w:t>归一化：归为</w:t>
      </w:r>
      <w:r w:rsidR="00A23054">
        <w:rPr>
          <w:rFonts w:hint="eastAsia"/>
        </w:rPr>
        <w:t>[</w:t>
      </w:r>
      <w:r>
        <w:rPr>
          <w:rFonts w:hint="eastAsia"/>
        </w:rPr>
        <w:t>0~1]</w:t>
      </w:r>
    </w:p>
    <w:p w14:paraId="071129F2" w14:textId="0A84862F" w:rsidR="00975969" w:rsidRDefault="0026067C" w:rsidP="005735BC">
      <w:r>
        <w:rPr>
          <w:rFonts w:hint="eastAsia"/>
        </w:rPr>
        <w:t>PCA降维</w:t>
      </w:r>
      <w:r w:rsidR="002705F9">
        <w:rPr>
          <w:rFonts w:hint="eastAsia"/>
        </w:rPr>
        <w:t>：用户数据过少时使用，防止过拟合，提升计算效率，缓解降维灾难</w:t>
      </w:r>
      <w:r w:rsidR="005163FB">
        <w:rPr>
          <w:rFonts w:hint="eastAsia"/>
        </w:rPr>
        <w:t>，清除噪音</w:t>
      </w:r>
    </w:p>
    <w:p w14:paraId="7C534308" w14:textId="56616DF1" w:rsidR="008755DE" w:rsidRDefault="008755DE" w:rsidP="005735BC">
      <w:r>
        <w:rPr>
          <w:rFonts w:hint="eastAsia"/>
        </w:rPr>
        <w:t>用Python Scikit-Learn分类：默认参数的逻辑回归</w:t>
      </w:r>
      <w:r w:rsidR="007E7DD8">
        <w:rPr>
          <w:rFonts w:hint="eastAsia"/>
        </w:rPr>
        <w:t xml:space="preserve"> or </w:t>
      </w:r>
      <w:r>
        <w:rPr>
          <w:rFonts w:hint="eastAsia"/>
        </w:rPr>
        <w:t>多项式核函数</w:t>
      </w:r>
      <w:r w:rsidR="007E7DD8">
        <w:rPr>
          <w:rFonts w:hint="eastAsia"/>
        </w:rPr>
        <w:t>且</w:t>
      </w:r>
      <w:r>
        <w:rPr>
          <w:rFonts w:hint="eastAsia"/>
        </w:rPr>
        <w:t>C值为100的SVM</w:t>
      </w:r>
      <w:r w:rsidR="007E7DD8">
        <w:rPr>
          <w:rFonts w:hint="eastAsia"/>
        </w:rPr>
        <w:t>（高惩罚）</w:t>
      </w:r>
    </w:p>
    <w:p w14:paraId="11CBDD4B" w14:textId="77777777" w:rsidR="00975969" w:rsidRDefault="00975969" w:rsidP="005735BC"/>
    <w:p w14:paraId="507C430B" w14:textId="77777777" w:rsidR="003D3733" w:rsidRDefault="003D3733" w:rsidP="003D3733">
      <w:pPr>
        <w:jc w:val="center"/>
      </w:pPr>
      <w:r>
        <w:rPr>
          <w:rFonts w:hint="eastAsia"/>
        </w:rPr>
        <w:t>Tobii</w:t>
      </w:r>
    </w:p>
    <w:p w14:paraId="14BE385D" w14:textId="22364C17" w:rsidR="00E35DD7" w:rsidRPr="00E35DD7" w:rsidRDefault="00E35DD7" w:rsidP="005735BC">
      <w:pPr>
        <w:rPr>
          <w:b/>
          <w:bCs/>
        </w:rPr>
      </w:pPr>
      <w:r w:rsidRPr="00E35DD7">
        <w:rPr>
          <w:rFonts w:hint="eastAsia"/>
          <w:b/>
          <w:bCs/>
        </w:rPr>
        <w:t>Gaze Point 3D</w:t>
      </w:r>
    </w:p>
    <w:p w14:paraId="7893F513" w14:textId="71ECFF2B" w:rsidR="00E35DD7" w:rsidRDefault="00E35DD7" w:rsidP="00E35DD7">
      <w:r>
        <w:rPr>
          <w:rFonts w:hint="eastAsia"/>
        </w:rPr>
        <w:t>millimeter</w:t>
      </w:r>
    </w:p>
    <w:p w14:paraId="62CADC57" w14:textId="77777777" w:rsidR="00E35DD7" w:rsidRDefault="00E35DD7" w:rsidP="00E35DD7">
      <w:r>
        <w:t>X轴：水平（右为正）Y轴：垂直（上为正）Z轴：深度（离设备越远，Z值越大）</w:t>
      </w:r>
    </w:p>
    <w:p w14:paraId="67FF623E" w14:textId="04BE94DA" w:rsidR="0001690E" w:rsidRDefault="0001690E" w:rsidP="00E35DD7">
      <w:r w:rsidRPr="0001690E">
        <w:t>3D gaze 聚合点（vergence point）坐标序列</w:t>
      </w:r>
    </w:p>
    <w:p w14:paraId="63C68E4C" w14:textId="6FCB3C07" w:rsidR="00E35DD7" w:rsidRPr="00E35DD7" w:rsidRDefault="00E35DD7" w:rsidP="00E35DD7">
      <w:r w:rsidRPr="00E35DD7">
        <w:t>可以计算 gaze 点轨迹速度、加速度、曲率等特征</w:t>
      </w:r>
    </w:p>
    <w:p w14:paraId="534DD7A5" w14:textId="637B22F4" w:rsidR="00E35DD7" w:rsidRPr="00E35DD7" w:rsidRDefault="00E35DD7" w:rsidP="00E35DD7">
      <w:r w:rsidRPr="00E35DD7">
        <w:t>用于 gaze-head angle、fixation cluster 分析等</w:t>
      </w:r>
    </w:p>
    <w:p w14:paraId="0520B687" w14:textId="77777777" w:rsidR="00E35DD7" w:rsidRDefault="00E35DD7" w:rsidP="005735BC"/>
    <w:p w14:paraId="0A99468C" w14:textId="5DC56B0A" w:rsidR="00DD7EF5" w:rsidRPr="00DD7EF5" w:rsidRDefault="00DD7EF5" w:rsidP="005735BC">
      <w:pPr>
        <w:rPr>
          <w:b/>
          <w:bCs/>
        </w:rPr>
      </w:pPr>
      <w:r w:rsidRPr="00DD7EF5">
        <w:rPr>
          <w:b/>
          <w:bCs/>
        </w:rPr>
        <w:t>Gaze Direction Left X</w:t>
      </w:r>
    </w:p>
    <w:p w14:paraId="297814B4" w14:textId="127FFCCA" w:rsidR="00DD7EF5" w:rsidRDefault="00BB131E" w:rsidP="005735BC">
      <w:r w:rsidRPr="00BB131E">
        <w:lastRenderedPageBreak/>
        <w:t>左眼视线方向向量的 X 分量</w:t>
      </w:r>
    </w:p>
    <w:p w14:paraId="5CC842E9" w14:textId="6CD084C7" w:rsidR="00BB131E" w:rsidRDefault="00BB131E" w:rsidP="005735BC">
      <w:r w:rsidRPr="00BB131E">
        <w:t>范围通常为 -1 ~ 1</w:t>
      </w:r>
    </w:p>
    <w:p w14:paraId="65B74E05" w14:textId="713A0056" w:rsidR="00BB131E" w:rsidRDefault="00BB131E" w:rsidP="005735BC">
      <w:r w:rsidRPr="00BB131E">
        <w:t>Tobii 输出的是</w:t>
      </w:r>
      <w:r w:rsidRPr="00C62118">
        <w:t>单位向量</w:t>
      </w:r>
      <w:r w:rsidRPr="00BB131E">
        <w:t>（unit vector），代表当前注视方向</w:t>
      </w:r>
    </w:p>
    <w:p w14:paraId="61B3E48D" w14:textId="28EAF0E8" w:rsidR="0092727F" w:rsidRDefault="0092727F" w:rsidP="005735BC">
      <w:r w:rsidRPr="0092727F">
        <w:t>(X, Y, Z) 三个方向分量可以用于表示 gaze ray</w:t>
      </w:r>
      <w:r w:rsidR="005B31F5">
        <w:rPr>
          <w:rFonts w:hint="eastAsia"/>
        </w:rPr>
        <w:t>（视线方向向量）</w:t>
      </w:r>
    </w:p>
    <w:p w14:paraId="28968CCC" w14:textId="77777777" w:rsidR="0092727F" w:rsidRDefault="0092727F" w:rsidP="005735BC"/>
    <w:p w14:paraId="0BDE7266" w14:textId="7BB88AD0" w:rsidR="00533337" w:rsidRPr="00533337" w:rsidRDefault="00533337" w:rsidP="003702E0">
      <w:pPr>
        <w:rPr>
          <w:b/>
          <w:bCs/>
        </w:rPr>
      </w:pPr>
      <w:r w:rsidRPr="00533337">
        <w:rPr>
          <w:b/>
          <w:bCs/>
        </w:rPr>
        <w:t>Pupil Position Left X</w:t>
      </w:r>
    </w:p>
    <w:p w14:paraId="355D02E4" w14:textId="2CA7B95B" w:rsidR="00533337" w:rsidRDefault="00533337" w:rsidP="005735BC">
      <w:r w:rsidRPr="00533337">
        <w:t>瞳孔在摄像头画面中的水平位置</w:t>
      </w:r>
    </w:p>
    <w:p w14:paraId="074D0E6B" w14:textId="7F841AF7" w:rsidR="00533337" w:rsidRDefault="00780865" w:rsidP="005735BC">
      <w:r w:rsidRPr="00780865">
        <w:t>这是相对于眼动相机，不是世界坐标</w:t>
      </w:r>
    </w:p>
    <w:p w14:paraId="32195E7D" w14:textId="68F3FA8E" w:rsidR="00780865" w:rsidRPr="00780865" w:rsidRDefault="00780865" w:rsidP="00780865">
      <w:r w:rsidRPr="00780865">
        <w:t>用于检测 pupil drift、瞳孔稳定性</w:t>
      </w:r>
    </w:p>
    <w:p w14:paraId="124A9CE8" w14:textId="19E87074" w:rsidR="00780865" w:rsidRPr="00780865" w:rsidRDefault="00780865" w:rsidP="00780865">
      <w:r w:rsidRPr="00780865">
        <w:t>在眼动追踪失败时常用于“信号质量评估</w:t>
      </w:r>
      <w:r>
        <w:rPr>
          <w:rFonts w:hint="eastAsia"/>
        </w:rPr>
        <w:t>“</w:t>
      </w:r>
    </w:p>
    <w:p w14:paraId="0AA2C153" w14:textId="77777777" w:rsidR="00780865" w:rsidRDefault="00780865" w:rsidP="005735BC"/>
    <w:p w14:paraId="4D996EDB" w14:textId="18A9313B" w:rsidR="00EC057B" w:rsidRDefault="00EC057B" w:rsidP="003702E0">
      <w:pPr>
        <w:jc w:val="left"/>
        <w:rPr>
          <w:b/>
          <w:bCs/>
        </w:rPr>
      </w:pPr>
      <w:r w:rsidRPr="00EC057B">
        <w:rPr>
          <w:b/>
          <w:bCs/>
        </w:rPr>
        <w:t>Pupil Diameter Filtered</w:t>
      </w:r>
    </w:p>
    <w:p w14:paraId="27CB3001" w14:textId="77777777" w:rsidR="00EC057B" w:rsidRDefault="00EC057B" w:rsidP="00EC057B">
      <w:r w:rsidRPr="00EC057B">
        <w:t>滤波后瞳孔直径</w:t>
      </w:r>
    </w:p>
    <w:p w14:paraId="602F5EDA" w14:textId="66C17C51" w:rsidR="00EC057B" w:rsidRPr="00EC057B" w:rsidRDefault="00EC057B" w:rsidP="00EC057B">
      <w:r w:rsidRPr="00EC057B">
        <w:t>Tobii 眼动仪自动对原始 pupil size 进行了噪声滤波（平滑处理）</w:t>
      </w:r>
    </w:p>
    <w:p w14:paraId="1456C988" w14:textId="388B82C2" w:rsidR="00EC057B" w:rsidRPr="00EC057B" w:rsidRDefault="00EC057B" w:rsidP="00EC057B">
      <w:r w:rsidRPr="00EC057B">
        <w:t>单位为毫米，一般范围在 2.0 mm ~ 8.0 mm 之间</w:t>
      </w:r>
    </w:p>
    <w:p w14:paraId="16B1CBB4" w14:textId="77777777" w:rsidR="00EC057B" w:rsidRDefault="00EC057B" w:rsidP="005735BC"/>
    <w:p w14:paraId="61805C20" w14:textId="739F4848" w:rsidR="005E37EC" w:rsidRDefault="005E37EC" w:rsidP="003702E0">
      <w:pPr>
        <w:jc w:val="left"/>
        <w:rPr>
          <w:b/>
          <w:bCs/>
        </w:rPr>
      </w:pPr>
      <w:r w:rsidRPr="005E37EC">
        <w:rPr>
          <w:b/>
          <w:bCs/>
        </w:rPr>
        <w:t>Validity Left</w:t>
      </w:r>
    </w:p>
    <w:p w14:paraId="60A4D517" w14:textId="68C88A86" w:rsidR="005E37EC" w:rsidRDefault="005E37EC" w:rsidP="005735BC">
      <w:r w:rsidRPr="005E37EC">
        <w:t>左眼 gaze 数据的质量评分</w:t>
      </w:r>
    </w:p>
    <w:p w14:paraId="3093E897" w14:textId="77777777" w:rsidR="00780865" w:rsidRDefault="00780865" w:rsidP="005735BC"/>
    <w:p w14:paraId="632A53A2" w14:textId="4FB1E91C" w:rsidR="00A30678" w:rsidRPr="00A54639" w:rsidRDefault="003D3733" w:rsidP="003702E0">
      <w:pPr>
        <w:jc w:val="left"/>
        <w:rPr>
          <w:rFonts w:eastAsia="Yu Mincho"/>
          <w:b/>
          <w:bCs/>
        </w:rPr>
      </w:pPr>
      <w:r w:rsidRPr="00A54639">
        <w:rPr>
          <w:rFonts w:hint="eastAsia"/>
          <w:b/>
          <w:bCs/>
        </w:rPr>
        <w:t>采样</w:t>
      </w:r>
      <w:r w:rsidR="00CA0678">
        <w:rPr>
          <w:rFonts w:hint="eastAsia"/>
          <w:b/>
          <w:bCs/>
        </w:rPr>
        <w:t>率</w:t>
      </w:r>
    </w:p>
    <w:p w14:paraId="3AEF4F6F" w14:textId="12447227" w:rsidR="00CA0678" w:rsidRDefault="00CA0678" w:rsidP="005735BC">
      <w:r>
        <w:rPr>
          <w:rFonts w:hint="eastAsia"/>
        </w:rPr>
        <w:t>看computerTimeStamp</w:t>
      </w:r>
    </w:p>
    <w:p w14:paraId="325899BC" w14:textId="7748B25B" w:rsidR="003D3733" w:rsidRDefault="00A54639" w:rsidP="005735BC">
      <w:r>
        <w:rPr>
          <w:rFonts w:hint="eastAsia"/>
        </w:rPr>
        <w:t>眼动数据</w:t>
      </w:r>
      <w:r w:rsidR="003D3733">
        <w:rPr>
          <w:rFonts w:hint="eastAsia"/>
        </w:rPr>
        <w:t>Frequency</w:t>
      </w:r>
      <w:r w:rsidR="00A30678">
        <w:rPr>
          <w:rFonts w:hint="eastAsia"/>
        </w:rPr>
        <w:t>：</w:t>
      </w:r>
      <w:r w:rsidR="003D3733">
        <w:rPr>
          <w:rFonts w:hint="eastAsia"/>
        </w:rPr>
        <w:t>50Hz</w:t>
      </w:r>
    </w:p>
    <w:p w14:paraId="3D1E32A3" w14:textId="77777777" w:rsidR="00B479F2" w:rsidRDefault="00B479F2" w:rsidP="005735BC"/>
    <w:p w14:paraId="1738A6F3" w14:textId="09271713" w:rsidR="00B479F2" w:rsidRPr="003702E0" w:rsidRDefault="00B479F2" w:rsidP="003702E0">
      <w:pPr>
        <w:jc w:val="center"/>
        <w:rPr>
          <w:rFonts w:hint="eastAsia"/>
        </w:rPr>
      </w:pPr>
      <w:r w:rsidRPr="003702E0">
        <w:t>LSTM</w:t>
      </w:r>
    </w:p>
    <w:p w14:paraId="4D8D8856" w14:textId="22FA97E0" w:rsidR="00C54BD6" w:rsidRDefault="00B479F2" w:rsidP="005735BC">
      <w:r w:rsidRPr="00B479F2">
        <w:t>LSTM 是对普通 RNN 的改进，能更好地记住长期信息，而不是只记住最新的状态</w:t>
      </w:r>
      <w:r>
        <w:rPr>
          <w:rFonts w:hint="eastAsia"/>
        </w:rPr>
        <w:t>。</w:t>
      </w:r>
    </w:p>
    <w:p w14:paraId="7F607852" w14:textId="77777777" w:rsidR="00627385" w:rsidRDefault="00627385" w:rsidP="00627385">
      <w:r w:rsidRPr="00B479F2">
        <w:t>普通 RNN 容易出现 梯度消失（vanishing gradient） 或 梯度爆炸，导致无法训练长期依赖关系。LSTM 通过它的 gate 控制机制，有效避免这个问题。</w:t>
      </w:r>
    </w:p>
    <w:p w14:paraId="3F7B7C68" w14:textId="77777777" w:rsidR="00627385" w:rsidRPr="00627385" w:rsidRDefault="00627385" w:rsidP="005735BC">
      <w:pPr>
        <w:rPr>
          <w:rFonts w:hint="eastAsia"/>
        </w:rPr>
      </w:pPr>
    </w:p>
    <w:p w14:paraId="721D54E9" w14:textId="3D8C102B" w:rsidR="00B479F2" w:rsidRDefault="00B479F2" w:rsidP="00B479F2">
      <w:pPr>
        <w:rPr>
          <w:rFonts w:hint="eastAsia"/>
        </w:rPr>
      </w:pPr>
      <w:r>
        <w:t>输入门（input gate）：决定当前输入有多少被存入 memory。</w:t>
      </w:r>
    </w:p>
    <w:p w14:paraId="028201FF" w14:textId="41550462" w:rsidR="00B479F2" w:rsidRDefault="00B479F2" w:rsidP="00B479F2">
      <w:pPr>
        <w:rPr>
          <w:rFonts w:hint="eastAsia"/>
        </w:rPr>
      </w:pPr>
      <w:r>
        <w:t>遗忘门（forget gate）：决定旧的 memory 有多少被保留。</w:t>
      </w:r>
    </w:p>
    <w:p w14:paraId="7E940EB8" w14:textId="50934A09" w:rsidR="00B479F2" w:rsidRDefault="00B479F2" w:rsidP="00B479F2">
      <w:r>
        <w:t>输出门（output gate）：决定 cell 的哪些信息影响最终输出。</w:t>
      </w:r>
    </w:p>
    <w:p w14:paraId="03DB6B31" w14:textId="77777777" w:rsidR="00627385" w:rsidRDefault="00627385" w:rsidP="005735BC">
      <w:pPr>
        <w:rPr>
          <w:rFonts w:hint="eastAsia"/>
        </w:rPr>
      </w:pPr>
    </w:p>
    <w:p w14:paraId="5868B999" w14:textId="1B8A1FAA" w:rsidR="00627385" w:rsidRDefault="00627385" w:rsidP="00627385">
      <w:pPr>
        <w:rPr>
          <w:rFonts w:hint="eastAsia"/>
        </w:rPr>
      </w:pPr>
      <w:r>
        <w:rPr>
          <w:rFonts w:hint="eastAsia"/>
        </w:rPr>
        <w:t>输入</w:t>
      </w:r>
      <w:r>
        <w:t>一个时间序列数据或词向量序列，比如：</w:t>
      </w:r>
    </w:p>
    <w:p w14:paraId="0771D88D" w14:textId="1CED6F69" w:rsidR="00627385" w:rsidRDefault="00627385" w:rsidP="00627385">
      <w:pPr>
        <w:rPr>
          <w:rFonts w:hint="eastAsia"/>
        </w:rPr>
      </w:pPr>
      <w:r>
        <w:t>自然语言：["I", "love", "you"]（每个词会变成向量）</w:t>
      </w:r>
    </w:p>
    <w:p w14:paraId="305B5210" w14:textId="358D3F83" w:rsidR="00627385" w:rsidRDefault="00627385" w:rsidP="00627385">
      <w:r>
        <w:t>传感器数据：[0.1, 0.3, 0.25, 0.5, …]（按时间排列）</w:t>
      </w:r>
    </w:p>
    <w:p w14:paraId="7660CCAC" w14:textId="77777777" w:rsidR="00627385" w:rsidRDefault="00627385" w:rsidP="00627385"/>
    <w:p w14:paraId="541E0433" w14:textId="70763B42" w:rsidR="00627385" w:rsidRDefault="00627385" w:rsidP="00627385">
      <w:r w:rsidRPr="00627385">
        <w:t>输出根据任务不同会变：</w:t>
      </w:r>
    </w:p>
    <w:p w14:paraId="1C5CF163" w14:textId="7D423A23" w:rsidR="00627385" w:rsidRDefault="00627385" w:rsidP="00627385">
      <w:pPr>
        <w:rPr>
          <w:rFonts w:hint="eastAsia"/>
        </w:rPr>
      </w:pPr>
      <w:r>
        <w:rPr>
          <w:noProof/>
        </w:rPr>
        <w:drawing>
          <wp:inline distT="0" distB="0" distL="0" distR="0" wp14:anchorId="70BD429A" wp14:editId="6A5FB34E">
            <wp:extent cx="4014460" cy="1390996"/>
            <wp:effectExtent l="0" t="0" r="5715" b="0"/>
            <wp:docPr id="4302502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2502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771" cy="143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2D4C6" w14:textId="77777777" w:rsidR="00B53905" w:rsidRPr="00B53905" w:rsidRDefault="00B53905" w:rsidP="00B53905">
      <w:r w:rsidRPr="00B53905">
        <w:lastRenderedPageBreak/>
        <w:t>在 LSTM 里，每个时间步都会输出一个隐藏状态 h</w:t>
      </w:r>
      <w:r w:rsidRPr="00B53905">
        <w:rPr>
          <w:rFonts w:ascii="Cambria Math" w:hAnsi="Cambria Math" w:cs="Cambria Math"/>
        </w:rPr>
        <w:t>ₜ</w:t>
      </w:r>
      <w:r w:rsidRPr="00B53905">
        <w:t>，它是对 到目前为止整个序列内容的总结。输入句子：["I", "love", "you"]</w:t>
      </w:r>
      <w:r>
        <w:rPr>
          <w:rFonts w:hint="eastAsia"/>
        </w:rPr>
        <w:t>，</w:t>
      </w:r>
      <w:r w:rsidRPr="00B53905">
        <w:t>LSTM 会依次处理：</w:t>
      </w:r>
    </w:p>
    <w:p w14:paraId="2EA99D67" w14:textId="77777777" w:rsidR="00B53905" w:rsidRPr="00B53905" w:rsidRDefault="00B53905" w:rsidP="00B53905">
      <w:pPr>
        <w:numPr>
          <w:ilvl w:val="0"/>
          <w:numId w:val="3"/>
        </w:numPr>
      </w:pPr>
      <w:r w:rsidRPr="00B53905">
        <w:t>t=1："I" → 得到 h</w:t>
      </w:r>
      <w:r w:rsidRPr="00B53905">
        <w:rPr>
          <w:rFonts w:ascii="Cambria Math" w:hAnsi="Cambria Math" w:cs="Cambria Math"/>
        </w:rPr>
        <w:t>₁</w:t>
      </w:r>
    </w:p>
    <w:p w14:paraId="3C083A5B" w14:textId="77777777" w:rsidR="00B53905" w:rsidRPr="00B53905" w:rsidRDefault="00B53905" w:rsidP="00B53905">
      <w:pPr>
        <w:numPr>
          <w:ilvl w:val="0"/>
          <w:numId w:val="3"/>
        </w:numPr>
      </w:pPr>
      <w:r w:rsidRPr="00B53905">
        <w:t>t=2："love" → 得到 h</w:t>
      </w:r>
      <w:r w:rsidRPr="00B53905">
        <w:rPr>
          <w:rFonts w:ascii="Cambria Math" w:hAnsi="Cambria Math" w:cs="Cambria Math"/>
        </w:rPr>
        <w:t>₂</w:t>
      </w:r>
    </w:p>
    <w:p w14:paraId="22B388E8" w14:textId="77777777" w:rsidR="00B53905" w:rsidRPr="00B53905" w:rsidRDefault="00B53905" w:rsidP="00B53905">
      <w:pPr>
        <w:numPr>
          <w:ilvl w:val="0"/>
          <w:numId w:val="3"/>
        </w:numPr>
      </w:pPr>
      <w:r w:rsidRPr="00B53905">
        <w:t>t=3："you" → 得到 h</w:t>
      </w:r>
      <w:r w:rsidRPr="00B53905">
        <w:rPr>
          <w:rFonts w:ascii="Cambria Math" w:hAnsi="Cambria Math" w:cs="Cambria Math"/>
        </w:rPr>
        <w:t>₃</w:t>
      </w:r>
      <w:r w:rsidRPr="00B53905">
        <w:t>（= h</w:t>
      </w:r>
      <w:r w:rsidRPr="00B53905">
        <w:rPr>
          <w:rFonts w:ascii="Cambria Math" w:hAnsi="Cambria Math" w:cs="Cambria Math"/>
        </w:rPr>
        <w:t>ₜ</w:t>
      </w:r>
      <w:r w:rsidRPr="00B53905">
        <w:t>）</w:t>
      </w:r>
    </w:p>
    <w:p w14:paraId="5C97E992" w14:textId="77777777" w:rsidR="00B53905" w:rsidRPr="00B53905" w:rsidRDefault="00B53905" w:rsidP="00B53905">
      <w:r w:rsidRPr="00B53905">
        <w:t>这个 h</w:t>
      </w:r>
      <w:r w:rsidRPr="00B53905">
        <w:rPr>
          <w:rFonts w:ascii="Cambria Math" w:hAnsi="Cambria Math" w:cs="Cambria Math"/>
        </w:rPr>
        <w:t>₃</w:t>
      </w:r>
      <w:r w:rsidRPr="00B53905">
        <w:t xml:space="preserve"> 就是 </w:t>
      </w:r>
      <w:r w:rsidRPr="00B53905">
        <w:rPr>
          <w:b/>
          <w:bCs/>
        </w:rPr>
        <w:t>模型在看完整个句子后“记下的核心信息”</w:t>
      </w:r>
      <w:r w:rsidRPr="00B53905">
        <w:t>。</w:t>
      </w:r>
    </w:p>
    <w:p w14:paraId="7A9BF31A" w14:textId="77777777" w:rsidR="00B53905" w:rsidRPr="00B53905" w:rsidRDefault="00B53905" w:rsidP="00B53905">
      <w:r w:rsidRPr="00B53905">
        <w:t>LSTM 不需要每个词都输出，只用最后一个 h</w:t>
      </w:r>
      <w:r w:rsidRPr="00B53905">
        <w:rPr>
          <w:rFonts w:ascii="Cambria Math" w:hAnsi="Cambria Math" w:cs="Cambria Math"/>
        </w:rPr>
        <w:t>ₜ</w:t>
      </w:r>
      <w:r w:rsidRPr="00B53905">
        <w:t>，就能判断整句话是 positive 还是 negative。</w:t>
      </w:r>
    </w:p>
    <w:p w14:paraId="5652D6B4" w14:textId="4AE87635" w:rsidR="00B479F2" w:rsidRDefault="00B479F2" w:rsidP="005735BC"/>
    <w:p w14:paraId="73DF4CEC" w14:textId="77777777" w:rsidR="00692E0C" w:rsidRDefault="00692E0C" w:rsidP="00692E0C">
      <w:r w:rsidRPr="00692E0C">
        <w:t>通过</w:t>
      </w:r>
      <w:r w:rsidRPr="00692E0C">
        <w:rPr>
          <w:b/>
          <w:bCs/>
        </w:rPr>
        <w:t>输出层大小</w:t>
      </w:r>
      <w:r w:rsidRPr="00692E0C">
        <w:t>来控制有多少个标签</w:t>
      </w:r>
    </w:p>
    <w:p w14:paraId="74AD48C6" w14:textId="0D6B9928" w:rsidR="00692E0C" w:rsidRPr="00692E0C" w:rsidRDefault="00692E0C" w:rsidP="00692E0C">
      <w:r w:rsidRPr="00692E0C">
        <w:t>每个标签的概率是 softmax 结果中的某一项</w:t>
      </w:r>
    </w:p>
    <w:p w14:paraId="36CDCFC9" w14:textId="2C38CE88" w:rsidR="00692E0C" w:rsidRDefault="00692E0C" w:rsidP="00692E0C">
      <w:r w:rsidRPr="00692E0C">
        <w:t>argmax 选出最高的那一项作为最终分类结果</w:t>
      </w:r>
    </w:p>
    <w:p w14:paraId="5AD94F18" w14:textId="77777777" w:rsidR="00357624" w:rsidRDefault="00357624" w:rsidP="00692E0C"/>
    <w:p w14:paraId="188BF302" w14:textId="40100555" w:rsidR="00357624" w:rsidRDefault="00357624" w:rsidP="00692E0C">
      <w:r>
        <w:rPr>
          <w:rFonts w:hint="eastAsia"/>
        </w:rPr>
        <w:t>做单人身份识别（</w:t>
      </w:r>
      <w:r w:rsidR="006F5C2A">
        <w:t>”</w:t>
      </w:r>
      <w:r>
        <w:rPr>
          <w:rFonts w:hint="eastAsia"/>
        </w:rPr>
        <w:t>是他</w:t>
      </w:r>
      <w:r w:rsidR="006F5C2A">
        <w:t>”</w:t>
      </w:r>
      <w:r>
        <w:rPr>
          <w:rFonts w:hint="eastAsia"/>
        </w:rPr>
        <w:t>label，或</w:t>
      </w:r>
      <w:r w:rsidR="006F5C2A">
        <w:t>”</w:t>
      </w:r>
      <w:r>
        <w:rPr>
          <w:rFonts w:hint="eastAsia"/>
        </w:rPr>
        <w:t>不是他</w:t>
      </w:r>
      <w:r w:rsidR="006F5C2A">
        <w:rPr>
          <w:rFonts w:hint="eastAsia"/>
        </w:rPr>
        <w:t>“</w:t>
      </w:r>
      <w:r>
        <w:rPr>
          <w:rFonts w:hint="eastAsia"/>
        </w:rPr>
        <w:t>label）</w:t>
      </w:r>
      <w:r w:rsidR="006F5C2A">
        <w:rPr>
          <w:rFonts w:hint="eastAsia"/>
        </w:rPr>
        <w:t>，对每个用户建模</w:t>
      </w:r>
    </w:p>
    <w:p w14:paraId="61F460E7" w14:textId="1CAEF56C" w:rsidR="00CA2393" w:rsidRPr="00692E0C" w:rsidRDefault="00CA2393" w:rsidP="00CA2393">
      <w:pPr>
        <w:rPr>
          <w:rFonts w:hint="eastAsia"/>
        </w:rPr>
      </w:pPr>
      <w:r>
        <w:rPr>
          <w:rFonts w:hint="eastAsia"/>
        </w:rPr>
        <w:t>一个experiments_fan_df[0]中的</w:t>
      </w:r>
      <w:r w:rsidRPr="00CA2393">
        <w:t>left pupil diameter</w:t>
      </w:r>
      <w:r>
        <w:rPr>
          <w:rFonts w:hint="eastAsia"/>
        </w:rPr>
        <w:t>，</w:t>
      </w:r>
      <w:r w:rsidRPr="00CA2393">
        <w:t>right pupil diameter</w:t>
      </w:r>
      <w:r>
        <w:rPr>
          <w:rFonts w:hint="eastAsia"/>
        </w:rPr>
        <w:t>作为一个二维数组</w:t>
      </w:r>
    </w:p>
    <w:p w14:paraId="7235B7B1" w14:textId="77777777" w:rsidR="00692E0C" w:rsidRPr="006F5C2A" w:rsidRDefault="00692E0C" w:rsidP="005735BC">
      <w:pPr>
        <w:rPr>
          <w:rFonts w:hint="eastAsia"/>
        </w:rPr>
      </w:pPr>
    </w:p>
    <w:p w14:paraId="68ED19E2" w14:textId="0E35F540" w:rsidR="00644F11" w:rsidRDefault="00644F11" w:rsidP="00644F11">
      <w:pPr>
        <w:jc w:val="center"/>
      </w:pPr>
      <w:r>
        <w:rPr>
          <w:rFonts w:hint="eastAsia"/>
        </w:rPr>
        <w:t>色彩</w:t>
      </w:r>
    </w:p>
    <w:p w14:paraId="0A25B420" w14:textId="0A8A60A7" w:rsidR="00644F11" w:rsidRPr="0038799F" w:rsidRDefault="00644F11" w:rsidP="00644F11">
      <w:pPr>
        <w:jc w:val="left"/>
        <w:rPr>
          <w:b/>
          <w:bCs/>
        </w:rPr>
      </w:pPr>
      <w:r w:rsidRPr="0038799F">
        <w:rPr>
          <w:rFonts w:hint="eastAsia"/>
          <w:b/>
          <w:bCs/>
        </w:rPr>
        <w:t>对比度</w:t>
      </w:r>
    </w:p>
    <w:p w14:paraId="0295C3C8" w14:textId="7C964642" w:rsidR="00644F11" w:rsidRDefault="00644F11" w:rsidP="00644F11">
      <w:pPr>
        <w:jc w:val="left"/>
      </w:pPr>
      <w:r>
        <w:rPr>
          <w:rFonts w:hint="eastAsia"/>
        </w:rPr>
        <w:t>最亮像素=200，最暗像素=100</w:t>
      </w:r>
      <w:r w:rsidR="00B40CC7">
        <w:rPr>
          <w:rFonts w:hint="eastAsia"/>
        </w:rPr>
        <w:t>时</w:t>
      </w:r>
      <w:r w:rsidR="00DE75DF">
        <w:rPr>
          <w:rFonts w:hint="eastAsia"/>
        </w:rPr>
        <w:t>：</w:t>
      </w:r>
    </w:p>
    <w:p w14:paraId="6C2207CD" w14:textId="441A9E50" w:rsidR="00B40CC7" w:rsidRDefault="00B40CC7" w:rsidP="00644F11">
      <w:pPr>
        <w:jc w:val="left"/>
      </w:pPr>
      <w:r>
        <w:rPr>
          <w:rFonts w:hint="eastAsia"/>
        </w:rPr>
        <w:t>对比度=(200-100)/(200+100)=33%</w:t>
      </w:r>
    </w:p>
    <w:p w14:paraId="5063A343" w14:textId="5729AD53" w:rsidR="00DE75DF" w:rsidRDefault="00DE75DF" w:rsidP="00644F11">
      <w:pPr>
        <w:jc w:val="left"/>
      </w:pPr>
      <w:r>
        <w:rPr>
          <w:rFonts w:hint="eastAsia"/>
        </w:rPr>
        <w:t>对比度45%时：</w:t>
      </w:r>
    </w:p>
    <w:p w14:paraId="7DD2231C" w14:textId="3C98B1DB" w:rsidR="00DE75DF" w:rsidRDefault="00DE75DF" w:rsidP="00644F11">
      <w:pPr>
        <w:jc w:val="left"/>
      </w:pPr>
      <w:r w:rsidRPr="00DE75DF">
        <w:t>图像中亮与暗之间的差异程度为 45%，画面对比不太强，偏灰或偏平</w:t>
      </w:r>
    </w:p>
    <w:p w14:paraId="23FAA027" w14:textId="77777777" w:rsidR="00644F11" w:rsidRDefault="00644F11" w:rsidP="00644F11">
      <w:pPr>
        <w:jc w:val="left"/>
      </w:pPr>
    </w:p>
    <w:p w14:paraId="4651B79D" w14:textId="7DABB7AD" w:rsidR="00F0367B" w:rsidRDefault="00F0367B" w:rsidP="00644F11">
      <w:pPr>
        <w:jc w:val="left"/>
        <w:rPr>
          <w:b/>
          <w:bCs/>
        </w:rPr>
      </w:pPr>
      <w:r w:rsidRPr="00F0367B">
        <w:rPr>
          <w:rFonts w:hint="eastAsia"/>
          <w:b/>
          <w:bCs/>
        </w:rPr>
        <w:t>HSV空间</w:t>
      </w:r>
    </w:p>
    <w:p w14:paraId="36DC1419" w14:textId="7A5944B8" w:rsidR="00F0367B" w:rsidRDefault="00F0367B" w:rsidP="00F0367B">
      <w:pPr>
        <w:jc w:val="left"/>
      </w:pPr>
      <w:r>
        <w:rPr>
          <w:rFonts w:hint="eastAsia"/>
        </w:rPr>
        <w:t>蓝色背景：</w:t>
      </w:r>
      <w:r>
        <w:t>HSV=(240</w:t>
      </w:r>
      <w:r>
        <w:rPr>
          <w:rFonts w:ascii="Cambria Math" w:hAnsi="Cambria Math" w:cs="Cambria Math"/>
        </w:rPr>
        <w:t>∘</w:t>
      </w:r>
      <w:r>
        <w:t xml:space="preserve"> ,100%,50%)</w:t>
      </w:r>
    </w:p>
    <w:p w14:paraId="2FE8C021" w14:textId="6B5510A9" w:rsidR="00F0367B" w:rsidRPr="00F0367B" w:rsidRDefault="00F0367B" w:rsidP="00F0367B">
      <w:pPr>
        <w:jc w:val="left"/>
      </w:pPr>
      <w:r>
        <w:rPr>
          <w:rFonts w:hint="eastAsia"/>
        </w:rPr>
        <w:t>黄色环：</w:t>
      </w:r>
      <w:r>
        <w:t>HSV=(60</w:t>
      </w:r>
      <w:r>
        <w:rPr>
          <w:rFonts w:ascii="Cambria Math" w:hAnsi="Cambria Math" w:cs="Cambria Math"/>
        </w:rPr>
        <w:t>∘</w:t>
      </w:r>
      <w:r>
        <w:t xml:space="preserve"> ,100%,92.86%)</w:t>
      </w:r>
    </w:p>
    <w:p w14:paraId="01C56AA3" w14:textId="77777777" w:rsidR="00644F11" w:rsidRDefault="00644F11" w:rsidP="005735BC"/>
    <w:p w14:paraId="13FCCC78" w14:textId="0260FDCE" w:rsidR="00C54BD6" w:rsidRDefault="008F1DBE" w:rsidP="008F1DBE">
      <w:pPr>
        <w:jc w:val="center"/>
      </w:pPr>
      <w:r>
        <w:t>Using Gaze Behavior and Head Orientation for Implicit</w:t>
      </w:r>
      <w:r>
        <w:rPr>
          <w:rFonts w:hint="eastAsia"/>
        </w:rPr>
        <w:t xml:space="preserve"> </w:t>
      </w:r>
      <w:r>
        <w:t>Identification in Virtual Reality</w:t>
      </w:r>
    </w:p>
    <w:p w14:paraId="7B21FECF" w14:textId="31F1CAD8" w:rsidR="00B82778" w:rsidRPr="00B82778" w:rsidRDefault="008F1DBE" w:rsidP="00C54BD6">
      <w:pPr>
        <w:rPr>
          <w:b/>
          <w:bCs/>
        </w:rPr>
      </w:pPr>
      <w:r w:rsidRPr="00B82778">
        <w:rPr>
          <w:rFonts w:hint="eastAsia"/>
          <w:b/>
          <w:bCs/>
        </w:rPr>
        <w:t>URL</w:t>
      </w:r>
    </w:p>
    <w:p w14:paraId="20135BE3" w14:textId="25DC7B66" w:rsidR="00C54BD6" w:rsidRDefault="00B82778" w:rsidP="00C54BD6">
      <w:hyperlink r:id="rId8" w:history="1">
        <w:r w:rsidRPr="003D1192">
          <w:rPr>
            <w:rStyle w:val="ae"/>
          </w:rPr>
          <w:t>https://dl.acm.org/doi/pdf/10.1145/3489849.3489880</w:t>
        </w:r>
      </w:hyperlink>
    </w:p>
    <w:p w14:paraId="54D479D4" w14:textId="77777777" w:rsidR="00B82778" w:rsidRDefault="00B82778" w:rsidP="00C54BD6"/>
    <w:p w14:paraId="260C55E9" w14:textId="77777777" w:rsidR="00B82778" w:rsidRPr="00B82778" w:rsidRDefault="008F1DBE" w:rsidP="00365196">
      <w:pPr>
        <w:rPr>
          <w:b/>
          <w:bCs/>
        </w:rPr>
      </w:pPr>
      <w:r w:rsidRPr="00B82778">
        <w:rPr>
          <w:rFonts w:hint="eastAsia"/>
          <w:b/>
          <w:bCs/>
        </w:rPr>
        <w:t>Data</w:t>
      </w:r>
    </w:p>
    <w:p w14:paraId="7300A387" w14:textId="1DC1920A" w:rsidR="00365196" w:rsidRDefault="00365196" w:rsidP="00365196">
      <w:r>
        <w:rPr>
          <w:rFonts w:hint="eastAsia"/>
        </w:rPr>
        <w:t>fixation, smooth pursuits, Saccade的</w:t>
      </w:r>
      <w:r>
        <w:t>the onset time, the duration,</w:t>
      </w:r>
    </w:p>
    <w:p w14:paraId="2F03ECAB" w14:textId="5F289C47" w:rsidR="008F1DBE" w:rsidRDefault="00365196" w:rsidP="00365196">
      <w:r>
        <w:t>the amplitude, the peak velocity, the median velocity and the average velocity of the user’s gaze</w:t>
      </w:r>
      <w:r>
        <w:rPr>
          <w:rFonts w:hint="eastAsia"/>
        </w:rPr>
        <w:t>（3x6），Head Orientation的</w:t>
      </w:r>
      <w:r w:rsidRPr="00365196">
        <w:t>rotational coordinates (x, y and z in Euler angles)</w:t>
      </w:r>
      <w:r>
        <w:rPr>
          <w:rFonts w:hint="eastAsia"/>
        </w:rPr>
        <w:t>。</w:t>
      </w:r>
      <w:r>
        <w:t xml:space="preserve"> </w:t>
      </w:r>
    </w:p>
    <w:p w14:paraId="5A5DC8D6" w14:textId="77777777" w:rsidR="00B82778" w:rsidRDefault="00B82778" w:rsidP="00365196"/>
    <w:p w14:paraId="6F39087D" w14:textId="07C3D120" w:rsidR="00C67DA8" w:rsidRPr="0057052C" w:rsidRDefault="001D71FE" w:rsidP="00C54BD6">
      <w:pPr>
        <w:rPr>
          <w:b/>
          <w:bCs/>
        </w:rPr>
      </w:pPr>
      <w:r w:rsidRPr="00B82778">
        <w:rPr>
          <w:rFonts w:hint="eastAsia"/>
          <w:b/>
          <w:bCs/>
        </w:rPr>
        <w:t>方法</w:t>
      </w:r>
    </w:p>
    <w:p w14:paraId="5120D2C2" w14:textId="6D7CFE6A" w:rsidR="000B11DE" w:rsidRDefault="00B82778" w:rsidP="00C54BD6">
      <w:r>
        <w:t>S</w:t>
      </w:r>
      <w:r w:rsidR="001D71FE">
        <w:rPr>
          <w:rFonts w:hint="eastAsia"/>
        </w:rPr>
        <w:t>timulus</w:t>
      </w:r>
      <w:r>
        <w:rPr>
          <w:rFonts w:hint="eastAsia"/>
        </w:rPr>
        <w:t>1：</w:t>
      </w:r>
      <w:r w:rsidR="00852BDE">
        <w:rPr>
          <w:rFonts w:hint="eastAsia"/>
        </w:rPr>
        <w:t>球体沿椭圆路径逆时针移动。</w:t>
      </w:r>
      <w:r w:rsidR="00E45FFE">
        <w:rPr>
          <w:rFonts w:hint="eastAsia"/>
        </w:rPr>
        <w:t>路径始终在HMD的视野范围内，长轴3M，短轴1M。40s内持续加速，第一次完成路径耗时5s，最后一次耗时1.4s</w:t>
      </w:r>
      <w:r w:rsidR="00C67DA8">
        <w:rPr>
          <w:rFonts w:hint="eastAsia"/>
        </w:rPr>
        <w:t>。</w:t>
      </w:r>
    </w:p>
    <w:p w14:paraId="7BAA79FE" w14:textId="5976D8AF" w:rsidR="000E2814" w:rsidRDefault="000E2814" w:rsidP="00C54BD6">
      <w:r>
        <w:rPr>
          <w:rFonts w:hint="eastAsia"/>
        </w:rPr>
        <w:t>Stimulus2：长轴4M，不在HMD视野范围内</w:t>
      </w:r>
      <w:r w:rsidR="00C67DA8">
        <w:rPr>
          <w:rFonts w:hint="eastAsia"/>
        </w:rPr>
        <w:t>。</w:t>
      </w:r>
    </w:p>
    <w:p w14:paraId="419215E7" w14:textId="5E66EC68" w:rsidR="009B0273" w:rsidRDefault="009B0273" w:rsidP="00B50949">
      <w:r>
        <w:rPr>
          <w:rFonts w:hint="eastAsia"/>
        </w:rPr>
        <w:t>利用Gaze Behavior的差异</w:t>
      </w:r>
      <w:r w:rsidR="00702599">
        <w:rPr>
          <w:rFonts w:hint="eastAsia"/>
        </w:rPr>
        <w:t>，particularly gaze velocity</w:t>
      </w:r>
      <w:r w:rsidR="009B3761">
        <w:rPr>
          <w:rFonts w:hint="eastAsia"/>
        </w:rPr>
        <w:t>。注视静止物体时是</w:t>
      </w:r>
      <w:r w:rsidR="00201304">
        <w:rPr>
          <w:rFonts w:hint="eastAsia"/>
        </w:rPr>
        <w:t>fixation</w:t>
      </w:r>
      <w:r w:rsidR="009B3761">
        <w:rPr>
          <w:rFonts w:hint="eastAsia"/>
        </w:rPr>
        <w:t>，追踪缓慢移动的是</w:t>
      </w:r>
      <w:r w:rsidR="00052393" w:rsidRPr="00052393">
        <w:t>a smooth pursuit movement</w:t>
      </w:r>
      <w:r w:rsidR="00B50949">
        <w:rPr>
          <w:rFonts w:hint="eastAsia"/>
        </w:rPr>
        <w:t>，追踪高速物体时是</w:t>
      </w:r>
      <w:r w:rsidR="00B50949">
        <w:t>saccadic</w:t>
      </w:r>
      <w:r w:rsidR="00EA0F17">
        <w:rPr>
          <w:rFonts w:hint="eastAsia"/>
        </w:rPr>
        <w:t xml:space="preserve"> </w:t>
      </w:r>
      <w:r w:rsidR="00B50949">
        <w:t>movement</w:t>
      </w:r>
      <w:r w:rsidR="00EA0F17">
        <w:rPr>
          <w:rFonts w:hint="eastAsia"/>
        </w:rPr>
        <w:t>。</w:t>
      </w:r>
    </w:p>
    <w:p w14:paraId="1C8A1705" w14:textId="77777777" w:rsidR="005E1B5C" w:rsidRDefault="005E1B5C" w:rsidP="00C54BD6"/>
    <w:p w14:paraId="7293837E" w14:textId="7ED1EAD3" w:rsidR="005E1B5C" w:rsidRPr="005E1B5C" w:rsidRDefault="005E1B5C" w:rsidP="00C54BD6">
      <w:pPr>
        <w:rPr>
          <w:b/>
          <w:bCs/>
        </w:rPr>
      </w:pPr>
      <w:r w:rsidRPr="005E1B5C">
        <w:rPr>
          <w:b/>
          <w:bCs/>
        </w:rPr>
        <w:t>C</w:t>
      </w:r>
      <w:r w:rsidRPr="005E1B5C">
        <w:rPr>
          <w:rFonts w:hint="eastAsia"/>
          <w:b/>
          <w:bCs/>
        </w:rPr>
        <w:t>onclution</w:t>
      </w:r>
    </w:p>
    <w:p w14:paraId="405FAAE5" w14:textId="2BD58EE8" w:rsidR="005E1B5C" w:rsidRPr="005E1B5C" w:rsidRDefault="005E1B5C" w:rsidP="001A0500">
      <w:r>
        <w:rPr>
          <w:rFonts w:hint="eastAsia"/>
        </w:rPr>
        <w:t>加入头部运动Euler angles后，1NN识别率从45%提升至75%，深度学习从96%提升至100%</w:t>
      </w:r>
      <w:r w:rsidR="00E179AB">
        <w:rPr>
          <w:rFonts w:hint="eastAsia"/>
        </w:rPr>
        <w:t>。</w:t>
      </w:r>
      <w:r w:rsidR="00E179AB">
        <w:rPr>
          <w:rFonts w:hint="eastAsia"/>
        </w:rPr>
        <w:lastRenderedPageBreak/>
        <w:t>这种隐式身份识别方法捕捉到的用户注视和头部方向的差异</w:t>
      </w:r>
      <w:r w:rsidR="00B217B9">
        <w:rPr>
          <w:rFonts w:hint="eastAsia"/>
        </w:rPr>
        <w:t xml:space="preserve"> are </w:t>
      </w:r>
      <w:r w:rsidR="00E179AB">
        <w:t>highly individual</w:t>
      </w:r>
    </w:p>
    <w:p w14:paraId="6F1DA1CD" w14:textId="77777777" w:rsidR="004F3D82" w:rsidRDefault="004F3D82" w:rsidP="00C54BD6"/>
    <w:p w14:paraId="2CA4190F" w14:textId="6ABA7DAD" w:rsidR="004F3D82" w:rsidRDefault="004F3D82" w:rsidP="004F3D82">
      <w:pPr>
        <w:jc w:val="center"/>
      </w:pPr>
      <w:r w:rsidRPr="004F3D82">
        <w:t>Eye Movements During Everyday Behavior Predict Personality Traits</w:t>
      </w:r>
    </w:p>
    <w:p w14:paraId="65264D6A" w14:textId="2E62272C" w:rsidR="004F3D82" w:rsidRPr="004F3D82" w:rsidRDefault="004F3D82" w:rsidP="004F3D82">
      <w:pPr>
        <w:rPr>
          <w:b/>
          <w:bCs/>
        </w:rPr>
      </w:pPr>
      <w:r w:rsidRPr="004F3D82">
        <w:rPr>
          <w:rFonts w:hint="eastAsia"/>
          <w:b/>
          <w:bCs/>
        </w:rPr>
        <w:t>URL</w:t>
      </w:r>
    </w:p>
    <w:p w14:paraId="31D29E1E" w14:textId="1F3151C4" w:rsidR="004F3D82" w:rsidRDefault="004F3D82" w:rsidP="004F3D82">
      <w:hyperlink r:id="rId9" w:history="1">
        <w:r w:rsidRPr="003D1192">
          <w:rPr>
            <w:rStyle w:val="ae"/>
          </w:rPr>
          <w:t>https://www.frontiersin.org/journals/human-neuroscience/articles/10.3389/fnhum.2018.00105/full</w:t>
        </w:r>
      </w:hyperlink>
    </w:p>
    <w:p w14:paraId="7CE80476" w14:textId="77777777" w:rsidR="004F3D82" w:rsidRDefault="004F3D82" w:rsidP="004F3D82"/>
    <w:p w14:paraId="1CD2AFE3" w14:textId="49452A34" w:rsidR="004F3D82" w:rsidRDefault="004F3D82" w:rsidP="004F3D82">
      <w:pPr>
        <w:rPr>
          <w:b/>
          <w:bCs/>
        </w:rPr>
      </w:pPr>
      <w:r w:rsidRPr="004F3D82">
        <w:rPr>
          <w:rFonts w:hint="eastAsia"/>
          <w:b/>
          <w:bCs/>
        </w:rPr>
        <w:t>abstract</w:t>
      </w:r>
    </w:p>
    <w:p w14:paraId="6E4DB13E" w14:textId="5264320D" w:rsidR="004F3D82" w:rsidRDefault="004F3D82" w:rsidP="004F3D82">
      <w:r>
        <w:rPr>
          <w:rFonts w:hint="eastAsia"/>
        </w:rPr>
        <w:t>眼动可以预测个人性格，意味着不同人会有不同的眼动特征，可以用于个人识别</w:t>
      </w:r>
    </w:p>
    <w:p w14:paraId="16EB2FE2" w14:textId="77777777" w:rsidR="00EA0BBB" w:rsidRDefault="00EA0BBB" w:rsidP="004F3D82"/>
    <w:p w14:paraId="71B0CEC6" w14:textId="01089CE8" w:rsidR="00EA0BBB" w:rsidRDefault="00EA0BBB" w:rsidP="00EA0BBB">
      <w:pPr>
        <w:jc w:val="center"/>
      </w:pPr>
      <w:r w:rsidRPr="00EA0BBB">
        <w:t>User Authentication via Electrical Muscle Stimulation</w:t>
      </w:r>
    </w:p>
    <w:p w14:paraId="178F60B0" w14:textId="555E9AFC" w:rsidR="00EA0BBB" w:rsidRPr="00EA0BBB" w:rsidRDefault="00EA0BBB" w:rsidP="004F3D82">
      <w:pPr>
        <w:rPr>
          <w:b/>
          <w:bCs/>
        </w:rPr>
      </w:pPr>
      <w:r w:rsidRPr="00EA0BBB">
        <w:rPr>
          <w:rFonts w:hint="eastAsia"/>
          <w:b/>
          <w:bCs/>
        </w:rPr>
        <w:t>URL</w:t>
      </w:r>
    </w:p>
    <w:p w14:paraId="469A3105" w14:textId="519C4400" w:rsidR="00EA0BBB" w:rsidRDefault="00EA0BBB" w:rsidP="004F3D82">
      <w:hyperlink r:id="rId10" w:history="1">
        <w:r w:rsidRPr="003D1192">
          <w:rPr>
            <w:rStyle w:val="ae"/>
          </w:rPr>
          <w:t>https://dl.acm.org/doi/pdf/10.1145/3411764.3445441</w:t>
        </w:r>
      </w:hyperlink>
    </w:p>
    <w:p w14:paraId="13E43377" w14:textId="77777777" w:rsidR="00EA0BBB" w:rsidRDefault="00EA0BBB" w:rsidP="004F3D82"/>
    <w:p w14:paraId="05059CAD" w14:textId="1E832158" w:rsidR="00EA0BBB" w:rsidRDefault="00EA0BBB" w:rsidP="004F3D82">
      <w:pPr>
        <w:rPr>
          <w:b/>
          <w:bCs/>
        </w:rPr>
      </w:pPr>
      <w:r w:rsidRPr="00EA0BBB">
        <w:rPr>
          <w:rFonts w:hint="eastAsia"/>
          <w:b/>
          <w:bCs/>
        </w:rPr>
        <w:t>abstract</w:t>
      </w:r>
    </w:p>
    <w:p w14:paraId="30B9CDDE" w14:textId="5AB04AB1" w:rsidR="00EA0BBB" w:rsidRDefault="00EA0BBB" w:rsidP="004F3D82">
      <w:r w:rsidRPr="00EA0BBB">
        <w:t>通过在前臂肌肉上释放微弱电流，诱发个体专属的、不由自主的肌肉收缩运动，并利用这一独特反应进行身份验证。</w:t>
      </w:r>
    </w:p>
    <w:p w14:paraId="25299CB9" w14:textId="01BF8186" w:rsidR="00EA0BBB" w:rsidRDefault="00EA0BBB" w:rsidP="00EA0BBB">
      <w:r>
        <w:t>系统向每个人的前臂肌肉发送一段EMS（电肌肉刺激）序列（称为 challenge）。</w:t>
      </w:r>
    </w:p>
    <w:p w14:paraId="42E3C12D" w14:textId="2AD8A3CF" w:rsidR="00EA0BBB" w:rsidRPr="00EA0BBB" w:rsidRDefault="00EA0BBB" w:rsidP="00EA0BBB">
      <w:r>
        <w:t>由于每个人的肌肉结构、脂肪厚度、皮肤电阻、神经传导等生理因素不同，对同样电流刺激的响应（手指运动）是不同的。</w:t>
      </w:r>
    </w:p>
    <w:p w14:paraId="049E7244" w14:textId="54110388" w:rsidR="00EA0BBB" w:rsidRDefault="00EA0BBB" w:rsidP="00EA0BBB">
      <w:r>
        <w:t>系统用 IMU 传感器（加速度 + 陀螺仪） 记录这种运动 → 作为响应（response）。</w:t>
      </w:r>
    </w:p>
    <w:p w14:paraId="66551B14" w14:textId="4D925479" w:rsidR="00EA0BBB" w:rsidRDefault="00EA0BBB" w:rsidP="00EA0BBB">
      <w:r>
        <w:t>然后用这个 response 和训练好的模型进行比对 → 验证是不是本人。</w:t>
      </w:r>
    </w:p>
    <w:p w14:paraId="1906B80C" w14:textId="3BCDF76A" w:rsidR="005F4034" w:rsidRDefault="005F4034" w:rsidP="00EA0BBB">
      <w:r>
        <w:t>T</w:t>
      </w:r>
      <w:r>
        <w:rPr>
          <w:rFonts w:hint="eastAsia"/>
        </w:rPr>
        <w:t>odo：找一种眼部的生理因素么？</w:t>
      </w:r>
    </w:p>
    <w:p w14:paraId="4E6144C5" w14:textId="77777777" w:rsidR="00AB55C9" w:rsidRDefault="00AB55C9" w:rsidP="00AB55C9">
      <w:pPr>
        <w:jc w:val="center"/>
      </w:pPr>
    </w:p>
    <w:p w14:paraId="5CCAE4CF" w14:textId="4C4F4455" w:rsidR="00AB55C9" w:rsidRDefault="00AB55C9" w:rsidP="00AB55C9">
      <w:pPr>
        <w:jc w:val="center"/>
      </w:pPr>
      <w:r w:rsidRPr="00AB55C9">
        <w:t>Introducing Functional Biometrics: Using Body-Reflections as a Novel Class of Biometric Authentication Systems</w:t>
      </w:r>
    </w:p>
    <w:p w14:paraId="2C6D04DC" w14:textId="3F174ADE" w:rsidR="00AB55C9" w:rsidRPr="00AB55C9" w:rsidRDefault="00AB55C9" w:rsidP="00AB55C9">
      <w:pPr>
        <w:rPr>
          <w:b/>
          <w:bCs/>
        </w:rPr>
      </w:pPr>
      <w:r w:rsidRPr="00AB55C9">
        <w:rPr>
          <w:rFonts w:hint="eastAsia"/>
          <w:b/>
          <w:bCs/>
        </w:rPr>
        <w:t>URL</w:t>
      </w:r>
    </w:p>
    <w:p w14:paraId="42B2DEEE" w14:textId="2E08419D" w:rsidR="00AB55C9" w:rsidRDefault="00AB55C9" w:rsidP="00AB55C9">
      <w:hyperlink r:id="rId11" w:history="1">
        <w:r w:rsidRPr="003D1192">
          <w:rPr>
            <w:rStyle w:val="ae"/>
          </w:rPr>
          <w:t>https://dl.acm.org/doi/pdf/10.1145/3334480.3383059</w:t>
        </w:r>
      </w:hyperlink>
    </w:p>
    <w:p w14:paraId="2EF0F57A" w14:textId="77777777" w:rsidR="00AB55C9" w:rsidRDefault="00AB55C9" w:rsidP="00AB55C9"/>
    <w:p w14:paraId="628F7047" w14:textId="79F0BCFC" w:rsidR="00AB55C9" w:rsidRDefault="00D57A7F" w:rsidP="00AB55C9">
      <w:pPr>
        <w:rPr>
          <w:b/>
          <w:bCs/>
        </w:rPr>
      </w:pPr>
      <w:r w:rsidRPr="00D57A7F">
        <w:rPr>
          <w:rFonts w:hint="eastAsia"/>
          <w:b/>
          <w:bCs/>
        </w:rPr>
        <w:t>abstract</w:t>
      </w:r>
    </w:p>
    <w:p w14:paraId="401D3B4A" w14:textId="51665F56" w:rsidR="00D57A7F" w:rsidRDefault="00C85CB8" w:rsidP="00AB55C9">
      <w:r>
        <w:rPr>
          <w:rFonts w:hint="eastAsia"/>
        </w:rPr>
        <w:t>对人体施加刺激，身体反射，接收特征响应并返回</w:t>
      </w:r>
    </w:p>
    <w:p w14:paraId="76DD6CB7" w14:textId="77777777" w:rsidR="00A44ED8" w:rsidRDefault="00A44ED8" w:rsidP="00A44ED8">
      <w:pPr>
        <w:jc w:val="left"/>
      </w:pPr>
    </w:p>
    <w:p w14:paraId="2532CCEF" w14:textId="2BA69BF4" w:rsidR="00A16710" w:rsidRDefault="00A16710" w:rsidP="00A16710">
      <w:pPr>
        <w:jc w:val="center"/>
      </w:pPr>
      <w:r w:rsidRPr="00A16710">
        <w:t>Unsure How to Authenticate on Your VR Headset? Come on, Use Your Head!</w:t>
      </w:r>
    </w:p>
    <w:p w14:paraId="448E3552" w14:textId="1280B709" w:rsidR="00A16710" w:rsidRPr="00A16710" w:rsidRDefault="00A16710" w:rsidP="00A16710">
      <w:pPr>
        <w:jc w:val="left"/>
        <w:rPr>
          <w:b/>
          <w:bCs/>
        </w:rPr>
      </w:pPr>
      <w:r w:rsidRPr="00A16710">
        <w:rPr>
          <w:rFonts w:hint="eastAsia"/>
          <w:b/>
          <w:bCs/>
        </w:rPr>
        <w:t>URL</w:t>
      </w:r>
    </w:p>
    <w:p w14:paraId="1DA66B82" w14:textId="1AAF472C" w:rsidR="00A16710" w:rsidRDefault="00A16710" w:rsidP="00A16710">
      <w:pPr>
        <w:jc w:val="left"/>
      </w:pPr>
      <w:hyperlink r:id="rId12" w:history="1">
        <w:r w:rsidRPr="003D1192">
          <w:rPr>
            <w:rStyle w:val="ae"/>
          </w:rPr>
          <w:t>https://dl.acm.org/doi/pdf/10.1145/3180445.3180450</w:t>
        </w:r>
      </w:hyperlink>
    </w:p>
    <w:p w14:paraId="62723C68" w14:textId="77777777" w:rsidR="00A16710" w:rsidRDefault="00A16710" w:rsidP="00A16710">
      <w:pPr>
        <w:jc w:val="left"/>
      </w:pPr>
    </w:p>
    <w:p w14:paraId="36243776" w14:textId="6C4E8630" w:rsidR="00A16710" w:rsidRDefault="00A16710" w:rsidP="00A16710">
      <w:pPr>
        <w:jc w:val="left"/>
        <w:rPr>
          <w:b/>
          <w:bCs/>
        </w:rPr>
      </w:pPr>
      <w:r w:rsidRPr="00A16710">
        <w:rPr>
          <w:rFonts w:hint="eastAsia"/>
          <w:b/>
          <w:bCs/>
        </w:rPr>
        <w:t>abstract</w:t>
      </w:r>
    </w:p>
    <w:p w14:paraId="4D0C9C1C" w14:textId="060CD626" w:rsidR="002D1F7A" w:rsidRDefault="00A16710" w:rsidP="00A16710">
      <w:pPr>
        <w:jc w:val="left"/>
      </w:pPr>
      <w:r>
        <w:rPr>
          <w:rFonts w:hint="eastAsia"/>
        </w:rPr>
        <w:t>仅使用陀螺仪+加速度计进行个人识别</w:t>
      </w:r>
      <w:r w:rsidR="004C7BDD">
        <w:rPr>
          <w:rFonts w:hint="eastAsia"/>
        </w:rPr>
        <w:t>。一个VR内的APP，依次生成25个球，用户移动头部依次看向球</w:t>
      </w:r>
      <w:r w:rsidR="00F84EDE">
        <w:rPr>
          <w:rFonts w:hint="eastAsia"/>
        </w:rPr>
        <w:t>。采集频率30Hz</w:t>
      </w:r>
      <w:r w:rsidR="002D1F7A">
        <w:rPr>
          <w:rFonts w:hint="eastAsia"/>
        </w:rPr>
        <w:t>。</w:t>
      </w:r>
      <w:r w:rsidR="0005277D">
        <w:rPr>
          <w:rFonts w:hint="eastAsia"/>
        </w:rPr>
        <w:t>提取并处理出178种特征，</w:t>
      </w:r>
      <w:r w:rsidR="00740D41">
        <w:rPr>
          <w:rFonts w:hint="eastAsia"/>
        </w:rPr>
        <w:t>normalize，SVM</w:t>
      </w:r>
      <w:r w:rsidR="008A4F28">
        <w:rPr>
          <w:rFonts w:hint="eastAsia"/>
        </w:rPr>
        <w:t>。</w:t>
      </w:r>
    </w:p>
    <w:p w14:paraId="21494DB8" w14:textId="77777777" w:rsidR="00FA5D07" w:rsidRDefault="00FA5D07" w:rsidP="00A16710">
      <w:pPr>
        <w:jc w:val="left"/>
      </w:pPr>
    </w:p>
    <w:p w14:paraId="522E74B4" w14:textId="5B4004B7" w:rsidR="002518CF" w:rsidRDefault="002518CF" w:rsidP="002518CF">
      <w:pPr>
        <w:jc w:val="center"/>
      </w:pPr>
      <w:r w:rsidRPr="002518CF">
        <w:t>Colorful glares: Effects of colors on brightness illusions measured with pupillometry</w:t>
      </w:r>
    </w:p>
    <w:p w14:paraId="6E3FC52B" w14:textId="3B6FFC4A" w:rsidR="00A36536" w:rsidRPr="00A36536" w:rsidRDefault="00A36536" w:rsidP="00A16710">
      <w:pPr>
        <w:jc w:val="left"/>
        <w:rPr>
          <w:b/>
          <w:bCs/>
        </w:rPr>
      </w:pPr>
      <w:r w:rsidRPr="00A36536">
        <w:rPr>
          <w:rFonts w:hint="eastAsia"/>
          <w:b/>
          <w:bCs/>
        </w:rPr>
        <w:t>URL</w:t>
      </w:r>
    </w:p>
    <w:p w14:paraId="31FB96F5" w14:textId="2E4957BF" w:rsidR="00A36536" w:rsidRDefault="002518CF" w:rsidP="00A16710">
      <w:pPr>
        <w:jc w:val="left"/>
      </w:pPr>
      <w:hyperlink r:id="rId13" w:anchor="f0005" w:history="1">
        <w:r w:rsidRPr="003C3CD6">
          <w:rPr>
            <w:rStyle w:val="ae"/>
          </w:rPr>
          <w:t>https://www.sciencedirect.com/science/article/pii/S0001691819300083?via%3Dihub#f0005</w:t>
        </w:r>
      </w:hyperlink>
    </w:p>
    <w:p w14:paraId="3AC8937E" w14:textId="77777777" w:rsidR="002518CF" w:rsidRPr="002518CF" w:rsidRDefault="002518CF" w:rsidP="00A16710">
      <w:pPr>
        <w:jc w:val="left"/>
      </w:pPr>
    </w:p>
    <w:p w14:paraId="05DF0461" w14:textId="53BF0D92" w:rsidR="00A36536" w:rsidRPr="00A36536" w:rsidRDefault="00A36536" w:rsidP="00A16710">
      <w:pPr>
        <w:jc w:val="left"/>
        <w:rPr>
          <w:b/>
          <w:bCs/>
        </w:rPr>
      </w:pPr>
      <w:r w:rsidRPr="00A36536">
        <w:rPr>
          <w:rFonts w:hint="eastAsia"/>
          <w:b/>
          <w:bCs/>
        </w:rPr>
        <w:lastRenderedPageBreak/>
        <w:t>abstract</w:t>
      </w:r>
    </w:p>
    <w:p w14:paraId="1DF9DC4F" w14:textId="390C2D13" w:rsidR="00A36536" w:rsidRDefault="002518CF" w:rsidP="00A16710">
      <w:pPr>
        <w:jc w:val="left"/>
      </w:pPr>
      <w:r>
        <w:rPr>
          <w:rFonts w:hint="eastAsia"/>
        </w:rPr>
        <w:t>蓝色的光晕刺激最能引起瞳孔直径的变化</w:t>
      </w:r>
    </w:p>
    <w:p w14:paraId="3C3557A0" w14:textId="77777777" w:rsidR="00AE0C3B" w:rsidRDefault="00AE0C3B" w:rsidP="00A16710">
      <w:pPr>
        <w:jc w:val="left"/>
      </w:pPr>
    </w:p>
    <w:p w14:paraId="7F9C046A" w14:textId="3B75B551" w:rsidR="00AE0C3B" w:rsidRPr="00AE0C3B" w:rsidRDefault="00AE0C3B" w:rsidP="00AE0C3B">
      <w:pPr>
        <w:jc w:val="center"/>
      </w:pPr>
      <w:r w:rsidRPr="00AE0C3B">
        <w:t>The Trade-Off Between Luminance and Color Contrast Assessed With Pupil Responses</w:t>
      </w:r>
    </w:p>
    <w:p w14:paraId="1F18C4FE" w14:textId="3624F74F" w:rsidR="00760123" w:rsidRPr="00AE0C3B" w:rsidRDefault="00AE0C3B" w:rsidP="00A16710">
      <w:pPr>
        <w:jc w:val="left"/>
        <w:rPr>
          <w:b/>
          <w:bCs/>
        </w:rPr>
      </w:pPr>
      <w:r w:rsidRPr="00AE0C3B">
        <w:rPr>
          <w:rFonts w:hint="eastAsia"/>
          <w:b/>
          <w:bCs/>
        </w:rPr>
        <w:t>URL</w:t>
      </w:r>
    </w:p>
    <w:p w14:paraId="3252AD8D" w14:textId="63CF0B9A" w:rsidR="00AE0C3B" w:rsidRDefault="00AE0C3B" w:rsidP="00A16710">
      <w:pPr>
        <w:jc w:val="left"/>
      </w:pPr>
      <w:hyperlink r:id="rId14" w:history="1">
        <w:r w:rsidRPr="003C3CD6">
          <w:rPr>
            <w:rStyle w:val="ae"/>
          </w:rPr>
          <w:t>https://tvst.arvojournals.org/article.aspx?articleid=2785269</w:t>
        </w:r>
      </w:hyperlink>
    </w:p>
    <w:p w14:paraId="1A62171E" w14:textId="77777777" w:rsidR="00AE0C3B" w:rsidRDefault="00AE0C3B" w:rsidP="00A16710">
      <w:pPr>
        <w:jc w:val="left"/>
      </w:pPr>
    </w:p>
    <w:p w14:paraId="29C8670F" w14:textId="63D6BC19" w:rsidR="00AE0C3B" w:rsidRDefault="00AE0C3B" w:rsidP="00A16710">
      <w:pPr>
        <w:jc w:val="left"/>
        <w:rPr>
          <w:b/>
          <w:bCs/>
        </w:rPr>
      </w:pPr>
      <w:r w:rsidRPr="00AE0C3B">
        <w:rPr>
          <w:rFonts w:hint="eastAsia"/>
          <w:b/>
          <w:bCs/>
        </w:rPr>
        <w:t>abstract</w:t>
      </w:r>
    </w:p>
    <w:p w14:paraId="19B0E671" w14:textId="50170489" w:rsidR="00AE0C3B" w:rsidRDefault="00AE0C3B" w:rsidP="00A16710">
      <w:pPr>
        <w:jc w:val="left"/>
      </w:pPr>
      <w:r w:rsidRPr="00AE0C3B">
        <w:t>当存在大量色彩对比度（以牺牲亮度对比度为代价）时，瞳孔反应最强。增加色彩对比度后，瞳孔反应幅度增加了15%至30%。当背景亮度设置为20%至35%的色彩对比度时，在多个色轴上达到最佳瞳孔反应</w:t>
      </w:r>
      <w:r w:rsidR="0038799F">
        <w:rPr>
          <w:rFonts w:hint="eastAsia"/>
        </w:rPr>
        <w:t>。</w:t>
      </w:r>
      <w:r w:rsidR="00C47BE0">
        <w:rPr>
          <w:rFonts w:hint="eastAsia"/>
        </w:rPr>
        <w:t>蓝背景</w:t>
      </w:r>
      <w:r w:rsidR="0038799F">
        <w:rPr>
          <w:rFonts w:hint="eastAsia"/>
        </w:rPr>
        <w:t>30%对比度时最强</w:t>
      </w:r>
      <w:r w:rsidR="00C47BE0">
        <w:rPr>
          <w:rFonts w:hint="eastAsia"/>
        </w:rPr>
        <w:t>，黄背景35%时对比度最强，红背景35%，绿背景20%</w:t>
      </w:r>
      <w:r w:rsidR="00F0367B">
        <w:rPr>
          <w:rFonts w:hint="eastAsia"/>
        </w:rPr>
        <w:t>。</w:t>
      </w:r>
    </w:p>
    <w:p w14:paraId="58E7C56D" w14:textId="77777777" w:rsidR="00AE0C3B" w:rsidRPr="00AE0C3B" w:rsidRDefault="00AE0C3B" w:rsidP="00A16710">
      <w:pPr>
        <w:jc w:val="left"/>
      </w:pPr>
    </w:p>
    <w:p w14:paraId="27625481" w14:textId="58DFC807" w:rsidR="00FA5D07" w:rsidRDefault="00FA5D07" w:rsidP="00FA5D07">
      <w:pPr>
        <w:jc w:val="center"/>
      </w:pPr>
      <w:r>
        <w:rPr>
          <w:rFonts w:hint="eastAsia"/>
        </w:rPr>
        <w:t>实验流程</w:t>
      </w:r>
    </w:p>
    <w:p w14:paraId="646C3B87" w14:textId="7F71AFBD" w:rsidR="00A2798D" w:rsidRDefault="00A2798D" w:rsidP="00FA5D07">
      <w:r>
        <w:t>Using Gaze Behavior and Head Orientation for Implicit</w:t>
      </w:r>
      <w:r>
        <w:rPr>
          <w:rFonts w:hint="eastAsia"/>
        </w:rPr>
        <w:t xml:space="preserve"> </w:t>
      </w:r>
      <w:r>
        <w:t>Identification in Virtual Reality</w:t>
      </w:r>
      <w:r>
        <w:rPr>
          <w:rFonts w:hint="eastAsia"/>
        </w:rPr>
        <w:t>这篇文章中验证了当给眼睛一些刺激时，眼动信息加上头部信息可以用于</w:t>
      </w:r>
      <w:r w:rsidR="000C3677">
        <w:rPr>
          <w:rFonts w:hint="eastAsia"/>
        </w:rPr>
        <w:t>隐式的</w:t>
      </w:r>
      <w:r>
        <w:rPr>
          <w:rFonts w:hint="eastAsia"/>
        </w:rPr>
        <w:t>个人身份验证</w:t>
      </w:r>
      <w:r w:rsidR="00A1183B">
        <w:rPr>
          <w:rFonts w:hint="eastAsia"/>
        </w:rPr>
        <w:t>。</w:t>
      </w:r>
    </w:p>
    <w:p w14:paraId="14515421" w14:textId="77777777" w:rsidR="00E3799A" w:rsidRDefault="00E3799A" w:rsidP="00FA5D07"/>
    <w:p w14:paraId="3B011F1A" w14:textId="043786F5" w:rsidR="00E3799A" w:rsidRDefault="00E3799A" w:rsidP="00FA5D07">
      <w:r>
        <w:t>T</w:t>
      </w:r>
      <w:r>
        <w:rPr>
          <w:rFonts w:hint="eastAsia"/>
        </w:rPr>
        <w:t>itle：用视线签字</w:t>
      </w:r>
    </w:p>
    <w:p w14:paraId="71C8165F" w14:textId="1F7C8C0E" w:rsidR="00EB28CF" w:rsidRDefault="00EB28CF" w:rsidP="00FA5D07"/>
    <w:p w14:paraId="3645EE03" w14:textId="5BBE0A31" w:rsidR="00F3433F" w:rsidRDefault="00AE0C3B" w:rsidP="00FA5D07">
      <w:r>
        <w:t>T</w:t>
      </w:r>
      <w:r w:rsidR="00F97EC1">
        <w:rPr>
          <w:rFonts w:hint="eastAsia"/>
        </w:rPr>
        <w:t>o</w:t>
      </w:r>
      <w:r>
        <w:rPr>
          <w:rFonts w:hint="eastAsia"/>
        </w:rPr>
        <w:t>do：如果</w:t>
      </w:r>
      <w:r w:rsidR="00303D31">
        <w:rPr>
          <w:rFonts w:hint="eastAsia"/>
        </w:rPr>
        <w:t>对比色</w:t>
      </w:r>
      <w:r>
        <w:rPr>
          <w:rFonts w:hint="eastAsia"/>
        </w:rPr>
        <w:t>不好用，找这些瞳孔反应</w:t>
      </w:r>
      <w:r w:rsidR="00EB28CF">
        <w:rPr>
          <w:rFonts w:hint="eastAsia"/>
        </w:rPr>
        <w:t>：</w:t>
      </w:r>
    </w:p>
    <w:p w14:paraId="4357BDD2" w14:textId="228B3D1E" w:rsidR="00EB28CF" w:rsidRDefault="00EB28CF" w:rsidP="00F3433F">
      <w:pPr>
        <w:pStyle w:val="a9"/>
        <w:numPr>
          <w:ilvl w:val="0"/>
          <w:numId w:val="1"/>
        </w:numPr>
      </w:pPr>
      <w:r>
        <w:rPr>
          <w:rFonts w:hint="eastAsia"/>
        </w:rPr>
        <w:t>快速切换明暗状态时，瞳孔间距会在几百ms内发生变化。</w:t>
      </w:r>
    </w:p>
    <w:p w14:paraId="22CA80DF" w14:textId="69D11EA2" w:rsidR="00F3433F" w:rsidRPr="00ED50EE" w:rsidRDefault="00F3433F" w:rsidP="00FA5D07">
      <w:pPr>
        <w:pStyle w:val="a9"/>
        <w:numPr>
          <w:ilvl w:val="0"/>
          <w:numId w:val="1"/>
        </w:numPr>
      </w:pPr>
      <w:r>
        <w:rPr>
          <w:rFonts w:hint="eastAsia"/>
        </w:rPr>
        <w:t>亮度与对比度引起瞳孔反应。</w:t>
      </w:r>
      <w:r w:rsidRPr="00F3433F">
        <w:t>蓝色背景与红色文本的组合会引发更强的调节反应和瞳孔变化</w:t>
      </w:r>
      <w:r>
        <w:rPr>
          <w:rFonts w:hint="eastAsia"/>
        </w:rPr>
        <w:t>，</w:t>
      </w:r>
      <w:r w:rsidRPr="00F3433F">
        <w:t>亮度对比度较低的组合（如白色文本与黄色背景）会导致较小的瞳孔反应</w:t>
      </w:r>
      <w:r w:rsidR="004F3121">
        <w:rPr>
          <w:rFonts w:hint="eastAsia"/>
        </w:rPr>
        <w:t>。</w:t>
      </w:r>
    </w:p>
    <w:p w14:paraId="55AEDAFB" w14:textId="21E0BFC1" w:rsidR="00ED50EE" w:rsidRPr="00ED50EE" w:rsidRDefault="00ED50EE" w:rsidP="00FA5D07">
      <w:pPr>
        <w:pStyle w:val="a9"/>
        <w:numPr>
          <w:ilvl w:val="0"/>
          <w:numId w:val="1"/>
        </w:numPr>
      </w:pPr>
      <w:r w:rsidRPr="00ED50EE">
        <w:t>蓝天效应</w:t>
      </w:r>
      <w:r>
        <w:rPr>
          <w:rFonts w:hint="eastAsia"/>
        </w:rPr>
        <w:t>：</w:t>
      </w:r>
      <w:r w:rsidRPr="00ED50EE">
        <w:t>蓝色光（尤其是来自视线以上的蓝色）对瞳孔收缩有更强的影响</w:t>
      </w:r>
      <w:r w:rsidR="00B05A8D">
        <w:rPr>
          <w:rFonts w:hint="eastAsia"/>
        </w:rPr>
        <w:t>。</w:t>
      </w:r>
    </w:p>
    <w:p w14:paraId="353D2FC2" w14:textId="77777777" w:rsidR="00EB28CF" w:rsidRDefault="00EB28CF" w:rsidP="00FA5D07"/>
    <w:p w14:paraId="5E340253" w14:textId="3C234B6C" w:rsidR="00F97EC1" w:rsidRDefault="00F97EC1" w:rsidP="00FA5D07">
      <w:r>
        <w:rPr>
          <w:rFonts w:hint="eastAsia"/>
        </w:rPr>
        <w:t>Todo：如果数据不能实现个人识别，看这里：</w:t>
      </w:r>
    </w:p>
    <w:p w14:paraId="4E1C4E9C" w14:textId="374459A7" w:rsidR="0040542A" w:rsidRPr="0040542A" w:rsidRDefault="0040542A" w:rsidP="0040542A">
      <w:pPr>
        <w:pStyle w:val="a9"/>
        <w:numPr>
          <w:ilvl w:val="0"/>
          <w:numId w:val="2"/>
        </w:numPr>
        <w:rPr>
          <w:rFonts w:eastAsia="Yu Mincho"/>
        </w:rPr>
      </w:pPr>
      <w:r>
        <w:rPr>
          <w:rFonts w:hint="eastAsia"/>
        </w:rPr>
        <w:t>头部运动时的</w:t>
      </w:r>
      <w:r w:rsidR="000E09C1">
        <w:rPr>
          <w:rFonts w:hint="eastAsia"/>
        </w:rPr>
        <w:t>Gyro与Accelerometer</w:t>
      </w:r>
    </w:p>
    <w:p w14:paraId="1BF5273F" w14:textId="52734B64" w:rsidR="00862C6D" w:rsidRPr="00A640B8" w:rsidRDefault="000E09C1" w:rsidP="00862C6D">
      <w:pPr>
        <w:pStyle w:val="a9"/>
        <w:numPr>
          <w:ilvl w:val="0"/>
          <w:numId w:val="2"/>
        </w:numPr>
        <w:rPr>
          <w:rFonts w:eastAsia="Yu Mincho"/>
        </w:rPr>
      </w:pPr>
      <w:r>
        <w:rPr>
          <w:rFonts w:hint="eastAsia"/>
        </w:rPr>
        <w:t>视线方向</w:t>
      </w:r>
      <w:r w:rsidR="00C863A8" w:rsidRPr="00C863A8">
        <w:t>与头部朝向之间的3D夹角</w:t>
      </w:r>
      <w:r w:rsidR="00843317">
        <w:rPr>
          <w:rFonts w:hint="eastAsia"/>
        </w:rPr>
        <w:t>（</w:t>
      </w:r>
      <w:r w:rsidR="00843317" w:rsidRPr="00843317">
        <w:t>不同人眼球与头部配合策略不同，有的人头动多，有的人眼动多</w:t>
      </w:r>
      <w:r w:rsidR="00843317">
        <w:rPr>
          <w:rFonts w:hint="eastAsia"/>
        </w:rPr>
        <w:t>）</w:t>
      </w:r>
    </w:p>
    <w:p w14:paraId="52DD3C69" w14:textId="77777777" w:rsidR="00482E13" w:rsidRPr="009820D5" w:rsidRDefault="00482E13" w:rsidP="00A640B8">
      <w:pPr>
        <w:rPr>
          <w:rFonts w:eastAsia="Yu Mincho"/>
        </w:rPr>
      </w:pPr>
    </w:p>
    <w:p w14:paraId="0AD8F5F1" w14:textId="08868184" w:rsidR="00D213CF" w:rsidRDefault="007C6D23" w:rsidP="00A640B8">
      <w:pPr>
        <w:rPr>
          <w:rFonts w:eastAsia="Yu Mincho"/>
        </w:rPr>
      </w:pPr>
      <w:r>
        <w:rPr>
          <w:rFonts w:hint="eastAsia"/>
        </w:rPr>
        <w:t>在</w:t>
      </w:r>
      <w:r w:rsidR="008C6B89">
        <w:rPr>
          <w:rFonts w:hint="eastAsia"/>
        </w:rPr>
        <w:t>Unity中</w:t>
      </w:r>
      <w:r>
        <w:rPr>
          <w:rFonts w:hint="eastAsia"/>
        </w:rPr>
        <w:t>准备一个3x3x3由蓝色球体构成的矩阵</w:t>
      </w:r>
      <w:r w:rsidR="00D213CF">
        <w:rPr>
          <w:rFonts w:hint="eastAsia"/>
        </w:rPr>
        <w:t>，</w:t>
      </w:r>
      <w:r w:rsidR="0001690E">
        <w:rPr>
          <w:rFonts w:hint="eastAsia"/>
        </w:rPr>
        <w:t>背景为橙色的纯色背景，以1s为间隔在灰色与橙色之间闪烁。</w:t>
      </w:r>
      <w:r w:rsidR="00D213CF">
        <w:rPr>
          <w:rFonts w:hint="eastAsia"/>
        </w:rPr>
        <w:t>用户</w:t>
      </w:r>
      <w:r w:rsidR="0001690E">
        <w:rPr>
          <w:rFonts w:hint="eastAsia"/>
        </w:rPr>
        <w:t>通过视线</w:t>
      </w:r>
      <w:r w:rsidR="00D213CF">
        <w:rPr>
          <w:rFonts w:hint="eastAsia"/>
        </w:rPr>
        <w:t>输入</w:t>
      </w:r>
      <w:r w:rsidR="0001690E">
        <w:rPr>
          <w:rFonts w:hint="eastAsia"/>
        </w:rPr>
        <w:t>密码</w:t>
      </w:r>
      <w:r w:rsidR="00D213CF">
        <w:rPr>
          <w:rFonts w:hint="eastAsia"/>
        </w:rPr>
        <w:t>图案</w:t>
      </w:r>
      <w:r w:rsidR="00CE5A92">
        <w:rPr>
          <w:rFonts w:hint="eastAsia"/>
        </w:rPr>
        <w:t>。当输入图案时，</w:t>
      </w:r>
      <w:r w:rsidR="00E07C60">
        <w:rPr>
          <w:rFonts w:hint="eastAsia"/>
        </w:rPr>
        <w:t>收集</w:t>
      </w:r>
      <w:r w:rsidR="0001690E">
        <w:rPr>
          <w:rFonts w:hint="eastAsia"/>
        </w:rPr>
        <w:t>瞳孔的直径变化，以及由连续Gaze 3D点</w:t>
      </w:r>
      <w:r w:rsidR="00D1238C">
        <w:rPr>
          <w:rFonts w:hint="eastAsia"/>
        </w:rPr>
        <w:t>（先归一化）</w:t>
      </w:r>
      <w:r w:rsidR="0001690E">
        <w:rPr>
          <w:rFonts w:hint="eastAsia"/>
        </w:rPr>
        <w:t>形成的轨迹</w:t>
      </w:r>
      <w:r w:rsidR="006B3811">
        <w:rPr>
          <w:rFonts w:hint="eastAsia"/>
        </w:rPr>
        <w:t>速度</w:t>
      </w:r>
      <w:r w:rsidR="00E07C60">
        <w:rPr>
          <w:rFonts w:hint="eastAsia"/>
        </w:rPr>
        <w:t>系列数据</w:t>
      </w:r>
      <w:r w:rsidR="006B3811">
        <w:rPr>
          <w:rFonts w:hint="eastAsia"/>
        </w:rPr>
        <w:t>（或滑动窗口下的平均速度，或</w:t>
      </w:r>
      <w:r w:rsidR="001F263D">
        <w:rPr>
          <w:rFonts w:hint="eastAsia"/>
        </w:rPr>
        <w:t>方向变化率</w:t>
      </w:r>
      <w:r w:rsidR="00CE5A92">
        <w:rPr>
          <w:rFonts w:hint="eastAsia"/>
        </w:rPr>
        <w:t>，或速度变化率，看哪个能用</w:t>
      </w:r>
      <w:r w:rsidR="006B3811">
        <w:rPr>
          <w:rFonts w:hint="eastAsia"/>
        </w:rPr>
        <w:t>）</w:t>
      </w:r>
      <w:r w:rsidR="00E07C60">
        <w:rPr>
          <w:rFonts w:hint="eastAsia"/>
        </w:rPr>
        <w:t>。将其带入深度学习中建立模型，</w:t>
      </w:r>
      <w:r w:rsidR="00D213CF">
        <w:rPr>
          <w:rFonts w:hint="eastAsia"/>
        </w:rPr>
        <w:t>看能否区分开</w:t>
      </w:r>
      <w:r w:rsidR="00E07C60">
        <w:rPr>
          <w:rFonts w:hint="eastAsia"/>
        </w:rPr>
        <w:t>不同</w:t>
      </w:r>
      <w:r w:rsidR="00D213CF">
        <w:rPr>
          <w:rFonts w:hint="eastAsia"/>
        </w:rPr>
        <w:t>用户。</w:t>
      </w:r>
      <w:r w:rsidR="001A2815">
        <w:rPr>
          <w:rFonts w:hint="eastAsia"/>
        </w:rPr>
        <w:t>实验分多轮，x种</w:t>
      </w:r>
      <w:r w:rsidR="006962D2">
        <w:rPr>
          <w:rFonts w:hint="eastAsia"/>
        </w:rPr>
        <w:t>的对比色对</w:t>
      </w:r>
      <w:r w:rsidR="00382D2C">
        <w:rPr>
          <w:rFonts w:hint="eastAsia"/>
        </w:rPr>
        <w:t>（看色相环）</w:t>
      </w:r>
      <w:r w:rsidR="001A2815">
        <w:rPr>
          <w:rFonts w:hint="eastAsia"/>
        </w:rPr>
        <w:t>，y种输入图案，一共xy轮实验</w:t>
      </w:r>
      <w:r w:rsidR="00CB6DF5">
        <w:rPr>
          <w:rFonts w:hint="eastAsia"/>
        </w:rPr>
        <w:t>（是否需要分别验证站立和坐下时的准确度，即一共测试2xy轮）</w:t>
      </w:r>
    </w:p>
    <w:p w14:paraId="1CD264C7" w14:textId="77777777" w:rsidR="009820D5" w:rsidRDefault="009820D5" w:rsidP="00A640B8">
      <w:pPr>
        <w:rPr>
          <w:rFonts w:eastAsia="Yu Mincho"/>
        </w:rPr>
      </w:pPr>
    </w:p>
    <w:p w14:paraId="5CE8CF02" w14:textId="4EEF4D3D" w:rsidR="009820D5" w:rsidRPr="009820D5" w:rsidRDefault="009820D5" w:rsidP="00A640B8"/>
    <w:sectPr w:rsidR="009820D5" w:rsidRPr="009820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D64FF6"/>
    <w:multiLevelType w:val="multilevel"/>
    <w:tmpl w:val="A35A4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8D49CB"/>
    <w:multiLevelType w:val="hybridMultilevel"/>
    <w:tmpl w:val="BACCC914"/>
    <w:lvl w:ilvl="0" w:tplc="CD8609DC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72B85066"/>
    <w:multiLevelType w:val="hybridMultilevel"/>
    <w:tmpl w:val="F070BC08"/>
    <w:lvl w:ilvl="0" w:tplc="FEEA1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9563952">
    <w:abstractNumId w:val="2"/>
  </w:num>
  <w:num w:numId="2" w16cid:durableId="1322007694">
    <w:abstractNumId w:val="1"/>
  </w:num>
  <w:num w:numId="3" w16cid:durableId="1417752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9A"/>
    <w:rsid w:val="0001690E"/>
    <w:rsid w:val="000318B1"/>
    <w:rsid w:val="00052393"/>
    <w:rsid w:val="0005277D"/>
    <w:rsid w:val="00054EB1"/>
    <w:rsid w:val="00073D6A"/>
    <w:rsid w:val="000B11DE"/>
    <w:rsid w:val="000C3677"/>
    <w:rsid w:val="000D41D3"/>
    <w:rsid w:val="000E09C1"/>
    <w:rsid w:val="000E2814"/>
    <w:rsid w:val="000E79F6"/>
    <w:rsid w:val="000F4CA2"/>
    <w:rsid w:val="00101655"/>
    <w:rsid w:val="00141533"/>
    <w:rsid w:val="00155355"/>
    <w:rsid w:val="001562B7"/>
    <w:rsid w:val="0018570B"/>
    <w:rsid w:val="001A0500"/>
    <w:rsid w:val="001A2815"/>
    <w:rsid w:val="001D71FE"/>
    <w:rsid w:val="001F263D"/>
    <w:rsid w:val="00201304"/>
    <w:rsid w:val="00221454"/>
    <w:rsid w:val="002518CF"/>
    <w:rsid w:val="00252EB5"/>
    <w:rsid w:val="0026067C"/>
    <w:rsid w:val="002705F9"/>
    <w:rsid w:val="00284D31"/>
    <w:rsid w:val="002A5DE1"/>
    <w:rsid w:val="002B62BA"/>
    <w:rsid w:val="002C3185"/>
    <w:rsid w:val="002C701C"/>
    <w:rsid w:val="002D1F7A"/>
    <w:rsid w:val="00303D31"/>
    <w:rsid w:val="00357624"/>
    <w:rsid w:val="00365196"/>
    <w:rsid w:val="003702E0"/>
    <w:rsid w:val="00382D2C"/>
    <w:rsid w:val="0038799F"/>
    <w:rsid w:val="003D3733"/>
    <w:rsid w:val="003D7B69"/>
    <w:rsid w:val="003E207E"/>
    <w:rsid w:val="0040542A"/>
    <w:rsid w:val="00482E13"/>
    <w:rsid w:val="004C7BDD"/>
    <w:rsid w:val="004E78FB"/>
    <w:rsid w:val="004F3121"/>
    <w:rsid w:val="004F3D82"/>
    <w:rsid w:val="0050697E"/>
    <w:rsid w:val="00507E80"/>
    <w:rsid w:val="005163FB"/>
    <w:rsid w:val="0053319D"/>
    <w:rsid w:val="00533337"/>
    <w:rsid w:val="00556528"/>
    <w:rsid w:val="00564317"/>
    <w:rsid w:val="0057052C"/>
    <w:rsid w:val="005735BC"/>
    <w:rsid w:val="005B31F5"/>
    <w:rsid w:val="005D58EA"/>
    <w:rsid w:val="005E1B5C"/>
    <w:rsid w:val="005E37EC"/>
    <w:rsid w:val="005F0F13"/>
    <w:rsid w:val="005F2A96"/>
    <w:rsid w:val="005F4034"/>
    <w:rsid w:val="0060379A"/>
    <w:rsid w:val="00613737"/>
    <w:rsid w:val="00627385"/>
    <w:rsid w:val="00634A0E"/>
    <w:rsid w:val="00644F11"/>
    <w:rsid w:val="006607E8"/>
    <w:rsid w:val="0066718D"/>
    <w:rsid w:val="006844FA"/>
    <w:rsid w:val="00692E0C"/>
    <w:rsid w:val="006962D2"/>
    <w:rsid w:val="006B0D4B"/>
    <w:rsid w:val="006B3811"/>
    <w:rsid w:val="006B7A27"/>
    <w:rsid w:val="006F5C2A"/>
    <w:rsid w:val="00702599"/>
    <w:rsid w:val="00740D41"/>
    <w:rsid w:val="00760123"/>
    <w:rsid w:val="007706E2"/>
    <w:rsid w:val="00780865"/>
    <w:rsid w:val="007A06C6"/>
    <w:rsid w:val="007A4596"/>
    <w:rsid w:val="007C1D87"/>
    <w:rsid w:val="007C6D23"/>
    <w:rsid w:val="007E1874"/>
    <w:rsid w:val="007E7DD8"/>
    <w:rsid w:val="00843317"/>
    <w:rsid w:val="00852BDE"/>
    <w:rsid w:val="00862C6D"/>
    <w:rsid w:val="00866F22"/>
    <w:rsid w:val="008755DE"/>
    <w:rsid w:val="008A4F28"/>
    <w:rsid w:val="008B580C"/>
    <w:rsid w:val="008C6B89"/>
    <w:rsid w:val="008F1DBE"/>
    <w:rsid w:val="0092727F"/>
    <w:rsid w:val="00951FE9"/>
    <w:rsid w:val="00960E44"/>
    <w:rsid w:val="00964B5A"/>
    <w:rsid w:val="00975969"/>
    <w:rsid w:val="009820D5"/>
    <w:rsid w:val="00982F50"/>
    <w:rsid w:val="009870F1"/>
    <w:rsid w:val="009A59DA"/>
    <w:rsid w:val="009B0273"/>
    <w:rsid w:val="009B3761"/>
    <w:rsid w:val="00A02186"/>
    <w:rsid w:val="00A1183B"/>
    <w:rsid w:val="00A16710"/>
    <w:rsid w:val="00A23054"/>
    <w:rsid w:val="00A23FF9"/>
    <w:rsid w:val="00A2798D"/>
    <w:rsid w:val="00A30678"/>
    <w:rsid w:val="00A36536"/>
    <w:rsid w:val="00A44ED8"/>
    <w:rsid w:val="00A54639"/>
    <w:rsid w:val="00A640B8"/>
    <w:rsid w:val="00A86E3E"/>
    <w:rsid w:val="00AA5628"/>
    <w:rsid w:val="00AA6DC8"/>
    <w:rsid w:val="00AB55C9"/>
    <w:rsid w:val="00AE0C3B"/>
    <w:rsid w:val="00AF48D9"/>
    <w:rsid w:val="00B05A8D"/>
    <w:rsid w:val="00B217B9"/>
    <w:rsid w:val="00B40C3C"/>
    <w:rsid w:val="00B40CC7"/>
    <w:rsid w:val="00B479F2"/>
    <w:rsid w:val="00B50949"/>
    <w:rsid w:val="00B53905"/>
    <w:rsid w:val="00B82778"/>
    <w:rsid w:val="00BB131E"/>
    <w:rsid w:val="00BB1C62"/>
    <w:rsid w:val="00C02647"/>
    <w:rsid w:val="00C268CA"/>
    <w:rsid w:val="00C47BE0"/>
    <w:rsid w:val="00C52510"/>
    <w:rsid w:val="00C53A6F"/>
    <w:rsid w:val="00C54BD6"/>
    <w:rsid w:val="00C62118"/>
    <w:rsid w:val="00C65BC0"/>
    <w:rsid w:val="00C67DA8"/>
    <w:rsid w:val="00C85CB8"/>
    <w:rsid w:val="00C863A8"/>
    <w:rsid w:val="00CA0678"/>
    <w:rsid w:val="00CA2393"/>
    <w:rsid w:val="00CA569A"/>
    <w:rsid w:val="00CB6DF5"/>
    <w:rsid w:val="00CE5A92"/>
    <w:rsid w:val="00CE7AF0"/>
    <w:rsid w:val="00CF60B9"/>
    <w:rsid w:val="00D1238C"/>
    <w:rsid w:val="00D1608A"/>
    <w:rsid w:val="00D213CF"/>
    <w:rsid w:val="00D574CC"/>
    <w:rsid w:val="00D57A7F"/>
    <w:rsid w:val="00DC00BD"/>
    <w:rsid w:val="00DD7EF5"/>
    <w:rsid w:val="00DE75DF"/>
    <w:rsid w:val="00E07C60"/>
    <w:rsid w:val="00E179AB"/>
    <w:rsid w:val="00E2318C"/>
    <w:rsid w:val="00E35DD7"/>
    <w:rsid w:val="00E3799A"/>
    <w:rsid w:val="00E42BA3"/>
    <w:rsid w:val="00E45FFE"/>
    <w:rsid w:val="00E81930"/>
    <w:rsid w:val="00EA0BBB"/>
    <w:rsid w:val="00EA0F17"/>
    <w:rsid w:val="00EB28CF"/>
    <w:rsid w:val="00EC057B"/>
    <w:rsid w:val="00ED50EE"/>
    <w:rsid w:val="00EE2E6D"/>
    <w:rsid w:val="00F0367B"/>
    <w:rsid w:val="00F307D1"/>
    <w:rsid w:val="00F3433F"/>
    <w:rsid w:val="00F52A86"/>
    <w:rsid w:val="00F608B3"/>
    <w:rsid w:val="00F80E29"/>
    <w:rsid w:val="00F84EDE"/>
    <w:rsid w:val="00F97EC1"/>
    <w:rsid w:val="00FA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84C7"/>
  <w15:chartTrackingRefBased/>
  <w15:docId w15:val="{2E41018E-0580-410D-BA4E-561289DBF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569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69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69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69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69A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69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69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69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569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5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5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569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569A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A569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569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569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569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569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5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69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569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569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569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569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569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5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569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569A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F1DBE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F1DBE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A44ED8"/>
    <w:rPr>
      <w:color w:val="96607D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E35DD7"/>
    <w:rPr>
      <w:sz w:val="21"/>
      <w:szCs w:val="21"/>
    </w:rPr>
  </w:style>
  <w:style w:type="paragraph" w:styleId="af2">
    <w:name w:val="annotation text"/>
    <w:basedOn w:val="a"/>
    <w:link w:val="af3"/>
    <w:uiPriority w:val="99"/>
    <w:semiHidden/>
    <w:unhideWhenUsed/>
    <w:rsid w:val="00E35DD7"/>
    <w:pPr>
      <w:jc w:val="left"/>
    </w:pPr>
  </w:style>
  <w:style w:type="character" w:customStyle="1" w:styleId="af3">
    <w:name w:val="批注文字 字符"/>
    <w:basedOn w:val="a0"/>
    <w:link w:val="af2"/>
    <w:uiPriority w:val="99"/>
    <w:semiHidden/>
    <w:rsid w:val="00E35DD7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E35DD7"/>
    <w:rPr>
      <w:b/>
      <w:bCs/>
    </w:rPr>
  </w:style>
  <w:style w:type="character" w:customStyle="1" w:styleId="af5">
    <w:name w:val="批注主题 字符"/>
    <w:basedOn w:val="af3"/>
    <w:link w:val="af4"/>
    <w:uiPriority w:val="99"/>
    <w:semiHidden/>
    <w:rsid w:val="00E35D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02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5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5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pdf/10.1145/3489849.3489880" TargetMode="External"/><Relationship Id="rId13" Type="http://schemas.openxmlformats.org/officeDocument/2006/relationships/hyperlink" Target="https://www.sciencedirect.com/science/article/pii/S0001691819300083?via%3Dih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l.acm.org/doi/pdf/10.1145/3180445.3180450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l.acm.org/doi/pdf/10.1145/3334480.3383059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l.acm.org/doi/pdf/10.1145/3411764.34454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rontiersin.org/journals/human-neuroscience/articles/10.3389/fnhum.2018.00105/full" TargetMode="External"/><Relationship Id="rId14" Type="http://schemas.openxmlformats.org/officeDocument/2006/relationships/hyperlink" Target="https://tvst.arvojournals.org/article.aspx?articleid=278526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2203</TotalTime>
  <Pages>6</Pages>
  <Words>913</Words>
  <Characters>5210</Characters>
  <Application>Microsoft Office Word</Application>
  <DocSecurity>0</DocSecurity>
  <Lines>43</Lines>
  <Paragraphs>12</Paragraphs>
  <ScaleCrop>false</ScaleCrop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2434 variety</dc:creator>
  <cp:keywords/>
  <dc:description/>
  <cp:lastModifiedBy>2434 variety</cp:lastModifiedBy>
  <cp:revision>175</cp:revision>
  <dcterms:created xsi:type="dcterms:W3CDTF">2025-04-18T01:27:00Z</dcterms:created>
  <dcterms:modified xsi:type="dcterms:W3CDTF">2025-05-17T05:30:00Z</dcterms:modified>
</cp:coreProperties>
</file>