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DI PROVA FITTIZIO. Tutti i nomi, le società e le cifre sono inventati.</w:t>
      </w:r>
    </w:p>
    <w:p>
      <w:pPr>
        <w:pStyle w:val="Heading1"/>
      </w:pPr>
      <w:r>
        <w:t>Libro delle azioni della Costruzioni Ticino SA</w:t>
      </w:r>
    </w:p>
    <w:p>
      <w:r>
        <w:t>Capitale azionario suddiviso in 1'000 azioni nominative.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Azionista</w:t>
            </w:r>
          </w:p>
        </w:tc>
        <w:tc>
          <w:tcPr>
            <w:tcW w:type="dxa" w:w="2880"/>
          </w:tcPr>
          <w:p>
            <w:r>
              <w:t>Domicilio</w:t>
            </w:r>
          </w:p>
        </w:tc>
        <w:tc>
          <w:tcPr>
            <w:tcW w:type="dxa" w:w="2880"/>
          </w:tcPr>
          <w:p>
            <w:r>
              <w:t>Azioni</w:t>
            </w:r>
          </w:p>
        </w:tc>
      </w:tr>
      <w:tr>
        <w:tc>
          <w:tcPr>
            <w:tcW w:type="dxa" w:w="2880"/>
          </w:tcPr>
          <w:p>
            <w:r>
              <w:t>Paolo Conti</w:t>
            </w:r>
          </w:p>
        </w:tc>
        <w:tc>
          <w:tcPr>
            <w:tcW w:type="dxa" w:w="2880"/>
          </w:tcPr>
          <w:p>
            <w:r>
              <w:t>6500 Bellinzona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Sara Conti</w:t>
            </w:r>
          </w:p>
        </w:tc>
        <w:tc>
          <w:tcPr>
            <w:tcW w:type="dxa" w:w="2880"/>
          </w:tcPr>
          <w:p>
            <w:r>
              <w:t>6512 Giubiasco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</w:tbl>
    <w:p>
      <w:r>
        <w:t>Presidente del consiglio di amministrazione: Paolo Conti.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