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4EF1" w14:textId="3C2B2981" w:rsidR="00FF2BA1" w:rsidRDefault="00FF2BA1" w:rsidP="00FF2B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</w:t>
      </w:r>
      <w:r>
        <w:rPr>
          <w:b/>
          <w:bCs/>
          <w:sz w:val="28"/>
          <w:szCs w:val="28"/>
        </w:rPr>
        <w:t>7</w:t>
      </w:r>
    </w:p>
    <w:p w14:paraId="76AD7673" w14:textId="7C193C9A" w:rsidR="00FF2BA1" w:rsidRPr="006B451B" w:rsidRDefault="00FF2BA1" w:rsidP="00FF2B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</w:t>
      </w:r>
      <w:r>
        <w:rPr>
          <w:b/>
          <w:bCs/>
          <w:sz w:val="28"/>
          <w:szCs w:val="28"/>
        </w:rPr>
        <w:t>.06.2023</w:t>
      </w:r>
    </w:p>
    <w:p w14:paraId="5F5B4DF0" w14:textId="77777777" w:rsidR="00FF2BA1" w:rsidRPr="00FF2BA1" w:rsidRDefault="00FF2BA1" w:rsidP="00FF2BA1">
      <w:pPr>
        <w:pStyle w:val="NormalWeb"/>
        <w:shd w:val="clear" w:color="auto" w:fill="FFFFFF"/>
        <w:spacing w:before="0" w:beforeAutospacing="0" w:after="375" w:afterAutospacing="0"/>
        <w:rPr>
          <w:rStyle w:val="Strong"/>
          <w:rFonts w:asciiTheme="minorHAnsi" w:hAnsiTheme="minorHAnsi" w:cstheme="minorHAnsi"/>
          <w:color w:val="000000"/>
          <w:sz w:val="32"/>
          <w:szCs w:val="32"/>
        </w:rPr>
      </w:pPr>
      <w:r w:rsidRPr="00FF2BA1">
        <w:rPr>
          <w:rStyle w:val="Strong"/>
          <w:rFonts w:asciiTheme="minorHAnsi" w:hAnsiTheme="minorHAnsi" w:cstheme="minorHAnsi"/>
          <w:color w:val="000000"/>
          <w:sz w:val="32"/>
          <w:szCs w:val="32"/>
        </w:rPr>
        <w:t>Image recognition </w:t>
      </w:r>
    </w:p>
    <w:p w14:paraId="00566CB2" w14:textId="745452B8" w:rsidR="00FF2BA1" w:rsidRPr="00FF2BA1" w:rsidRDefault="00FF2BA1" w:rsidP="00FF2BA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Image Recognition</w:t>
      </w:r>
      <w:r w:rsidRPr="00FF2BA1">
        <w:rPr>
          <w:rFonts w:asciiTheme="minorHAnsi" w:hAnsiTheme="minorHAnsi" w:cstheme="minorHAnsi"/>
          <w:color w:val="000000"/>
          <w:sz w:val="28"/>
          <w:szCs w:val="28"/>
        </w:rPr>
        <w:t xml:space="preserve"> is the task of identifying images and categorizing them in one of several predefined distinct classes. So, image recognition software and apps can define what’s depicted in a picture and distinguish one object from another.</w:t>
      </w:r>
    </w:p>
    <w:p w14:paraId="0E9496F9" w14:textId="5D34115D" w:rsidR="00FF2BA1" w:rsidRDefault="00FF2BA1" w:rsidP="00FF2BA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FF2BA1">
        <w:rPr>
          <w:rFonts w:asciiTheme="minorHAnsi" w:hAnsiTheme="minorHAnsi" w:cstheme="minorHAnsi"/>
          <w:color w:val="000000"/>
          <w:sz w:val="28"/>
          <w:szCs w:val="28"/>
        </w:rPr>
        <w:t>The field of study aimed at enabling machines with this ability is called </w:t>
      </w:r>
      <w:r w:rsidRPr="00FF2BA1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computer vision</w:t>
      </w:r>
      <w:r w:rsidRPr="00FF2BA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FF2BA1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FF2BA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Being one of the computer </w:t>
      </w:r>
      <w:r w:rsidRPr="00FF2BA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visions</w:t>
      </w:r>
      <w:r w:rsidRPr="00FF2BA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(CV) tasks, image classification serves as the foundation for solving different CV problems, including:</w:t>
      </w:r>
    </w:p>
    <w:p w14:paraId="4A471C42" w14:textId="285F851B" w:rsidR="00FF2BA1" w:rsidRPr="00FF2BA1" w:rsidRDefault="00FF2BA1" w:rsidP="00FF2BA1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119B2">
        <w:rPr>
          <w:rStyle w:val="Strong"/>
          <w:rFonts w:asciiTheme="minorHAnsi" w:hAnsiTheme="minorHAnsi" w:cstheme="minorHAnsi"/>
          <w:i/>
          <w:iCs/>
          <w:color w:val="000000"/>
          <w:sz w:val="28"/>
          <w:szCs w:val="28"/>
        </w:rPr>
        <w:t>Image classification with localization</w:t>
      </w:r>
      <w:r w:rsidRPr="00FF2BA1">
        <w:rPr>
          <w:rFonts w:asciiTheme="minorHAnsi" w:hAnsiTheme="minorHAnsi" w:cstheme="minorHAnsi"/>
          <w:color w:val="000000"/>
          <w:sz w:val="28"/>
          <w:szCs w:val="28"/>
        </w:rPr>
        <w:t> – placing an image in a given class and drawing a bounding box around an object to show where it’s located in an image.</w:t>
      </w:r>
      <w:r w:rsidRPr="00FF2BA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2513F030" w14:textId="77777777" w:rsidR="00FF2BA1" w:rsidRPr="00FF2BA1" w:rsidRDefault="00FF2BA1" w:rsidP="00FF2BA1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119B2">
        <w:rPr>
          <w:rStyle w:val="Strong"/>
          <w:rFonts w:asciiTheme="minorHAnsi" w:hAnsiTheme="minorHAnsi" w:cstheme="minorHAnsi"/>
          <w:i/>
          <w:iCs/>
          <w:color w:val="000000"/>
          <w:sz w:val="28"/>
          <w:szCs w:val="28"/>
        </w:rPr>
        <w:t>Object detection</w:t>
      </w:r>
      <w:r w:rsidRPr="00FF2BA1">
        <w:rPr>
          <w:rStyle w:val="Strong"/>
          <w:rFonts w:asciiTheme="minorHAnsi" w:hAnsiTheme="minorHAnsi" w:cstheme="minorHAnsi"/>
          <w:color w:val="000000"/>
          <w:sz w:val="28"/>
          <w:szCs w:val="28"/>
        </w:rPr>
        <w:t> </w:t>
      </w:r>
      <w:r w:rsidRPr="00FF2BA1">
        <w:rPr>
          <w:rFonts w:asciiTheme="minorHAnsi" w:hAnsiTheme="minorHAnsi" w:cstheme="minorHAnsi"/>
          <w:color w:val="000000"/>
          <w:sz w:val="28"/>
          <w:szCs w:val="28"/>
        </w:rPr>
        <w:t>– categorizing multiple different objects in the image and showing the location of each of them with bounding boxes. So, it’s a variation of the image classification with localization tasks for numerous objects.</w:t>
      </w:r>
    </w:p>
    <w:p w14:paraId="08F21D9C" w14:textId="77777777" w:rsidR="00FF2BA1" w:rsidRPr="00FF2BA1" w:rsidRDefault="00FF2BA1" w:rsidP="00FF2BA1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119B2">
        <w:rPr>
          <w:rStyle w:val="Strong"/>
          <w:rFonts w:asciiTheme="minorHAnsi" w:hAnsiTheme="minorHAnsi" w:cstheme="minorHAnsi"/>
          <w:i/>
          <w:iCs/>
          <w:color w:val="000000"/>
          <w:sz w:val="28"/>
          <w:szCs w:val="28"/>
        </w:rPr>
        <w:t>Object (semantic) segmentation</w:t>
      </w:r>
      <w:r w:rsidRPr="00FF2BA1">
        <w:rPr>
          <w:rFonts w:asciiTheme="minorHAnsi" w:hAnsiTheme="minorHAnsi" w:cstheme="minorHAnsi"/>
          <w:color w:val="000000"/>
          <w:sz w:val="28"/>
          <w:szCs w:val="28"/>
        </w:rPr>
        <w:t> – identifying specific pixels belonging to each object in an image instead of drawing bounding boxes around each object as in object detection.</w:t>
      </w:r>
    </w:p>
    <w:p w14:paraId="3662B06B" w14:textId="7382239D" w:rsidR="00FF2BA1" w:rsidRDefault="00FF2BA1" w:rsidP="00FF2BA1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119B2">
        <w:rPr>
          <w:rStyle w:val="Strong"/>
          <w:rFonts w:asciiTheme="minorHAnsi" w:hAnsiTheme="minorHAnsi" w:cstheme="minorHAnsi"/>
          <w:i/>
          <w:iCs/>
          <w:color w:val="000000"/>
          <w:sz w:val="28"/>
          <w:szCs w:val="28"/>
        </w:rPr>
        <w:t>Instance segmentation </w:t>
      </w:r>
      <w:r w:rsidRPr="005119B2">
        <w:rPr>
          <w:rFonts w:asciiTheme="minorHAnsi" w:hAnsiTheme="minorHAnsi" w:cstheme="minorHAnsi"/>
          <w:i/>
          <w:iCs/>
          <w:color w:val="000000"/>
          <w:sz w:val="28"/>
          <w:szCs w:val="28"/>
        </w:rPr>
        <w:t>–</w:t>
      </w:r>
      <w:r w:rsidRPr="00FF2BA1">
        <w:rPr>
          <w:rFonts w:asciiTheme="minorHAnsi" w:hAnsiTheme="minorHAnsi" w:cstheme="minorHAnsi"/>
          <w:color w:val="000000"/>
          <w:sz w:val="28"/>
          <w:szCs w:val="28"/>
        </w:rPr>
        <w:t xml:space="preserve"> differentiating multiple objects (instances) belonging to the same class (each person in a group).</w:t>
      </w:r>
    </w:p>
    <w:p w14:paraId="257011E3" w14:textId="7B236208" w:rsidR="005119B2" w:rsidRDefault="005119B2" w:rsidP="00FF2BA1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5F8872F4" wp14:editId="10EB6FF9">
            <wp:extent cx="5905500" cy="2565400"/>
            <wp:effectExtent l="0" t="0" r="0" b="6350"/>
            <wp:docPr id="746771810" name="Picture 3" descr="Block diagram of the depth-image-based object detection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ck diagram of the depth-image-based object detection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431" cy="257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EC1B" w14:textId="446C1ACE" w:rsidR="00E76AE8" w:rsidRPr="00500183" w:rsidRDefault="00E76AE8" w:rsidP="00FF2BA1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500183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lastRenderedPageBreak/>
        <w:t>Reference</w:t>
      </w:r>
    </w:p>
    <w:p w14:paraId="67CC651A" w14:textId="04E963DD" w:rsidR="00E76AE8" w:rsidRDefault="00E76AE8" w:rsidP="00E76A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6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https://www.altexsoft.com/blog/image-recognition-neural-networks-use-cases/</w:t>
        </w:r>
      </w:hyperlink>
    </w:p>
    <w:p w14:paraId="019D1237" w14:textId="60DC85D4" w:rsidR="00E76AE8" w:rsidRDefault="00E76AE8" w:rsidP="00E76A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7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https://machinelearningmastery.com/object-recognition-with-deep-learning/</w:t>
        </w:r>
      </w:hyperlink>
    </w:p>
    <w:p w14:paraId="13909376" w14:textId="25F52179" w:rsidR="00E76AE8" w:rsidRDefault="00E76AE8" w:rsidP="00E76A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8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https://viso.ai/computer-vision/image-recognition/</w:t>
        </w:r>
      </w:hyperlink>
    </w:p>
    <w:p w14:paraId="3085C099" w14:textId="56958B2F" w:rsidR="00E76AE8" w:rsidRDefault="00E76AE8" w:rsidP="00E76A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9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https://www.researchgate.net/publication/304294528_Image_recognition_based_on_deep_learning</w:t>
        </w:r>
      </w:hyperlink>
    </w:p>
    <w:p w14:paraId="714B3EBC" w14:textId="16296E7B" w:rsidR="00E76AE8" w:rsidRDefault="00E76AE8" w:rsidP="00E76A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10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https://www.analyticsvidhya.com/blog/2021/06/image-processing-using-cnn-a-beginners-guide/</w:t>
        </w:r>
      </w:hyperlink>
    </w:p>
    <w:p w14:paraId="3C25C20B" w14:textId="3062D087" w:rsidR="00E76AE8" w:rsidRDefault="00E76AE8" w:rsidP="00E76A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11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https://www.sciencedirect.com/topics/engineering/image-recognition</w:t>
        </w:r>
      </w:hyperlink>
    </w:p>
    <w:p w14:paraId="78D76393" w14:textId="44AE3C6A" w:rsidR="00E76AE8" w:rsidRDefault="00E76AE8" w:rsidP="00E76A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12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https://medium.com/intro-to-artificial-intelligence/simple-image-classification-using-deep-learning-deep-learning-series-2-5e5b89e97926</w:t>
        </w:r>
      </w:hyperlink>
    </w:p>
    <w:p w14:paraId="0DC79645" w14:textId="77777777" w:rsidR="00E76AE8" w:rsidRDefault="00E76AE8" w:rsidP="00E76A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9B61D78" w14:textId="0D43FA09" w:rsidR="005119B2" w:rsidRDefault="005119B2" w:rsidP="005119B2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46AF4B" wp14:editId="0B0656FE">
            <wp:extent cx="4178300" cy="3987800"/>
            <wp:effectExtent l="0" t="0" r="0" b="0"/>
            <wp:docPr id="2000428775" name="Picture 2" descr="Overview of Object Recognition Computer Vision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Object Recognition Computer Vision Tas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BEEB" w14:textId="7DF1A5CE" w:rsidR="00E76AE8" w:rsidRPr="00E76AE8" w:rsidRDefault="00E76AE8" w:rsidP="00E76AE8">
      <w:pPr>
        <w:pStyle w:val="NormalWeb"/>
        <w:shd w:val="clear" w:color="auto" w:fill="FFFFFF"/>
        <w:spacing w:before="0" w:beforeAutospacing="0" w:after="375" w:afterAutospacing="0"/>
        <w:jc w:val="center"/>
        <w:rPr>
          <w:rStyle w:val="Strong"/>
          <w:rFonts w:asciiTheme="minorHAnsi" w:hAnsiTheme="minorHAnsi" w:cstheme="minorHAnsi"/>
          <w:i/>
          <w:iCs/>
          <w:color w:val="000000"/>
          <w:sz w:val="32"/>
          <w:szCs w:val="32"/>
        </w:rPr>
      </w:pPr>
      <w:r w:rsidRPr="00E76AE8">
        <w:rPr>
          <w:rStyle w:val="Strong"/>
          <w:rFonts w:asciiTheme="minorHAnsi" w:hAnsiTheme="minorHAnsi" w:cstheme="minorHAnsi"/>
          <w:i/>
          <w:iCs/>
          <w:color w:val="000000"/>
          <w:sz w:val="32"/>
          <w:szCs w:val="32"/>
        </w:rPr>
        <w:t>Image recognition</w:t>
      </w:r>
    </w:p>
    <w:p w14:paraId="7667D37A" w14:textId="701DDF18" w:rsidR="00FF2BA1" w:rsidRDefault="00E76AE8" w:rsidP="00E76AE8">
      <w:pPr>
        <w:pStyle w:val="NormalWeb"/>
        <w:shd w:val="clear" w:color="auto" w:fill="FFFFFF"/>
        <w:spacing w:before="0" w:beforeAutospacing="0" w:after="375" w:afterAutospacing="0"/>
        <w:rPr>
          <w:rStyle w:val="Strong"/>
          <w:rFonts w:asciiTheme="minorHAnsi" w:hAnsiTheme="minorHAnsi" w:cstheme="minorHAnsi"/>
          <w:color w:val="000000"/>
          <w:sz w:val="32"/>
          <w:szCs w:val="32"/>
        </w:rPr>
      </w:pPr>
      <w:r>
        <w:rPr>
          <w:rStyle w:val="Strong"/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YOLO: Real – </w:t>
      </w:r>
      <w:r w:rsidR="00500183">
        <w:rPr>
          <w:rStyle w:val="Strong"/>
          <w:rFonts w:asciiTheme="minorHAnsi" w:hAnsiTheme="minorHAnsi" w:cstheme="minorHAnsi"/>
          <w:color w:val="000000"/>
          <w:sz w:val="32"/>
          <w:szCs w:val="32"/>
        </w:rPr>
        <w:t>T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</w:rPr>
        <w:t>ime Object Detection</w:t>
      </w:r>
    </w:p>
    <w:p w14:paraId="0B73802D" w14:textId="77777777" w:rsidR="00E76AE8" w:rsidRPr="00E76AE8" w:rsidRDefault="00E76AE8" w:rsidP="00E76AE8">
      <w:pPr>
        <w:pStyle w:val="p-margin"/>
        <w:shd w:val="clear" w:color="auto" w:fill="FFFFFF"/>
        <w:spacing w:before="0" w:beforeAutospacing="0" w:after="210" w:afterAutospacing="0"/>
        <w:jc w:val="both"/>
        <w:rPr>
          <w:rFonts w:asciiTheme="minorHAnsi" w:hAnsiTheme="minorHAnsi" w:cstheme="minorHAnsi"/>
          <w:color w:val="05192D"/>
          <w:sz w:val="28"/>
          <w:szCs w:val="28"/>
        </w:rPr>
      </w:pPr>
      <w:r w:rsidRPr="00E76AE8">
        <w:rPr>
          <w:rFonts w:asciiTheme="minorHAnsi" w:hAnsiTheme="minorHAnsi" w:cstheme="minorHAnsi"/>
          <w:color w:val="05192D"/>
          <w:sz w:val="28"/>
          <w:szCs w:val="28"/>
        </w:rPr>
        <w:t>You Only Look Once (YOLO) is a state-of-the-art, real-time object detection algorithm introduced in 2015 by</w:t>
      </w:r>
      <w:hyperlink r:id="rId14" w:tgtFrame="_blank" w:history="1"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 Joseph Redmon</w:t>
        </w:r>
      </w:hyperlink>
      <w:r w:rsidRPr="00500183">
        <w:rPr>
          <w:rFonts w:asciiTheme="minorHAnsi" w:hAnsiTheme="minorHAnsi" w:cstheme="minorHAnsi"/>
          <w:sz w:val="28"/>
          <w:szCs w:val="28"/>
        </w:rPr>
        <w:t>,</w:t>
      </w:r>
      <w:hyperlink r:id="rId15" w:tgtFrame="_blank" w:history="1"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 Santosh </w:t>
        </w:r>
        <w:proofErr w:type="spellStart"/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Divvala</w:t>
        </w:r>
        <w:proofErr w:type="spellEnd"/>
      </w:hyperlink>
      <w:r w:rsidRPr="00500183">
        <w:rPr>
          <w:rFonts w:asciiTheme="minorHAnsi" w:hAnsiTheme="minorHAnsi" w:cstheme="minorHAnsi"/>
          <w:sz w:val="28"/>
          <w:szCs w:val="28"/>
        </w:rPr>
        <w:t>,</w:t>
      </w:r>
      <w:hyperlink r:id="rId16" w:tgtFrame="_blank" w:history="1"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 Ross </w:t>
        </w:r>
        <w:proofErr w:type="spellStart"/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Girshick</w:t>
        </w:r>
        <w:proofErr w:type="spellEnd"/>
      </w:hyperlink>
      <w:r w:rsidRPr="00500183">
        <w:rPr>
          <w:rFonts w:asciiTheme="minorHAnsi" w:hAnsiTheme="minorHAnsi" w:cstheme="minorHAnsi"/>
          <w:sz w:val="28"/>
          <w:szCs w:val="28"/>
        </w:rPr>
        <w:t>, and</w:t>
      </w:r>
      <w:hyperlink r:id="rId17" w:tgtFrame="_blank" w:history="1"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 Ali Farhadi</w:t>
        </w:r>
      </w:hyperlink>
      <w:r w:rsidRPr="00E76AE8">
        <w:rPr>
          <w:rFonts w:asciiTheme="minorHAnsi" w:hAnsiTheme="minorHAnsi" w:cstheme="minorHAnsi"/>
          <w:color w:val="05192D"/>
          <w:sz w:val="28"/>
          <w:szCs w:val="28"/>
        </w:rPr>
        <w:t xml:space="preserve"> in their famous research </w:t>
      </w:r>
      <w:r w:rsidRPr="00500183">
        <w:rPr>
          <w:rFonts w:asciiTheme="minorHAnsi" w:hAnsiTheme="minorHAnsi" w:cstheme="minorHAnsi"/>
          <w:color w:val="05192D"/>
          <w:sz w:val="28"/>
          <w:szCs w:val="28"/>
        </w:rPr>
        <w:t xml:space="preserve">paper </w:t>
      </w:r>
      <w:r w:rsidRPr="00500183">
        <w:rPr>
          <w:rFonts w:asciiTheme="minorHAnsi" w:hAnsiTheme="minorHAnsi" w:cstheme="minorHAnsi"/>
          <w:sz w:val="28"/>
          <w:szCs w:val="28"/>
        </w:rPr>
        <w:t>“</w:t>
      </w:r>
      <w:hyperlink r:id="rId18" w:tgtFrame="_blank" w:history="1">
        <w:r w:rsidRPr="00500183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You Only Look Once: Unified, Real-Time Object Detection</w:t>
        </w:r>
      </w:hyperlink>
      <w:r w:rsidRPr="00E76AE8">
        <w:rPr>
          <w:rFonts w:asciiTheme="minorHAnsi" w:hAnsiTheme="minorHAnsi" w:cstheme="minorHAnsi"/>
          <w:sz w:val="28"/>
          <w:szCs w:val="28"/>
        </w:rPr>
        <w:t>”. </w:t>
      </w:r>
    </w:p>
    <w:p w14:paraId="55D3784D" w14:textId="369720F0" w:rsidR="00E76AE8" w:rsidRPr="00E76AE8" w:rsidRDefault="00500183" w:rsidP="00500183">
      <w:pPr>
        <w:pStyle w:val="p-margin"/>
        <w:shd w:val="clear" w:color="auto" w:fill="FFFFFF"/>
        <w:spacing w:before="0" w:beforeAutospacing="0" w:after="210" w:afterAutospacing="0"/>
        <w:jc w:val="both"/>
        <w:rPr>
          <w:rFonts w:asciiTheme="minorHAnsi" w:hAnsiTheme="minorHAnsi" w:cstheme="minorHAnsi"/>
          <w:color w:val="05192D"/>
          <w:sz w:val="28"/>
          <w:szCs w:val="28"/>
        </w:rPr>
      </w:pPr>
      <w:r>
        <w:rPr>
          <w:rFonts w:asciiTheme="minorHAnsi" w:hAnsiTheme="minorHAnsi" w:cstheme="minorHAnsi"/>
          <w:color w:val="05192D"/>
          <w:sz w:val="28"/>
          <w:szCs w:val="28"/>
        </w:rPr>
        <w:t>It</w:t>
      </w:r>
      <w:r w:rsidR="00E76AE8" w:rsidRPr="00E76AE8">
        <w:rPr>
          <w:rFonts w:asciiTheme="minorHAnsi" w:hAnsiTheme="minorHAnsi" w:cstheme="minorHAnsi"/>
          <w:color w:val="05192D"/>
          <w:sz w:val="28"/>
          <w:szCs w:val="28"/>
        </w:rPr>
        <w:t xml:space="preserve"> </w:t>
      </w:r>
      <w:r w:rsidRPr="00E76AE8">
        <w:rPr>
          <w:rFonts w:asciiTheme="minorHAnsi" w:hAnsiTheme="minorHAnsi" w:cstheme="minorHAnsi"/>
          <w:color w:val="05192D"/>
          <w:sz w:val="28"/>
          <w:szCs w:val="28"/>
        </w:rPr>
        <w:t>frames</w:t>
      </w:r>
      <w:r w:rsidR="00E76AE8" w:rsidRPr="00E76AE8">
        <w:rPr>
          <w:rFonts w:asciiTheme="minorHAnsi" w:hAnsiTheme="minorHAnsi" w:cstheme="minorHAnsi"/>
          <w:color w:val="05192D"/>
          <w:sz w:val="28"/>
          <w:szCs w:val="28"/>
        </w:rPr>
        <w:t xml:space="preserve"> the object detection problem as a regression problem instead of a classification task by spatially separating bounding boxes and associating probabilities to each of the detected images using a single convolutional neural network (CNN). </w:t>
      </w:r>
    </w:p>
    <w:p w14:paraId="72928C77" w14:textId="6C0E1E41" w:rsidR="00E72DCF" w:rsidRPr="00E72DCF" w:rsidRDefault="00E72DCF" w:rsidP="00500183">
      <w:pPr>
        <w:shd w:val="clear" w:color="auto" w:fill="FFFFFF"/>
        <w:spacing w:before="360" w:after="120" w:line="240" w:lineRule="auto"/>
        <w:outlineLvl w:val="1"/>
        <w:rPr>
          <w:rFonts w:eastAsia="Times New Roman" w:cstheme="minorHAnsi"/>
          <w:b/>
          <w:bCs/>
          <w:i/>
          <w:iCs/>
          <w:color w:val="05192D"/>
          <w:spacing w:val="-8"/>
          <w:kern w:val="0"/>
          <w:sz w:val="28"/>
          <w:szCs w:val="28"/>
          <w:lang w:eastAsia="en-IN"/>
          <w14:ligatures w14:val="none"/>
        </w:rPr>
      </w:pPr>
      <w:r w:rsidRPr="00E72DCF">
        <w:rPr>
          <w:rFonts w:eastAsia="Times New Roman" w:cstheme="minorHAnsi"/>
          <w:b/>
          <w:bCs/>
          <w:i/>
          <w:iCs/>
          <w:color w:val="05192D"/>
          <w:spacing w:val="-8"/>
          <w:kern w:val="0"/>
          <w:sz w:val="28"/>
          <w:szCs w:val="28"/>
          <w:lang w:eastAsia="en-IN"/>
          <w14:ligatures w14:val="none"/>
        </w:rPr>
        <w:t>YOLO Popular for Object Detection</w:t>
      </w:r>
    </w:p>
    <w:p w14:paraId="507EA455" w14:textId="77777777" w:rsidR="00E72DCF" w:rsidRDefault="00E72DCF" w:rsidP="00E72DCF">
      <w:pPr>
        <w:numPr>
          <w:ilvl w:val="0"/>
          <w:numId w:val="2"/>
        </w:numPr>
        <w:shd w:val="clear" w:color="auto" w:fill="FFFFFF"/>
        <w:spacing w:after="120" w:line="240" w:lineRule="auto"/>
        <w:ind w:left="530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E72DCF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Speed </w:t>
      </w:r>
    </w:p>
    <w:p w14:paraId="50B30A10" w14:textId="77777777" w:rsidR="00E72DCF" w:rsidRDefault="00E72DCF" w:rsidP="00E72DCF">
      <w:pPr>
        <w:numPr>
          <w:ilvl w:val="0"/>
          <w:numId w:val="2"/>
        </w:numPr>
        <w:shd w:val="clear" w:color="auto" w:fill="FFFFFF"/>
        <w:spacing w:after="120" w:line="240" w:lineRule="auto"/>
        <w:ind w:left="530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E72DCF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Detection accuracy </w:t>
      </w:r>
    </w:p>
    <w:p w14:paraId="3609BDCE" w14:textId="77777777" w:rsidR="00E72DCF" w:rsidRDefault="00E72DCF" w:rsidP="00E72DCF">
      <w:pPr>
        <w:numPr>
          <w:ilvl w:val="0"/>
          <w:numId w:val="2"/>
        </w:numPr>
        <w:shd w:val="clear" w:color="auto" w:fill="FFFFFF"/>
        <w:spacing w:after="120" w:line="240" w:lineRule="auto"/>
        <w:ind w:left="530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E72DCF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Good generalization </w:t>
      </w:r>
    </w:p>
    <w:p w14:paraId="3A1A3360" w14:textId="6D054317" w:rsidR="00500183" w:rsidRPr="00500183" w:rsidRDefault="00E72DCF" w:rsidP="00500183">
      <w:pPr>
        <w:numPr>
          <w:ilvl w:val="0"/>
          <w:numId w:val="2"/>
        </w:numPr>
        <w:shd w:val="clear" w:color="auto" w:fill="FFFFFF"/>
        <w:spacing w:after="120" w:line="240" w:lineRule="auto"/>
        <w:ind w:left="530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E72DCF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Open-source</w:t>
      </w:r>
    </w:p>
    <w:p w14:paraId="3F0A3B5A" w14:textId="0693BA4D" w:rsidR="00500183" w:rsidRDefault="00500183" w:rsidP="00500183">
      <w:pPr>
        <w:pStyle w:val="NormalWeb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b/>
          <w:bCs/>
          <w:i/>
          <w:iCs/>
          <w:color w:val="05192D"/>
          <w:spacing w:val="-8"/>
          <w:sz w:val="28"/>
          <w:szCs w:val="28"/>
        </w:rPr>
      </w:pPr>
      <w:r w:rsidRPr="00E72DCF">
        <w:rPr>
          <w:rFonts w:asciiTheme="minorHAnsi" w:hAnsiTheme="minorHAnsi" w:cstheme="minorHAnsi"/>
          <w:b/>
          <w:bCs/>
          <w:i/>
          <w:iCs/>
          <w:color w:val="05192D"/>
          <w:spacing w:val="-8"/>
          <w:sz w:val="28"/>
          <w:szCs w:val="28"/>
        </w:rPr>
        <w:t xml:space="preserve">YOLO </w:t>
      </w:r>
      <w:r>
        <w:rPr>
          <w:rFonts w:asciiTheme="minorHAnsi" w:hAnsiTheme="minorHAnsi" w:cstheme="minorHAnsi"/>
          <w:b/>
          <w:bCs/>
          <w:i/>
          <w:iCs/>
          <w:color w:val="05192D"/>
          <w:spacing w:val="-8"/>
          <w:sz w:val="28"/>
          <w:szCs w:val="28"/>
        </w:rPr>
        <w:t>Architecture</w:t>
      </w:r>
    </w:p>
    <w:p w14:paraId="12115BA9" w14:textId="561EEB98" w:rsidR="00500183" w:rsidRPr="00500183" w:rsidRDefault="00500183" w:rsidP="0050018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05192D"/>
          <w:sz w:val="28"/>
          <w:szCs w:val="28"/>
          <w:shd w:val="clear" w:color="auto" w:fill="FFFFFF"/>
        </w:rPr>
      </w:pPr>
      <w:r w:rsidRPr="00500183">
        <w:rPr>
          <w:rFonts w:asciiTheme="minorHAnsi" w:hAnsiTheme="minorHAnsi" w:cstheme="minorHAnsi"/>
          <w:color w:val="05192D"/>
          <w:sz w:val="28"/>
          <w:szCs w:val="28"/>
          <w:shd w:val="clear" w:color="auto" w:fill="FFFFFF"/>
        </w:rPr>
        <w:t>YOLO architecture is similar to</w:t>
      </w:r>
      <w:hyperlink r:id="rId19" w:tgtFrame="_blank" w:history="1">
        <w:r w:rsidRPr="00500183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shd w:val="clear" w:color="auto" w:fill="FFFFFF"/>
          </w:rPr>
          <w:t> </w:t>
        </w:r>
        <w:proofErr w:type="spellStart"/>
        <w:r w:rsidRPr="00500183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shd w:val="clear" w:color="auto" w:fill="FFFFFF"/>
          </w:rPr>
          <w:t>GoogleNet</w:t>
        </w:r>
        <w:proofErr w:type="spellEnd"/>
      </w:hyperlink>
      <w:r w:rsidRPr="0050018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.</w:t>
      </w:r>
      <w:r w:rsidRPr="0050018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192D"/>
          <w:sz w:val="28"/>
          <w:szCs w:val="28"/>
          <w:shd w:val="clear" w:color="auto" w:fill="FFFFFF"/>
        </w:rPr>
        <w:t xml:space="preserve">It </w:t>
      </w:r>
      <w:r w:rsidRPr="00500183">
        <w:rPr>
          <w:rFonts w:asciiTheme="minorHAnsi" w:hAnsiTheme="minorHAnsi" w:cstheme="minorHAnsi"/>
          <w:color w:val="05192D"/>
          <w:sz w:val="28"/>
          <w:szCs w:val="28"/>
          <w:shd w:val="clear" w:color="auto" w:fill="FFFFFF"/>
        </w:rPr>
        <w:t>has overall 24 convolutional layers, four max-pooling layers, and two fully connected layers.</w:t>
      </w:r>
    </w:p>
    <w:p w14:paraId="69E5F56C" w14:textId="77777777" w:rsidR="00500183" w:rsidRPr="00500183" w:rsidRDefault="00500183" w:rsidP="00500183">
      <w:pPr>
        <w:shd w:val="clear" w:color="auto" w:fill="FFFFFF"/>
        <w:spacing w:after="21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The architecture works as follows:</w:t>
      </w:r>
    </w:p>
    <w:p w14:paraId="36052A25" w14:textId="77777777" w:rsidR="00500183" w:rsidRPr="00500183" w:rsidRDefault="00500183" w:rsidP="00500183">
      <w:pPr>
        <w:numPr>
          <w:ilvl w:val="0"/>
          <w:numId w:val="3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Resizes the input image into 448x448 before going through the convolutional network.</w:t>
      </w:r>
    </w:p>
    <w:p w14:paraId="7F2E9538" w14:textId="77777777" w:rsidR="00500183" w:rsidRPr="00500183" w:rsidRDefault="00500183" w:rsidP="00500183">
      <w:pPr>
        <w:numPr>
          <w:ilvl w:val="0"/>
          <w:numId w:val="3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A 1x1 convolution is first applied to reduce the number of channels, which is then followed by a 3x3 convolution to generate a cuboidal output.</w:t>
      </w:r>
    </w:p>
    <w:p w14:paraId="391F85FF" w14:textId="77777777" w:rsidR="00500183" w:rsidRPr="00500183" w:rsidRDefault="00500183" w:rsidP="00500183">
      <w:pPr>
        <w:numPr>
          <w:ilvl w:val="0"/>
          <w:numId w:val="3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 xml:space="preserve">The activation function under the hood is </w:t>
      </w:r>
      <w:proofErr w:type="spellStart"/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ReLU</w:t>
      </w:r>
      <w:proofErr w:type="spellEnd"/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, except for the final layer, which uses a linear activation function.</w:t>
      </w:r>
    </w:p>
    <w:p w14:paraId="2CB1EAD1" w14:textId="237A072F" w:rsidR="00500183" w:rsidRDefault="00500183" w:rsidP="00500183">
      <w:pPr>
        <w:numPr>
          <w:ilvl w:val="0"/>
          <w:numId w:val="3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Some additional techniques, such as batch normalization and dropout, respectively regularize the model and prevent it from overfitting.</w:t>
      </w:r>
    </w:p>
    <w:p w14:paraId="34104B71" w14:textId="13034639" w:rsidR="00500183" w:rsidRDefault="00500183" w:rsidP="00500183">
      <w:pPr>
        <w:shd w:val="clear" w:color="auto" w:fill="FFFFFF"/>
        <w:spacing w:after="180" w:line="240" w:lineRule="auto"/>
        <w:jc w:val="both"/>
        <w:rPr>
          <w:rFonts w:eastAsia="Times New Roman" w:cstheme="minorHAnsi"/>
          <w:b/>
          <w:bCs/>
          <w:i/>
          <w:iCs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b/>
          <w:bCs/>
          <w:i/>
          <w:iCs/>
          <w:color w:val="05192D"/>
          <w:kern w:val="0"/>
          <w:sz w:val="28"/>
          <w:szCs w:val="28"/>
          <w:lang w:eastAsia="en-IN"/>
          <w14:ligatures w14:val="none"/>
        </w:rPr>
        <w:t>Reference</w:t>
      </w:r>
    </w:p>
    <w:p w14:paraId="4832856A" w14:textId="0417416A" w:rsidR="00500183" w:rsidRPr="00500183" w:rsidRDefault="00500183" w:rsidP="00500183">
      <w:pPr>
        <w:shd w:val="clear" w:color="auto" w:fill="FFFFFF"/>
        <w:spacing w:after="180" w:line="240" w:lineRule="auto"/>
        <w:jc w:val="both"/>
        <w:rPr>
          <w:rFonts w:eastAsia="Times New Roman" w:cstheme="minorHAnsi"/>
          <w:color w:val="0070C0"/>
          <w:kern w:val="0"/>
          <w:sz w:val="28"/>
          <w:szCs w:val="28"/>
          <w:u w:val="single"/>
          <w:lang w:eastAsia="en-IN"/>
          <w14:ligatures w14:val="none"/>
        </w:rPr>
      </w:pPr>
      <w:r w:rsidRPr="00500183">
        <w:rPr>
          <w:rFonts w:eastAsia="Times New Roman" w:cstheme="minorHAnsi"/>
          <w:color w:val="0070C0"/>
          <w:kern w:val="0"/>
          <w:sz w:val="28"/>
          <w:szCs w:val="28"/>
          <w:u w:val="single"/>
          <w:lang w:eastAsia="en-IN"/>
          <w14:ligatures w14:val="none"/>
        </w:rPr>
        <w:t>https://pjreddie.com/yolo/</w:t>
      </w:r>
    </w:p>
    <w:p w14:paraId="31926F11" w14:textId="3F72DC41" w:rsidR="00500183" w:rsidRPr="00500183" w:rsidRDefault="00500183" w:rsidP="00500183">
      <w:pPr>
        <w:shd w:val="clear" w:color="auto" w:fill="FFFFFF"/>
        <w:spacing w:after="180" w:line="240" w:lineRule="auto"/>
        <w:jc w:val="both"/>
        <w:rPr>
          <w:rFonts w:eastAsia="Times New Roman" w:cstheme="minorHAnsi"/>
          <w:color w:val="0070C0"/>
          <w:kern w:val="0"/>
          <w:sz w:val="28"/>
          <w:szCs w:val="28"/>
          <w:u w:val="single"/>
          <w:lang w:eastAsia="en-IN"/>
          <w14:ligatures w14:val="none"/>
        </w:rPr>
      </w:pPr>
      <w:r w:rsidRPr="00500183">
        <w:rPr>
          <w:rFonts w:eastAsia="Times New Roman" w:cstheme="minorHAnsi"/>
          <w:color w:val="0070C0"/>
          <w:kern w:val="0"/>
          <w:sz w:val="28"/>
          <w:szCs w:val="28"/>
          <w:u w:val="single"/>
          <w:lang w:eastAsia="en-IN"/>
          <w14:ligatures w14:val="none"/>
        </w:rPr>
        <w:t>https://www.datacamp.com/blog/yolo-object-detection-explained</w:t>
      </w:r>
      <w:r>
        <w:rPr>
          <w:rFonts w:eastAsia="Times New Roman" w:cstheme="minorHAnsi"/>
          <w:color w:val="0070C0"/>
          <w:kern w:val="0"/>
          <w:sz w:val="28"/>
          <w:szCs w:val="28"/>
          <w:u w:val="single"/>
          <w:lang w:eastAsia="en-IN"/>
          <w14:ligatures w14:val="none"/>
        </w:rPr>
        <w:t>/</w:t>
      </w:r>
    </w:p>
    <w:sectPr w:rsidR="00500183" w:rsidRPr="0050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0B7"/>
    <w:multiLevelType w:val="multilevel"/>
    <w:tmpl w:val="8CBCA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F0382"/>
    <w:multiLevelType w:val="hybridMultilevel"/>
    <w:tmpl w:val="694029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A630C"/>
    <w:multiLevelType w:val="multilevel"/>
    <w:tmpl w:val="CB0E72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506260">
    <w:abstractNumId w:val="1"/>
  </w:num>
  <w:num w:numId="2" w16cid:durableId="66149355">
    <w:abstractNumId w:val="0"/>
  </w:num>
  <w:num w:numId="3" w16cid:durableId="1795826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A1"/>
    <w:rsid w:val="00500183"/>
    <w:rsid w:val="005119B2"/>
    <w:rsid w:val="00E72DCF"/>
    <w:rsid w:val="00E76AE8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A392"/>
  <w15:chartTrackingRefBased/>
  <w15:docId w15:val="{1B41A3AB-893D-40D0-B5F2-17828112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A1"/>
  </w:style>
  <w:style w:type="paragraph" w:styleId="Heading2">
    <w:name w:val="heading 2"/>
    <w:basedOn w:val="Normal"/>
    <w:link w:val="Heading2Char"/>
    <w:uiPriority w:val="9"/>
    <w:qFormat/>
    <w:rsid w:val="00E72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B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B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2BA1"/>
    <w:rPr>
      <w:b/>
      <w:bCs/>
    </w:rPr>
  </w:style>
  <w:style w:type="paragraph" w:styleId="NormalWeb">
    <w:name w:val="Normal (Web)"/>
    <w:basedOn w:val="Normal"/>
    <w:uiPriority w:val="99"/>
    <w:unhideWhenUsed/>
    <w:rsid w:val="00FF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F2BA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76AE8"/>
    <w:rPr>
      <w:color w:val="605E5C"/>
      <w:shd w:val="clear" w:color="auto" w:fill="E1DFDD"/>
    </w:rPr>
  </w:style>
  <w:style w:type="paragraph" w:customStyle="1" w:styleId="p-margin">
    <w:name w:val="p-margin"/>
    <w:basedOn w:val="Normal"/>
    <w:rsid w:val="00E76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2DC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o.ai/computer-vision/image-recognition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rxiv.org/abs/1506.0264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chinelearningmastery.com/object-recognition-with-deep-learning/" TargetMode="External"/><Relationship Id="rId12" Type="http://schemas.openxmlformats.org/officeDocument/2006/relationships/hyperlink" Target="https://medium.com/intro-to-artificial-intelligence/simple-image-classification-using-deep-learning-deep-learning-series-2-5e5b89e97926" TargetMode="External"/><Relationship Id="rId17" Type="http://schemas.openxmlformats.org/officeDocument/2006/relationships/hyperlink" Target="https://arxiv.org/search/cs?searchtype=author&amp;query=Farhadi%2C+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/cs?searchtype=author&amp;query=Girshick%2C+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ltexsoft.com/blog/image-recognition-neural-networks-use-cases/" TargetMode="External"/><Relationship Id="rId11" Type="http://schemas.openxmlformats.org/officeDocument/2006/relationships/hyperlink" Target="https://www.sciencedirect.com/topics/engineering/image-recogni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rxiv.org/search/cs?searchtype=author&amp;query=Divvala%2C+S" TargetMode="External"/><Relationship Id="rId10" Type="http://schemas.openxmlformats.org/officeDocument/2006/relationships/hyperlink" Target="https://www.analyticsvidhya.com/blog/2021/06/image-processing-using-cnn-a-beginners-guide/" TargetMode="External"/><Relationship Id="rId19" Type="http://schemas.openxmlformats.org/officeDocument/2006/relationships/hyperlink" Target="https://arxiv.org/pdf/1409.484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04294528_Image_recognition_based_on_deep_learning" TargetMode="External"/><Relationship Id="rId14" Type="http://schemas.openxmlformats.org/officeDocument/2006/relationships/hyperlink" Target="https://arxiv.org/search/cs?searchtype=author&amp;query=Redmon%2C+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1</cp:revision>
  <dcterms:created xsi:type="dcterms:W3CDTF">2023-06-26T06:47:00Z</dcterms:created>
  <dcterms:modified xsi:type="dcterms:W3CDTF">2023-06-26T07:36:00Z</dcterms:modified>
</cp:coreProperties>
</file>