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48DC2" w14:textId="77777777" w:rsidR="001A6D85" w:rsidRPr="00A3542A" w:rsidRDefault="001A6D85" w:rsidP="001A6D85">
      <w:pPr>
        <w:rPr>
          <w:color w:val="FF0000"/>
          <w:sz w:val="24"/>
          <w:szCs w:val="28"/>
        </w:rPr>
      </w:pPr>
      <w:r w:rsidRPr="00A3542A">
        <w:rPr>
          <w:rFonts w:hint="eastAsia"/>
          <w:color w:val="FF0000"/>
          <w:sz w:val="24"/>
          <w:szCs w:val="28"/>
        </w:rPr>
        <w:t>为什么要用</w:t>
      </w:r>
      <w:r w:rsidRPr="00A3542A">
        <w:rPr>
          <w:color w:val="FF0000"/>
          <w:sz w:val="24"/>
          <w:szCs w:val="28"/>
        </w:rPr>
        <w:t>Nginx？</w:t>
      </w:r>
    </w:p>
    <w:p w14:paraId="704F2A68" w14:textId="77777777" w:rsidR="001A6D85" w:rsidRDefault="001A6D85" w:rsidP="001A6D85">
      <w:r>
        <w:rPr>
          <w:rFonts w:hint="eastAsia"/>
        </w:rPr>
        <w:t>因为跨平台，配置简单，支持高并发，耗费内存少。</w:t>
      </w:r>
    </w:p>
    <w:p w14:paraId="281ADD4E" w14:textId="77777777" w:rsidR="001A6D85" w:rsidRDefault="001A6D85" w:rsidP="001A6D85"/>
    <w:p w14:paraId="29A8C730" w14:textId="77777777" w:rsidR="001A6D85" w:rsidRPr="00A3542A" w:rsidRDefault="001A6D85" w:rsidP="001A6D85">
      <w:pPr>
        <w:rPr>
          <w:color w:val="FF0000"/>
          <w:sz w:val="24"/>
          <w:szCs w:val="28"/>
        </w:rPr>
      </w:pPr>
      <w:r w:rsidRPr="00A3542A">
        <w:rPr>
          <w:rFonts w:hint="eastAsia"/>
          <w:color w:val="FF0000"/>
          <w:sz w:val="24"/>
          <w:szCs w:val="28"/>
        </w:rPr>
        <w:t>为什么</w:t>
      </w:r>
      <w:r w:rsidRPr="00A3542A">
        <w:rPr>
          <w:color w:val="FF0000"/>
          <w:sz w:val="24"/>
          <w:szCs w:val="28"/>
        </w:rPr>
        <w:t>Nginx性能这么高？</w:t>
      </w:r>
    </w:p>
    <w:p w14:paraId="4AEE4BB6" w14:textId="77777777" w:rsidR="001A6D85" w:rsidRDefault="001A6D85" w:rsidP="001A6D85">
      <w:r>
        <w:rPr>
          <w:rFonts w:hint="eastAsia"/>
        </w:rPr>
        <w:t>因为</w:t>
      </w:r>
      <w:proofErr w:type="spellStart"/>
      <w:r>
        <w:t>nginx</w:t>
      </w:r>
      <w:proofErr w:type="spellEnd"/>
      <w:r>
        <w:t>是异步非阻塞事件处理机制：运用了</w:t>
      </w:r>
      <w:proofErr w:type="spellStart"/>
      <w:r>
        <w:t>epoll</w:t>
      </w:r>
      <w:proofErr w:type="spellEnd"/>
      <w:r>
        <w:t>模型，提供了一个队列，排队解决</w:t>
      </w:r>
    </w:p>
    <w:p w14:paraId="32DB65B3" w14:textId="6FE3E766" w:rsidR="001A6D85" w:rsidRDefault="001C3F5B" w:rsidP="001A6D85">
      <w:r w:rsidRPr="001C3F5B">
        <w:t>使用</w:t>
      </w:r>
      <w:r w:rsidRPr="001C3F5B">
        <w:rPr>
          <w:b/>
          <w:bCs/>
        </w:rPr>
        <w:t>异步非阻塞</w:t>
      </w:r>
      <w:r w:rsidRPr="001C3F5B">
        <w:t>模式（类似多路复用器）。</w:t>
      </w:r>
      <w:r w:rsidRPr="001C3F5B">
        <w:br/>
        <w:t>在Linux 环境中使用 </w:t>
      </w:r>
      <w:proofErr w:type="spellStart"/>
      <w:r w:rsidRPr="001C3F5B">
        <w:rPr>
          <w:b/>
          <w:bCs/>
        </w:rPr>
        <w:t>epoll</w:t>
      </w:r>
      <w:proofErr w:type="spellEnd"/>
      <w:r w:rsidRPr="001C3F5B">
        <w:rPr>
          <w:b/>
          <w:bCs/>
        </w:rPr>
        <w:t xml:space="preserve"> 模型</w:t>
      </w:r>
      <w:r w:rsidRPr="001C3F5B">
        <w:t>，来处理工作进程。能处理6-8万个请求</w:t>
      </w:r>
    </w:p>
    <w:p w14:paraId="25D9630A" w14:textId="77777777" w:rsidR="001A6D85" w:rsidRPr="00A3542A" w:rsidRDefault="001A6D85" w:rsidP="001A6D85">
      <w:pPr>
        <w:rPr>
          <w:color w:val="FF0000"/>
          <w:sz w:val="24"/>
          <w:szCs w:val="28"/>
        </w:rPr>
      </w:pPr>
      <w:r w:rsidRPr="00A3542A">
        <w:rPr>
          <w:color w:val="FF0000"/>
          <w:sz w:val="24"/>
          <w:szCs w:val="28"/>
        </w:rPr>
        <w:t>Nginx怎么处理请求的？</w:t>
      </w:r>
    </w:p>
    <w:p w14:paraId="1FB93666" w14:textId="77777777" w:rsidR="001A6D85" w:rsidRDefault="001A6D85" w:rsidP="001A6D85">
      <w:proofErr w:type="spellStart"/>
      <w:r>
        <w:t>nginx</w:t>
      </w:r>
      <w:proofErr w:type="spellEnd"/>
      <w:r>
        <w:t>接受一个请求后，首先由listen和</w:t>
      </w:r>
      <w:proofErr w:type="spellStart"/>
      <w:r>
        <w:t>server_name</w:t>
      </w:r>
      <w:proofErr w:type="spellEnd"/>
      <w:r>
        <w:t xml:space="preserve"> 匹配server模块，在匹配的server模块里location，location就是实际地址</w:t>
      </w:r>
    </w:p>
    <w:p w14:paraId="1F68B0A3" w14:textId="77777777" w:rsidR="001A6D85" w:rsidRDefault="001A6D85" w:rsidP="001A6D85"/>
    <w:p w14:paraId="0E4D1EEE" w14:textId="77777777" w:rsidR="001A6D85" w:rsidRPr="00A3542A" w:rsidRDefault="001A6D85" w:rsidP="001A6D85">
      <w:pPr>
        <w:rPr>
          <w:color w:val="FF0000"/>
          <w:sz w:val="24"/>
          <w:szCs w:val="28"/>
        </w:rPr>
      </w:pPr>
      <w:r w:rsidRPr="00A3542A">
        <w:rPr>
          <w:rFonts w:hint="eastAsia"/>
          <w:color w:val="FF0000"/>
          <w:sz w:val="24"/>
          <w:szCs w:val="28"/>
        </w:rPr>
        <w:t>什么是正向代理和反向代理？</w:t>
      </w:r>
    </w:p>
    <w:p w14:paraId="3FA84F67" w14:textId="77777777" w:rsidR="001A6D85" w:rsidRDefault="001A6D85" w:rsidP="001A6D85">
      <w:r>
        <w:rPr>
          <w:rFonts w:hint="eastAsia"/>
        </w:rPr>
        <w:t>正向代理：客户端向代理服务器发送一个请求并指定目标，然后代理服务器向目标服务器转交请求并将获得的内容返回给客户端（访问国外网站）</w:t>
      </w:r>
    </w:p>
    <w:p w14:paraId="36FAEC13" w14:textId="77777777" w:rsidR="001A6D85" w:rsidRDefault="001A6D85" w:rsidP="001A6D85"/>
    <w:p w14:paraId="533F5D95" w14:textId="77777777" w:rsidR="001A6D85" w:rsidRDefault="001A6D85" w:rsidP="001A6D85">
      <w:r>
        <w:rPr>
          <w:rFonts w:hint="eastAsia"/>
        </w:rPr>
        <w:t>反向代理：代理服务器来接受请求，然后将请求转发给内网服务器，再将获得的内容返回给客户端。</w:t>
      </w:r>
    </w:p>
    <w:p w14:paraId="40F5FE50" w14:textId="77777777" w:rsidR="001A6D85" w:rsidRDefault="001A6D85" w:rsidP="001A6D85"/>
    <w:p w14:paraId="382A0D18" w14:textId="77777777" w:rsidR="001A6D85" w:rsidRPr="00A3542A" w:rsidRDefault="001A6D85" w:rsidP="001A6D85">
      <w:pPr>
        <w:rPr>
          <w:color w:val="FF0000"/>
          <w:sz w:val="24"/>
          <w:szCs w:val="28"/>
        </w:rPr>
      </w:pPr>
      <w:r w:rsidRPr="00A3542A">
        <w:rPr>
          <w:rFonts w:hint="eastAsia"/>
          <w:color w:val="FF0000"/>
          <w:sz w:val="24"/>
          <w:szCs w:val="28"/>
        </w:rPr>
        <w:t>反向代理的用途</w:t>
      </w:r>
    </w:p>
    <w:p w14:paraId="404516E1" w14:textId="77777777" w:rsidR="001A6D85" w:rsidRDefault="001A6D85" w:rsidP="001A6D85">
      <w:r>
        <w:rPr>
          <w:rFonts w:hint="eastAsia"/>
        </w:rPr>
        <w:t>隐藏服务器真实</w:t>
      </w:r>
      <w:r>
        <w:t>IP</w:t>
      </w:r>
    </w:p>
    <w:p w14:paraId="358B8251" w14:textId="77777777" w:rsidR="001A6D85" w:rsidRDefault="001A6D85" w:rsidP="001A6D85">
      <w:r>
        <w:rPr>
          <w:rFonts w:hint="eastAsia"/>
        </w:rPr>
        <w:t>负载均衡</w:t>
      </w:r>
    </w:p>
    <w:p w14:paraId="44132954" w14:textId="77777777" w:rsidR="001A6D85" w:rsidRPr="00A3542A" w:rsidRDefault="001A6D85" w:rsidP="001A6D85">
      <w:pPr>
        <w:rPr>
          <w:color w:val="FF0000"/>
          <w:sz w:val="24"/>
          <w:szCs w:val="28"/>
        </w:rPr>
      </w:pPr>
      <w:r w:rsidRPr="00A3542A">
        <w:rPr>
          <w:rFonts w:hint="eastAsia"/>
          <w:color w:val="FF0000"/>
          <w:sz w:val="24"/>
          <w:szCs w:val="28"/>
        </w:rPr>
        <w:t>正向代理和反向代理的区别</w:t>
      </w:r>
    </w:p>
    <w:p w14:paraId="2E25556E" w14:textId="77777777" w:rsidR="001A6D85" w:rsidRDefault="001A6D85" w:rsidP="001A6D85">
      <w:r>
        <w:rPr>
          <w:rFonts w:hint="eastAsia"/>
        </w:rPr>
        <w:t>正向</w:t>
      </w:r>
      <w:proofErr w:type="gramStart"/>
      <w:r>
        <w:rPr>
          <w:rFonts w:hint="eastAsia"/>
        </w:rPr>
        <w:t>代理代理</w:t>
      </w:r>
      <w:proofErr w:type="gramEnd"/>
      <w:r>
        <w:rPr>
          <w:rFonts w:hint="eastAsia"/>
        </w:rPr>
        <w:t>的是客户端，反向</w:t>
      </w:r>
      <w:proofErr w:type="gramStart"/>
      <w:r>
        <w:rPr>
          <w:rFonts w:hint="eastAsia"/>
        </w:rPr>
        <w:t>代理代理</w:t>
      </w:r>
      <w:proofErr w:type="gramEnd"/>
      <w:r>
        <w:rPr>
          <w:rFonts w:hint="eastAsia"/>
        </w:rPr>
        <w:t>的是服务器</w:t>
      </w:r>
    </w:p>
    <w:p w14:paraId="694B3599" w14:textId="77777777" w:rsidR="001A6D85" w:rsidRDefault="001A6D85" w:rsidP="001A6D85"/>
    <w:p w14:paraId="05542A38" w14:textId="77777777" w:rsidR="001A6D85" w:rsidRDefault="001A6D85" w:rsidP="001A6D85">
      <w:r>
        <w:rPr>
          <w:rFonts w:hint="eastAsia"/>
        </w:rPr>
        <w:t>正向代理解决访问限制问题，反向代理解决了高并发问题</w:t>
      </w:r>
    </w:p>
    <w:p w14:paraId="08E44E95" w14:textId="77777777" w:rsidR="001A6D85" w:rsidRDefault="001A6D85" w:rsidP="001A6D85"/>
    <w:p w14:paraId="39A7725C" w14:textId="77777777" w:rsidR="001A6D85" w:rsidRPr="00A3542A" w:rsidRDefault="001A6D85" w:rsidP="001A6D85">
      <w:pPr>
        <w:rPr>
          <w:color w:val="FF0000"/>
          <w:sz w:val="24"/>
          <w:szCs w:val="28"/>
        </w:rPr>
      </w:pPr>
      <w:r w:rsidRPr="00A3542A">
        <w:rPr>
          <w:color w:val="FF0000"/>
          <w:sz w:val="24"/>
          <w:szCs w:val="28"/>
        </w:rPr>
        <w:t>Nginx负载均衡的算法怎么实现的?策略有哪些?</w:t>
      </w:r>
    </w:p>
    <w:p w14:paraId="67DB1128" w14:textId="2B8A1760" w:rsidR="001A6D85" w:rsidRDefault="001A6D85" w:rsidP="001A6D85">
      <w:r>
        <w:rPr>
          <w:rFonts w:hint="eastAsia"/>
        </w:rPr>
        <w:t>1.轮询：如果有服务器</w:t>
      </w:r>
      <w:proofErr w:type="gramStart"/>
      <w:r>
        <w:rPr>
          <w:rFonts w:hint="eastAsia"/>
        </w:rPr>
        <w:t>宕</w:t>
      </w:r>
      <w:proofErr w:type="gramEnd"/>
      <w:r>
        <w:rPr>
          <w:rFonts w:hint="eastAsia"/>
        </w:rPr>
        <w:t>机，能够自动剔除</w:t>
      </w:r>
    </w:p>
    <w:p w14:paraId="5A2E0E49" w14:textId="110FE695" w:rsidR="001A6D85" w:rsidRDefault="001A6D85" w:rsidP="001A6D85">
      <w:r>
        <w:rPr>
          <w:rFonts w:hint="eastAsia"/>
        </w:rPr>
        <w:t>2.权重：将服务器性能高的权值设置大点。</w:t>
      </w:r>
    </w:p>
    <w:p w14:paraId="33E6EFCB" w14:textId="65DAF0DC" w:rsidR="001A6D85" w:rsidRDefault="001A6D85" w:rsidP="001A6D85">
      <w:r>
        <w:rPr>
          <w:rFonts w:hint="eastAsia"/>
        </w:rPr>
        <w:t>3.</w:t>
      </w:r>
      <w:r>
        <w:t>ip绑定：使同一</w:t>
      </w:r>
      <w:proofErr w:type="spellStart"/>
      <w:r>
        <w:t>ip</w:t>
      </w:r>
      <w:proofErr w:type="spellEnd"/>
      <w:r>
        <w:t>的访客固定访问一台服务器</w:t>
      </w:r>
    </w:p>
    <w:p w14:paraId="2E5D8D91" w14:textId="6122099A" w:rsidR="001C3F5B" w:rsidRPr="001C3F5B" w:rsidRDefault="001C3F5B" w:rsidP="001C3F5B">
      <w:pPr>
        <w:widowControl/>
        <w:shd w:val="clear" w:color="auto" w:fill="FFFFFF"/>
        <w:spacing w:before="120" w:after="240" w:line="450" w:lineRule="atLeast"/>
        <w:jc w:val="left"/>
        <w:outlineLvl w:val="1"/>
        <w:rPr>
          <w:rFonts w:ascii="微软雅黑" w:eastAsia="微软雅黑" w:hAnsi="微软雅黑" w:cs="宋体"/>
          <w:color w:val="FF0000"/>
          <w:kern w:val="0"/>
          <w:sz w:val="24"/>
          <w:szCs w:val="24"/>
        </w:rPr>
      </w:pPr>
      <w:r w:rsidRPr="001C3F5B">
        <w:rPr>
          <w:rFonts w:ascii="微软雅黑" w:eastAsia="微软雅黑" w:hAnsi="微软雅黑" w:cs="宋体" w:hint="eastAsia"/>
          <w:color w:val="FF0000"/>
          <w:kern w:val="0"/>
          <w:sz w:val="24"/>
          <w:szCs w:val="24"/>
        </w:rPr>
        <w:t>Nginx 进程模型</w:t>
      </w:r>
      <w:r>
        <w:rPr>
          <w:rFonts w:ascii="微软雅黑" w:eastAsia="微软雅黑" w:hAnsi="微软雅黑" w:cs="宋体" w:hint="eastAsia"/>
          <w:color w:val="FF0000"/>
          <w:kern w:val="0"/>
          <w:sz w:val="24"/>
          <w:szCs w:val="24"/>
        </w:rPr>
        <w:t>，</w:t>
      </w:r>
      <w:r w:rsidRPr="001C3F5B">
        <w:rPr>
          <w:rFonts w:ascii="微软雅黑" w:eastAsia="微软雅黑" w:hAnsi="微软雅黑" w:cs="宋体" w:hint="eastAsia"/>
          <w:color w:val="FF0000"/>
          <w:kern w:val="0"/>
          <w:sz w:val="24"/>
          <w:szCs w:val="24"/>
        </w:rPr>
        <w:t>如何修改</w:t>
      </w:r>
      <w:r w:rsidRPr="001C3F5B">
        <w:rPr>
          <w:rFonts w:ascii="微软雅黑" w:eastAsia="微软雅黑" w:hAnsi="微软雅黑" w:cs="宋体"/>
          <w:color w:val="FF0000"/>
          <w:kern w:val="0"/>
          <w:sz w:val="24"/>
          <w:szCs w:val="24"/>
        </w:rPr>
        <w:t>worker 进程数？</w:t>
      </w:r>
    </w:p>
    <w:p w14:paraId="560CB5E9" w14:textId="77777777" w:rsidR="001C3F5B" w:rsidRPr="001C3F5B" w:rsidRDefault="001C3F5B" w:rsidP="001C3F5B">
      <w:pPr>
        <w:widowControl/>
        <w:shd w:val="clear" w:color="auto" w:fill="FFFFFF"/>
        <w:spacing w:after="240" w:line="390" w:lineRule="atLeast"/>
        <w:jc w:val="left"/>
        <w:rPr>
          <w:rFonts w:ascii="Arial" w:eastAsia="宋体" w:hAnsi="Arial" w:cs="Arial"/>
          <w:color w:val="4D4D4D"/>
          <w:kern w:val="0"/>
          <w:sz w:val="22"/>
        </w:rPr>
      </w:pPr>
      <w:r w:rsidRPr="001C3F5B">
        <w:rPr>
          <w:rFonts w:ascii="Arial" w:eastAsia="宋体" w:hAnsi="Arial" w:cs="Arial"/>
          <w:color w:val="4D4D4D"/>
          <w:kern w:val="0"/>
          <w:sz w:val="22"/>
        </w:rPr>
        <w:t>当</w:t>
      </w:r>
      <w:r w:rsidRPr="001C3F5B">
        <w:rPr>
          <w:rFonts w:ascii="Arial" w:eastAsia="宋体" w:hAnsi="Arial" w:cs="Arial"/>
          <w:color w:val="4D4D4D"/>
          <w:kern w:val="0"/>
          <w:sz w:val="22"/>
        </w:rPr>
        <w:t xml:space="preserve">Nginx </w:t>
      </w:r>
      <w:r w:rsidRPr="001C3F5B">
        <w:rPr>
          <w:rFonts w:ascii="Arial" w:eastAsia="宋体" w:hAnsi="Arial" w:cs="Arial"/>
          <w:color w:val="4D4D4D"/>
          <w:kern w:val="0"/>
          <w:sz w:val="22"/>
        </w:rPr>
        <w:t>启动后，默认会启动两个进程。</w:t>
      </w:r>
      <w:r w:rsidRPr="001C3F5B">
        <w:rPr>
          <w:rFonts w:ascii="Arial" w:eastAsia="宋体" w:hAnsi="Arial" w:cs="Arial"/>
          <w:color w:val="4D4D4D"/>
          <w:kern w:val="0"/>
          <w:sz w:val="22"/>
        </w:rPr>
        <w:br/>
        <w:t xml:space="preserve">1.Master </w:t>
      </w:r>
      <w:r w:rsidRPr="001C3F5B">
        <w:rPr>
          <w:rFonts w:ascii="Arial" w:eastAsia="宋体" w:hAnsi="Arial" w:cs="Arial"/>
          <w:color w:val="4D4D4D"/>
          <w:kern w:val="0"/>
          <w:sz w:val="22"/>
        </w:rPr>
        <w:t>进程</w:t>
      </w:r>
      <w:r w:rsidRPr="001C3F5B">
        <w:rPr>
          <w:rFonts w:ascii="Arial" w:eastAsia="宋体" w:hAnsi="Arial" w:cs="Arial"/>
          <w:color w:val="4D4D4D"/>
          <w:kern w:val="0"/>
          <w:sz w:val="22"/>
        </w:rPr>
        <w:br/>
        <w:t xml:space="preserve">2.Work </w:t>
      </w:r>
      <w:r w:rsidRPr="001C3F5B">
        <w:rPr>
          <w:rFonts w:ascii="Arial" w:eastAsia="宋体" w:hAnsi="Arial" w:cs="Arial"/>
          <w:color w:val="4D4D4D"/>
          <w:kern w:val="0"/>
          <w:sz w:val="22"/>
        </w:rPr>
        <w:t>进程</w:t>
      </w:r>
    </w:p>
    <w:p w14:paraId="4F4F9583" w14:textId="70270E78" w:rsidR="0053154E" w:rsidRDefault="001C3F5B" w:rsidP="001A6D85">
      <w:pPr>
        <w:rPr>
          <w:rFonts w:ascii="Arial" w:hAnsi="Arial" w:cs="Arial"/>
          <w:color w:val="4D4D4D"/>
          <w:shd w:val="clear" w:color="auto" w:fill="FFFFFF"/>
        </w:rPr>
      </w:pPr>
      <w:r>
        <w:rPr>
          <w:rFonts w:ascii="Arial" w:hAnsi="Arial" w:cs="Arial"/>
          <w:color w:val="4D4D4D"/>
          <w:shd w:val="clear" w:color="auto" w:fill="FFFFFF"/>
        </w:rPr>
        <w:lastRenderedPageBreak/>
        <w:t>在</w:t>
      </w:r>
      <w:r>
        <w:rPr>
          <w:rFonts w:ascii="Arial" w:hAnsi="Arial" w:cs="Arial"/>
          <w:color w:val="4D4D4D"/>
          <w:shd w:val="clear" w:color="auto" w:fill="FFFFFF"/>
        </w:rPr>
        <w:t xml:space="preserve"> conf/</w:t>
      </w:r>
      <w:proofErr w:type="spellStart"/>
      <w:r>
        <w:rPr>
          <w:rFonts w:ascii="Arial" w:hAnsi="Arial" w:cs="Arial"/>
          <w:color w:val="4D4D4D"/>
          <w:shd w:val="clear" w:color="auto" w:fill="FFFFFF"/>
        </w:rPr>
        <w:t>nginx.conf</w:t>
      </w:r>
      <w:proofErr w:type="spellEnd"/>
      <w:r>
        <w:rPr>
          <w:rFonts w:ascii="Arial" w:hAnsi="Arial" w:cs="Arial"/>
          <w:color w:val="4D4D4D"/>
          <w:shd w:val="clear" w:color="auto" w:fill="FFFFFF"/>
        </w:rPr>
        <w:t xml:space="preserve"> </w:t>
      </w:r>
      <w:r>
        <w:rPr>
          <w:rFonts w:ascii="Arial" w:hAnsi="Arial" w:cs="Arial"/>
          <w:color w:val="4D4D4D"/>
          <w:shd w:val="clear" w:color="auto" w:fill="FFFFFF"/>
        </w:rPr>
        <w:t>文件中修改</w:t>
      </w:r>
      <w:r>
        <w:rPr>
          <w:rFonts w:ascii="Arial" w:hAnsi="Arial" w:cs="Arial"/>
          <w:color w:val="4D4D4D"/>
          <w:shd w:val="clear" w:color="auto" w:fill="FFFFFF"/>
        </w:rPr>
        <w:t xml:space="preserve"> </w:t>
      </w:r>
      <w:proofErr w:type="spellStart"/>
      <w:r>
        <w:rPr>
          <w:rFonts w:ascii="Arial" w:hAnsi="Arial" w:cs="Arial"/>
          <w:color w:val="4D4D4D"/>
          <w:shd w:val="clear" w:color="auto" w:fill="FFFFFF"/>
        </w:rPr>
        <w:t>worker_processes</w:t>
      </w:r>
      <w:proofErr w:type="spellEnd"/>
      <w:r>
        <w:rPr>
          <w:rFonts w:ascii="Arial" w:hAnsi="Arial" w:cs="Arial"/>
          <w:color w:val="4D4D4D"/>
          <w:shd w:val="clear" w:color="auto" w:fill="FFFFFF"/>
        </w:rPr>
        <w:t xml:space="preserve"> </w:t>
      </w:r>
      <w:r>
        <w:rPr>
          <w:rFonts w:ascii="Arial" w:hAnsi="Arial" w:cs="Arial"/>
          <w:color w:val="4D4D4D"/>
          <w:shd w:val="clear" w:color="auto" w:fill="FFFFFF"/>
        </w:rPr>
        <w:t>数字即可。</w:t>
      </w:r>
    </w:p>
    <w:p w14:paraId="2562FC38" w14:textId="77777777" w:rsidR="001C3F5B" w:rsidRDefault="001C3F5B" w:rsidP="001A6D85">
      <w:pPr>
        <w:rPr>
          <w:rFonts w:ascii="Arial" w:hAnsi="Arial" w:cs="Arial"/>
          <w:color w:val="4D4D4D"/>
          <w:shd w:val="clear" w:color="auto" w:fill="FFFFFF"/>
        </w:rPr>
      </w:pPr>
    </w:p>
    <w:p w14:paraId="4D481734" w14:textId="6172B61A" w:rsidR="001C3F5B" w:rsidRDefault="001C3F5B" w:rsidP="001A6D85">
      <w:pPr>
        <w:rPr>
          <w:rFonts w:ascii="Arial" w:hAnsi="Arial" w:cs="Arial"/>
          <w:color w:val="FF0000"/>
          <w:sz w:val="24"/>
          <w:szCs w:val="28"/>
          <w:shd w:val="clear" w:color="auto" w:fill="FFFFFF"/>
        </w:rPr>
      </w:pPr>
      <w:proofErr w:type="spellStart"/>
      <w:r w:rsidRPr="001C3F5B">
        <w:rPr>
          <w:rFonts w:ascii="Arial" w:hAnsi="Arial" w:cs="Arial"/>
          <w:color w:val="FF0000"/>
          <w:sz w:val="24"/>
          <w:szCs w:val="28"/>
          <w:shd w:val="clear" w:color="auto" w:fill="FFFFFF"/>
        </w:rPr>
        <w:t>nginx</w:t>
      </w:r>
      <w:proofErr w:type="spellEnd"/>
      <w:r w:rsidRPr="001C3F5B">
        <w:rPr>
          <w:rFonts w:ascii="Arial" w:hAnsi="Arial" w:cs="Arial"/>
          <w:color w:val="FF0000"/>
          <w:sz w:val="24"/>
          <w:szCs w:val="28"/>
          <w:shd w:val="clear" w:color="auto" w:fill="FFFFFF"/>
        </w:rPr>
        <w:t>的常用算法实现？</w:t>
      </w:r>
    </w:p>
    <w:p w14:paraId="647C928C" w14:textId="77777777" w:rsidR="008D2DE2" w:rsidRPr="008D2DE2" w:rsidRDefault="008D2DE2" w:rsidP="008D2DE2">
      <w:pPr>
        <w:rPr>
          <w:color w:val="000000" w:themeColor="text1"/>
          <w:sz w:val="24"/>
          <w:szCs w:val="28"/>
        </w:rPr>
      </w:pPr>
      <w:r w:rsidRPr="008D2DE2">
        <w:rPr>
          <w:rFonts w:hint="eastAsia"/>
          <w:color w:val="000000" w:themeColor="text1"/>
          <w:sz w:val="24"/>
          <w:szCs w:val="28"/>
        </w:rPr>
        <w:t>轮询（默认）：每个请求按时间顺序逐一分配到不同的后端服务器，如果后端服务器</w:t>
      </w:r>
      <w:r w:rsidRPr="008D2DE2">
        <w:rPr>
          <w:color w:val="000000" w:themeColor="text1"/>
          <w:sz w:val="24"/>
          <w:szCs w:val="28"/>
        </w:rPr>
        <w:t xml:space="preserve">down掉，能自动剔除。 </w:t>
      </w:r>
    </w:p>
    <w:p w14:paraId="1A0EE140" w14:textId="77777777" w:rsidR="008D2DE2" w:rsidRPr="008D2DE2" w:rsidRDefault="008D2DE2" w:rsidP="008D2DE2">
      <w:pPr>
        <w:rPr>
          <w:color w:val="000000" w:themeColor="text1"/>
          <w:sz w:val="24"/>
          <w:szCs w:val="28"/>
        </w:rPr>
      </w:pPr>
    </w:p>
    <w:p w14:paraId="47E4064D" w14:textId="77777777" w:rsidR="008D2DE2" w:rsidRPr="008D2DE2" w:rsidRDefault="008D2DE2" w:rsidP="008D2DE2">
      <w:pPr>
        <w:rPr>
          <w:color w:val="000000" w:themeColor="text1"/>
          <w:sz w:val="24"/>
          <w:szCs w:val="28"/>
        </w:rPr>
      </w:pPr>
      <w:r w:rsidRPr="008D2DE2">
        <w:rPr>
          <w:color w:val="000000" w:themeColor="text1"/>
          <w:sz w:val="24"/>
          <w:szCs w:val="28"/>
        </w:rPr>
        <w:t xml:space="preserve">Weight:指定轮询几率，weight和访问比率成正比，用于后端服务器性能不均的情况。 </w:t>
      </w:r>
    </w:p>
    <w:p w14:paraId="11D29EB4" w14:textId="77777777" w:rsidR="008D2DE2" w:rsidRPr="008D2DE2" w:rsidRDefault="008D2DE2" w:rsidP="008D2DE2">
      <w:pPr>
        <w:rPr>
          <w:color w:val="000000" w:themeColor="text1"/>
          <w:sz w:val="24"/>
          <w:szCs w:val="28"/>
        </w:rPr>
      </w:pPr>
    </w:p>
    <w:p w14:paraId="581F13FD" w14:textId="77777777" w:rsidR="008D2DE2" w:rsidRPr="008D2DE2" w:rsidRDefault="008D2DE2" w:rsidP="008D2DE2">
      <w:pPr>
        <w:rPr>
          <w:color w:val="000000" w:themeColor="text1"/>
          <w:sz w:val="24"/>
          <w:szCs w:val="28"/>
        </w:rPr>
      </w:pPr>
      <w:proofErr w:type="spellStart"/>
      <w:r w:rsidRPr="008D2DE2">
        <w:rPr>
          <w:color w:val="000000" w:themeColor="text1"/>
          <w:sz w:val="24"/>
          <w:szCs w:val="28"/>
        </w:rPr>
        <w:t>Ip_hash</w:t>
      </w:r>
      <w:proofErr w:type="spellEnd"/>
      <w:r w:rsidRPr="008D2DE2">
        <w:rPr>
          <w:color w:val="000000" w:themeColor="text1"/>
          <w:sz w:val="24"/>
          <w:szCs w:val="28"/>
        </w:rPr>
        <w:t>:每个请求按访问</w:t>
      </w:r>
      <w:proofErr w:type="spellStart"/>
      <w:r w:rsidRPr="008D2DE2">
        <w:rPr>
          <w:color w:val="000000" w:themeColor="text1"/>
          <w:sz w:val="24"/>
          <w:szCs w:val="28"/>
        </w:rPr>
        <w:t>ip</w:t>
      </w:r>
      <w:proofErr w:type="spellEnd"/>
      <w:r w:rsidRPr="008D2DE2">
        <w:rPr>
          <w:color w:val="000000" w:themeColor="text1"/>
          <w:sz w:val="24"/>
          <w:szCs w:val="28"/>
        </w:rPr>
        <w:t xml:space="preserve">的hash结果分配，这样每个访客固定访问一个后端服务器，可以解决session的问题。 </w:t>
      </w:r>
    </w:p>
    <w:p w14:paraId="3B4EBE62" w14:textId="77777777" w:rsidR="008D2DE2" w:rsidRPr="008D2DE2" w:rsidRDefault="008D2DE2" w:rsidP="008D2DE2">
      <w:pPr>
        <w:rPr>
          <w:color w:val="000000" w:themeColor="text1"/>
          <w:sz w:val="24"/>
          <w:szCs w:val="28"/>
        </w:rPr>
      </w:pPr>
    </w:p>
    <w:p w14:paraId="56EA778A" w14:textId="77777777" w:rsidR="008D2DE2" w:rsidRPr="008D2DE2" w:rsidRDefault="008D2DE2" w:rsidP="008D2DE2">
      <w:pPr>
        <w:rPr>
          <w:color w:val="000000" w:themeColor="text1"/>
          <w:sz w:val="24"/>
          <w:szCs w:val="28"/>
        </w:rPr>
      </w:pPr>
      <w:r w:rsidRPr="008D2DE2">
        <w:rPr>
          <w:color w:val="000000" w:themeColor="text1"/>
          <w:sz w:val="24"/>
          <w:szCs w:val="28"/>
        </w:rPr>
        <w:t xml:space="preserve">Fair:按后端服务器的响应时间来分配请求，响应时间短的优先分配。 </w:t>
      </w:r>
    </w:p>
    <w:p w14:paraId="7F3D8476" w14:textId="5396E601" w:rsidR="00A14751" w:rsidRPr="00A14751" w:rsidRDefault="00A14751" w:rsidP="00A14751">
      <w:pPr>
        <w:rPr>
          <w:color w:val="FF0000"/>
          <w:sz w:val="24"/>
          <w:szCs w:val="28"/>
        </w:rPr>
      </w:pPr>
      <w:r w:rsidRPr="00A14751">
        <w:rPr>
          <w:rFonts w:hint="eastAsia"/>
          <w:color w:val="FF0000"/>
          <w:sz w:val="24"/>
          <w:szCs w:val="28"/>
        </w:rPr>
        <w:t>动态资源、静态资源分离的原因</w:t>
      </w:r>
    </w:p>
    <w:p w14:paraId="760F9B46" w14:textId="77777777" w:rsidR="00A14751" w:rsidRPr="00A14751" w:rsidRDefault="00A14751" w:rsidP="00A14751">
      <w:pPr>
        <w:rPr>
          <w:color w:val="000000" w:themeColor="text1"/>
          <w:sz w:val="24"/>
          <w:szCs w:val="28"/>
        </w:rPr>
      </w:pPr>
      <w:r w:rsidRPr="00A14751">
        <w:rPr>
          <w:rFonts w:hint="eastAsia"/>
          <w:color w:val="000000" w:themeColor="text1"/>
          <w:sz w:val="24"/>
          <w:szCs w:val="28"/>
        </w:rPr>
        <w:t>动态资源、静态资源分离是让动态网站里的动态网页根据一定规则把不变的资源和经常变的资源区分开来，动静资源做好了拆分以后，我们就可以根据静态资源的特点将其做缓存操作，这就是网站静态化处理的核心思路</w:t>
      </w:r>
    </w:p>
    <w:p w14:paraId="4FC4C8BC" w14:textId="77777777" w:rsidR="00A14751" w:rsidRPr="00A14751" w:rsidRDefault="00A14751" w:rsidP="00A14751">
      <w:pPr>
        <w:rPr>
          <w:color w:val="000000" w:themeColor="text1"/>
          <w:sz w:val="24"/>
          <w:szCs w:val="28"/>
        </w:rPr>
      </w:pPr>
      <w:r w:rsidRPr="00A14751">
        <w:rPr>
          <w:rFonts w:hint="eastAsia"/>
          <w:color w:val="000000" w:themeColor="text1"/>
          <w:sz w:val="24"/>
          <w:szCs w:val="28"/>
        </w:rPr>
        <w:t>动态资源、静态资源分离简单的概括是：动态文件与静态文件的分离</w:t>
      </w:r>
    </w:p>
    <w:p w14:paraId="4B55BB53" w14:textId="77777777" w:rsidR="00A14751" w:rsidRPr="001D0083" w:rsidRDefault="00A14751" w:rsidP="00A14751">
      <w:pPr>
        <w:rPr>
          <w:color w:val="FF0000"/>
          <w:sz w:val="24"/>
          <w:szCs w:val="28"/>
        </w:rPr>
      </w:pPr>
      <w:r w:rsidRPr="001D0083">
        <w:rPr>
          <w:rFonts w:hint="eastAsia"/>
          <w:color w:val="FF0000"/>
          <w:sz w:val="24"/>
          <w:szCs w:val="28"/>
        </w:rPr>
        <w:t>二者分离的原因</w:t>
      </w:r>
    </w:p>
    <w:p w14:paraId="33002FA0" w14:textId="77777777" w:rsidR="00A14751" w:rsidRPr="00A14751" w:rsidRDefault="00A14751" w:rsidP="00A14751">
      <w:pPr>
        <w:rPr>
          <w:color w:val="000000" w:themeColor="text1"/>
          <w:sz w:val="24"/>
          <w:szCs w:val="28"/>
        </w:rPr>
      </w:pPr>
      <w:r w:rsidRPr="00A14751">
        <w:rPr>
          <w:rFonts w:hint="eastAsia"/>
          <w:color w:val="000000" w:themeColor="text1"/>
          <w:sz w:val="24"/>
          <w:szCs w:val="28"/>
        </w:rPr>
        <w:t>在我们的软件开发中，有些请求是需要后台处理的（如：</w:t>
      </w:r>
      <w:r w:rsidRPr="00A14751">
        <w:rPr>
          <w:color w:val="000000" w:themeColor="text1"/>
          <w:sz w:val="24"/>
          <w:szCs w:val="28"/>
        </w:rPr>
        <w:t>.</w:t>
      </w:r>
      <w:proofErr w:type="spellStart"/>
      <w:r w:rsidRPr="00A14751">
        <w:rPr>
          <w:color w:val="000000" w:themeColor="text1"/>
          <w:sz w:val="24"/>
          <w:szCs w:val="28"/>
        </w:rPr>
        <w:t>jsp</w:t>
      </w:r>
      <w:proofErr w:type="spellEnd"/>
      <w:r w:rsidRPr="00A14751">
        <w:rPr>
          <w:color w:val="000000" w:themeColor="text1"/>
          <w:sz w:val="24"/>
          <w:szCs w:val="28"/>
        </w:rPr>
        <w:t>,.do等等），有些请求是不需要经过后台处理的（如：</w:t>
      </w:r>
      <w:proofErr w:type="spellStart"/>
      <w:r w:rsidRPr="00A14751">
        <w:rPr>
          <w:color w:val="000000" w:themeColor="text1"/>
          <w:sz w:val="24"/>
          <w:szCs w:val="28"/>
        </w:rPr>
        <w:t>css</w:t>
      </w:r>
      <w:proofErr w:type="spellEnd"/>
      <w:r w:rsidRPr="00A14751">
        <w:rPr>
          <w:color w:val="000000" w:themeColor="text1"/>
          <w:sz w:val="24"/>
          <w:szCs w:val="28"/>
        </w:rPr>
        <w:t>、html、jpg、</w:t>
      </w:r>
      <w:proofErr w:type="spellStart"/>
      <w:r w:rsidRPr="00A14751">
        <w:rPr>
          <w:color w:val="000000" w:themeColor="text1"/>
          <w:sz w:val="24"/>
          <w:szCs w:val="28"/>
        </w:rPr>
        <w:t>js</w:t>
      </w:r>
      <w:proofErr w:type="spellEnd"/>
      <w:r w:rsidRPr="00A14751">
        <w:rPr>
          <w:color w:val="000000" w:themeColor="text1"/>
          <w:sz w:val="24"/>
          <w:szCs w:val="28"/>
        </w:rPr>
        <w:t>等等文件）</w:t>
      </w:r>
    </w:p>
    <w:p w14:paraId="292FEA1D" w14:textId="77777777" w:rsidR="00A14751" w:rsidRPr="00A14751" w:rsidRDefault="00A14751" w:rsidP="00A14751">
      <w:pPr>
        <w:rPr>
          <w:color w:val="000000" w:themeColor="text1"/>
          <w:sz w:val="24"/>
          <w:szCs w:val="28"/>
        </w:rPr>
      </w:pPr>
      <w:r w:rsidRPr="00A14751">
        <w:rPr>
          <w:rFonts w:hint="eastAsia"/>
          <w:color w:val="000000" w:themeColor="text1"/>
          <w:sz w:val="24"/>
          <w:szCs w:val="28"/>
        </w:rPr>
        <w:t>这些不需要经过后台处理的文件称为静态文件，否则动态文件。因此我们后台处理忽略静态文件。这会有人又说那我后台忽略静态文件不就完了吗</w:t>
      </w:r>
    </w:p>
    <w:p w14:paraId="2E351DF9" w14:textId="77777777" w:rsidR="00A14751" w:rsidRPr="00A14751" w:rsidRDefault="00A14751" w:rsidP="00A14751">
      <w:pPr>
        <w:rPr>
          <w:color w:val="000000" w:themeColor="text1"/>
          <w:sz w:val="24"/>
          <w:szCs w:val="28"/>
        </w:rPr>
      </w:pPr>
      <w:r w:rsidRPr="00A14751">
        <w:rPr>
          <w:rFonts w:hint="eastAsia"/>
          <w:color w:val="000000" w:themeColor="text1"/>
          <w:sz w:val="24"/>
          <w:szCs w:val="28"/>
        </w:rPr>
        <w:lastRenderedPageBreak/>
        <w:t>当然这是可以的，但是这样后台的请求次数就明显增多了。在我们对资源的响应速度有要求的时候，我们应该使用这种动静分离的策略去解决</w:t>
      </w:r>
    </w:p>
    <w:p w14:paraId="46CB9F37" w14:textId="77777777" w:rsidR="00A14751" w:rsidRPr="00A14751" w:rsidRDefault="00A14751" w:rsidP="00A14751">
      <w:pPr>
        <w:rPr>
          <w:color w:val="000000" w:themeColor="text1"/>
          <w:sz w:val="24"/>
          <w:szCs w:val="28"/>
        </w:rPr>
      </w:pPr>
      <w:r w:rsidRPr="00A14751">
        <w:rPr>
          <w:rFonts w:hint="eastAsia"/>
          <w:color w:val="000000" w:themeColor="text1"/>
          <w:sz w:val="24"/>
          <w:szCs w:val="28"/>
        </w:rPr>
        <w:t>动、静分离将网站静态资源（</w:t>
      </w:r>
      <w:r w:rsidRPr="00A14751">
        <w:rPr>
          <w:color w:val="000000" w:themeColor="text1"/>
          <w:sz w:val="24"/>
          <w:szCs w:val="28"/>
        </w:rPr>
        <w:t>HTML，JavaScript，CSS，</w:t>
      </w:r>
      <w:proofErr w:type="spellStart"/>
      <w:r w:rsidRPr="00A14751">
        <w:rPr>
          <w:color w:val="000000" w:themeColor="text1"/>
          <w:sz w:val="24"/>
          <w:szCs w:val="28"/>
        </w:rPr>
        <w:t>img</w:t>
      </w:r>
      <w:proofErr w:type="spellEnd"/>
      <w:r w:rsidRPr="00A14751">
        <w:rPr>
          <w:color w:val="000000" w:themeColor="text1"/>
          <w:sz w:val="24"/>
          <w:szCs w:val="28"/>
        </w:rPr>
        <w:t>等文件）与后台应用分开部署，提高用户访问静态代码的速度，降低对后台应用访问</w:t>
      </w:r>
    </w:p>
    <w:p w14:paraId="1785FC7F" w14:textId="31577383" w:rsidR="00A14751" w:rsidRDefault="00A14751" w:rsidP="00A14751">
      <w:pPr>
        <w:rPr>
          <w:color w:val="000000" w:themeColor="text1"/>
          <w:sz w:val="24"/>
          <w:szCs w:val="28"/>
        </w:rPr>
      </w:pPr>
      <w:r w:rsidRPr="00A14751">
        <w:rPr>
          <w:rFonts w:hint="eastAsia"/>
          <w:color w:val="000000" w:themeColor="text1"/>
          <w:sz w:val="24"/>
          <w:szCs w:val="28"/>
        </w:rPr>
        <w:t>这里我们将静态资源放到</w:t>
      </w:r>
      <w:proofErr w:type="spellStart"/>
      <w:r w:rsidRPr="00A14751">
        <w:rPr>
          <w:color w:val="000000" w:themeColor="text1"/>
          <w:sz w:val="24"/>
          <w:szCs w:val="28"/>
        </w:rPr>
        <w:t>nginx</w:t>
      </w:r>
      <w:proofErr w:type="spellEnd"/>
      <w:r w:rsidRPr="00A14751">
        <w:rPr>
          <w:color w:val="000000" w:themeColor="text1"/>
          <w:sz w:val="24"/>
          <w:szCs w:val="28"/>
        </w:rPr>
        <w:t>中，动态资源转发到tomcat服务器中</w:t>
      </w:r>
    </w:p>
    <w:p w14:paraId="02F7468E" w14:textId="77777777" w:rsidR="006F6A49" w:rsidRDefault="006F6A49" w:rsidP="00A14751">
      <w:pPr>
        <w:rPr>
          <w:color w:val="000000" w:themeColor="text1"/>
          <w:sz w:val="24"/>
          <w:szCs w:val="28"/>
        </w:rPr>
      </w:pPr>
    </w:p>
    <w:p w14:paraId="0D5E2AE4" w14:textId="46CA683A" w:rsidR="006F6A49" w:rsidRPr="001D0083" w:rsidRDefault="006F6A49" w:rsidP="001D0083">
      <w:pPr>
        <w:pStyle w:val="2"/>
        <w:shd w:val="clear" w:color="auto" w:fill="FFFFFF"/>
        <w:spacing w:before="0" w:beforeAutospacing="0" w:after="0" w:afterAutospacing="0"/>
        <w:rPr>
          <w:rFonts w:ascii="Arial" w:hAnsi="Arial" w:cs="Arial"/>
          <w:b w:val="0"/>
          <w:bCs w:val="0"/>
          <w:color w:val="FF0000"/>
          <w:sz w:val="27"/>
          <w:szCs w:val="27"/>
        </w:rPr>
      </w:pPr>
      <w:r w:rsidRPr="006F6A49">
        <w:rPr>
          <w:rFonts w:ascii="Arial" w:hAnsi="Arial" w:cs="Arial"/>
          <w:b w:val="0"/>
          <w:bCs w:val="0"/>
          <w:color w:val="FF0000"/>
          <w:sz w:val="27"/>
          <w:szCs w:val="27"/>
        </w:rPr>
        <w:t>Nginx</w:t>
      </w:r>
      <w:r w:rsidRPr="006F6A49">
        <w:rPr>
          <w:rFonts w:ascii="Arial" w:hAnsi="Arial" w:cs="Arial"/>
          <w:b w:val="0"/>
          <w:bCs w:val="0"/>
          <w:color w:val="FF0000"/>
          <w:sz w:val="27"/>
          <w:szCs w:val="27"/>
        </w:rPr>
        <w:t>常用的功能模块</w:t>
      </w:r>
    </w:p>
    <w:p w14:paraId="20210489" w14:textId="173EF083" w:rsidR="002E4EAD" w:rsidRDefault="006F6A49" w:rsidP="006F6A49">
      <w:pPr>
        <w:pStyle w:val="a3"/>
        <w:shd w:val="clear" w:color="auto" w:fill="FFFFFF"/>
        <w:spacing w:before="0" w:beforeAutospacing="0" w:after="75" w:afterAutospacing="0" w:line="450" w:lineRule="atLeast"/>
        <w:rPr>
          <w:rFonts w:ascii="Arial" w:hAnsi="Arial" w:cs="Arial"/>
          <w:color w:val="707070"/>
        </w:rPr>
      </w:pPr>
      <w:r w:rsidRPr="00A15914">
        <w:rPr>
          <w:rFonts w:ascii="Arial" w:hAnsi="Arial" w:cs="Arial"/>
        </w:rPr>
        <w:t>·</w:t>
      </w:r>
      <w:r w:rsidR="00A15914" w:rsidRPr="00A15914">
        <w:rPr>
          <w:rFonts w:ascii="Arial" w:hAnsi="Arial" w:cs="Arial" w:hint="eastAsia"/>
        </w:rPr>
        <w:t>1.</w:t>
      </w:r>
      <w:r w:rsidR="002E4EAD" w:rsidRPr="00A15914">
        <w:rPr>
          <w:rFonts w:ascii="Arial" w:hAnsi="Arial" w:cs="Arial"/>
        </w:rPr>
        <w:t>upstream</w:t>
      </w:r>
      <w:r w:rsidR="00694303" w:rsidRPr="00A15914">
        <w:rPr>
          <w:rFonts w:ascii="Arial" w:hAnsi="Arial" w:cs="Arial" w:hint="eastAsia"/>
        </w:rPr>
        <w:t>负载均衡</w:t>
      </w:r>
      <w:r w:rsidR="002E4EAD" w:rsidRPr="00A15914">
        <w:rPr>
          <w:rFonts w:ascii="Arial" w:hAnsi="Arial" w:cs="Arial" w:hint="eastAsia"/>
        </w:rPr>
        <w:t>模块</w:t>
      </w:r>
      <w:r w:rsidR="002E4EAD" w:rsidRPr="00A15914">
        <w:rPr>
          <w:rFonts w:ascii="Arial" w:hAnsi="Arial" w:cs="Arial"/>
        </w:rPr>
        <w:t xml:space="preserve"> </w:t>
      </w:r>
      <w:r w:rsidR="002E4EAD">
        <w:rPr>
          <w:rFonts w:ascii="Arial" w:hAnsi="Arial" w:cs="Arial"/>
          <w:color w:val="707070"/>
        </w:rPr>
        <w:t xml:space="preserve"> </w:t>
      </w:r>
    </w:p>
    <w:p w14:paraId="08848864" w14:textId="0AE05C44" w:rsidR="002E4EAD" w:rsidRPr="00A15914" w:rsidRDefault="002E4EAD" w:rsidP="002E4EAD">
      <w:pPr>
        <w:pStyle w:val="2"/>
        <w:shd w:val="clear" w:color="auto" w:fill="FFFFFF"/>
        <w:rPr>
          <w:rFonts w:ascii="Arial" w:hAnsi="Arial" w:cs="Arial" w:hint="eastAsia"/>
          <w:b w:val="0"/>
          <w:bCs w:val="0"/>
          <w:sz w:val="28"/>
          <w:szCs w:val="28"/>
        </w:rPr>
      </w:pPr>
      <w:r w:rsidRPr="00A15914">
        <w:rPr>
          <w:rFonts w:ascii="Arial" w:hAnsi="Arial" w:cs="Arial"/>
          <w:b w:val="0"/>
          <w:bCs w:val="0"/>
          <w:sz w:val="28"/>
          <w:szCs w:val="28"/>
        </w:rPr>
        <w:t>upstream</w:t>
      </w:r>
      <w:r w:rsidRPr="00A15914">
        <w:rPr>
          <w:rFonts w:ascii="Arial" w:hAnsi="Arial" w:cs="Arial"/>
          <w:b w:val="0"/>
          <w:bCs w:val="0"/>
          <w:sz w:val="28"/>
          <w:szCs w:val="28"/>
        </w:rPr>
        <w:t>模块的负载均衡算法主要有三种，轮调</w:t>
      </w:r>
      <w:r w:rsidRPr="00A15914">
        <w:rPr>
          <w:rFonts w:ascii="Arial" w:hAnsi="Arial" w:cs="Arial"/>
          <w:b w:val="0"/>
          <w:bCs w:val="0"/>
          <w:sz w:val="28"/>
          <w:szCs w:val="28"/>
        </w:rPr>
        <w:t>(round-robin)</w:t>
      </w:r>
      <w:r w:rsidRPr="00A15914">
        <w:rPr>
          <w:rFonts w:ascii="Arial" w:hAnsi="Arial" w:cs="Arial"/>
          <w:b w:val="0"/>
          <w:bCs w:val="0"/>
          <w:sz w:val="28"/>
          <w:szCs w:val="28"/>
        </w:rPr>
        <w:t>、</w:t>
      </w:r>
      <w:proofErr w:type="spellStart"/>
      <w:r w:rsidRPr="00A15914">
        <w:rPr>
          <w:rFonts w:ascii="Arial" w:hAnsi="Arial" w:cs="Arial"/>
          <w:b w:val="0"/>
          <w:bCs w:val="0"/>
          <w:sz w:val="28"/>
          <w:szCs w:val="28"/>
        </w:rPr>
        <w:t>ip</w:t>
      </w:r>
      <w:proofErr w:type="spellEnd"/>
      <w:r w:rsidRPr="00A15914">
        <w:rPr>
          <w:rFonts w:ascii="Arial" w:hAnsi="Arial" w:cs="Arial"/>
          <w:b w:val="0"/>
          <w:bCs w:val="0"/>
          <w:sz w:val="28"/>
          <w:szCs w:val="28"/>
        </w:rPr>
        <w:t>哈希</w:t>
      </w:r>
      <w:r w:rsidRPr="00A15914">
        <w:rPr>
          <w:rFonts w:ascii="Arial" w:hAnsi="Arial" w:cs="Arial"/>
          <w:b w:val="0"/>
          <w:bCs w:val="0"/>
          <w:sz w:val="28"/>
          <w:szCs w:val="28"/>
        </w:rPr>
        <w:t>(</w:t>
      </w:r>
      <w:proofErr w:type="spellStart"/>
      <w:r w:rsidRPr="00A15914">
        <w:rPr>
          <w:rFonts w:ascii="Arial" w:hAnsi="Arial" w:cs="Arial"/>
          <w:b w:val="0"/>
          <w:bCs w:val="0"/>
          <w:sz w:val="28"/>
          <w:szCs w:val="28"/>
        </w:rPr>
        <w:t>ip_hash</w:t>
      </w:r>
      <w:proofErr w:type="spellEnd"/>
      <w:r w:rsidRPr="00A15914">
        <w:rPr>
          <w:rFonts w:ascii="Arial" w:hAnsi="Arial" w:cs="Arial"/>
          <w:b w:val="0"/>
          <w:bCs w:val="0"/>
          <w:sz w:val="28"/>
          <w:szCs w:val="28"/>
        </w:rPr>
        <w:t>)</w:t>
      </w:r>
      <w:r w:rsidRPr="00A15914">
        <w:rPr>
          <w:rFonts w:ascii="Arial" w:hAnsi="Arial" w:cs="Arial"/>
          <w:b w:val="0"/>
          <w:bCs w:val="0"/>
          <w:sz w:val="28"/>
          <w:szCs w:val="28"/>
        </w:rPr>
        <w:t>和</w:t>
      </w:r>
      <w:r w:rsidRPr="00A15914">
        <w:rPr>
          <w:rFonts w:ascii="Arial" w:hAnsi="Arial" w:cs="Arial"/>
          <w:b w:val="0"/>
          <w:bCs w:val="0"/>
          <w:sz w:val="28"/>
          <w:szCs w:val="28"/>
        </w:rPr>
        <w:t xml:space="preserve"> </w:t>
      </w:r>
      <w:r w:rsidRPr="00A15914">
        <w:rPr>
          <w:rFonts w:ascii="Arial" w:hAnsi="Arial" w:cs="Arial"/>
          <w:b w:val="0"/>
          <w:bCs w:val="0"/>
          <w:sz w:val="28"/>
          <w:szCs w:val="28"/>
        </w:rPr>
        <w:t>最少连接</w:t>
      </w:r>
      <w:r w:rsidRPr="00A15914">
        <w:rPr>
          <w:rFonts w:ascii="Arial" w:hAnsi="Arial" w:cs="Arial"/>
          <w:b w:val="0"/>
          <w:bCs w:val="0"/>
          <w:sz w:val="28"/>
          <w:szCs w:val="28"/>
        </w:rPr>
        <w:t>(</w:t>
      </w:r>
      <w:proofErr w:type="spellStart"/>
      <w:r w:rsidRPr="00A15914">
        <w:rPr>
          <w:rFonts w:ascii="Arial" w:hAnsi="Arial" w:cs="Arial"/>
          <w:b w:val="0"/>
          <w:bCs w:val="0"/>
          <w:sz w:val="28"/>
          <w:szCs w:val="28"/>
        </w:rPr>
        <w:t>least_conn</w:t>
      </w:r>
      <w:proofErr w:type="spellEnd"/>
      <w:r w:rsidRPr="00A15914">
        <w:rPr>
          <w:rFonts w:ascii="Arial" w:hAnsi="Arial" w:cs="Arial"/>
          <w:b w:val="0"/>
          <w:bCs w:val="0"/>
          <w:sz w:val="28"/>
          <w:szCs w:val="28"/>
        </w:rPr>
        <w:t>)</w:t>
      </w:r>
      <w:r w:rsidRPr="00A15914">
        <w:rPr>
          <w:rFonts w:ascii="Arial" w:hAnsi="Arial" w:cs="Arial"/>
          <w:b w:val="0"/>
          <w:bCs w:val="0"/>
          <w:sz w:val="28"/>
          <w:szCs w:val="28"/>
        </w:rPr>
        <w:t>三种。</w:t>
      </w:r>
    </w:p>
    <w:p w14:paraId="5F7121D8" w14:textId="77777777" w:rsidR="002E4EAD" w:rsidRPr="002E4EAD" w:rsidRDefault="002E4EAD" w:rsidP="002E4EAD">
      <w:pPr>
        <w:pStyle w:val="2"/>
        <w:shd w:val="clear" w:color="auto" w:fill="FFFFFF"/>
        <w:rPr>
          <w:rFonts w:ascii="Arial" w:hAnsi="Arial" w:cs="Arial"/>
          <w:b w:val="0"/>
          <w:bCs w:val="0"/>
          <w:color w:val="707070"/>
          <w:sz w:val="24"/>
          <w:szCs w:val="24"/>
        </w:rPr>
      </w:pPr>
      <w:proofErr w:type="spellStart"/>
      <w:r w:rsidRPr="002E4EAD">
        <w:rPr>
          <w:rFonts w:ascii="Arial" w:hAnsi="Arial" w:cs="Arial"/>
          <w:b w:val="0"/>
          <w:bCs w:val="0"/>
          <w:color w:val="707070"/>
          <w:sz w:val="24"/>
          <w:szCs w:val="24"/>
        </w:rPr>
        <w:t>ip_hash</w:t>
      </w:r>
      <w:proofErr w:type="spellEnd"/>
      <w:r w:rsidRPr="002E4EAD">
        <w:rPr>
          <w:rFonts w:ascii="Arial" w:hAnsi="Arial" w:cs="Arial"/>
          <w:b w:val="0"/>
          <w:bCs w:val="0"/>
          <w:color w:val="707070"/>
          <w:sz w:val="24"/>
          <w:szCs w:val="24"/>
        </w:rPr>
        <w:t>：基于客户端</w:t>
      </w:r>
      <w:r w:rsidRPr="002E4EAD">
        <w:rPr>
          <w:rFonts w:ascii="Arial" w:hAnsi="Arial" w:cs="Arial"/>
          <w:b w:val="0"/>
          <w:bCs w:val="0"/>
          <w:color w:val="707070"/>
          <w:sz w:val="24"/>
          <w:szCs w:val="24"/>
        </w:rPr>
        <w:t>IP</w:t>
      </w:r>
      <w:r w:rsidRPr="002E4EAD">
        <w:rPr>
          <w:rFonts w:ascii="Arial" w:hAnsi="Arial" w:cs="Arial"/>
          <w:b w:val="0"/>
          <w:bCs w:val="0"/>
          <w:color w:val="707070"/>
          <w:sz w:val="24"/>
          <w:szCs w:val="24"/>
        </w:rPr>
        <w:t>地址完成请求的分发，它可以保证来自于同一个客户端的请求始终被转发至同一个</w:t>
      </w:r>
      <w:r w:rsidRPr="002E4EAD">
        <w:rPr>
          <w:rFonts w:ascii="Arial" w:hAnsi="Arial" w:cs="Arial"/>
          <w:b w:val="0"/>
          <w:bCs w:val="0"/>
          <w:color w:val="707070"/>
          <w:sz w:val="24"/>
          <w:szCs w:val="24"/>
        </w:rPr>
        <w:t>upstream</w:t>
      </w:r>
      <w:r w:rsidRPr="002E4EAD">
        <w:rPr>
          <w:rFonts w:ascii="Arial" w:hAnsi="Arial" w:cs="Arial"/>
          <w:b w:val="0"/>
          <w:bCs w:val="0"/>
          <w:color w:val="707070"/>
          <w:sz w:val="24"/>
          <w:szCs w:val="24"/>
        </w:rPr>
        <w:t>服务器；</w:t>
      </w:r>
    </w:p>
    <w:p w14:paraId="122C3A2E" w14:textId="77777777" w:rsidR="002E4EAD" w:rsidRPr="002E4EAD" w:rsidRDefault="002E4EAD" w:rsidP="002E4EAD">
      <w:pPr>
        <w:pStyle w:val="2"/>
        <w:shd w:val="clear" w:color="auto" w:fill="FFFFFF"/>
        <w:rPr>
          <w:rFonts w:ascii="Arial" w:hAnsi="Arial" w:cs="Arial"/>
          <w:b w:val="0"/>
          <w:bCs w:val="0"/>
          <w:color w:val="707070"/>
          <w:sz w:val="24"/>
          <w:szCs w:val="24"/>
        </w:rPr>
      </w:pPr>
      <w:r w:rsidRPr="002E4EAD">
        <w:rPr>
          <w:rFonts w:ascii="Arial" w:hAnsi="Arial" w:cs="Arial"/>
          <w:b w:val="0"/>
          <w:bCs w:val="0"/>
          <w:color w:val="707070"/>
          <w:sz w:val="24"/>
          <w:szCs w:val="24"/>
        </w:rPr>
        <w:t xml:space="preserve">round-robin </w:t>
      </w:r>
      <w:r w:rsidRPr="002E4EAD">
        <w:rPr>
          <w:rFonts w:ascii="Arial" w:hAnsi="Arial" w:cs="Arial"/>
          <w:b w:val="0"/>
          <w:bCs w:val="0"/>
          <w:color w:val="707070"/>
          <w:sz w:val="24"/>
          <w:szCs w:val="24"/>
        </w:rPr>
        <w:t>：</w:t>
      </w:r>
      <w:r w:rsidRPr="002E4EAD">
        <w:rPr>
          <w:rFonts w:ascii="Arial" w:hAnsi="Arial" w:cs="Arial"/>
          <w:b w:val="0"/>
          <w:bCs w:val="0"/>
          <w:color w:val="707070"/>
          <w:sz w:val="24"/>
          <w:szCs w:val="24"/>
        </w:rPr>
        <w:t xml:space="preserve"> </w:t>
      </w:r>
      <w:r w:rsidRPr="002E4EAD">
        <w:rPr>
          <w:rFonts w:ascii="Arial" w:hAnsi="Arial" w:cs="Arial"/>
          <w:b w:val="0"/>
          <w:bCs w:val="0"/>
          <w:color w:val="707070"/>
          <w:sz w:val="24"/>
          <w:szCs w:val="24"/>
        </w:rPr>
        <w:t>基于</w:t>
      </w:r>
      <w:r w:rsidRPr="002E4EAD">
        <w:rPr>
          <w:rFonts w:ascii="Arial" w:hAnsi="Arial" w:cs="Arial"/>
          <w:b w:val="0"/>
          <w:bCs w:val="0"/>
          <w:color w:val="707070"/>
          <w:sz w:val="24"/>
          <w:szCs w:val="24"/>
        </w:rPr>
        <w:t xml:space="preserve"> </w:t>
      </w:r>
      <w:r w:rsidRPr="002E4EAD">
        <w:rPr>
          <w:rFonts w:ascii="Arial" w:hAnsi="Arial" w:cs="Arial"/>
          <w:b w:val="0"/>
          <w:bCs w:val="0"/>
          <w:color w:val="707070"/>
          <w:sz w:val="24"/>
          <w:szCs w:val="24"/>
        </w:rPr>
        <w:t>权重的轮询。不需要明确注明，在各个节点中设置</w:t>
      </w:r>
      <w:r w:rsidRPr="002E4EAD">
        <w:rPr>
          <w:rFonts w:ascii="Arial" w:hAnsi="Arial" w:cs="Arial"/>
          <w:b w:val="0"/>
          <w:bCs w:val="0"/>
          <w:color w:val="707070"/>
          <w:sz w:val="24"/>
          <w:szCs w:val="24"/>
        </w:rPr>
        <w:t xml:space="preserve"> </w:t>
      </w:r>
      <w:r w:rsidRPr="002E4EAD">
        <w:rPr>
          <w:rFonts w:ascii="Arial" w:hAnsi="Arial" w:cs="Arial"/>
          <w:b w:val="0"/>
          <w:bCs w:val="0"/>
          <w:color w:val="707070"/>
          <w:sz w:val="24"/>
          <w:szCs w:val="24"/>
        </w:rPr>
        <w:t>权重</w:t>
      </w:r>
      <w:r w:rsidRPr="002E4EAD">
        <w:rPr>
          <w:rFonts w:ascii="Arial" w:hAnsi="Arial" w:cs="Arial"/>
          <w:b w:val="0"/>
          <w:bCs w:val="0"/>
          <w:color w:val="707070"/>
          <w:sz w:val="24"/>
          <w:szCs w:val="24"/>
        </w:rPr>
        <w:t xml:space="preserve"> weight </w:t>
      </w:r>
      <w:r w:rsidRPr="002E4EAD">
        <w:rPr>
          <w:rFonts w:ascii="Arial" w:hAnsi="Arial" w:cs="Arial"/>
          <w:b w:val="0"/>
          <w:bCs w:val="0"/>
          <w:color w:val="707070"/>
          <w:sz w:val="24"/>
          <w:szCs w:val="24"/>
        </w:rPr>
        <w:t>即可。</w:t>
      </w:r>
    </w:p>
    <w:p w14:paraId="45C0C0F7" w14:textId="2DED3315" w:rsidR="002E4EAD" w:rsidRDefault="002E4EAD" w:rsidP="002E4EAD">
      <w:pPr>
        <w:pStyle w:val="2"/>
        <w:shd w:val="clear" w:color="auto" w:fill="FFFFFF"/>
        <w:rPr>
          <w:rFonts w:ascii="Arial" w:hAnsi="Arial" w:cs="Arial"/>
          <w:b w:val="0"/>
          <w:bCs w:val="0"/>
          <w:color w:val="707070"/>
          <w:sz w:val="24"/>
          <w:szCs w:val="24"/>
        </w:rPr>
      </w:pPr>
      <w:proofErr w:type="spellStart"/>
      <w:r w:rsidRPr="002E4EAD">
        <w:rPr>
          <w:rFonts w:ascii="Arial" w:hAnsi="Arial" w:cs="Arial"/>
          <w:b w:val="0"/>
          <w:bCs w:val="0"/>
          <w:color w:val="707070"/>
          <w:sz w:val="24"/>
          <w:szCs w:val="24"/>
        </w:rPr>
        <w:t>least_conn</w:t>
      </w:r>
      <w:proofErr w:type="spellEnd"/>
      <w:r w:rsidRPr="002E4EAD">
        <w:rPr>
          <w:rFonts w:ascii="Arial" w:hAnsi="Arial" w:cs="Arial"/>
          <w:b w:val="0"/>
          <w:bCs w:val="0"/>
          <w:color w:val="707070"/>
          <w:sz w:val="24"/>
          <w:szCs w:val="24"/>
        </w:rPr>
        <w:t>：</w:t>
      </w:r>
      <w:r w:rsidRPr="002E4EAD">
        <w:rPr>
          <w:rFonts w:ascii="Arial" w:hAnsi="Arial" w:cs="Arial"/>
          <w:b w:val="0"/>
          <w:bCs w:val="0"/>
          <w:color w:val="707070"/>
          <w:sz w:val="24"/>
          <w:szCs w:val="24"/>
        </w:rPr>
        <w:t xml:space="preserve"> </w:t>
      </w:r>
      <w:r w:rsidRPr="002E4EAD">
        <w:rPr>
          <w:rFonts w:ascii="Arial" w:hAnsi="Arial" w:cs="Arial"/>
          <w:b w:val="0"/>
          <w:bCs w:val="0"/>
          <w:color w:val="707070"/>
          <w:sz w:val="24"/>
          <w:szCs w:val="24"/>
        </w:rPr>
        <w:t>最少连接调度算法；</w:t>
      </w:r>
    </w:p>
    <w:p w14:paraId="7FCD80FF" w14:textId="69AC8CD2" w:rsidR="00883D26" w:rsidRPr="00A15914" w:rsidRDefault="00A15914" w:rsidP="002E4EAD">
      <w:pPr>
        <w:pStyle w:val="2"/>
        <w:shd w:val="clear" w:color="auto" w:fill="FFFFFF"/>
        <w:rPr>
          <w:rFonts w:ascii="Arial" w:hAnsi="Arial" w:cs="Arial" w:hint="eastAsia"/>
          <w:b w:val="0"/>
          <w:bCs w:val="0"/>
          <w:sz w:val="21"/>
          <w:szCs w:val="21"/>
        </w:rPr>
      </w:pPr>
      <w:r>
        <w:rPr>
          <w:rFonts w:ascii="Arial" w:hAnsi="Arial" w:cs="Arial" w:hint="eastAsia"/>
          <w:b w:val="0"/>
          <w:bCs w:val="0"/>
          <w:sz w:val="28"/>
          <w:szCs w:val="28"/>
        </w:rPr>
        <w:t>2.</w:t>
      </w:r>
      <w:r w:rsidR="00883D26" w:rsidRPr="00A15914">
        <w:rPr>
          <w:rFonts w:ascii="Arial" w:hAnsi="Arial" w:cs="Arial"/>
          <w:b w:val="0"/>
          <w:bCs w:val="0"/>
          <w:sz w:val="28"/>
          <w:szCs w:val="28"/>
        </w:rPr>
        <w:t>proxy-pass</w:t>
      </w:r>
      <w:r w:rsidR="00883D26" w:rsidRPr="00A15914">
        <w:rPr>
          <w:rFonts w:ascii="Arial" w:hAnsi="Arial" w:cs="Arial" w:hint="eastAsia"/>
          <w:b w:val="0"/>
          <w:bCs w:val="0"/>
          <w:sz w:val="28"/>
          <w:szCs w:val="28"/>
        </w:rPr>
        <w:t>代理转发模块</w:t>
      </w:r>
    </w:p>
    <w:p w14:paraId="45B54154" w14:textId="55D5AFB2" w:rsidR="00883D26" w:rsidRPr="002E4EAD" w:rsidRDefault="00883D26" w:rsidP="002E4EAD">
      <w:pPr>
        <w:pStyle w:val="2"/>
        <w:shd w:val="clear" w:color="auto" w:fill="FFFFFF"/>
        <w:rPr>
          <w:rFonts w:ascii="Arial" w:hAnsi="Arial" w:cs="Arial" w:hint="eastAsia"/>
          <w:b w:val="0"/>
          <w:bCs w:val="0"/>
          <w:color w:val="707070"/>
          <w:sz w:val="24"/>
          <w:szCs w:val="24"/>
        </w:rPr>
      </w:pPr>
      <w:r w:rsidRPr="00883D26">
        <w:rPr>
          <w:rFonts w:ascii="Arial" w:hAnsi="Arial" w:cs="Arial" w:hint="eastAsia"/>
          <w:b w:val="0"/>
          <w:bCs w:val="0"/>
          <w:color w:val="707070"/>
          <w:sz w:val="24"/>
          <w:szCs w:val="24"/>
        </w:rPr>
        <w:t>在</w:t>
      </w:r>
      <w:proofErr w:type="spellStart"/>
      <w:r w:rsidRPr="00883D26">
        <w:rPr>
          <w:rFonts w:ascii="Arial" w:hAnsi="Arial" w:cs="Arial"/>
          <w:b w:val="0"/>
          <w:bCs w:val="0"/>
          <w:color w:val="707070"/>
          <w:sz w:val="24"/>
          <w:szCs w:val="24"/>
        </w:rPr>
        <w:t>nginx</w:t>
      </w:r>
      <w:proofErr w:type="spellEnd"/>
      <w:r w:rsidRPr="00883D26">
        <w:rPr>
          <w:rFonts w:ascii="Arial" w:hAnsi="Arial" w:cs="Arial"/>
          <w:b w:val="0"/>
          <w:bCs w:val="0"/>
          <w:color w:val="707070"/>
          <w:sz w:val="24"/>
          <w:szCs w:val="24"/>
        </w:rPr>
        <w:t>中配置</w:t>
      </w:r>
      <w:proofErr w:type="spellStart"/>
      <w:r w:rsidRPr="00883D26">
        <w:rPr>
          <w:rFonts w:ascii="Arial" w:hAnsi="Arial" w:cs="Arial"/>
          <w:b w:val="0"/>
          <w:bCs w:val="0"/>
          <w:color w:val="707070"/>
          <w:sz w:val="24"/>
          <w:szCs w:val="24"/>
        </w:rPr>
        <w:t>proxy_pass</w:t>
      </w:r>
      <w:proofErr w:type="spellEnd"/>
      <w:r w:rsidRPr="00883D26">
        <w:rPr>
          <w:rFonts w:ascii="Arial" w:hAnsi="Arial" w:cs="Arial"/>
          <w:b w:val="0"/>
          <w:bCs w:val="0"/>
          <w:color w:val="707070"/>
          <w:sz w:val="24"/>
          <w:szCs w:val="24"/>
        </w:rPr>
        <w:t>代理转发时，如果在</w:t>
      </w:r>
      <w:proofErr w:type="spellStart"/>
      <w:r w:rsidRPr="00883D26">
        <w:rPr>
          <w:rFonts w:ascii="Arial" w:hAnsi="Arial" w:cs="Arial"/>
          <w:b w:val="0"/>
          <w:bCs w:val="0"/>
          <w:color w:val="707070"/>
          <w:sz w:val="24"/>
          <w:szCs w:val="24"/>
        </w:rPr>
        <w:t>proxy_pass</w:t>
      </w:r>
      <w:proofErr w:type="spellEnd"/>
      <w:r w:rsidRPr="00883D26">
        <w:rPr>
          <w:rFonts w:ascii="Arial" w:hAnsi="Arial" w:cs="Arial"/>
          <w:b w:val="0"/>
          <w:bCs w:val="0"/>
          <w:color w:val="707070"/>
          <w:sz w:val="24"/>
          <w:szCs w:val="24"/>
        </w:rPr>
        <w:t>后面的</w:t>
      </w:r>
      <w:proofErr w:type="spellStart"/>
      <w:r w:rsidRPr="00883D26">
        <w:rPr>
          <w:rFonts w:ascii="Arial" w:hAnsi="Arial" w:cs="Arial"/>
          <w:b w:val="0"/>
          <w:bCs w:val="0"/>
          <w:color w:val="707070"/>
          <w:sz w:val="24"/>
          <w:szCs w:val="24"/>
        </w:rPr>
        <w:t>url</w:t>
      </w:r>
      <w:proofErr w:type="spellEnd"/>
      <w:r w:rsidRPr="00883D26">
        <w:rPr>
          <w:rFonts w:ascii="Arial" w:hAnsi="Arial" w:cs="Arial"/>
          <w:b w:val="0"/>
          <w:bCs w:val="0"/>
          <w:color w:val="707070"/>
          <w:sz w:val="24"/>
          <w:szCs w:val="24"/>
        </w:rPr>
        <w:t>加</w:t>
      </w:r>
      <w:r w:rsidRPr="00883D26">
        <w:rPr>
          <w:rFonts w:ascii="Arial" w:hAnsi="Arial" w:cs="Arial"/>
          <w:b w:val="0"/>
          <w:bCs w:val="0"/>
          <w:color w:val="707070"/>
          <w:sz w:val="24"/>
          <w:szCs w:val="24"/>
        </w:rPr>
        <w:t>/</w:t>
      </w:r>
      <w:r w:rsidRPr="00883D26">
        <w:rPr>
          <w:rFonts w:ascii="Arial" w:hAnsi="Arial" w:cs="Arial"/>
          <w:b w:val="0"/>
          <w:bCs w:val="0"/>
          <w:color w:val="707070"/>
          <w:sz w:val="24"/>
          <w:szCs w:val="24"/>
        </w:rPr>
        <w:t>，表示绝对根路径；如果没有</w:t>
      </w:r>
      <w:r w:rsidRPr="00883D26">
        <w:rPr>
          <w:rFonts w:ascii="Arial" w:hAnsi="Arial" w:cs="Arial"/>
          <w:b w:val="0"/>
          <w:bCs w:val="0"/>
          <w:color w:val="707070"/>
          <w:sz w:val="24"/>
          <w:szCs w:val="24"/>
        </w:rPr>
        <w:t>/</w:t>
      </w:r>
      <w:r w:rsidRPr="00883D26">
        <w:rPr>
          <w:rFonts w:ascii="Arial" w:hAnsi="Arial" w:cs="Arial"/>
          <w:b w:val="0"/>
          <w:bCs w:val="0"/>
          <w:color w:val="707070"/>
          <w:sz w:val="24"/>
          <w:szCs w:val="24"/>
        </w:rPr>
        <w:t>，表示相对路径，把匹配的路径部分也给代理走。</w:t>
      </w:r>
    </w:p>
    <w:p w14:paraId="02DBFFD0" w14:textId="1B579697" w:rsidR="00F64CAB" w:rsidRPr="00F64CAB" w:rsidRDefault="00F64CAB" w:rsidP="002E4EAD">
      <w:pPr>
        <w:pStyle w:val="2"/>
        <w:shd w:val="clear" w:color="auto" w:fill="FFFFFF"/>
        <w:spacing w:before="0" w:beforeAutospacing="0" w:after="0" w:afterAutospacing="0"/>
        <w:rPr>
          <w:rFonts w:ascii="Arial" w:hAnsi="Arial" w:cs="Arial"/>
          <w:b w:val="0"/>
          <w:bCs w:val="0"/>
          <w:color w:val="FF0000"/>
          <w:sz w:val="27"/>
          <w:szCs w:val="27"/>
        </w:rPr>
      </w:pPr>
      <w:r w:rsidRPr="00F64CAB">
        <w:rPr>
          <w:rFonts w:ascii="Arial" w:hAnsi="Arial" w:cs="Arial"/>
          <w:b w:val="0"/>
          <w:bCs w:val="0"/>
          <w:color w:val="FF0000"/>
          <w:sz w:val="27"/>
          <w:szCs w:val="27"/>
        </w:rPr>
        <w:t>Nginx</w:t>
      </w:r>
      <w:r w:rsidRPr="00F64CAB">
        <w:rPr>
          <w:rFonts w:ascii="Arial" w:hAnsi="Arial" w:cs="Arial"/>
          <w:b w:val="0"/>
          <w:bCs w:val="0"/>
          <w:color w:val="FF0000"/>
          <w:sz w:val="27"/>
          <w:szCs w:val="27"/>
        </w:rPr>
        <w:t>的核心组成</w:t>
      </w:r>
    </w:p>
    <w:p w14:paraId="4CF185B6" w14:textId="77777777" w:rsidR="00F64CAB" w:rsidRDefault="00F64CAB" w:rsidP="00F64CAB">
      <w:pPr>
        <w:pStyle w:val="a3"/>
        <w:shd w:val="clear" w:color="auto" w:fill="FFFFFF"/>
        <w:spacing w:before="0" w:beforeAutospacing="0" w:after="75" w:afterAutospacing="0" w:line="450" w:lineRule="atLeast"/>
        <w:rPr>
          <w:rFonts w:ascii="Arial" w:hAnsi="Arial" w:cs="Arial"/>
          <w:color w:val="707070"/>
        </w:rPr>
      </w:pPr>
      <w:r>
        <w:rPr>
          <w:rFonts w:ascii="Arial" w:hAnsi="Arial" w:cs="Arial"/>
          <w:color w:val="707070"/>
        </w:rPr>
        <w:t>·</w:t>
      </w:r>
      <w:proofErr w:type="spellStart"/>
      <w:r>
        <w:rPr>
          <w:rFonts w:ascii="Arial" w:hAnsi="Arial" w:cs="Arial"/>
          <w:color w:val="707070"/>
        </w:rPr>
        <w:t>nginx</w:t>
      </w:r>
      <w:proofErr w:type="spellEnd"/>
      <w:r>
        <w:rPr>
          <w:rFonts w:ascii="Arial" w:hAnsi="Arial" w:cs="Arial"/>
          <w:color w:val="707070"/>
        </w:rPr>
        <w:t>二进制可执行文件</w:t>
      </w:r>
    </w:p>
    <w:p w14:paraId="68A364F8" w14:textId="77777777" w:rsidR="00F64CAB" w:rsidRDefault="00F64CAB" w:rsidP="00F64CAB">
      <w:pPr>
        <w:pStyle w:val="a3"/>
        <w:shd w:val="clear" w:color="auto" w:fill="FFFFFF"/>
        <w:spacing w:before="0" w:beforeAutospacing="0" w:after="75" w:afterAutospacing="0" w:line="450" w:lineRule="atLeast"/>
        <w:rPr>
          <w:rFonts w:ascii="Arial" w:hAnsi="Arial" w:cs="Arial"/>
          <w:color w:val="707070"/>
        </w:rPr>
      </w:pPr>
      <w:r>
        <w:rPr>
          <w:rFonts w:ascii="Arial" w:hAnsi="Arial" w:cs="Arial"/>
          <w:color w:val="707070"/>
        </w:rPr>
        <w:t>·</w:t>
      </w:r>
      <w:proofErr w:type="spellStart"/>
      <w:r>
        <w:rPr>
          <w:rFonts w:ascii="Arial" w:hAnsi="Arial" w:cs="Arial"/>
          <w:color w:val="707070"/>
        </w:rPr>
        <w:t>nginx.conf</w:t>
      </w:r>
      <w:proofErr w:type="spellEnd"/>
      <w:r>
        <w:rPr>
          <w:rFonts w:ascii="Arial" w:hAnsi="Arial" w:cs="Arial"/>
          <w:color w:val="707070"/>
        </w:rPr>
        <w:t>配置文件</w:t>
      </w:r>
    </w:p>
    <w:p w14:paraId="5F65645F" w14:textId="77777777" w:rsidR="00F64CAB" w:rsidRDefault="00F64CAB" w:rsidP="00F64CAB">
      <w:pPr>
        <w:pStyle w:val="a3"/>
        <w:shd w:val="clear" w:color="auto" w:fill="FFFFFF"/>
        <w:spacing w:before="0" w:beforeAutospacing="0" w:after="75" w:afterAutospacing="0" w:line="450" w:lineRule="atLeast"/>
        <w:rPr>
          <w:rFonts w:ascii="Arial" w:hAnsi="Arial" w:cs="Arial"/>
          <w:color w:val="707070"/>
        </w:rPr>
      </w:pPr>
      <w:r>
        <w:rPr>
          <w:rFonts w:ascii="Arial" w:hAnsi="Arial" w:cs="Arial"/>
          <w:color w:val="707070"/>
        </w:rPr>
        <w:t>·error.log</w:t>
      </w:r>
      <w:r>
        <w:rPr>
          <w:rFonts w:ascii="Arial" w:hAnsi="Arial" w:cs="Arial"/>
          <w:color w:val="707070"/>
        </w:rPr>
        <w:t>错误的日志记录</w:t>
      </w:r>
    </w:p>
    <w:p w14:paraId="4FC86807" w14:textId="77777777" w:rsidR="00F64CAB" w:rsidRDefault="00F64CAB" w:rsidP="00F64CAB">
      <w:pPr>
        <w:pStyle w:val="a3"/>
        <w:shd w:val="clear" w:color="auto" w:fill="FFFFFF"/>
        <w:spacing w:before="0" w:beforeAutospacing="0" w:after="75" w:afterAutospacing="0" w:line="450" w:lineRule="atLeast"/>
        <w:rPr>
          <w:rFonts w:ascii="Arial" w:hAnsi="Arial" w:cs="Arial"/>
          <w:color w:val="707070"/>
        </w:rPr>
      </w:pPr>
      <w:r>
        <w:rPr>
          <w:rFonts w:ascii="Arial" w:hAnsi="Arial" w:cs="Arial"/>
          <w:color w:val="707070"/>
        </w:rPr>
        <w:t>·access.log</w:t>
      </w:r>
      <w:r>
        <w:rPr>
          <w:rFonts w:ascii="Arial" w:hAnsi="Arial" w:cs="Arial"/>
          <w:color w:val="707070"/>
        </w:rPr>
        <w:t>访问日志记录</w:t>
      </w:r>
    </w:p>
    <w:p w14:paraId="4D73BA6F" w14:textId="77777777" w:rsidR="006F6A49" w:rsidRPr="00A14751" w:rsidRDefault="006F6A49" w:rsidP="00A14751">
      <w:pPr>
        <w:rPr>
          <w:color w:val="000000" w:themeColor="text1"/>
          <w:sz w:val="24"/>
          <w:szCs w:val="28"/>
        </w:rPr>
      </w:pPr>
    </w:p>
    <w:sectPr w:rsidR="006F6A49" w:rsidRPr="00A147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E06B3"/>
    <w:multiLevelType w:val="hybridMultilevel"/>
    <w:tmpl w:val="EB965CA4"/>
    <w:lvl w:ilvl="0" w:tplc="3D4021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9E"/>
    <w:rsid w:val="001A6D85"/>
    <w:rsid w:val="001C3F5B"/>
    <w:rsid w:val="001D0083"/>
    <w:rsid w:val="00277C9E"/>
    <w:rsid w:val="002E4EAD"/>
    <w:rsid w:val="0053154E"/>
    <w:rsid w:val="00694303"/>
    <w:rsid w:val="006F6A49"/>
    <w:rsid w:val="00883D26"/>
    <w:rsid w:val="008D2DE2"/>
    <w:rsid w:val="00A14751"/>
    <w:rsid w:val="00A15914"/>
    <w:rsid w:val="00A3542A"/>
    <w:rsid w:val="00F64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3CBF9"/>
  <w15:chartTrackingRefBased/>
  <w15:docId w15:val="{F87EE6A9-CB7F-414A-B077-515899091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C3F5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C3F5B"/>
    <w:rPr>
      <w:rFonts w:ascii="宋体" w:eastAsia="宋体" w:hAnsi="宋体" w:cs="宋体"/>
      <w:b/>
      <w:bCs/>
      <w:kern w:val="0"/>
      <w:sz w:val="36"/>
      <w:szCs w:val="36"/>
    </w:rPr>
  </w:style>
  <w:style w:type="paragraph" w:styleId="a3">
    <w:name w:val="Normal (Web)"/>
    <w:basedOn w:val="a"/>
    <w:uiPriority w:val="99"/>
    <w:semiHidden/>
    <w:unhideWhenUsed/>
    <w:rsid w:val="001C3F5B"/>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1C3F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196610">
      <w:bodyDiv w:val="1"/>
      <w:marLeft w:val="0"/>
      <w:marRight w:val="0"/>
      <w:marTop w:val="0"/>
      <w:marBottom w:val="0"/>
      <w:divBdr>
        <w:top w:val="none" w:sz="0" w:space="0" w:color="auto"/>
        <w:left w:val="none" w:sz="0" w:space="0" w:color="auto"/>
        <w:bottom w:val="none" w:sz="0" w:space="0" w:color="auto"/>
        <w:right w:val="none" w:sz="0" w:space="0" w:color="auto"/>
      </w:divBdr>
    </w:div>
    <w:div w:id="1308124270">
      <w:bodyDiv w:val="1"/>
      <w:marLeft w:val="0"/>
      <w:marRight w:val="0"/>
      <w:marTop w:val="0"/>
      <w:marBottom w:val="0"/>
      <w:divBdr>
        <w:top w:val="none" w:sz="0" w:space="0" w:color="auto"/>
        <w:left w:val="none" w:sz="0" w:space="0" w:color="auto"/>
        <w:bottom w:val="none" w:sz="0" w:space="0" w:color="auto"/>
        <w:right w:val="none" w:sz="0" w:space="0" w:color="auto"/>
      </w:divBdr>
    </w:div>
    <w:div w:id="1829635737">
      <w:bodyDiv w:val="1"/>
      <w:marLeft w:val="0"/>
      <w:marRight w:val="0"/>
      <w:marTop w:val="0"/>
      <w:marBottom w:val="0"/>
      <w:divBdr>
        <w:top w:val="none" w:sz="0" w:space="0" w:color="auto"/>
        <w:left w:val="none" w:sz="0" w:space="0" w:color="auto"/>
        <w:bottom w:val="none" w:sz="0" w:space="0" w:color="auto"/>
        <w:right w:val="none" w:sz="0" w:space="0" w:color="auto"/>
      </w:divBdr>
    </w:div>
    <w:div w:id="194472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10</cp:revision>
  <dcterms:created xsi:type="dcterms:W3CDTF">2022-02-17T03:12:00Z</dcterms:created>
  <dcterms:modified xsi:type="dcterms:W3CDTF">2022-02-17T03:48:00Z</dcterms:modified>
</cp:coreProperties>
</file>