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47A" w:rsidRDefault="0014247A" w:rsidP="0014247A">
      <w:pPr>
        <w:ind w:left="1440" w:firstLine="720"/>
        <w:rPr>
          <w:b/>
          <w:sz w:val="32"/>
          <w:szCs w:val="32"/>
        </w:rPr>
      </w:pPr>
      <w:r w:rsidRPr="001D57D2">
        <w:rPr>
          <w:b/>
          <w:sz w:val="32"/>
          <w:szCs w:val="32"/>
        </w:rPr>
        <w:t xml:space="preserve">Steps To Run TestSuite on </w:t>
      </w:r>
      <w:r>
        <w:rPr>
          <w:b/>
          <w:sz w:val="32"/>
          <w:szCs w:val="32"/>
        </w:rPr>
        <w:t>PIT</w:t>
      </w:r>
    </w:p>
    <w:p w:rsidR="00843F0F" w:rsidRDefault="00665AA2" w:rsidP="00665AA2">
      <w:pPr>
        <w:pStyle w:val="ListParagraph"/>
        <w:numPr>
          <w:ilvl w:val="0"/>
          <w:numId w:val="1"/>
        </w:numPr>
      </w:pPr>
      <w:r>
        <w:t>First we should have PIT up and running and for that we should have proper configuration in pom.xml file to facilitate integration into maven.</w:t>
      </w:r>
    </w:p>
    <w:p w:rsidR="00665AA2" w:rsidRDefault="00665AA2" w:rsidP="00665AA2">
      <w:pPr>
        <w:pStyle w:val="ListParagraph"/>
        <w:numPr>
          <w:ilvl w:val="0"/>
          <w:numId w:val="1"/>
        </w:numPr>
      </w:pPr>
      <w:r>
        <w:t>In Pom.xml file mention the files that you want to test  under &lt;targetclass&gt;&lt;/targetclass&gt; and mention the Junit files under &lt;targettest&gt;&lt;/targettest&gt; field.</w:t>
      </w:r>
    </w:p>
    <w:p w:rsidR="00665AA2" w:rsidRDefault="00665AA2" w:rsidP="00665AA2">
      <w:pPr>
        <w:pStyle w:val="ListParagraph"/>
        <w:numPr>
          <w:ilvl w:val="0"/>
          <w:numId w:val="1"/>
        </w:numPr>
      </w:pPr>
      <w:r>
        <w:t>If nothing is written then by default it will pick up the files from target/classes folder structure</w:t>
      </w:r>
      <w:r w:rsidR="0011549E">
        <w:t>.</w:t>
      </w:r>
    </w:p>
    <w:p w:rsidR="0011549E" w:rsidRDefault="0011549E" w:rsidP="00665AA2">
      <w:pPr>
        <w:pStyle w:val="ListParagraph"/>
        <w:numPr>
          <w:ilvl w:val="0"/>
          <w:numId w:val="1"/>
        </w:numPr>
      </w:pPr>
      <w:r>
        <w:t>Open command line and go to the Project directory.</w:t>
      </w:r>
    </w:p>
    <w:p w:rsidR="0011549E" w:rsidRDefault="0011549E" w:rsidP="0011549E">
      <w:pPr>
        <w:pStyle w:val="ListParagraph"/>
        <w:numPr>
          <w:ilvl w:val="0"/>
          <w:numId w:val="1"/>
        </w:numPr>
      </w:pPr>
      <w:r>
        <w:t xml:space="preserve">Type  </w:t>
      </w:r>
      <w:r w:rsidRPr="0011549E">
        <w:t>mvn org.pitest:pitest-maven:mutationCoverage</w:t>
      </w:r>
      <w:r>
        <w:t xml:space="preserve"> and the command line will be shown as below:</w:t>
      </w:r>
    </w:p>
    <w:p w:rsidR="0011549E" w:rsidRDefault="0011549E" w:rsidP="0011549E">
      <w:pPr>
        <w:pStyle w:val="ListParagraph"/>
      </w:pPr>
      <w:r>
        <w:rPr>
          <w:noProof/>
          <w:lang w:eastAsia="en-IN"/>
        </w:rPr>
        <w:drawing>
          <wp:inline distT="0" distB="0" distL="0" distR="0">
            <wp:extent cx="5731510" cy="5625860"/>
            <wp:effectExtent l="0" t="0" r="2540" b="0"/>
            <wp:docPr id="1" name="Picture 1" descr="F:\CHINTAN\CARLETON UNIVERSITY\SEMESTER 1\SOFTWARE VALIDATION SYSC 5105\EVOSUITE PROJECT\RESULTS\pit mutation test cover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HINTAN\CARLETON UNIVERSITY\SEMESTER 1\SOFTWARE VALIDATION SYSC 5105\EVOSUITE PROJECT\RESULTS\pit mutation test coverage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625860"/>
                    </a:xfrm>
                    <a:prstGeom prst="rect">
                      <a:avLst/>
                    </a:prstGeom>
                    <a:noFill/>
                    <a:ln>
                      <a:noFill/>
                    </a:ln>
                  </pic:spPr>
                </pic:pic>
              </a:graphicData>
            </a:graphic>
          </wp:inline>
        </w:drawing>
      </w:r>
    </w:p>
    <w:p w:rsidR="0011549E" w:rsidRDefault="0011549E" w:rsidP="0011549E">
      <w:pPr>
        <w:pStyle w:val="ListParagraph"/>
      </w:pPr>
    </w:p>
    <w:p w:rsidR="0011549E" w:rsidRDefault="0011549E" w:rsidP="0011549E">
      <w:pPr>
        <w:pStyle w:val="ListParagraph"/>
        <w:numPr>
          <w:ilvl w:val="0"/>
          <w:numId w:val="1"/>
        </w:numPr>
      </w:pPr>
      <w:r>
        <w:t>The PIT mutator operators  and it’s details will be shown in command line as below:</w:t>
      </w:r>
    </w:p>
    <w:p w:rsidR="0011549E" w:rsidRDefault="0011549E" w:rsidP="0011549E">
      <w:pPr>
        <w:pStyle w:val="ListParagraph"/>
      </w:pPr>
      <w:r>
        <w:rPr>
          <w:noProof/>
          <w:lang w:eastAsia="en-IN"/>
        </w:rPr>
        <w:lastRenderedPageBreak/>
        <w:drawing>
          <wp:inline distT="0" distB="0" distL="0" distR="0">
            <wp:extent cx="5731510" cy="5555427"/>
            <wp:effectExtent l="0" t="0" r="2540" b="7620"/>
            <wp:docPr id="2" name="Picture 2" descr="F:\CHINTAN\CARLETON UNIVERSITY\SEMESTER 1\SOFTWARE VALIDATION SYSC 5105\EVOSUITE PROJECT\RESULTS\pit mutation test cover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HINTAN\CARLETON UNIVERSITY\SEMESTER 1\SOFTWARE VALIDATION SYSC 5105\EVOSUITE PROJECT\RESULTS\pit mutation test coverage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555427"/>
                    </a:xfrm>
                    <a:prstGeom prst="rect">
                      <a:avLst/>
                    </a:prstGeom>
                    <a:noFill/>
                    <a:ln>
                      <a:noFill/>
                    </a:ln>
                  </pic:spPr>
                </pic:pic>
              </a:graphicData>
            </a:graphic>
          </wp:inline>
        </w:drawing>
      </w:r>
    </w:p>
    <w:p w:rsidR="00192ACE" w:rsidRDefault="00192ACE" w:rsidP="0011549E">
      <w:pPr>
        <w:pStyle w:val="ListParagraph"/>
      </w:pPr>
    </w:p>
    <w:p w:rsidR="00192ACE" w:rsidRPr="00F91063" w:rsidRDefault="00192ACE" w:rsidP="00FA6A05">
      <w:pPr>
        <w:pStyle w:val="ListParagraph"/>
        <w:numPr>
          <w:ilvl w:val="0"/>
          <w:numId w:val="1"/>
        </w:numPr>
        <w:rPr>
          <w:rStyle w:val="Normal"/>
        </w:rPr>
      </w:pPr>
      <w:r>
        <w:lastRenderedPageBreak/>
        <w:t>Total number of mutators generated will be shown as below:</w:t>
      </w:r>
      <w:r w:rsidR="00FA6A05" w:rsidRPr="00FA6A05">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FA6A05">
        <w:rPr>
          <w:noProof/>
          <w:lang w:eastAsia="en-IN"/>
        </w:rPr>
        <w:drawing>
          <wp:inline distT="0" distB="0" distL="0" distR="0">
            <wp:extent cx="5731510" cy="4664981"/>
            <wp:effectExtent l="0" t="0" r="2540" b="2540"/>
            <wp:docPr id="3" name="Picture 3" descr="F:\CHINTAN\CARLETON UNIVERSITY\SEMESTER 1\SOFTWARE VALIDATION SYSC 5105\EVOSUITE PROJECT\RESULTS\pit mutation test cover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HINTAN\CARLETON UNIVERSITY\SEMESTER 1\SOFTWARE VALIDATION SYSC 5105\EVOSUITE PROJECT\RESULTS\pit mutation test coverage 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664981"/>
                    </a:xfrm>
                    <a:prstGeom prst="rect">
                      <a:avLst/>
                    </a:prstGeom>
                    <a:noFill/>
                    <a:ln>
                      <a:noFill/>
                    </a:ln>
                  </pic:spPr>
                </pic:pic>
              </a:graphicData>
            </a:graphic>
          </wp:inline>
        </w:drawing>
      </w:r>
    </w:p>
    <w:p w:rsidR="00F91063" w:rsidRDefault="00F91063" w:rsidP="00F91063">
      <w:pPr>
        <w:ind w:left="720"/>
        <w:rPr>
          <w:rStyle w:val="Normal"/>
        </w:rPr>
      </w:pPr>
      <w:r>
        <w:rPr>
          <w:rStyle w:val="Normal"/>
        </w:rPr>
        <w:t>In this case we have generated 175 mutations.</w:t>
      </w:r>
    </w:p>
    <w:p w:rsidR="00F91063" w:rsidRDefault="00F91063" w:rsidP="00F91063">
      <w:pPr>
        <w:pStyle w:val="ListParagraph"/>
        <w:numPr>
          <w:ilvl w:val="0"/>
          <w:numId w:val="1"/>
        </w:numPr>
        <w:rPr>
          <w:rStyle w:val="Normal"/>
        </w:rPr>
      </w:pPr>
      <w:r>
        <w:rPr>
          <w:rStyle w:val="Normal"/>
        </w:rPr>
        <w:t>Now to check how</w:t>
      </w:r>
      <w:r w:rsidR="006B127B">
        <w:rPr>
          <w:rStyle w:val="Normal"/>
        </w:rPr>
        <w:t xml:space="preserve"> much coverage we have achieved</w:t>
      </w:r>
      <w:r>
        <w:rPr>
          <w:rStyle w:val="Normal"/>
        </w:rPr>
        <w:t>,  go to target/pit-reports/ . In this directory</w:t>
      </w:r>
      <w:r w:rsidR="00191F9F">
        <w:rPr>
          <w:rStyle w:val="Normal"/>
        </w:rPr>
        <w:t xml:space="preserve"> the report will be named as “YYYYMMDDHHMM”. Open the latest report and click on index.html. </w:t>
      </w:r>
    </w:p>
    <w:p w:rsidR="00731758" w:rsidRPr="00731758" w:rsidRDefault="00191F9F" w:rsidP="00731758">
      <w:pPr>
        <w:pStyle w:val="ListParagraph"/>
        <w:numPr>
          <w:ilvl w:val="0"/>
          <w:numId w:val="1"/>
        </w:numPr>
        <w:rPr>
          <w:rStyle w:val="Normal"/>
        </w:rPr>
      </w:pPr>
      <w:r>
        <w:rPr>
          <w:rStyle w:val="Normal"/>
        </w:rPr>
        <w:t>This will give us the line coverage and mutation coverage as shown below:</w:t>
      </w:r>
      <w:r w:rsidR="00731758">
        <w:rPr>
          <w:rStyle w:val="Normal"/>
        </w:rPr>
        <w:t xml:space="preserve">                           </w:t>
      </w:r>
      <w:r w:rsidRPr="00191F9F">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lang w:eastAsia="en-IN"/>
        </w:rPr>
        <w:drawing>
          <wp:inline distT="0" distB="0" distL="0" distR="0" wp14:anchorId="37D1D872" wp14:editId="08696B9A">
            <wp:extent cx="5731510" cy="2577891"/>
            <wp:effectExtent l="0" t="0" r="2540" b="0"/>
            <wp:docPr id="4" name="Picture 4" descr="F:\CHINTAN\CARLETON UNIVERSITY\SEMESTER 1\SOFTWARE VALIDATION SYSC 5105\EVOSUITE PROJECT\RESULTS\pit mutation test coverag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CHINTAN\CARLETON UNIVERSITY\SEMESTER 1\SOFTWARE VALIDATION SYSC 5105\EVOSUITE PROJECT\RESULTS\pit mutation test coverage 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77891"/>
                    </a:xfrm>
                    <a:prstGeom prst="rect">
                      <a:avLst/>
                    </a:prstGeom>
                    <a:noFill/>
                    <a:ln>
                      <a:noFill/>
                    </a:ln>
                  </pic:spPr>
                </pic:pic>
              </a:graphicData>
            </a:graphic>
          </wp:inline>
        </w:drawing>
      </w:r>
    </w:p>
    <w:p w:rsidR="0018026C" w:rsidRDefault="00731758" w:rsidP="00731758">
      <w:pPr>
        <w:pStyle w:val="ListParagraph"/>
        <w:numPr>
          <w:ilvl w:val="0"/>
          <w:numId w:val="1"/>
        </w:numPr>
        <w:rPr>
          <w:rStyle w:val="Normal"/>
        </w:rPr>
      </w:pPr>
      <w:r>
        <w:rPr>
          <w:rStyle w:val="Normal"/>
        </w:rPr>
        <w:lastRenderedPageBreak/>
        <w:t xml:space="preserve">Click on OrdSet.java hyperlink, and it will show the details of mutators, </w:t>
      </w:r>
    </w:p>
    <w:p w:rsidR="00731758" w:rsidRDefault="00731758" w:rsidP="0018026C">
      <w:pPr>
        <w:pStyle w:val="ListParagraph"/>
        <w:rPr>
          <w:rStyle w:val="Normal"/>
        </w:rPr>
      </w:pPr>
      <w:r>
        <w:rPr>
          <w:rStyle w:val="Normal"/>
        </w:rPr>
        <w:t>For Example:</w:t>
      </w:r>
      <w:r w:rsidR="0018026C">
        <w:rPr>
          <w:rStyle w:val="Normal"/>
        </w:rPr>
        <w:t xml:space="preserve"> </w:t>
      </w:r>
      <w:r>
        <w:rPr>
          <w:rStyle w:val="Normal"/>
        </w:rPr>
        <w:t>Su</w:t>
      </w:r>
      <w:r w:rsidR="0018026C">
        <w:rPr>
          <w:rStyle w:val="Normal"/>
        </w:rPr>
        <w:t>rvived, Killed, Active Mutators and time taken for test exection. All these parameter are shown in below figure. Light Green and light pink color shows that line coverage is successful and unsuccessfull respectively for each statement. Same way, Dark green and dark pink color shows that mutation is killed and survived respectively.</w:t>
      </w:r>
    </w:p>
    <w:p w:rsidR="00425F1D" w:rsidRDefault="00425F1D" w:rsidP="0018026C">
      <w:pPr>
        <w:pStyle w:val="ListParagraph"/>
        <w:rPr>
          <w:rStyle w:val="Normal"/>
        </w:rPr>
      </w:pPr>
      <w:bookmarkStart w:id="0" w:name="_GoBack"/>
      <w:bookmarkEnd w:id="0"/>
    </w:p>
    <w:p w:rsidR="0018026C" w:rsidRDefault="0018026C" w:rsidP="0018026C">
      <w:pPr>
        <w:pStyle w:val="ListParagraph"/>
        <w:rPr>
          <w:rStyle w:val="Normal"/>
        </w:rPr>
      </w:pPr>
      <w:r>
        <w:rPr>
          <w:noProof/>
          <w:lang w:eastAsia="en-IN"/>
        </w:rPr>
        <w:drawing>
          <wp:inline distT="0" distB="0" distL="0" distR="0">
            <wp:extent cx="5731510" cy="3060419"/>
            <wp:effectExtent l="0" t="0" r="2540" b="6985"/>
            <wp:docPr id="5" name="Picture 5" descr="F:\CHINTAN\CARLETON UNIVERSITY\SEMESTER 1\SOFTWARE VALIDATION SYSC 5105\EVOSUITE PROJECT\RESULTS\pit mutation test cover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CHINTAN\CARLETON UNIVERSITY\SEMESTER 1\SOFTWARE VALIDATION SYSC 5105\EVOSUITE PROJECT\RESULTS\pit mutation test coverage 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60419"/>
                    </a:xfrm>
                    <a:prstGeom prst="rect">
                      <a:avLst/>
                    </a:prstGeom>
                    <a:noFill/>
                    <a:ln>
                      <a:noFill/>
                    </a:ln>
                  </pic:spPr>
                </pic:pic>
              </a:graphicData>
            </a:graphic>
          </wp:inline>
        </w:drawing>
      </w:r>
    </w:p>
    <w:sectPr w:rsidR="00180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05587"/>
    <w:multiLevelType w:val="hybridMultilevel"/>
    <w:tmpl w:val="08365C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47A"/>
    <w:rsid w:val="0011549E"/>
    <w:rsid w:val="0014247A"/>
    <w:rsid w:val="0018026C"/>
    <w:rsid w:val="00191F9F"/>
    <w:rsid w:val="00192ACE"/>
    <w:rsid w:val="00425F1D"/>
    <w:rsid w:val="00665AA2"/>
    <w:rsid w:val="006B127B"/>
    <w:rsid w:val="00731758"/>
    <w:rsid w:val="008B0F48"/>
    <w:rsid w:val="00F13258"/>
    <w:rsid w:val="00F91063"/>
    <w:rsid w:val="00FA6A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4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AA2"/>
    <w:pPr>
      <w:ind w:left="720"/>
      <w:contextualSpacing/>
    </w:pPr>
  </w:style>
  <w:style w:type="paragraph" w:styleId="BalloonText">
    <w:name w:val="Balloon Text"/>
    <w:basedOn w:val="Normal"/>
    <w:link w:val="BalloonTextChar"/>
    <w:uiPriority w:val="99"/>
    <w:semiHidden/>
    <w:unhideWhenUsed/>
    <w:rsid w:val="00115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4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4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AA2"/>
    <w:pPr>
      <w:ind w:left="720"/>
      <w:contextualSpacing/>
    </w:pPr>
  </w:style>
  <w:style w:type="paragraph" w:styleId="BalloonText">
    <w:name w:val="Balloon Text"/>
    <w:basedOn w:val="Normal"/>
    <w:link w:val="BalloonTextChar"/>
    <w:uiPriority w:val="99"/>
    <w:semiHidden/>
    <w:unhideWhenUsed/>
    <w:rsid w:val="00115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4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223</Words>
  <Characters>1273</Characters>
  <Application>Microsoft Office Word</Application>
  <DocSecurity>0</DocSecurity>
  <Lines>10</Lines>
  <Paragraphs>2</Paragraphs>
  <ScaleCrop>false</ScaleCrop>
  <Company>home</Company>
  <LinksUpToDate>false</LinksUpToDate>
  <CharactersWithSpaces>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11</cp:revision>
  <dcterms:created xsi:type="dcterms:W3CDTF">2019-12-07T02:10:00Z</dcterms:created>
  <dcterms:modified xsi:type="dcterms:W3CDTF">2019-12-07T03:42:00Z</dcterms:modified>
</cp:coreProperties>
</file>