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599" w:rsidRDefault="00CD5EA7">
      <w:pPr>
        <w:spacing w:after="2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CHINTHA DEEPAK</w:t>
      </w:r>
    </w:p>
    <w:p w:rsidR="00374599" w:rsidRDefault="00CD5EA7">
      <w:pPr>
        <w:spacing w:after="100"/>
      </w:pPr>
      <w:r>
        <w:rPr>
          <w:rFonts w:ascii="Calibri" w:eastAsia="Calibri" w:hAnsi="Calibri" w:cs="Calibri"/>
          <w:color w:val="44546A"/>
          <w:sz w:val="22"/>
          <w:szCs w:val="22"/>
        </w:rPr>
        <w:t>Applied AI Engineer | Machine Learning · Computer Vision · Robotics</w:t>
      </w:r>
    </w:p>
    <w:p w:rsidR="00374599" w:rsidRDefault="00A36620">
      <w:pPr>
        <w:pBdr>
          <w:bottom w:val="single" w:sz="8" w:space="6" w:color="1F3864"/>
        </w:pBdr>
      </w:pPr>
      <w:r>
        <w:rPr>
          <w:rFonts w:ascii="Calibri" w:eastAsia="Calibri" w:hAnsi="Calibri" w:cs="Calibri"/>
          <w:color w:val="262626"/>
          <w:sz w:val="18"/>
          <w:szCs w:val="18"/>
        </w:rPr>
        <w:t>Bengaluru</w:t>
      </w:r>
      <w:r w:rsidR="00CD5EA7">
        <w:rPr>
          <w:rFonts w:ascii="Calibri" w:eastAsia="Calibri" w:hAnsi="Calibri" w:cs="Calibri"/>
          <w:color w:val="262626"/>
          <w:sz w:val="18"/>
          <w:szCs w:val="18"/>
        </w:rPr>
        <w:t xml:space="preserve">, Karnataka, India   |   +91 9032874706   |   deepakchintha2305@gmail.com   |   LinkedIn: linkedin.com/in/chinthadeepak2305   |   Portfolio: </w:t>
      </w:r>
      <w:proofErr w:type="spellStart"/>
      <w:r w:rsidR="00CD5EA7">
        <w:rPr>
          <w:rFonts w:ascii="Calibri" w:eastAsia="Calibri" w:hAnsi="Calibri" w:cs="Calibri"/>
          <w:color w:val="262626"/>
          <w:sz w:val="18"/>
          <w:szCs w:val="18"/>
        </w:rPr>
        <w:t>chintha-deepak-portfolio.vercel.app</w:t>
      </w:r>
      <w:proofErr w:type="spellEnd"/>
    </w:p>
    <w:tbl>
      <w:tblPr>
        <w:tblW w:w="109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7446"/>
      </w:tblGrid>
      <w:tr w:rsidR="00374599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FF3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74599" w:rsidRDefault="00CD5EA7">
            <w:pPr>
              <w:pBdr>
                <w:bottom w:val="single" w:sz="4" w:space="2" w:color="1F3864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CORE SKILLS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Programming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Python, C, JavaScript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Machine Learning &amp; AI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Deep Learning, NLP, Computer Vision, Neural Networks, Model Training &amp; Evaluation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Frameworks &amp; Libraries</w:t>
            </w:r>
          </w:p>
          <w:p w:rsidR="00374599" w:rsidRDefault="00CD5EA7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TensorFlow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PyTorch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OpenCV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Scikit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-learn, Pandas,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Matplotlib</w:t>
            </w:r>
            <w:proofErr w:type="spellEnd"/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Robotics &amp; Automation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ROS2,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CoppeliaSim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, EPSON RC+, Vision Guide, Force Guide, SCARA &amp; 6-axis Robots</w:t>
            </w:r>
          </w:p>
          <w:p w:rsidR="00374599" w:rsidRDefault="00CD5EA7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IoT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 xml:space="preserve"> &amp; Embedded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ESP32, Embedded Systems, API Integration,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ThingSpeak</w:t>
            </w:r>
            <w:proofErr w:type="spellEnd"/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Web Development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React.js, Node.js, HTML/CSS, 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Tools &amp; Platforms</w:t>
            </w:r>
          </w:p>
          <w:p w:rsidR="00374599" w:rsidRDefault="00A7124F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GitHub, Google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Colab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, Power BI</w:t>
            </w:r>
            <w:r w:rsidR="00CD5EA7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, MATLAB, ANSYS</w:t>
            </w:r>
            <w:bookmarkStart w:id="0" w:name="_GoBack"/>
            <w:bookmarkEnd w:id="0"/>
          </w:p>
          <w:p w:rsidR="00374599" w:rsidRDefault="00CD5EA7">
            <w:pPr>
              <w:pBdr>
                <w:bottom w:val="single" w:sz="4" w:space="2" w:color="1F3864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CERTIFICATIONS</w:t>
            </w:r>
          </w:p>
          <w:p w:rsidR="00A600BB" w:rsidRPr="00A600BB" w:rsidRDefault="00A600BB" w:rsidP="00A600BB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 w:cstheme="minorHAnsi"/>
                <w:sz w:val="18"/>
                <w:szCs w:val="18"/>
              </w:rPr>
            </w:pPr>
            <w:r w:rsidRPr="00A600BB">
              <w:rPr>
                <w:rFonts w:asciiTheme="minorHAnsi" w:hAnsiTheme="minorHAnsi" w:cstheme="minorHAnsi"/>
                <w:sz w:val="18"/>
                <w:szCs w:val="18"/>
              </w:rPr>
              <w:t>Ep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son Robots Internship Program</w:t>
            </w:r>
          </w:p>
          <w:p w:rsidR="00374599" w:rsidRDefault="00CD5EA7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Artificial Intelligence —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Teachnook</w:t>
            </w:r>
            <w:proofErr w:type="spellEnd"/>
          </w:p>
          <w:p w:rsidR="00374599" w:rsidRDefault="00CD5EA7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AWS Cloud Practitioner Essentials</w:t>
            </w:r>
          </w:p>
          <w:p w:rsidR="00374599" w:rsidRDefault="00CD5EA7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AWS Technical Essentials</w:t>
            </w:r>
          </w:p>
          <w:p w:rsidR="00374599" w:rsidRDefault="00CD5EA7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RapidMiner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Professional — Machine Learning &amp; Applications/Use Cases</w:t>
            </w:r>
          </w:p>
          <w:p w:rsidR="00374599" w:rsidRDefault="00CD5EA7">
            <w:pPr>
              <w:pBdr>
                <w:bottom w:val="single" w:sz="4" w:space="2" w:color="1F3864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ACHIEVEMENTS</w:t>
            </w:r>
          </w:p>
          <w:p w:rsidR="00374599" w:rsidRDefault="00CD5EA7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NASA International Space Apps Challenge 2024 — “Galactic Problem Solver” award</w:t>
            </w:r>
          </w:p>
          <w:p w:rsidR="00374599" w:rsidRDefault="00CD5EA7">
            <w:pPr>
              <w:pBdr>
                <w:bottom w:val="single" w:sz="4" w:space="2" w:color="1F3864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EDUCATION</w:t>
            </w:r>
          </w:p>
          <w:p w:rsidR="00374599" w:rsidRDefault="00CD5EA7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B.Tech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, AI &amp; Robotics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Dayananda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Sagar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University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2023 – 2027 (Expected)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Sri Chaitanya Junior College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Class XII · 2021 – 2023</w:t>
            </w:r>
          </w:p>
          <w:p w:rsidR="00374599" w:rsidRDefault="00CD5EA7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>Nagarjuna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62626"/>
                <w:sz w:val="18"/>
                <w:szCs w:val="18"/>
              </w:rPr>
              <w:t xml:space="preserve"> Model School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Class X · 2020 – 2021</w:t>
            </w:r>
          </w:p>
          <w:p w:rsidR="00374599" w:rsidRDefault="00CD5EA7">
            <w:pPr>
              <w:pBdr>
                <w:bottom w:val="single" w:sz="4" w:space="2" w:color="1F3864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LANGUAGES</w:t>
            </w:r>
          </w:p>
          <w:p w:rsidR="00374599" w:rsidRDefault="00CD5EA7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English </w:t>
            </w:r>
          </w:p>
          <w:p w:rsidR="00374599" w:rsidRDefault="00A600BB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Telugu</w:t>
            </w:r>
          </w:p>
          <w:p w:rsidR="00374599" w:rsidRDefault="00A600BB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Hindi </w:t>
            </w:r>
          </w:p>
          <w:p w:rsidR="00374599" w:rsidRDefault="00A600BB">
            <w:pPr>
              <w:spacing w:after="20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Kannada</w:t>
            </w:r>
          </w:p>
          <w:p w:rsidR="00374599" w:rsidRDefault="00374599">
            <w:pPr>
              <w:spacing w:after="20"/>
            </w:pPr>
          </w:p>
        </w:tc>
        <w:tc>
          <w:tcPr>
            <w:tcW w:w="7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220" w:type="dxa"/>
              <w:bottom w:w="160" w:type="dxa"/>
              <w:right w:w="40" w:type="dxa"/>
            </w:tcMar>
          </w:tcPr>
          <w:p w:rsidR="00374599" w:rsidRDefault="00CD5EA7">
            <w:pPr>
              <w:pBdr>
                <w:bottom w:val="single" w:sz="6" w:space="3" w:color="1F3864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PROFILE</w:t>
            </w:r>
          </w:p>
          <w:p w:rsidR="00374599" w:rsidRDefault="00CD5EA7">
            <w:pPr>
              <w:spacing w:after="60"/>
            </w:pPr>
            <w:r>
              <w:rPr>
                <w:rFonts w:ascii="Calibri" w:eastAsia="Calibri" w:hAnsi="Calibri" w:cs="Calibri"/>
                <w:color w:val="262626"/>
              </w:rPr>
              <w:t xml:space="preserve">AI &amp; Robotics engineering student with hands-on experience across machine learning, computer vision, and industrial automation. Recently completed a Robotics Engineering internship at Epson India, working directly with SCARA and 6-axis robot arms, EPSON RC+ programming, and vision/force sensor integration. Builds end-to-end intelligent systems spanning NLP, deep learning, and </w:t>
            </w:r>
            <w:proofErr w:type="spellStart"/>
            <w:r>
              <w:rPr>
                <w:rFonts w:ascii="Calibri" w:eastAsia="Calibri" w:hAnsi="Calibri" w:cs="Calibri"/>
                <w:color w:val="262626"/>
              </w:rPr>
              <w:t>IoT</w:t>
            </w:r>
            <w:proofErr w:type="spellEnd"/>
            <w:r>
              <w:rPr>
                <w:rFonts w:ascii="Calibri" w:eastAsia="Calibri" w:hAnsi="Calibri" w:cs="Calibri"/>
                <w:color w:val="262626"/>
              </w:rPr>
              <w:t>, with a strong focus on translating research-grade models into deployable applications.</w:t>
            </w:r>
          </w:p>
          <w:p w:rsidR="00374599" w:rsidRDefault="00CD5EA7">
            <w:pPr>
              <w:pBdr>
                <w:bottom w:val="single" w:sz="6" w:space="3" w:color="1F3864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EXPERIENCE</w:t>
            </w:r>
          </w:p>
          <w:p w:rsidR="00374599" w:rsidRDefault="00CD5EA7">
            <w:pPr>
              <w:tabs>
                <w:tab w:val="right" w:pos="7326"/>
              </w:tabs>
              <w:spacing w:before="90" w:after="10"/>
            </w:pPr>
            <w:r>
              <w:rPr>
                <w:rFonts w:ascii="Calibri" w:eastAsia="Calibri" w:hAnsi="Calibri" w:cs="Calibri"/>
                <w:b/>
                <w:bCs/>
                <w:color w:val="262626"/>
              </w:rPr>
              <w:t>Robotics Engineering Intern</w:t>
            </w:r>
            <w:r>
              <w:rPr>
                <w:rFonts w:ascii="Calibri" w:eastAsia="Calibri" w:hAnsi="Calibri" w:cs="Calibri"/>
                <w:i/>
                <w:iCs/>
                <w:color w:val="44546A"/>
              </w:rPr>
              <w:t xml:space="preserve">  |  Epson India Pvt Ltd, Bengaluru</w:t>
            </w:r>
            <w:r>
              <w:rPr>
                <w:rFonts w:ascii="Calibri" w:eastAsia="Calibri" w:hAnsi="Calibri" w:cs="Calibri"/>
                <w:color w:val="44546A"/>
                <w:sz w:val="19"/>
                <w:szCs w:val="19"/>
              </w:rPr>
              <w:tab/>
              <w:t>6 Jul – 7 Aug 2026</w:t>
            </w:r>
          </w:p>
          <w:p w:rsidR="00A600BB" w:rsidRDefault="00A600BB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Worked hands-on with SCARA and 6-axis industrial robots, programming and testing pick-and-place and inspection routines using EPSON RC+.</w:t>
            </w:r>
          </w:p>
          <w:p w:rsidR="00A600BB" w:rsidRDefault="00A600BB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Integrated vision and force sensor systems using Epson Vision Guide and Force Guide toolchains for automated part detection and compliant assembly tasks.</w:t>
            </w:r>
          </w:p>
          <w:p w:rsidR="00A36620" w:rsidRDefault="00A3662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Diagnosed recurring vision/force sensor issues, documenting findings and corrective calibration steps in a technical report presented to the automation team.</w:t>
            </w:r>
          </w:p>
          <w:p w:rsidR="00A36620" w:rsidRDefault="00A3662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Gained exposure to real-world automation through industrial visits to </w:t>
            </w:r>
            <w:proofErr w:type="spellStart"/>
            <w:r>
              <w:t>Mekhos</w:t>
            </w:r>
            <w:proofErr w:type="spellEnd"/>
            <w:r>
              <w:t xml:space="preserve"> Technology Services and IBK Engineers.</w:t>
            </w:r>
          </w:p>
          <w:p w:rsidR="00374599" w:rsidRDefault="00CD5EA7">
            <w:pPr>
              <w:tabs>
                <w:tab w:val="right" w:pos="7326"/>
              </w:tabs>
              <w:spacing w:before="90" w:after="10"/>
            </w:pPr>
            <w:r>
              <w:rPr>
                <w:rFonts w:ascii="Calibri" w:eastAsia="Calibri" w:hAnsi="Calibri" w:cs="Calibri"/>
                <w:b/>
                <w:bCs/>
                <w:color w:val="262626"/>
              </w:rPr>
              <w:t>AI &amp; Machine Learning Intern</w:t>
            </w:r>
            <w:r>
              <w:rPr>
                <w:rFonts w:ascii="Calibri" w:eastAsia="Calibri" w:hAnsi="Calibri" w:cs="Calibri"/>
                <w:i/>
                <w:iCs/>
                <w:color w:val="44546A"/>
              </w:rPr>
              <w:t xml:space="preserve">  | 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546A"/>
              </w:rPr>
              <w:t>Teachnook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546A"/>
              </w:rPr>
              <w:t>, Bengaluru (Remote)</w:t>
            </w:r>
            <w:r>
              <w:rPr>
                <w:rFonts w:ascii="Calibri" w:eastAsia="Calibri" w:hAnsi="Calibri" w:cs="Calibri"/>
                <w:color w:val="44546A"/>
                <w:sz w:val="19"/>
                <w:szCs w:val="19"/>
              </w:rPr>
              <w:tab/>
              <w:t>Aug 2024 – Oct 2024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 xml:space="preserve">Developed an NLP sentiment analysis pipeline processing 54,500+ tweets using Python and </w:t>
            </w:r>
            <w:proofErr w:type="spellStart"/>
            <w:r>
              <w:rPr>
                <w:rFonts w:ascii="Calibri" w:eastAsia="Calibri" w:hAnsi="Calibri" w:cs="Calibri"/>
                <w:color w:val="262626"/>
              </w:rPr>
              <w:t>Scikit</w:t>
            </w:r>
            <w:proofErr w:type="spellEnd"/>
            <w:r>
              <w:rPr>
                <w:rFonts w:ascii="Calibri" w:eastAsia="Calibri" w:hAnsi="Calibri" w:cs="Calibri"/>
                <w:color w:val="262626"/>
              </w:rPr>
              <w:t>-learn, achieving 92% classification accuracy with Logistic Regression and Naive Bayes.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 xml:space="preserve">Integrated Twitter APIs to automate real-time tweet collection and </w:t>
            </w:r>
            <w:proofErr w:type="spellStart"/>
            <w:r>
              <w:rPr>
                <w:rFonts w:ascii="Calibri" w:eastAsia="Calibri" w:hAnsi="Calibri" w:cs="Calibri"/>
                <w:color w:val="262626"/>
              </w:rPr>
              <w:t>preprocessing</w:t>
            </w:r>
            <w:proofErr w:type="spellEnd"/>
            <w:r>
              <w:rPr>
                <w:rFonts w:ascii="Calibri" w:eastAsia="Calibri" w:hAnsi="Calibri" w:cs="Calibri"/>
                <w:color w:val="262626"/>
              </w:rPr>
              <w:t>.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 xml:space="preserve">Built Power BI and Tableau dashboards to </w:t>
            </w:r>
            <w:proofErr w:type="spellStart"/>
            <w:r>
              <w:rPr>
                <w:rFonts w:ascii="Calibri" w:eastAsia="Calibri" w:hAnsi="Calibri" w:cs="Calibri"/>
                <w:color w:val="262626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color w:val="262626"/>
              </w:rPr>
              <w:t xml:space="preserve"> sentiment trends across large-scale social media data.</w:t>
            </w:r>
          </w:p>
          <w:p w:rsidR="00374599" w:rsidRDefault="00CD5EA7">
            <w:pPr>
              <w:pBdr>
                <w:bottom w:val="single" w:sz="6" w:space="3" w:color="1F3864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PROJECTS</w:t>
            </w:r>
          </w:p>
          <w:p w:rsidR="00374599" w:rsidRDefault="00CD5EA7">
            <w:pPr>
              <w:spacing w:before="90" w:after="10"/>
            </w:pPr>
            <w:r>
              <w:rPr>
                <w:rFonts w:ascii="Calibri" w:eastAsia="Calibri" w:hAnsi="Calibri" w:cs="Calibri"/>
                <w:b/>
                <w:bCs/>
                <w:color w:val="262626"/>
              </w:rPr>
              <w:t>Autonomous Car System (Computer Vision)</w:t>
            </w:r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  —  Python,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>OpenCV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>, ROS2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 xml:space="preserve">Built an autonomous driving prototype in a ROS2 simulation environment with lane detection and object recognition using </w:t>
            </w:r>
            <w:proofErr w:type="spellStart"/>
            <w:r>
              <w:rPr>
                <w:rFonts w:ascii="Calibri" w:eastAsia="Calibri" w:hAnsi="Calibri" w:cs="Calibri"/>
                <w:color w:val="262626"/>
              </w:rPr>
              <w:t>OpenCV</w:t>
            </w:r>
            <w:proofErr w:type="spellEnd"/>
            <w:r>
              <w:rPr>
                <w:rFonts w:ascii="Calibri" w:eastAsia="Calibri" w:hAnsi="Calibri" w:cs="Calibri"/>
                <w:color w:val="262626"/>
              </w:rPr>
              <w:t xml:space="preserve"> pipelines.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>Designed real-time steering control logic and evaluated lane-tracking and obstacle-avoidance performance in simulation.</w:t>
            </w:r>
          </w:p>
          <w:p w:rsidR="00374599" w:rsidRDefault="00CD5EA7">
            <w:pPr>
              <w:spacing w:before="90" w:after="10"/>
            </w:pPr>
            <w:r>
              <w:rPr>
                <w:rFonts w:ascii="Calibri" w:eastAsia="Calibri" w:hAnsi="Calibri" w:cs="Calibri"/>
                <w:b/>
                <w:bCs/>
                <w:color w:val="262626"/>
              </w:rPr>
              <w:t xml:space="preserve">Twitter Sentiment Analysis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62626"/>
              </w:rPr>
              <w:t>Chatbot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  —  Python, NLP,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>Scikit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-learn,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>Tweepy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>Streamlit</w:t>
            </w:r>
            <w:proofErr w:type="spellEnd"/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>Processed 82,000+ tweets using Logistic Regression, Naive Bayes, and Neural Networks, reaching 93% sentiment classification accuracy.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 xml:space="preserve">Built a </w:t>
            </w:r>
            <w:proofErr w:type="spellStart"/>
            <w:r>
              <w:rPr>
                <w:rFonts w:ascii="Calibri" w:eastAsia="Calibri" w:hAnsi="Calibri" w:cs="Calibri"/>
                <w:color w:val="262626"/>
              </w:rPr>
              <w:t>Streamlit</w:t>
            </w:r>
            <w:proofErr w:type="spellEnd"/>
            <w:r>
              <w:rPr>
                <w:rFonts w:ascii="Calibri" w:eastAsia="Calibri" w:hAnsi="Calibri" w:cs="Calibri"/>
                <w:color w:val="262626"/>
              </w:rPr>
              <w:t xml:space="preserve"> dashboard for real-time sentiment visualization and deployed automated Twitter data collection.</w:t>
            </w:r>
          </w:p>
          <w:p w:rsidR="00374599" w:rsidRDefault="00CD5EA7">
            <w:pPr>
              <w:spacing w:before="90" w:after="1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62626"/>
              </w:rPr>
              <w:t>IoT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62626"/>
              </w:rPr>
              <w:t xml:space="preserve"> Real-Time Stock Portfolio Indicator</w:t>
            </w:r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  —  ESP32, DHAN API, JSON, OLED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>Built an ESP32 + OLED based stock monitoring system integrating DHAN trading APIs for live portfolio data every 30 seconds.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>Implemented HTTPS/JSON communication and LED-based profit/loss indicators with 15–30s system latency.</w:t>
            </w:r>
          </w:p>
          <w:p w:rsidR="00374599" w:rsidRDefault="00CD5EA7">
            <w:pPr>
              <w:spacing w:before="90" w:after="10"/>
            </w:pPr>
            <w:r>
              <w:rPr>
                <w:rFonts w:ascii="Calibri" w:eastAsia="Calibri" w:hAnsi="Calibri" w:cs="Calibri"/>
                <w:b/>
                <w:bCs/>
                <w:color w:val="262626"/>
              </w:rPr>
              <w:t>AI-Based Cataract Detection</w:t>
            </w:r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 xml:space="preserve">  —  Python,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>TensorFlow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546A"/>
                <w:sz w:val="18"/>
                <w:szCs w:val="18"/>
              </w:rPr>
              <w:t>, CNN, Transfer Learning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 xml:space="preserve">Trained a ResNet50 model via transfer learning on the </w:t>
            </w:r>
            <w:proofErr w:type="spellStart"/>
            <w:r>
              <w:rPr>
                <w:rFonts w:ascii="Calibri" w:eastAsia="Calibri" w:hAnsi="Calibri" w:cs="Calibri"/>
                <w:color w:val="262626"/>
              </w:rPr>
              <w:t>Kaggle</w:t>
            </w:r>
            <w:proofErr w:type="spellEnd"/>
            <w:r>
              <w:rPr>
                <w:rFonts w:ascii="Calibri" w:eastAsia="Calibri" w:hAnsi="Calibri" w:cs="Calibri"/>
                <w:color w:val="262626"/>
              </w:rPr>
              <w:t xml:space="preserve"> ODIR dataset (5,000 patients), achieving 98.6% classification accuracy (F1 ≈ 0.99).</w:t>
            </w:r>
          </w:p>
          <w:p w:rsidR="00374599" w:rsidRDefault="00CD5EA7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color w:val="262626"/>
              </w:rPr>
              <w:t>Evaluated performance using confusion matrix, precision, recall, and F1-score metrics.</w:t>
            </w:r>
          </w:p>
        </w:tc>
      </w:tr>
    </w:tbl>
    <w:p w:rsidR="00CD5EA7" w:rsidRDefault="00CD5EA7"/>
    <w:sectPr w:rsidR="00CD5EA7">
      <w:pgSz w:w="11906" w:h="16838"/>
      <w:pgMar w:top="480" w:right="480" w:bottom="480" w:left="4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A817B4"/>
    <w:multiLevelType w:val="hybridMultilevel"/>
    <w:tmpl w:val="2D0C8B10"/>
    <w:lvl w:ilvl="0" w:tplc="8AD4552E">
      <w:start w:val="1"/>
      <w:numFmt w:val="bullet"/>
      <w:lvlText w:val="●"/>
      <w:lvlJc w:val="left"/>
      <w:pPr>
        <w:ind w:left="720" w:hanging="360"/>
      </w:pPr>
    </w:lvl>
    <w:lvl w:ilvl="1" w:tplc="32F4177C">
      <w:start w:val="1"/>
      <w:numFmt w:val="bullet"/>
      <w:lvlText w:val="○"/>
      <w:lvlJc w:val="left"/>
      <w:pPr>
        <w:ind w:left="1440" w:hanging="360"/>
      </w:pPr>
    </w:lvl>
    <w:lvl w:ilvl="2" w:tplc="5944FF16">
      <w:start w:val="1"/>
      <w:numFmt w:val="bullet"/>
      <w:lvlText w:val="■"/>
      <w:lvlJc w:val="left"/>
      <w:pPr>
        <w:ind w:left="2160" w:hanging="360"/>
      </w:pPr>
    </w:lvl>
    <w:lvl w:ilvl="3" w:tplc="A49685A8">
      <w:start w:val="1"/>
      <w:numFmt w:val="bullet"/>
      <w:lvlText w:val="●"/>
      <w:lvlJc w:val="left"/>
      <w:pPr>
        <w:ind w:left="2880" w:hanging="360"/>
      </w:pPr>
    </w:lvl>
    <w:lvl w:ilvl="4" w:tplc="0AF82DF4">
      <w:start w:val="1"/>
      <w:numFmt w:val="bullet"/>
      <w:lvlText w:val="○"/>
      <w:lvlJc w:val="left"/>
      <w:pPr>
        <w:ind w:left="3600" w:hanging="360"/>
      </w:pPr>
    </w:lvl>
    <w:lvl w:ilvl="5" w:tplc="5E4E3EBC">
      <w:start w:val="1"/>
      <w:numFmt w:val="bullet"/>
      <w:lvlText w:val="■"/>
      <w:lvlJc w:val="left"/>
      <w:pPr>
        <w:ind w:left="4320" w:hanging="360"/>
      </w:pPr>
    </w:lvl>
    <w:lvl w:ilvl="6" w:tplc="3BB4B40C">
      <w:start w:val="1"/>
      <w:numFmt w:val="bullet"/>
      <w:lvlText w:val="●"/>
      <w:lvlJc w:val="left"/>
      <w:pPr>
        <w:ind w:left="5040" w:hanging="360"/>
      </w:pPr>
    </w:lvl>
    <w:lvl w:ilvl="7" w:tplc="B07AC8B0">
      <w:start w:val="1"/>
      <w:numFmt w:val="bullet"/>
      <w:lvlText w:val="●"/>
      <w:lvlJc w:val="left"/>
      <w:pPr>
        <w:ind w:left="5760" w:hanging="360"/>
      </w:pPr>
    </w:lvl>
    <w:lvl w:ilvl="8" w:tplc="A7B8C7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C22547"/>
    <w:multiLevelType w:val="hybridMultilevel"/>
    <w:tmpl w:val="BAEC7FA2"/>
    <w:lvl w:ilvl="0" w:tplc="C9B83436">
      <w:start w:val="1"/>
      <w:numFmt w:val="bullet"/>
      <w:lvlText w:val="•"/>
      <w:lvlJc w:val="left"/>
      <w:pPr>
        <w:ind w:left="260" w:hanging="200"/>
      </w:pPr>
    </w:lvl>
    <w:lvl w:ilvl="1" w:tplc="7FB0E58A">
      <w:numFmt w:val="decimal"/>
      <w:lvlText w:val=""/>
      <w:lvlJc w:val="left"/>
    </w:lvl>
    <w:lvl w:ilvl="2" w:tplc="9F96BEDC">
      <w:numFmt w:val="decimal"/>
      <w:lvlText w:val=""/>
      <w:lvlJc w:val="left"/>
    </w:lvl>
    <w:lvl w:ilvl="3" w:tplc="B21C61DE">
      <w:numFmt w:val="decimal"/>
      <w:lvlText w:val=""/>
      <w:lvlJc w:val="left"/>
    </w:lvl>
    <w:lvl w:ilvl="4" w:tplc="0CD2316E">
      <w:numFmt w:val="decimal"/>
      <w:lvlText w:val=""/>
      <w:lvlJc w:val="left"/>
    </w:lvl>
    <w:lvl w:ilvl="5" w:tplc="91FAC474">
      <w:numFmt w:val="decimal"/>
      <w:lvlText w:val=""/>
      <w:lvlJc w:val="left"/>
    </w:lvl>
    <w:lvl w:ilvl="6" w:tplc="28D01854">
      <w:numFmt w:val="decimal"/>
      <w:lvlText w:val=""/>
      <w:lvlJc w:val="left"/>
    </w:lvl>
    <w:lvl w:ilvl="7" w:tplc="B4247F94">
      <w:numFmt w:val="decimal"/>
      <w:lvlText w:val=""/>
      <w:lvlJc w:val="left"/>
    </w:lvl>
    <w:lvl w:ilvl="8" w:tplc="B66CD4A6">
      <w:numFmt w:val="decimal"/>
      <w:lvlText w:val=""/>
      <w:lvlJc w:val="left"/>
    </w:lvl>
  </w:abstractNum>
  <w:abstractNum w:abstractNumId="2" w15:restartNumberingAfterBreak="0">
    <w:nsid w:val="47B47EF4"/>
    <w:multiLevelType w:val="hybridMultilevel"/>
    <w:tmpl w:val="48344EA0"/>
    <w:lvl w:ilvl="0" w:tplc="E01C12CC">
      <w:start w:val="1"/>
      <w:numFmt w:val="bullet"/>
      <w:lvlText w:val="•"/>
      <w:lvlJc w:val="left"/>
      <w:pPr>
        <w:ind w:left="220" w:hanging="180"/>
      </w:pPr>
    </w:lvl>
    <w:lvl w:ilvl="1" w:tplc="777073D0">
      <w:numFmt w:val="decimal"/>
      <w:lvlText w:val=""/>
      <w:lvlJc w:val="left"/>
    </w:lvl>
    <w:lvl w:ilvl="2" w:tplc="5D96B946">
      <w:numFmt w:val="decimal"/>
      <w:lvlText w:val=""/>
      <w:lvlJc w:val="left"/>
    </w:lvl>
    <w:lvl w:ilvl="3" w:tplc="24FC4A42">
      <w:numFmt w:val="decimal"/>
      <w:lvlText w:val=""/>
      <w:lvlJc w:val="left"/>
    </w:lvl>
    <w:lvl w:ilvl="4" w:tplc="356E3A1A">
      <w:numFmt w:val="decimal"/>
      <w:lvlText w:val=""/>
      <w:lvlJc w:val="left"/>
    </w:lvl>
    <w:lvl w:ilvl="5" w:tplc="529CA802">
      <w:numFmt w:val="decimal"/>
      <w:lvlText w:val=""/>
      <w:lvlJc w:val="left"/>
    </w:lvl>
    <w:lvl w:ilvl="6" w:tplc="0888A888">
      <w:numFmt w:val="decimal"/>
      <w:lvlText w:val=""/>
      <w:lvlJc w:val="left"/>
    </w:lvl>
    <w:lvl w:ilvl="7" w:tplc="E67EEDF2">
      <w:numFmt w:val="decimal"/>
      <w:lvlText w:val=""/>
      <w:lvlJc w:val="left"/>
    </w:lvl>
    <w:lvl w:ilvl="8" w:tplc="20CA67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599"/>
    <w:rsid w:val="00374599"/>
    <w:rsid w:val="00A36620"/>
    <w:rsid w:val="00A600BB"/>
    <w:rsid w:val="00A7124F"/>
    <w:rsid w:val="00CD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83CCB6-9BE3-489F-B501-BA87BB2E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Chintha</cp:lastModifiedBy>
  <cp:revision>3</cp:revision>
  <cp:lastPrinted>2026-08-05T06:16:00Z</cp:lastPrinted>
  <dcterms:created xsi:type="dcterms:W3CDTF">2026-08-05T06:00:00Z</dcterms:created>
  <dcterms:modified xsi:type="dcterms:W3CDTF">2026-08-05T06:17:00Z</dcterms:modified>
</cp:coreProperties>
</file>