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pStyle w:val="2"/>
        <w:bidi w:val="0"/>
        <w:jc w:val="center"/>
        <w:rPr>
          <w:rFonts w:hint="default" w:ascii="Franklin Gothic Demi Cond" w:hAnsi="Franklin Gothic Demi Cond" w:cs="Franklin Gothic Demi Cond"/>
          <w:b w:val="0"/>
          <w:bCs w:val="0"/>
          <w:sz w:val="56"/>
          <w:szCs w:val="56"/>
          <w:lang w:val="en-IN"/>
        </w:rPr>
      </w:pPr>
      <w:r>
        <w:rPr>
          <w:rFonts w:hint="default" w:ascii="Franklin Gothic Demi Cond" w:hAnsi="Franklin Gothic Demi Cond" w:cs="Franklin Gothic Demi Cond"/>
          <w:b w:val="0"/>
          <w:bCs w:val="0"/>
          <w:sz w:val="56"/>
          <w:szCs w:val="56"/>
          <w:lang w:val="en-IN"/>
        </w:rPr>
        <w:t>Multilingual Social Media Analytics</w:t>
      </w:r>
    </w:p>
    <w:p>
      <w:pPr>
        <w:jc w:val="both"/>
        <w:rPr>
          <w:rFonts w:hint="default"/>
          <w:lang w:val="en-IN"/>
        </w:rPr>
      </w:pPr>
    </w:p>
    <w:p>
      <w:pPr>
        <w:jc w:val="both"/>
        <w:rPr>
          <w:rFonts w:hint="default"/>
          <w:lang w:val="en-IN"/>
        </w:rPr>
      </w:pPr>
      <w:r>
        <w:rPr>
          <w:rFonts w:hint="default"/>
          <w:lang w:val="en-IN"/>
        </w:rPr>
        <w:drawing>
          <wp:anchor distT="0" distB="0" distL="114300" distR="114300" simplePos="0" relativeHeight="251659264" behindDoc="0" locked="0" layoutInCell="1" allowOverlap="1">
            <wp:simplePos x="0" y="0"/>
            <wp:positionH relativeFrom="column">
              <wp:posOffset>942975</wp:posOffset>
            </wp:positionH>
            <wp:positionV relativeFrom="paragraph">
              <wp:posOffset>68580</wp:posOffset>
            </wp:positionV>
            <wp:extent cx="4248150" cy="3126740"/>
            <wp:effectExtent l="0" t="0" r="3810" b="12700"/>
            <wp:wrapSquare wrapText="bothSides"/>
            <wp:docPr id="1"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wnload"/>
                    <pic:cNvPicPr>
                      <a:picLocks noChangeAspect="1"/>
                    </pic:cNvPicPr>
                  </pic:nvPicPr>
                  <pic:blipFill>
                    <a:blip r:embed="rId4"/>
                    <a:stretch>
                      <a:fillRect/>
                    </a:stretch>
                  </pic:blipFill>
                  <pic:spPr>
                    <a:xfrm>
                      <a:off x="0" y="0"/>
                      <a:ext cx="4248150" cy="3126740"/>
                    </a:xfrm>
                    <a:prstGeom prst="rect">
                      <a:avLst/>
                    </a:prstGeom>
                  </pic:spPr>
                </pic:pic>
              </a:graphicData>
            </a:graphic>
          </wp:anchor>
        </w:drawing>
      </w: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ascii="Franklin Gothic Demi Cond" w:hAnsi="Franklin Gothic Demi Cond" w:cs="Franklin Gothic Demi Cond"/>
          <w:sz w:val="40"/>
          <w:szCs w:val="40"/>
          <w:u w:val="single"/>
          <w:lang w:val="en-IN"/>
        </w:rPr>
      </w:pPr>
    </w:p>
    <w:p>
      <w:pPr>
        <w:jc w:val="center"/>
        <w:rPr>
          <w:rFonts w:hint="default" w:ascii="Franklin Gothic Demi Cond" w:hAnsi="Franklin Gothic Demi Cond" w:cs="Franklin Gothic Demi Cond"/>
          <w:sz w:val="40"/>
          <w:szCs w:val="40"/>
          <w:u w:val="single"/>
          <w:lang w:val="en-IN"/>
        </w:rPr>
      </w:pPr>
      <w:r>
        <w:rPr>
          <w:rFonts w:hint="default" w:ascii="Franklin Gothic Demi Cond" w:hAnsi="Franklin Gothic Demi Cond" w:cs="Franklin Gothic Demi Cond"/>
          <w:sz w:val="40"/>
          <w:szCs w:val="40"/>
          <w:u w:val="single"/>
          <w:lang w:val="en-IN"/>
        </w:rPr>
        <w:t xml:space="preserve">Language Translation Web Application </w:t>
      </w:r>
    </w:p>
    <w:p>
      <w:pPr>
        <w:jc w:val="both"/>
        <w:rPr>
          <w:rFonts w:hint="default" w:ascii="Franklin Gothic Demi Cond" w:hAnsi="Franklin Gothic Demi Cond" w:cs="Franklin Gothic Demi Cond"/>
          <w:sz w:val="40"/>
          <w:szCs w:val="40"/>
          <w:u w:val="single"/>
          <w:lang w:val="en-IN"/>
        </w:rPr>
      </w:pPr>
    </w:p>
    <w:p>
      <w:pPr>
        <w:jc w:val="both"/>
        <w:rPr>
          <w:rFonts w:hint="default" w:ascii="Franklin Gothic Demi Cond" w:hAnsi="Franklin Gothic Demi Cond" w:cs="Franklin Gothic Demi Cond"/>
          <w:sz w:val="40"/>
          <w:szCs w:val="40"/>
          <w:u w:val="single"/>
          <w:lang w:val="en-IN"/>
        </w:rPr>
      </w:pPr>
    </w:p>
    <w:p>
      <w:pPr>
        <w:jc w:val="both"/>
        <w:rPr>
          <w:rFonts w:hint="default" w:ascii="Franklin Gothic Demi Cond" w:hAnsi="Franklin Gothic Demi Cond" w:cs="Franklin Gothic Demi Cond"/>
          <w:sz w:val="40"/>
          <w:szCs w:val="40"/>
          <w:u w:val="single"/>
          <w:lang w:val="en-IN"/>
        </w:rPr>
      </w:pPr>
      <w:r>
        <w:rPr>
          <w:rFonts w:hint="default" w:ascii="Franklin Gothic Demi Cond" w:hAnsi="Franklin Gothic Demi Cond" w:cs="Franklin Gothic Demi Cond"/>
          <w:sz w:val="40"/>
          <w:szCs w:val="40"/>
          <w:u w:val="single"/>
          <w:lang w:val="en-IN"/>
        </w:rPr>
        <w:t>Abstract :</w:t>
      </w:r>
    </w:p>
    <w:p>
      <w:pPr>
        <w:jc w:val="both"/>
        <w:rPr>
          <w:rFonts w:hint="default" w:ascii="Aparajita" w:hAnsi="Aparajita" w:eastAsia="Segoe UI" w:cs="Aparajita"/>
          <w:i w:val="0"/>
          <w:iCs w:val="0"/>
          <w:caps w:val="0"/>
          <w:color w:val="0D0D0D"/>
          <w:spacing w:val="0"/>
          <w:sz w:val="36"/>
          <w:szCs w:val="36"/>
          <w:shd w:val="clear" w:fill="FFFFFF"/>
        </w:rPr>
      </w:pPr>
    </w:p>
    <w:p>
      <w:pPr>
        <w:jc w:val="both"/>
        <w:rPr>
          <w:rFonts w:hint="default" w:ascii="Aparajita" w:hAnsi="Aparajita" w:eastAsia="Segoe UI" w:cs="Aparajita"/>
          <w:i w:val="0"/>
          <w:iCs w:val="0"/>
          <w:caps w:val="0"/>
          <w:color w:val="0D0D0D"/>
          <w:spacing w:val="0"/>
          <w:sz w:val="36"/>
          <w:szCs w:val="36"/>
          <w:shd w:val="clear" w:fill="FFFFFF"/>
        </w:rPr>
      </w:pPr>
    </w:p>
    <w:p>
      <w:pPr>
        <w:jc w:val="both"/>
        <w:rPr>
          <w:rFonts w:hint="default" w:ascii="Aparajita" w:hAnsi="Aparajita" w:cs="Aparajita"/>
          <w:sz w:val="36"/>
          <w:szCs w:val="36"/>
          <w:u w:val="single"/>
          <w:lang w:val="en-IN"/>
        </w:rPr>
      </w:pPr>
      <w:r>
        <w:rPr>
          <w:rFonts w:hint="default" w:ascii="Aparajita" w:hAnsi="Aparajita" w:eastAsia="Segoe UI" w:cs="Aparajita"/>
          <w:i w:val="0"/>
          <w:iCs w:val="0"/>
          <w:caps w:val="0"/>
          <w:color w:val="0D0D0D"/>
          <w:spacing w:val="0"/>
          <w:sz w:val="36"/>
          <w:szCs w:val="36"/>
          <w:shd w:val="clear" w:fill="FFFFFF"/>
        </w:rPr>
        <w:t>The Language Translation Web Application is a Flask-based web application designed to facilitate the translation of text between multiple languages. Leveraging the Google Translate API and the langdetect library, this application provides users with a simple and intuitive interface for translating text and detecting the language of individual words.</w:t>
      </w:r>
    </w:p>
    <w:p>
      <w:pPr>
        <w:jc w:val="both"/>
        <w:rPr>
          <w:rFonts w:hint="default" w:ascii="Franklin Gothic Demi Cond" w:hAnsi="Franklin Gothic Demi Cond" w:cs="Franklin Gothic Demi Cond"/>
          <w:sz w:val="40"/>
          <w:szCs w:val="40"/>
          <w:lang w:val="en-IN"/>
        </w:rPr>
      </w:pPr>
    </w:p>
    <w:p>
      <w:pPr>
        <w:jc w:val="both"/>
        <w:rPr>
          <w:rFonts w:hint="default" w:ascii="Franklin Gothic Demi Cond" w:hAnsi="Franklin Gothic Demi Cond" w:cs="Franklin Gothic Demi Cond"/>
          <w:sz w:val="40"/>
          <w:szCs w:val="40"/>
          <w:lang w:val="en-IN"/>
        </w:rPr>
      </w:pPr>
    </w:p>
    <w:p>
      <w:pPr>
        <w:jc w:val="both"/>
        <w:rPr>
          <w:rFonts w:hint="default" w:ascii="Franklin Gothic Demi Cond" w:hAnsi="Franklin Gothic Demi Cond" w:cs="Franklin Gothic Demi Cond"/>
          <w:sz w:val="40"/>
          <w:szCs w:val="40"/>
          <w:lang w:val="en-IN"/>
        </w:rPr>
      </w:pPr>
    </w:p>
    <w:p>
      <w:pPr>
        <w:jc w:val="both"/>
        <w:rPr>
          <w:rFonts w:hint="default" w:ascii="Franklin Gothic Demi Cond" w:hAnsi="Franklin Gothic Demi Cond" w:cs="Franklin Gothic Demi Cond"/>
          <w:sz w:val="40"/>
          <w:szCs w:val="40"/>
          <w:lang w:val="en-IN"/>
        </w:rPr>
      </w:pPr>
    </w:p>
    <w:p>
      <w:pPr>
        <w:jc w:val="both"/>
        <w:rPr>
          <w:rFonts w:hint="default" w:ascii="Franklin Gothic Demi Cond" w:hAnsi="Franklin Gothic Demi Cond" w:cs="Franklin Gothic Demi Cond"/>
          <w:sz w:val="40"/>
          <w:szCs w:val="40"/>
          <w:u w:val="single"/>
          <w:lang w:val="en-IN"/>
        </w:rPr>
      </w:pPr>
      <w:r>
        <w:rPr>
          <w:rFonts w:hint="default" w:ascii="Franklin Gothic Demi Cond" w:hAnsi="Franklin Gothic Demi Cond" w:cs="Franklin Gothic Demi Cond"/>
          <w:sz w:val="40"/>
          <w:szCs w:val="40"/>
          <w:u w:val="single"/>
          <w:lang w:val="en-IN"/>
        </w:rPr>
        <w:t>Keywords :</w:t>
      </w:r>
    </w:p>
    <w:p>
      <w:pPr>
        <w:jc w:val="both"/>
        <w:rPr>
          <w:rFonts w:hint="default" w:ascii="Franklin Gothic Demi Cond" w:hAnsi="Franklin Gothic Demi Cond" w:cs="Franklin Gothic Demi Cond"/>
          <w:sz w:val="40"/>
          <w:szCs w:val="40"/>
          <w:u w:val="single"/>
          <w:lang w:val="en-IN"/>
        </w:rPr>
      </w:pPr>
    </w:p>
    <w:p>
      <w:pPr>
        <w:jc w:val="both"/>
        <w:rPr>
          <w:rFonts w:hint="default" w:ascii="Aparajita" w:hAnsi="Aparajita" w:eastAsia="Microsoft JhengHei Light" w:cs="Aparajita"/>
          <w:i w:val="0"/>
          <w:iCs w:val="0"/>
          <w:caps w:val="0"/>
          <w:color w:val="0D0D0D"/>
          <w:spacing w:val="0"/>
          <w:sz w:val="36"/>
          <w:szCs w:val="36"/>
          <w:shd w:val="clear" w:fill="FFFFFF"/>
        </w:rPr>
      </w:pPr>
      <w:r>
        <w:rPr>
          <w:rFonts w:hint="default" w:ascii="Aparajita" w:hAnsi="Aparajita" w:eastAsia="Microsoft JhengHei Light" w:cs="Aparajita"/>
          <w:i w:val="0"/>
          <w:iCs w:val="0"/>
          <w:caps w:val="0"/>
          <w:color w:val="0D0D0D"/>
          <w:spacing w:val="0"/>
          <w:sz w:val="36"/>
          <w:szCs w:val="36"/>
          <w:shd w:val="clear" w:fill="FFFFFF"/>
        </w:rPr>
        <w:t>Flask, Google Translate API, langdetect, Language Translation, Machine Translation, Web Application.</w:t>
      </w:r>
    </w:p>
    <w:p>
      <w:pPr>
        <w:jc w:val="both"/>
        <w:rPr>
          <w:rFonts w:hint="default" w:ascii="Aparajita" w:hAnsi="Aparajita" w:eastAsia="Microsoft JhengHei Light" w:cs="Aparajita"/>
          <w:i w:val="0"/>
          <w:iCs w:val="0"/>
          <w:caps w:val="0"/>
          <w:color w:val="0D0D0D"/>
          <w:spacing w:val="0"/>
          <w:sz w:val="36"/>
          <w:szCs w:val="36"/>
          <w:shd w:val="clear" w:fill="FFFFFF"/>
        </w:rPr>
      </w:pPr>
    </w:p>
    <w:p>
      <w:pPr>
        <w:jc w:val="both"/>
        <w:rPr>
          <w:rFonts w:hint="default" w:ascii="Aparajita" w:hAnsi="Aparajita" w:eastAsia="Microsoft JhengHei Light" w:cs="Aparajita"/>
          <w:i w:val="0"/>
          <w:iCs w:val="0"/>
          <w:caps w:val="0"/>
          <w:color w:val="0D0D0D"/>
          <w:spacing w:val="0"/>
          <w:sz w:val="36"/>
          <w:szCs w:val="36"/>
          <w:shd w:val="clear" w:fill="FFFFFF"/>
          <w:lang w:val="en-IN"/>
        </w:rPr>
      </w:pPr>
    </w:p>
    <w:p>
      <w:pPr>
        <w:jc w:val="both"/>
        <w:rPr>
          <w:rFonts w:hint="default" w:ascii="Franklin Gothic Demi Cond" w:hAnsi="Franklin Gothic Demi Cond" w:eastAsia="Microsoft JhengHei Light" w:cs="Franklin Gothic Demi Cond"/>
          <w:i w:val="0"/>
          <w:iCs w:val="0"/>
          <w:caps w:val="0"/>
          <w:color w:val="0D0D0D"/>
          <w:spacing w:val="0"/>
          <w:sz w:val="40"/>
          <w:szCs w:val="40"/>
          <w:u w:val="single"/>
          <w:shd w:val="clear" w:fill="FFFFFF"/>
          <w:lang w:val="en-IN"/>
        </w:rPr>
      </w:pPr>
      <w:r>
        <w:rPr>
          <w:rFonts w:hint="default" w:ascii="Franklin Gothic Demi Cond" w:hAnsi="Franklin Gothic Demi Cond" w:eastAsia="Microsoft JhengHei Light" w:cs="Franklin Gothic Demi Cond"/>
          <w:i w:val="0"/>
          <w:iCs w:val="0"/>
          <w:caps w:val="0"/>
          <w:color w:val="0D0D0D"/>
          <w:spacing w:val="0"/>
          <w:sz w:val="40"/>
          <w:szCs w:val="40"/>
          <w:u w:val="single"/>
          <w:shd w:val="clear" w:fill="FFFFFF"/>
          <w:lang w:val="en-IN"/>
        </w:rPr>
        <w:t>Introduction :</w:t>
      </w:r>
    </w:p>
    <w:p>
      <w:pPr>
        <w:jc w:val="both"/>
        <w:rPr>
          <w:rFonts w:hint="default" w:ascii="Franklin Gothic Demi Cond" w:hAnsi="Franklin Gothic Demi Cond" w:eastAsia="Microsoft JhengHei Light" w:cs="Franklin Gothic Demi Cond"/>
          <w:i w:val="0"/>
          <w:iCs w:val="0"/>
          <w:caps w:val="0"/>
          <w:color w:val="0D0D0D"/>
          <w:spacing w:val="0"/>
          <w:sz w:val="40"/>
          <w:szCs w:val="40"/>
          <w:u w:val="single"/>
          <w:shd w:val="clear" w:fill="FFFFFF"/>
          <w:lang w:val="en-IN"/>
        </w:rPr>
      </w:pPr>
    </w:p>
    <w:p>
      <w:pPr>
        <w:jc w:val="both"/>
        <w:rPr>
          <w:rFonts w:hint="default" w:ascii="Aparajita" w:hAnsi="Aparajita" w:eastAsia="Segoe UI" w:cs="Aparajita"/>
          <w:i w:val="0"/>
          <w:iCs w:val="0"/>
          <w:caps w:val="0"/>
          <w:color w:val="0D0D0D"/>
          <w:spacing w:val="0"/>
          <w:sz w:val="36"/>
          <w:szCs w:val="36"/>
          <w:shd w:val="clear" w:fill="FFFFFF"/>
        </w:rPr>
      </w:pPr>
      <w:r>
        <w:rPr>
          <w:rFonts w:hint="default" w:ascii="Aparajita" w:hAnsi="Aparajita" w:eastAsia="Segoe UI" w:cs="Aparajita"/>
          <w:i w:val="0"/>
          <w:iCs w:val="0"/>
          <w:caps w:val="0"/>
          <w:color w:val="0D0D0D"/>
          <w:spacing w:val="0"/>
          <w:sz w:val="36"/>
          <w:szCs w:val="36"/>
          <w:shd w:val="clear" w:fill="FFFFFF"/>
        </w:rPr>
        <w:t>Language translation is a crucial component of global communication, enabling individuals and businesses to overcome linguistic barriers and interact effectively across cultures. The Language Translation Web Application aims to simplify the process of translating text between different languages by providing a user-friendly web interface.</w:t>
      </w:r>
    </w:p>
    <w:p>
      <w:pPr>
        <w:jc w:val="both"/>
        <w:rPr>
          <w:rFonts w:hint="default" w:ascii="Aparajita" w:hAnsi="Aparajita" w:eastAsia="Segoe UI" w:cs="Aparajita"/>
          <w:i w:val="0"/>
          <w:iCs w:val="0"/>
          <w:caps w:val="0"/>
          <w:color w:val="0D0D0D"/>
          <w:spacing w:val="0"/>
          <w:sz w:val="36"/>
          <w:szCs w:val="36"/>
          <w:shd w:val="clear" w:fill="FFFFFF"/>
        </w:rPr>
      </w:pPr>
    </w:p>
    <w:p>
      <w:pPr>
        <w:jc w:val="both"/>
        <w:rPr>
          <w:rFonts w:hint="default" w:ascii="Aparajita" w:hAnsi="Aparajita" w:eastAsia="Segoe UI" w:cs="Aparajita"/>
          <w:i w:val="0"/>
          <w:iCs w:val="0"/>
          <w:caps w:val="0"/>
          <w:color w:val="0D0D0D"/>
          <w:spacing w:val="0"/>
          <w:sz w:val="36"/>
          <w:szCs w:val="36"/>
          <w:shd w:val="clear" w:fill="FFFFFF"/>
          <w:lang w:val="en-IN"/>
        </w:rPr>
      </w:pPr>
      <w:r>
        <w:rPr>
          <w:rFonts w:hint="default" w:ascii="Aparajita" w:hAnsi="Aparajita" w:eastAsia="Segoe UI" w:cs="Aparajita"/>
          <w:i w:val="0"/>
          <w:iCs w:val="0"/>
          <w:caps w:val="0"/>
          <w:color w:val="0D0D0D"/>
          <w:spacing w:val="0"/>
          <w:sz w:val="36"/>
          <w:szCs w:val="36"/>
          <w:shd w:val="clear" w:fill="FFFFFF"/>
          <w:lang w:val="en-IN"/>
        </w:rPr>
        <w:drawing>
          <wp:anchor distT="0" distB="0" distL="114300" distR="114300" simplePos="0" relativeHeight="251660288" behindDoc="0" locked="0" layoutInCell="1" allowOverlap="1">
            <wp:simplePos x="0" y="0"/>
            <wp:positionH relativeFrom="column">
              <wp:posOffset>608965</wp:posOffset>
            </wp:positionH>
            <wp:positionV relativeFrom="paragraph">
              <wp:posOffset>165735</wp:posOffset>
            </wp:positionV>
            <wp:extent cx="4699000" cy="2185670"/>
            <wp:effectExtent l="0" t="0" r="10160" b="8890"/>
            <wp:wrapSquare wrapText="bothSides"/>
            <wp:docPr id="2" name="Picture 2" descr="downlo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ownload (1)"/>
                    <pic:cNvPicPr>
                      <a:picLocks noChangeAspect="1"/>
                    </pic:cNvPicPr>
                  </pic:nvPicPr>
                  <pic:blipFill>
                    <a:blip r:embed="rId5"/>
                    <a:stretch>
                      <a:fillRect/>
                    </a:stretch>
                  </pic:blipFill>
                  <pic:spPr>
                    <a:xfrm>
                      <a:off x="0" y="0"/>
                      <a:ext cx="4699000" cy="2185670"/>
                    </a:xfrm>
                    <a:prstGeom prst="rect">
                      <a:avLst/>
                    </a:prstGeom>
                  </pic:spPr>
                </pic:pic>
              </a:graphicData>
            </a:graphic>
          </wp:anchor>
        </w:drawing>
      </w:r>
    </w:p>
    <w:p>
      <w:pPr>
        <w:jc w:val="both"/>
        <w:rPr>
          <w:rFonts w:hint="default" w:ascii="Aparajita" w:hAnsi="Aparajita" w:eastAsia="Segoe UI" w:cs="Aparajita"/>
          <w:i w:val="0"/>
          <w:iCs w:val="0"/>
          <w:caps w:val="0"/>
          <w:color w:val="0D0D0D"/>
          <w:spacing w:val="0"/>
          <w:sz w:val="36"/>
          <w:szCs w:val="36"/>
          <w:shd w:val="clear" w:fill="FFFFFF"/>
        </w:rPr>
      </w:pPr>
    </w:p>
    <w:p>
      <w:pPr>
        <w:jc w:val="both"/>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pPr>
    </w:p>
    <w:p>
      <w:pPr>
        <w:jc w:val="both"/>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pPr>
    </w:p>
    <w:p>
      <w:pPr>
        <w:jc w:val="both"/>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pPr>
    </w:p>
    <w:p>
      <w:pPr>
        <w:jc w:val="both"/>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pPr>
    </w:p>
    <w:p>
      <w:pPr>
        <w:jc w:val="both"/>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pPr>
    </w:p>
    <w:p>
      <w:pPr>
        <w:jc w:val="both"/>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pPr>
    </w:p>
    <w:p>
      <w:pPr>
        <w:jc w:val="both"/>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pPr>
    </w:p>
    <w:p>
      <w:pPr>
        <w:jc w:val="both"/>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pPr>
    </w:p>
    <w:p>
      <w:pPr>
        <w:jc w:val="both"/>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pPr>
      <w:r>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t>Language Identification For Machine Translation :</w:t>
      </w:r>
    </w:p>
    <w:p>
      <w:pPr>
        <w:jc w:val="both"/>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pPr>
    </w:p>
    <w:p>
      <w:pPr>
        <w:jc w:val="both"/>
        <w:rPr>
          <w:rFonts w:hint="default" w:ascii="Aparajita" w:hAnsi="Aparajita" w:eastAsia="Segoe UI" w:cs="Aparajita"/>
          <w:i w:val="0"/>
          <w:iCs w:val="0"/>
          <w:caps w:val="0"/>
          <w:color w:val="0D0D0D"/>
          <w:spacing w:val="0"/>
          <w:sz w:val="36"/>
          <w:szCs w:val="36"/>
          <w:u w:val="none"/>
          <w:shd w:val="clear" w:fill="FFFFFF"/>
          <w:lang w:val="en-IN"/>
        </w:rPr>
      </w:pPr>
      <w:r>
        <w:rPr>
          <w:rFonts w:hint="default" w:ascii="Aparajita" w:hAnsi="Aparajita" w:eastAsia="Segoe UI" w:cs="Aparajita"/>
          <w:i w:val="0"/>
          <w:iCs w:val="0"/>
          <w:color w:val="0D0D0D"/>
          <w:spacing w:val="0"/>
          <w:sz w:val="36"/>
          <w:szCs w:val="36"/>
          <w:u w:val="none"/>
          <w:shd w:val="clear" w:fill="FFFFFF"/>
          <w:lang w:val="en-IN"/>
        </w:rPr>
        <w:t>O</w:t>
      </w:r>
      <w:r>
        <w:rPr>
          <w:rFonts w:hint="default" w:ascii="Aparajita" w:hAnsi="Aparajita" w:eastAsia="Segoe UI" w:cs="Aparajita"/>
          <w:i w:val="0"/>
          <w:iCs w:val="0"/>
          <w:caps w:val="0"/>
          <w:color w:val="0D0D0D"/>
          <w:spacing w:val="0"/>
          <w:sz w:val="36"/>
          <w:szCs w:val="36"/>
          <w:u w:val="none"/>
          <w:shd w:val="clear" w:fill="FFFFFF"/>
          <w:lang w:val="en-IN"/>
        </w:rPr>
        <w:t xml:space="preserve">ne of the key challenges  in machine translation is accurately  identifying the language of the input text . Language identification is essential for selecting the appropriate translation model and ensuring accurate translation results </w:t>
      </w:r>
    </w:p>
    <w:p>
      <w:pPr>
        <w:jc w:val="both"/>
        <w:rPr>
          <w:rFonts w:hint="default" w:ascii="Aparajita" w:hAnsi="Aparajita" w:eastAsia="Segoe UI" w:cs="Aparajita"/>
          <w:i w:val="0"/>
          <w:iCs w:val="0"/>
          <w:caps w:val="0"/>
          <w:color w:val="0D0D0D"/>
          <w:spacing w:val="0"/>
          <w:sz w:val="36"/>
          <w:szCs w:val="36"/>
          <w:u w:val="none"/>
          <w:shd w:val="clear" w:fill="FFFFFF"/>
          <w:lang w:val="en-IN"/>
        </w:rPr>
      </w:pPr>
    </w:p>
    <w:p>
      <w:pPr>
        <w:jc w:val="both"/>
        <w:rPr>
          <w:rFonts w:hint="default" w:ascii="Aparajita" w:hAnsi="Aparajita" w:eastAsia="Segoe UI" w:cs="Aparajita"/>
          <w:i w:val="0"/>
          <w:iCs w:val="0"/>
          <w:caps w:val="0"/>
          <w:color w:val="0D0D0D"/>
          <w:spacing w:val="0"/>
          <w:sz w:val="36"/>
          <w:szCs w:val="36"/>
          <w:u w:val="none"/>
          <w:shd w:val="clear" w:fill="FFFFFF"/>
          <w:lang w:val="en-IN"/>
        </w:rPr>
      </w:pPr>
    </w:p>
    <w:p>
      <w:pPr>
        <w:jc w:val="both"/>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pPr>
      <w:r>
        <w:rPr>
          <w:rFonts w:hint="default" w:ascii="Aparajita" w:hAnsi="Aparajita" w:eastAsia="Segoe UI" w:cs="Aparajita"/>
          <w:i w:val="0"/>
          <w:iCs w:val="0"/>
          <w:caps w:val="0"/>
          <w:color w:val="0D0D0D"/>
          <w:spacing w:val="0"/>
          <w:sz w:val="36"/>
          <w:szCs w:val="36"/>
          <w:u w:val="none"/>
          <w:shd w:val="clear" w:fill="FFFFFF"/>
          <w:lang w:val="en-IN"/>
        </w:rPr>
        <w:drawing>
          <wp:anchor distT="0" distB="0" distL="114300" distR="114300" simplePos="0" relativeHeight="251661312" behindDoc="0" locked="0" layoutInCell="1" allowOverlap="1">
            <wp:simplePos x="0" y="0"/>
            <wp:positionH relativeFrom="column">
              <wp:posOffset>997585</wp:posOffset>
            </wp:positionH>
            <wp:positionV relativeFrom="paragraph">
              <wp:posOffset>193675</wp:posOffset>
            </wp:positionV>
            <wp:extent cx="3988435" cy="2912110"/>
            <wp:effectExtent l="0" t="0" r="4445" b="13970"/>
            <wp:wrapSquare wrapText="bothSides"/>
            <wp:docPr id="3" name="Picture 3" descr="downloa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ownload (2)"/>
                    <pic:cNvPicPr>
                      <a:picLocks noChangeAspect="1"/>
                    </pic:cNvPicPr>
                  </pic:nvPicPr>
                  <pic:blipFill>
                    <a:blip r:embed="rId6"/>
                    <a:stretch>
                      <a:fillRect/>
                    </a:stretch>
                  </pic:blipFill>
                  <pic:spPr>
                    <a:xfrm>
                      <a:off x="0" y="0"/>
                      <a:ext cx="3988435" cy="2912110"/>
                    </a:xfrm>
                    <a:prstGeom prst="rect">
                      <a:avLst/>
                    </a:prstGeom>
                  </pic:spPr>
                </pic:pic>
              </a:graphicData>
            </a:graphic>
          </wp:anchor>
        </w:drawing>
      </w:r>
    </w:p>
    <w:p>
      <w:pPr>
        <w:jc w:val="both"/>
        <w:rPr>
          <w:rFonts w:hint="default" w:ascii="Franklin Gothic Demi Cond" w:hAnsi="Franklin Gothic Demi Cond" w:eastAsia="Segoe UI" w:cs="Franklin Gothic Demi Cond"/>
          <w:i w:val="0"/>
          <w:iCs w:val="0"/>
          <w:color w:val="0D0D0D"/>
          <w:spacing w:val="0"/>
          <w:sz w:val="40"/>
          <w:szCs w:val="40"/>
          <w:u w:val="single"/>
          <w:shd w:val="clear" w:fill="FFFFFF"/>
          <w:lang w:val="en-IN"/>
        </w:rPr>
      </w:pPr>
    </w:p>
    <w:p>
      <w:pPr>
        <w:jc w:val="both"/>
        <w:rPr>
          <w:rFonts w:hint="default" w:ascii="Franklin Gothic Demi Cond" w:hAnsi="Franklin Gothic Demi Cond" w:eastAsia="Segoe UI" w:cs="Franklin Gothic Demi Cond"/>
          <w:i w:val="0"/>
          <w:iCs w:val="0"/>
          <w:color w:val="0D0D0D"/>
          <w:spacing w:val="0"/>
          <w:sz w:val="40"/>
          <w:szCs w:val="40"/>
          <w:u w:val="single"/>
          <w:shd w:val="clear" w:fill="FFFFFF"/>
          <w:lang w:val="en-IN"/>
        </w:rPr>
      </w:pPr>
    </w:p>
    <w:p>
      <w:pPr>
        <w:jc w:val="both"/>
        <w:rPr>
          <w:rFonts w:hint="default" w:ascii="Franklin Gothic Demi Cond" w:hAnsi="Franklin Gothic Demi Cond" w:eastAsia="Segoe UI" w:cs="Franklin Gothic Demi Cond"/>
          <w:i w:val="0"/>
          <w:iCs w:val="0"/>
          <w:color w:val="0D0D0D"/>
          <w:spacing w:val="0"/>
          <w:sz w:val="40"/>
          <w:szCs w:val="40"/>
          <w:u w:val="single"/>
          <w:shd w:val="clear" w:fill="FFFFFF"/>
          <w:lang w:val="en-IN"/>
        </w:rPr>
      </w:pPr>
    </w:p>
    <w:p>
      <w:pPr>
        <w:jc w:val="both"/>
        <w:rPr>
          <w:rFonts w:hint="default" w:ascii="Franklin Gothic Demi Cond" w:hAnsi="Franklin Gothic Demi Cond" w:eastAsia="Segoe UI" w:cs="Franklin Gothic Demi Cond"/>
          <w:i w:val="0"/>
          <w:iCs w:val="0"/>
          <w:color w:val="0D0D0D"/>
          <w:spacing w:val="0"/>
          <w:sz w:val="40"/>
          <w:szCs w:val="40"/>
          <w:u w:val="single"/>
          <w:shd w:val="clear" w:fill="FFFFFF"/>
          <w:lang w:val="en-IN"/>
        </w:rPr>
      </w:pPr>
    </w:p>
    <w:p>
      <w:pPr>
        <w:jc w:val="both"/>
        <w:rPr>
          <w:rFonts w:hint="default" w:ascii="Franklin Gothic Demi Cond" w:hAnsi="Franklin Gothic Demi Cond" w:eastAsia="Segoe UI" w:cs="Franklin Gothic Demi Cond"/>
          <w:i w:val="0"/>
          <w:iCs w:val="0"/>
          <w:color w:val="0D0D0D"/>
          <w:spacing w:val="0"/>
          <w:sz w:val="40"/>
          <w:szCs w:val="40"/>
          <w:u w:val="single"/>
          <w:shd w:val="clear" w:fill="FFFFFF"/>
          <w:lang w:val="en-IN"/>
        </w:rPr>
      </w:pPr>
    </w:p>
    <w:p>
      <w:pPr>
        <w:jc w:val="both"/>
        <w:rPr>
          <w:rFonts w:hint="default" w:ascii="Franklin Gothic Demi Cond" w:hAnsi="Franklin Gothic Demi Cond" w:eastAsia="Segoe UI" w:cs="Franklin Gothic Demi Cond"/>
          <w:i w:val="0"/>
          <w:iCs w:val="0"/>
          <w:color w:val="0D0D0D"/>
          <w:spacing w:val="0"/>
          <w:sz w:val="40"/>
          <w:szCs w:val="40"/>
          <w:u w:val="single"/>
          <w:shd w:val="clear" w:fill="FFFFFF"/>
          <w:lang w:val="en-IN"/>
        </w:rPr>
      </w:pPr>
    </w:p>
    <w:p>
      <w:pPr>
        <w:jc w:val="both"/>
        <w:rPr>
          <w:rFonts w:hint="default" w:ascii="Franklin Gothic Demi Cond" w:hAnsi="Franklin Gothic Demi Cond" w:eastAsia="Segoe UI" w:cs="Franklin Gothic Demi Cond"/>
          <w:i w:val="0"/>
          <w:iCs w:val="0"/>
          <w:color w:val="0D0D0D"/>
          <w:spacing w:val="0"/>
          <w:sz w:val="40"/>
          <w:szCs w:val="40"/>
          <w:u w:val="single"/>
          <w:shd w:val="clear" w:fill="FFFFFF"/>
          <w:lang w:val="en-IN"/>
        </w:rPr>
      </w:pPr>
    </w:p>
    <w:p>
      <w:pPr>
        <w:jc w:val="both"/>
        <w:rPr>
          <w:rFonts w:hint="default" w:ascii="Franklin Gothic Demi Cond" w:hAnsi="Franklin Gothic Demi Cond" w:eastAsia="Segoe UI" w:cs="Franklin Gothic Demi Cond"/>
          <w:i w:val="0"/>
          <w:iCs w:val="0"/>
          <w:color w:val="0D0D0D"/>
          <w:spacing w:val="0"/>
          <w:sz w:val="40"/>
          <w:szCs w:val="40"/>
          <w:u w:val="single"/>
          <w:shd w:val="clear" w:fill="FFFFFF"/>
          <w:lang w:val="en-IN"/>
        </w:rPr>
      </w:pPr>
    </w:p>
    <w:p>
      <w:pPr>
        <w:jc w:val="both"/>
        <w:rPr>
          <w:rFonts w:hint="default" w:ascii="Franklin Gothic Demi Cond" w:hAnsi="Franklin Gothic Demi Cond" w:eastAsia="Segoe UI" w:cs="Franklin Gothic Demi Cond"/>
          <w:i w:val="0"/>
          <w:iCs w:val="0"/>
          <w:color w:val="0D0D0D"/>
          <w:spacing w:val="0"/>
          <w:sz w:val="40"/>
          <w:szCs w:val="40"/>
          <w:u w:val="single"/>
          <w:shd w:val="clear" w:fill="FFFFFF"/>
          <w:lang w:val="en-IN"/>
        </w:rPr>
      </w:pPr>
    </w:p>
    <w:p>
      <w:pPr>
        <w:jc w:val="both"/>
        <w:rPr>
          <w:rFonts w:hint="default" w:ascii="Franklin Gothic Demi Cond" w:hAnsi="Franklin Gothic Demi Cond" w:eastAsia="Segoe UI" w:cs="Franklin Gothic Demi Cond"/>
          <w:i w:val="0"/>
          <w:iCs w:val="0"/>
          <w:color w:val="0D0D0D"/>
          <w:spacing w:val="0"/>
          <w:sz w:val="40"/>
          <w:szCs w:val="40"/>
          <w:u w:val="single"/>
          <w:shd w:val="clear" w:fill="FFFFFF"/>
          <w:lang w:val="en-IN"/>
        </w:rPr>
      </w:pPr>
    </w:p>
    <w:p>
      <w:pPr>
        <w:jc w:val="both"/>
        <w:rPr>
          <w:rFonts w:hint="default" w:ascii="Franklin Gothic Demi Cond" w:hAnsi="Franklin Gothic Demi Cond" w:eastAsia="Segoe UI" w:cs="Franklin Gothic Demi Cond"/>
          <w:i w:val="0"/>
          <w:iCs w:val="0"/>
          <w:color w:val="0D0D0D"/>
          <w:spacing w:val="0"/>
          <w:sz w:val="40"/>
          <w:szCs w:val="40"/>
          <w:u w:val="single"/>
          <w:shd w:val="clear" w:fill="FFFFFF"/>
          <w:lang w:val="en-IN"/>
        </w:rPr>
      </w:pPr>
    </w:p>
    <w:p>
      <w:pPr>
        <w:jc w:val="both"/>
        <w:rPr>
          <w:rFonts w:hint="default" w:ascii="Franklin Gothic Demi Cond" w:hAnsi="Franklin Gothic Demi Cond" w:eastAsia="Segoe UI" w:cs="Franklin Gothic Demi Cond"/>
          <w:i w:val="0"/>
          <w:iCs w:val="0"/>
          <w:color w:val="0D0D0D"/>
          <w:spacing w:val="0"/>
          <w:sz w:val="40"/>
          <w:szCs w:val="40"/>
          <w:u w:val="single"/>
          <w:shd w:val="clear" w:fill="FFFFFF"/>
          <w:lang w:val="en-IN"/>
        </w:rPr>
      </w:pPr>
    </w:p>
    <w:p>
      <w:pPr>
        <w:jc w:val="both"/>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pPr>
      <w:r>
        <w:rPr>
          <w:rFonts w:hint="default" w:ascii="Franklin Gothic Demi Cond" w:hAnsi="Franklin Gothic Demi Cond" w:eastAsia="Segoe UI" w:cs="Franklin Gothic Demi Cond"/>
          <w:i w:val="0"/>
          <w:iCs w:val="0"/>
          <w:color w:val="0D0D0D"/>
          <w:spacing w:val="0"/>
          <w:sz w:val="40"/>
          <w:szCs w:val="40"/>
          <w:u w:val="single"/>
          <w:shd w:val="clear" w:fill="FFFFFF"/>
          <w:lang w:val="en-IN"/>
        </w:rPr>
        <w:t>C</w:t>
      </w:r>
      <w:r>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t>hallenges Involved In Language Identification :</w:t>
      </w:r>
    </w:p>
    <w:p>
      <w:pPr>
        <w:jc w:val="both"/>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pPr>
    </w:p>
    <w:p>
      <w:pPr>
        <w:numPr>
          <w:ilvl w:val="0"/>
          <w:numId w:val="0"/>
        </w:numPr>
        <w:ind w:leftChars="0"/>
        <w:jc w:val="both"/>
        <w:rPr>
          <w:rFonts w:hint="default" w:ascii="Aparajita" w:hAnsi="Aparajita" w:eastAsia="Segoe UI" w:cs="Aparajita"/>
          <w:i w:val="0"/>
          <w:iCs w:val="0"/>
          <w:caps w:val="0"/>
          <w:color w:val="0D0D0D"/>
          <w:spacing w:val="0"/>
          <w:sz w:val="36"/>
          <w:szCs w:val="36"/>
          <w:u w:val="none"/>
          <w:shd w:val="clear" w:fill="FFFFFF"/>
          <w:lang w:val="en-IN"/>
        </w:rPr>
      </w:pPr>
      <w:r>
        <w:rPr>
          <w:rFonts w:hint="default" w:ascii="Aparajita" w:hAnsi="Aparajita" w:eastAsia="Segoe UI" w:cs="Aparajita"/>
          <w:i w:val="0"/>
          <w:iCs w:val="0"/>
          <w:color w:val="0D0D0D"/>
          <w:spacing w:val="0"/>
          <w:sz w:val="36"/>
          <w:szCs w:val="36"/>
          <w:u w:val="single"/>
          <w:shd w:val="clear" w:fill="FFFFFF"/>
          <w:lang w:val="en-IN"/>
        </w:rPr>
        <w:t>M</w:t>
      </w:r>
      <w:r>
        <w:rPr>
          <w:rFonts w:hint="default" w:ascii="Aparajita" w:hAnsi="Aparajita" w:eastAsia="Segoe UI" w:cs="Aparajita"/>
          <w:i w:val="0"/>
          <w:iCs w:val="0"/>
          <w:caps w:val="0"/>
          <w:color w:val="0D0D0D"/>
          <w:spacing w:val="0"/>
          <w:sz w:val="36"/>
          <w:szCs w:val="36"/>
          <w:u w:val="single"/>
          <w:shd w:val="clear" w:fill="FFFFFF"/>
          <w:lang w:val="en-IN"/>
        </w:rPr>
        <w:t>ultilingual text :</w:t>
      </w:r>
      <w:r>
        <w:rPr>
          <w:rFonts w:hint="default" w:ascii="Aparajita" w:hAnsi="Aparajita" w:eastAsia="Segoe UI" w:cs="Aparajita"/>
          <w:i w:val="0"/>
          <w:iCs w:val="0"/>
          <w:caps w:val="0"/>
          <w:color w:val="0D0D0D"/>
          <w:spacing w:val="0"/>
          <w:sz w:val="36"/>
          <w:szCs w:val="36"/>
          <w:u w:val="none"/>
          <w:shd w:val="clear" w:fill="FFFFFF"/>
          <w:lang w:val="en-IN"/>
        </w:rPr>
        <w:t xml:space="preserve"> Texts containing multiple language present challenges for language  identification  algorithms .</w:t>
      </w:r>
    </w:p>
    <w:p>
      <w:pPr>
        <w:jc w:val="both"/>
        <w:rPr>
          <w:rFonts w:hint="default" w:ascii="Aparajita" w:hAnsi="Aparajita" w:eastAsia="Segoe UI" w:cs="Aparajita"/>
          <w:i w:val="0"/>
          <w:iCs w:val="0"/>
          <w:caps w:val="0"/>
          <w:color w:val="0D0D0D"/>
          <w:spacing w:val="0"/>
          <w:sz w:val="36"/>
          <w:szCs w:val="36"/>
          <w:u w:val="single"/>
          <w:shd w:val="clear" w:fill="FFFFFF"/>
          <w:lang w:val="en-IN"/>
        </w:rPr>
      </w:pPr>
    </w:p>
    <w:p>
      <w:pPr>
        <w:jc w:val="both"/>
        <w:rPr>
          <w:rFonts w:hint="default" w:ascii="Aparajita" w:hAnsi="Aparajita" w:eastAsia="Segoe UI" w:cs="Aparajita"/>
          <w:i w:val="0"/>
          <w:iCs w:val="0"/>
          <w:caps w:val="0"/>
          <w:color w:val="0D0D0D"/>
          <w:spacing w:val="0"/>
          <w:sz w:val="36"/>
          <w:szCs w:val="36"/>
          <w:u w:val="none"/>
          <w:shd w:val="clear" w:fill="FFFFFF"/>
          <w:lang w:val="en-IN"/>
        </w:rPr>
      </w:pPr>
      <w:r>
        <w:rPr>
          <w:rFonts w:hint="default" w:ascii="Aparajita" w:hAnsi="Aparajita" w:eastAsia="Segoe UI" w:cs="Aparajita"/>
          <w:i w:val="0"/>
          <w:iCs w:val="0"/>
          <w:caps w:val="0"/>
          <w:color w:val="0D0D0D"/>
          <w:spacing w:val="0"/>
          <w:sz w:val="36"/>
          <w:szCs w:val="36"/>
          <w:u w:val="single"/>
          <w:shd w:val="clear" w:fill="FFFFFF"/>
          <w:lang w:val="en-IN"/>
        </w:rPr>
        <w:t>Code-Switching :</w:t>
      </w:r>
      <w:r>
        <w:rPr>
          <w:rFonts w:hint="default" w:ascii="Aparajita" w:hAnsi="Aparajita" w:eastAsia="Segoe UI" w:cs="Aparajita"/>
          <w:i w:val="0"/>
          <w:iCs w:val="0"/>
          <w:caps w:val="0"/>
          <w:color w:val="0D0D0D"/>
          <w:spacing w:val="0"/>
          <w:sz w:val="36"/>
          <w:szCs w:val="36"/>
          <w:u w:val="none"/>
          <w:shd w:val="clear" w:fill="FFFFFF"/>
          <w:lang w:val="en-IN"/>
        </w:rPr>
        <w:t xml:space="preserve"> Code-Switching  , where speakers alternate between languages within a single  sentence or conversation , complicates language identification .</w:t>
      </w:r>
    </w:p>
    <w:p>
      <w:pPr>
        <w:jc w:val="both"/>
        <w:rPr>
          <w:rFonts w:hint="default" w:ascii="Aparajita" w:hAnsi="Aparajita" w:eastAsia="Segoe UI" w:cs="Aparajita"/>
          <w:i w:val="0"/>
          <w:iCs w:val="0"/>
          <w:caps w:val="0"/>
          <w:color w:val="0D0D0D"/>
          <w:spacing w:val="0"/>
          <w:sz w:val="36"/>
          <w:szCs w:val="36"/>
          <w:u w:val="none"/>
          <w:shd w:val="clear" w:fill="FFFFFF"/>
          <w:lang w:val="en-IN"/>
        </w:rPr>
      </w:pPr>
    </w:p>
    <w:p>
      <w:pPr>
        <w:jc w:val="both"/>
        <w:rPr>
          <w:rFonts w:hint="default" w:ascii="Aparajita" w:hAnsi="Aparajita" w:eastAsia="Segoe UI" w:cs="Aparajita"/>
          <w:i w:val="0"/>
          <w:iCs w:val="0"/>
          <w:caps w:val="0"/>
          <w:color w:val="0D0D0D"/>
          <w:spacing w:val="0"/>
          <w:sz w:val="36"/>
          <w:szCs w:val="36"/>
          <w:u w:val="none"/>
          <w:shd w:val="clear" w:fill="FFFFFF"/>
          <w:lang w:val="en-IN"/>
        </w:rPr>
      </w:pPr>
      <w:r>
        <w:rPr>
          <w:rFonts w:hint="default" w:ascii="Aparajita" w:hAnsi="Aparajita" w:eastAsia="Segoe UI" w:cs="Aparajita"/>
          <w:i w:val="0"/>
          <w:iCs w:val="0"/>
          <w:caps w:val="0"/>
          <w:color w:val="0D0D0D"/>
          <w:spacing w:val="0"/>
          <w:sz w:val="36"/>
          <w:szCs w:val="36"/>
          <w:u w:val="single"/>
          <w:shd w:val="clear" w:fill="FFFFFF"/>
          <w:lang w:val="en-IN"/>
        </w:rPr>
        <w:t xml:space="preserve">Low-Resource Languages </w:t>
      </w:r>
      <w:r>
        <w:rPr>
          <w:rFonts w:hint="default" w:ascii="Aparajita" w:hAnsi="Aparajita" w:eastAsia="Segoe UI" w:cs="Aparajita"/>
          <w:i w:val="0"/>
          <w:iCs w:val="0"/>
          <w:caps w:val="0"/>
          <w:color w:val="0D0D0D"/>
          <w:spacing w:val="0"/>
          <w:sz w:val="36"/>
          <w:szCs w:val="36"/>
          <w:u w:val="none"/>
          <w:shd w:val="clear" w:fill="FFFFFF"/>
          <w:lang w:val="en-IN"/>
        </w:rPr>
        <w:t>: Identifying  language with limited training  data poses challenges for machine learning models.</w:t>
      </w:r>
    </w:p>
    <w:p>
      <w:pPr>
        <w:jc w:val="both"/>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pPr>
    </w:p>
    <w:p>
      <w:pPr>
        <w:jc w:val="both"/>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pPr>
    </w:p>
    <w:p>
      <w:pPr>
        <w:jc w:val="both"/>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pPr>
      <w:r>
        <w:rPr>
          <w:rFonts w:hint="default" w:ascii="Franklin Gothic Demi Cond" w:hAnsi="Franklin Gothic Demi Cond" w:eastAsia="Segoe UI" w:cs="Franklin Gothic Demi Cond"/>
          <w:i w:val="0"/>
          <w:iCs w:val="0"/>
          <w:color w:val="0D0D0D"/>
          <w:spacing w:val="0"/>
          <w:sz w:val="40"/>
          <w:szCs w:val="40"/>
          <w:u w:val="single"/>
          <w:shd w:val="clear" w:fill="FFFFFF"/>
          <w:lang w:val="en-IN"/>
        </w:rPr>
        <w:t>M</w:t>
      </w:r>
      <w:r>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t>achine Translation :</w:t>
      </w:r>
    </w:p>
    <w:p>
      <w:pPr>
        <w:jc w:val="both"/>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pPr>
    </w:p>
    <w:p>
      <w:pPr>
        <w:jc w:val="both"/>
        <w:rPr>
          <w:rFonts w:hint="default" w:ascii="Aparajita" w:hAnsi="Aparajita" w:eastAsia="Segoe UI" w:cs="Aparajita"/>
          <w:i w:val="0"/>
          <w:iCs w:val="0"/>
          <w:caps w:val="0"/>
          <w:color w:val="0D0D0D"/>
          <w:spacing w:val="0"/>
          <w:sz w:val="36"/>
          <w:szCs w:val="36"/>
          <w:u w:val="none"/>
          <w:shd w:val="clear" w:fill="FFFFFF"/>
          <w:lang w:val="en-IN"/>
        </w:rPr>
      </w:pPr>
      <w:r>
        <w:rPr>
          <w:rFonts w:hint="default" w:ascii="Aparajita" w:hAnsi="Aparajita" w:eastAsia="Segoe UI" w:cs="Aparajita"/>
          <w:i w:val="0"/>
          <w:iCs w:val="0"/>
          <w:caps w:val="0"/>
          <w:color w:val="0D0D0D"/>
          <w:spacing w:val="0"/>
          <w:sz w:val="36"/>
          <w:szCs w:val="36"/>
          <w:u w:val="none"/>
          <w:shd w:val="clear" w:fill="FFFFFF"/>
          <w:lang w:val="en-IN"/>
        </w:rPr>
        <w:t>Machine translation  is the process of automatically translation text from one language to another language translation web application utilizes the google Translate API to perform machine translation and provide users with accurate translate in  real-time</w:t>
      </w:r>
    </w:p>
    <w:p>
      <w:pPr>
        <w:jc w:val="both"/>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pPr>
    </w:p>
    <w:p>
      <w:pPr>
        <w:jc w:val="both"/>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pPr>
      <w:r>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drawing>
          <wp:anchor distT="0" distB="0" distL="114300" distR="114300" simplePos="0" relativeHeight="251662336" behindDoc="0" locked="0" layoutInCell="1" allowOverlap="1">
            <wp:simplePos x="0" y="0"/>
            <wp:positionH relativeFrom="column">
              <wp:posOffset>334645</wp:posOffset>
            </wp:positionH>
            <wp:positionV relativeFrom="paragraph">
              <wp:posOffset>107315</wp:posOffset>
            </wp:positionV>
            <wp:extent cx="5278120" cy="2731135"/>
            <wp:effectExtent l="0" t="0" r="10160" b="12065"/>
            <wp:wrapSquare wrapText="bothSides"/>
            <wp:docPr id="4" name="Picture 4" descr="downloa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ownload (4)"/>
                    <pic:cNvPicPr>
                      <a:picLocks noChangeAspect="1"/>
                    </pic:cNvPicPr>
                  </pic:nvPicPr>
                  <pic:blipFill>
                    <a:blip r:embed="rId7"/>
                    <a:srcRect b="10830"/>
                    <a:stretch>
                      <a:fillRect/>
                    </a:stretch>
                  </pic:blipFill>
                  <pic:spPr>
                    <a:xfrm>
                      <a:off x="0" y="0"/>
                      <a:ext cx="5278120" cy="2731135"/>
                    </a:xfrm>
                    <a:prstGeom prst="rect">
                      <a:avLst/>
                    </a:prstGeom>
                  </pic:spPr>
                </pic:pic>
              </a:graphicData>
            </a:graphic>
          </wp:anchor>
        </w:drawing>
      </w:r>
    </w:p>
    <w:p>
      <w:pPr>
        <w:jc w:val="both"/>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pPr>
    </w:p>
    <w:p>
      <w:pPr>
        <w:jc w:val="both"/>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pPr>
    </w:p>
    <w:p>
      <w:pPr>
        <w:jc w:val="both"/>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pPr>
    </w:p>
    <w:p>
      <w:pPr>
        <w:jc w:val="both"/>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pPr>
    </w:p>
    <w:p>
      <w:pPr>
        <w:jc w:val="both"/>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pPr>
    </w:p>
    <w:p>
      <w:pPr>
        <w:jc w:val="both"/>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pPr>
    </w:p>
    <w:p>
      <w:pPr>
        <w:jc w:val="both"/>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pPr>
    </w:p>
    <w:p>
      <w:pPr>
        <w:jc w:val="both"/>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pPr>
    </w:p>
    <w:p>
      <w:pPr>
        <w:jc w:val="both"/>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pPr>
    </w:p>
    <w:p>
      <w:pPr>
        <w:jc w:val="both"/>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pPr>
    </w:p>
    <w:p>
      <w:pPr>
        <w:jc w:val="both"/>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pPr>
    </w:p>
    <w:p>
      <w:pPr>
        <w:jc w:val="both"/>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pPr>
    </w:p>
    <w:p>
      <w:pPr>
        <w:jc w:val="both"/>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pPr>
      <w:r>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t>Methodology  :</w:t>
      </w:r>
    </w:p>
    <w:p>
      <w:pPr>
        <w:jc w:val="both"/>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pPr>
    </w:p>
    <w:p>
      <w:pPr>
        <w:jc w:val="both"/>
        <w:rPr>
          <w:rFonts w:hint="default" w:ascii="Aparajita" w:hAnsi="Aparajita" w:eastAsia="Segoe UI" w:cs="Aparajita"/>
          <w:i w:val="0"/>
          <w:iCs w:val="0"/>
          <w:caps w:val="0"/>
          <w:color w:val="0D0D0D"/>
          <w:spacing w:val="0"/>
          <w:sz w:val="36"/>
          <w:szCs w:val="36"/>
          <w:shd w:val="clear" w:fill="FFFFFF"/>
        </w:rPr>
      </w:pPr>
      <w:r>
        <w:rPr>
          <w:rFonts w:hint="default" w:ascii="Aparajita" w:hAnsi="Aparajita" w:eastAsia="Segoe UI" w:cs="Aparajita"/>
          <w:i w:val="0"/>
          <w:iCs w:val="0"/>
          <w:caps w:val="0"/>
          <w:color w:val="0D0D0D"/>
          <w:spacing w:val="0"/>
          <w:sz w:val="36"/>
          <w:szCs w:val="36"/>
          <w:shd w:val="clear" w:fill="FFFFFF"/>
        </w:rPr>
        <w:t>The Language Translation Web Application is built using the Flask web framework, which allows for rapid development of web applications in Python. The application integrates with the Google Translate API for language translation and utilizes the langdetect library for language identification.</w:t>
      </w:r>
    </w:p>
    <w:p>
      <w:pPr>
        <w:jc w:val="both"/>
        <w:rPr>
          <w:rFonts w:hint="default" w:ascii="Aparajita" w:hAnsi="Aparajita" w:eastAsia="Segoe UI" w:cs="Aparajita"/>
          <w:i w:val="0"/>
          <w:iCs w:val="0"/>
          <w:caps w:val="0"/>
          <w:color w:val="0D0D0D"/>
          <w:spacing w:val="0"/>
          <w:sz w:val="36"/>
          <w:szCs w:val="36"/>
          <w:shd w:val="clear" w:fill="FFFFFF"/>
        </w:rPr>
      </w:pPr>
    </w:p>
    <w:p>
      <w:pPr>
        <w:jc w:val="both"/>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pPr>
      <w:r>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drawing>
          <wp:anchor distT="0" distB="0" distL="114300" distR="114300" simplePos="0" relativeHeight="251663360" behindDoc="0" locked="0" layoutInCell="1" allowOverlap="1">
            <wp:simplePos x="0" y="0"/>
            <wp:positionH relativeFrom="column">
              <wp:posOffset>1026160</wp:posOffset>
            </wp:positionH>
            <wp:positionV relativeFrom="paragraph">
              <wp:posOffset>227965</wp:posOffset>
            </wp:positionV>
            <wp:extent cx="3963035" cy="2219325"/>
            <wp:effectExtent l="0" t="0" r="14605" b="5715"/>
            <wp:wrapSquare wrapText="bothSides"/>
            <wp:docPr id="5" name="Picture 5" descr="downloa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ownload (3)"/>
                    <pic:cNvPicPr>
                      <a:picLocks noChangeAspect="1"/>
                    </pic:cNvPicPr>
                  </pic:nvPicPr>
                  <pic:blipFill>
                    <a:blip r:embed="rId8"/>
                    <a:stretch>
                      <a:fillRect/>
                    </a:stretch>
                  </pic:blipFill>
                  <pic:spPr>
                    <a:xfrm>
                      <a:off x="0" y="0"/>
                      <a:ext cx="3963035" cy="2219325"/>
                    </a:xfrm>
                    <a:prstGeom prst="rect">
                      <a:avLst/>
                    </a:prstGeom>
                  </pic:spPr>
                </pic:pic>
              </a:graphicData>
            </a:graphic>
          </wp:anchor>
        </w:drawing>
      </w:r>
    </w:p>
    <w:p>
      <w:pPr>
        <w:jc w:val="both"/>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pPr>
    </w:p>
    <w:p>
      <w:pPr>
        <w:jc w:val="both"/>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pPr>
    </w:p>
    <w:p>
      <w:pPr>
        <w:jc w:val="both"/>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pPr>
    </w:p>
    <w:p>
      <w:pPr>
        <w:jc w:val="both"/>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pPr>
    </w:p>
    <w:p>
      <w:pPr>
        <w:jc w:val="both"/>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pPr>
    </w:p>
    <w:p>
      <w:pPr>
        <w:jc w:val="both"/>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pPr>
    </w:p>
    <w:p>
      <w:pPr>
        <w:jc w:val="both"/>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pPr>
    </w:p>
    <w:p>
      <w:pPr>
        <w:jc w:val="both"/>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pPr>
    </w:p>
    <w:p>
      <w:pPr>
        <w:jc w:val="both"/>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pPr>
    </w:p>
    <w:p>
      <w:pPr>
        <w:jc w:val="both"/>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pPr>
    </w:p>
    <w:p>
      <w:pPr>
        <w:jc w:val="both"/>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pPr>
      <w:r>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t>Related Work :</w:t>
      </w:r>
    </w:p>
    <w:p>
      <w:pPr>
        <w:jc w:val="both"/>
        <w:rPr>
          <w:rFonts w:hint="default" w:ascii="Aparajita" w:hAnsi="Aparajita" w:eastAsia="Segoe UI" w:cs="Aparajita"/>
          <w:i w:val="0"/>
          <w:iCs w:val="0"/>
          <w:caps w:val="0"/>
          <w:color w:val="0D0D0D"/>
          <w:spacing w:val="0"/>
          <w:sz w:val="36"/>
          <w:szCs w:val="36"/>
          <w:u w:val="single"/>
          <w:shd w:val="clear" w:fill="FFFFFF"/>
          <w:lang w:val="en-IN"/>
        </w:rPr>
      </w:pPr>
    </w:p>
    <w:p>
      <w:pPr>
        <w:jc w:val="both"/>
        <w:rPr>
          <w:rFonts w:hint="default" w:ascii="Aparajita" w:hAnsi="Aparajita" w:eastAsia="Segoe UI" w:cs="Aparajita"/>
          <w:i w:val="0"/>
          <w:iCs w:val="0"/>
          <w:caps w:val="0"/>
          <w:color w:val="0D0D0D"/>
          <w:spacing w:val="0"/>
          <w:sz w:val="36"/>
          <w:szCs w:val="36"/>
          <w:u w:val="single"/>
          <w:shd w:val="clear" w:fill="FFFFFF"/>
          <w:lang w:val="en-IN"/>
        </w:rPr>
      </w:pPr>
      <w:r>
        <w:rPr>
          <w:rFonts w:hint="default" w:ascii="Aparajita" w:hAnsi="Aparajita" w:eastAsia="Segoe UI" w:cs="Aparajita"/>
          <w:i w:val="0"/>
          <w:iCs w:val="0"/>
          <w:caps w:val="0"/>
          <w:color w:val="0D0D0D"/>
          <w:spacing w:val="0"/>
          <w:sz w:val="36"/>
          <w:szCs w:val="36"/>
          <w:shd w:val="clear" w:fill="FFFFFF"/>
        </w:rPr>
        <w:t>Several other tools and platforms exist for language translation and machine translation. These include open-source projects like Moses, OpenNMT, and Marian, as well as commercial translation services like Microsoft Translator and Amazon Translate.</w:t>
      </w:r>
    </w:p>
    <w:p>
      <w:pPr>
        <w:jc w:val="both"/>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pPr>
    </w:p>
    <w:p>
      <w:pPr>
        <w:jc w:val="both"/>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pPr>
      <w:bookmarkStart w:id="0" w:name="_GoBack"/>
      <w:bookmarkEnd w:id="0"/>
      <w:r>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drawing>
          <wp:anchor distT="0" distB="0" distL="114300" distR="114300" simplePos="0" relativeHeight="251664384" behindDoc="0" locked="0" layoutInCell="1" allowOverlap="1">
            <wp:simplePos x="0" y="0"/>
            <wp:positionH relativeFrom="column">
              <wp:posOffset>1286510</wp:posOffset>
            </wp:positionH>
            <wp:positionV relativeFrom="paragraph">
              <wp:posOffset>154305</wp:posOffset>
            </wp:positionV>
            <wp:extent cx="3524885" cy="3441065"/>
            <wp:effectExtent l="0" t="0" r="10795" b="3175"/>
            <wp:wrapSquare wrapText="bothSides"/>
            <wp:docPr id="6" name="Picture 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ages"/>
                    <pic:cNvPicPr>
                      <a:picLocks noChangeAspect="1"/>
                    </pic:cNvPicPr>
                  </pic:nvPicPr>
                  <pic:blipFill>
                    <a:blip r:embed="rId9"/>
                    <a:srcRect r="42637"/>
                    <a:stretch>
                      <a:fillRect/>
                    </a:stretch>
                  </pic:blipFill>
                  <pic:spPr>
                    <a:xfrm>
                      <a:off x="0" y="0"/>
                      <a:ext cx="3524885" cy="3441065"/>
                    </a:xfrm>
                    <a:prstGeom prst="rect">
                      <a:avLst/>
                    </a:prstGeom>
                  </pic:spPr>
                </pic:pic>
              </a:graphicData>
            </a:graphic>
          </wp:anchor>
        </w:drawing>
      </w:r>
    </w:p>
    <w:p>
      <w:pPr>
        <w:jc w:val="both"/>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pPr>
    </w:p>
    <w:p>
      <w:pPr>
        <w:jc w:val="both"/>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pPr>
    </w:p>
    <w:p>
      <w:pPr>
        <w:jc w:val="both"/>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pPr>
    </w:p>
    <w:p>
      <w:pPr>
        <w:jc w:val="both"/>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pPr>
    </w:p>
    <w:p>
      <w:pPr>
        <w:jc w:val="both"/>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pPr>
    </w:p>
    <w:p>
      <w:pPr>
        <w:jc w:val="both"/>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pPr>
    </w:p>
    <w:p>
      <w:pPr>
        <w:jc w:val="both"/>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pPr>
    </w:p>
    <w:p>
      <w:pPr>
        <w:jc w:val="both"/>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pPr>
    </w:p>
    <w:p>
      <w:pPr>
        <w:jc w:val="both"/>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pPr>
    </w:p>
    <w:p>
      <w:pPr>
        <w:jc w:val="both"/>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pPr>
    </w:p>
    <w:p>
      <w:pPr>
        <w:jc w:val="both"/>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pPr>
    </w:p>
    <w:p>
      <w:pPr>
        <w:jc w:val="both"/>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pPr>
    </w:p>
    <w:p>
      <w:pPr>
        <w:jc w:val="both"/>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pPr>
    </w:p>
    <w:p>
      <w:pPr>
        <w:jc w:val="both"/>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pPr>
      <w:r>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t>Literature Survey :</w:t>
      </w:r>
    </w:p>
    <w:p>
      <w:pPr>
        <w:jc w:val="both"/>
        <w:rPr>
          <w:rFonts w:hint="default" w:ascii="Franklin Gothic Demi Cond" w:hAnsi="Franklin Gothic Demi Cond" w:eastAsia="Segoe UI" w:cs="Franklin Gothic Demi Cond"/>
          <w:i w:val="0"/>
          <w:iCs w:val="0"/>
          <w:caps w:val="0"/>
          <w:color w:val="0D0D0D"/>
          <w:spacing w:val="0"/>
          <w:sz w:val="40"/>
          <w:szCs w:val="40"/>
          <w:u w:val="single"/>
          <w:shd w:val="clear" w:fill="FFFFFF"/>
          <w:lang w:val="en-IN"/>
        </w:rPr>
      </w:pPr>
    </w:p>
    <w:p>
      <w:pPr>
        <w:jc w:val="both"/>
        <w:rPr>
          <w:rFonts w:hint="default" w:ascii="Aparajita" w:hAnsi="Aparajita" w:eastAsia="Segoe UI" w:cs="Aparajita"/>
          <w:i w:val="0"/>
          <w:iCs w:val="0"/>
          <w:caps w:val="0"/>
          <w:color w:val="0D0D0D"/>
          <w:spacing w:val="0"/>
          <w:sz w:val="36"/>
          <w:szCs w:val="36"/>
          <w:u w:val="single"/>
          <w:shd w:val="clear" w:fill="FFFFFF"/>
          <w:lang w:val="en-IN"/>
        </w:rPr>
      </w:pPr>
      <w:r>
        <w:rPr>
          <w:rFonts w:hint="default" w:ascii="Aparajita" w:hAnsi="Aparajita" w:eastAsia="Segoe UI" w:cs="Aparajita"/>
          <w:i w:val="0"/>
          <w:iCs w:val="0"/>
          <w:caps w:val="0"/>
          <w:color w:val="0D0D0D"/>
          <w:spacing w:val="0"/>
          <w:sz w:val="36"/>
          <w:szCs w:val="36"/>
          <w:shd w:val="clear" w:fill="FFFFFF"/>
        </w:rPr>
        <w:t>A comprehensive literature survey on language translation and machine translation reveals a wealth of research and development in this field. Researchers have explored various approaches to improving translation accuracy, including neural machine translation, domain adaptation, and multilingual models.</w:t>
      </w:r>
    </w:p>
    <w:sectPr>
      <w:pgSz w:w="11906" w:h="16838"/>
      <w:pgMar w:top="1270" w:right="1253" w:bottom="1270" w:left="1253"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Franklin Gothic Demi Cond">
    <w:panose1 w:val="020B0706030402020204"/>
    <w:charset w:val="00"/>
    <w:family w:val="auto"/>
    <w:pitch w:val="default"/>
    <w:sig w:usb0="00000287" w:usb1="00000000" w:usb2="00000000" w:usb3="00000000" w:csb0="2000009F" w:csb1="DFD70000"/>
  </w:font>
  <w:font w:name="Aparajita">
    <w:panose1 w:val="02020603050405020304"/>
    <w:charset w:val="00"/>
    <w:family w:val="auto"/>
    <w:pitch w:val="default"/>
    <w:sig w:usb0="00008003"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Microsoft JhengHei Light">
    <w:panose1 w:val="020B0304030504040204"/>
    <w:charset w:val="88"/>
    <w:family w:val="auto"/>
    <w:pitch w:val="default"/>
    <w:sig w:usb0="800002A7" w:usb1="28CF4400" w:usb2="00000016" w:usb3="00000000" w:csb0="00100009"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4"/>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131067"/>
    <w:rsid w:val="3C131067"/>
    <w:rsid w:val="5F183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95</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2024-02-10T17:52:00Z</dcterms:created>
  <dc:creator>HP</dc:creator>
  <cp:lastModifiedBy>Asha Jyothi</cp:lastModifiedBy>
  <dcterms:modified xsi:type="dcterms:W3CDTF">2024-02-10T19:47:39Z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A12F3194AF2046F1A2CAB8B49DA4C500_11</vt:lpwstr>
  </property>
</Properties>
</file>