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header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28EE2C"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Nigeria Crude Oil Production Analysis</w:t>
      </w:r>
    </w:p>
    <w:p w14:paraId="3345FBC1"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An Exploratory Data Analysis of OPEC Monthly Production Data (1973–2018)</w:t>
      </w:r>
    </w:p>
    <w:p w14:paraId="1ED7F900" w14:textId="77777777" w:rsidR="00752631" w:rsidRPr="00752631" w:rsidRDefault="00752631" w:rsidP="00C54552">
      <w:pPr>
        <w:spacing w:line="360" w:lineRule="auto"/>
        <w:jc w:val="center"/>
        <w:rPr>
          <w:rFonts w:ascii="Times New Roman" w:hAnsi="Times New Roman" w:cs="Times New Roman"/>
        </w:rPr>
      </w:pPr>
    </w:p>
    <w:p w14:paraId="5E783F54" w14:textId="77777777" w:rsidR="00752631" w:rsidRPr="00752631" w:rsidRDefault="00752631" w:rsidP="00C54552">
      <w:pPr>
        <w:spacing w:line="360" w:lineRule="auto"/>
        <w:jc w:val="center"/>
        <w:rPr>
          <w:rFonts w:ascii="Times New Roman" w:hAnsi="Times New Roman" w:cs="Times New Roman"/>
        </w:rPr>
      </w:pPr>
    </w:p>
    <w:p w14:paraId="46225A8C" w14:textId="77777777" w:rsidR="00752631" w:rsidRPr="00752631" w:rsidRDefault="00752631" w:rsidP="00C54552">
      <w:pPr>
        <w:spacing w:line="360" w:lineRule="auto"/>
        <w:jc w:val="center"/>
        <w:rPr>
          <w:rFonts w:ascii="Times New Roman" w:hAnsi="Times New Roman" w:cs="Times New Roman"/>
        </w:rPr>
      </w:pPr>
    </w:p>
    <w:p w14:paraId="2EF88F51" w14:textId="77777777" w:rsidR="00752631" w:rsidRPr="00752631" w:rsidRDefault="00752631" w:rsidP="00C54552">
      <w:pPr>
        <w:spacing w:line="360" w:lineRule="auto"/>
        <w:jc w:val="center"/>
        <w:rPr>
          <w:rFonts w:ascii="Times New Roman" w:hAnsi="Times New Roman" w:cs="Times New Roman"/>
        </w:rPr>
      </w:pPr>
    </w:p>
    <w:p w14:paraId="109EE3D4" w14:textId="53A1D7E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Prepared by</w:t>
      </w:r>
    </w:p>
    <w:p w14:paraId="3A9707D8" w14:textId="05B1E579"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Chinaemerem Eziaha Okolie</w:t>
      </w:r>
    </w:p>
    <w:p w14:paraId="4F14BC6A" w14:textId="77777777" w:rsidR="00752631" w:rsidRPr="00752631" w:rsidRDefault="00752631" w:rsidP="00C54552">
      <w:pPr>
        <w:spacing w:line="360" w:lineRule="auto"/>
        <w:jc w:val="center"/>
        <w:rPr>
          <w:rFonts w:ascii="Times New Roman" w:hAnsi="Times New Roman" w:cs="Times New Roman"/>
        </w:rPr>
      </w:pPr>
    </w:p>
    <w:p w14:paraId="698D0B44"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Institution:</w:t>
      </w:r>
    </w:p>
    <w:p w14:paraId="62F62AF5"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Federal University of Technology Owerri (FUTO)</w:t>
      </w:r>
    </w:p>
    <w:p w14:paraId="18DAF17E" w14:textId="77777777" w:rsidR="00752631" w:rsidRPr="00752631" w:rsidRDefault="00752631" w:rsidP="00C54552">
      <w:pPr>
        <w:spacing w:line="360" w:lineRule="auto"/>
        <w:jc w:val="center"/>
        <w:rPr>
          <w:rFonts w:ascii="Times New Roman" w:hAnsi="Times New Roman" w:cs="Times New Roman"/>
        </w:rPr>
      </w:pPr>
    </w:p>
    <w:p w14:paraId="226F2540"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Department:</w:t>
      </w:r>
    </w:p>
    <w:p w14:paraId="1CF4BDC0"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Computer Science</w:t>
      </w:r>
    </w:p>
    <w:p w14:paraId="74203CBF" w14:textId="77777777" w:rsidR="00752631" w:rsidRPr="00752631" w:rsidRDefault="00752631" w:rsidP="00C54552">
      <w:pPr>
        <w:spacing w:line="360" w:lineRule="auto"/>
        <w:jc w:val="center"/>
        <w:rPr>
          <w:rFonts w:ascii="Times New Roman" w:hAnsi="Times New Roman" w:cs="Times New Roman"/>
        </w:rPr>
      </w:pPr>
    </w:p>
    <w:p w14:paraId="13C76EF7"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Course:</w:t>
      </w:r>
    </w:p>
    <w:p w14:paraId="64F8ABB5"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Data Analytics Portfolio Project</w:t>
      </w:r>
    </w:p>
    <w:p w14:paraId="32E01E83" w14:textId="77777777" w:rsidR="00752631" w:rsidRPr="00752631" w:rsidRDefault="00752631" w:rsidP="00C54552">
      <w:pPr>
        <w:spacing w:line="360" w:lineRule="auto"/>
        <w:jc w:val="center"/>
        <w:rPr>
          <w:rFonts w:ascii="Times New Roman" w:hAnsi="Times New Roman" w:cs="Times New Roman"/>
        </w:rPr>
      </w:pPr>
    </w:p>
    <w:p w14:paraId="348FA344" w14:textId="77777777" w:rsidR="00752631" w:rsidRPr="00752631" w:rsidRDefault="00752631" w:rsidP="00C54552">
      <w:pPr>
        <w:spacing w:line="360" w:lineRule="auto"/>
        <w:jc w:val="center"/>
        <w:rPr>
          <w:rFonts w:ascii="Times New Roman" w:hAnsi="Times New Roman" w:cs="Times New Roman"/>
        </w:rPr>
      </w:pPr>
    </w:p>
    <w:p w14:paraId="2FC0FF55" w14:textId="673AF5A2" w:rsidR="00752631" w:rsidRPr="00752631" w:rsidRDefault="00752631" w:rsidP="00922EEF">
      <w:pPr>
        <w:spacing w:line="360" w:lineRule="auto"/>
        <w:jc w:val="center"/>
        <w:rPr>
          <w:rFonts w:ascii="Times New Roman" w:hAnsi="Times New Roman" w:cs="Times New Roman"/>
        </w:rPr>
      </w:pPr>
      <w:r w:rsidRPr="00752631">
        <w:rPr>
          <w:rFonts w:ascii="Times New Roman" w:hAnsi="Times New Roman" w:cs="Times New Roman"/>
        </w:rPr>
        <w:t>May 2026</w:t>
      </w:r>
    </w:p>
    <w:p w14:paraId="1A103B5E" w14:textId="77777777" w:rsidR="00752631" w:rsidRPr="00752631" w:rsidRDefault="00752631" w:rsidP="00C54552">
      <w:pPr>
        <w:spacing w:line="360" w:lineRule="auto"/>
        <w:jc w:val="center"/>
        <w:rPr>
          <w:rFonts w:ascii="Times New Roman" w:hAnsi="Times New Roman" w:cs="Times New Roman"/>
        </w:rPr>
      </w:pPr>
    </w:p>
    <w:p w14:paraId="7BC256AB" w14:textId="77777777" w:rsidR="00752631" w:rsidRPr="00752631" w:rsidRDefault="00752631" w:rsidP="00C54552">
      <w:pPr>
        <w:spacing w:line="360" w:lineRule="auto"/>
        <w:jc w:val="center"/>
        <w:rPr>
          <w:rFonts w:ascii="Times New Roman" w:hAnsi="Times New Roman" w:cs="Times New Roman"/>
        </w:rPr>
      </w:pPr>
      <w:r w:rsidRPr="00752631">
        <w:rPr>
          <w:rFonts w:ascii="Times New Roman" w:hAnsi="Times New Roman" w:cs="Times New Roman"/>
        </w:rPr>
        <w:t>Tools Used:</w:t>
      </w:r>
    </w:p>
    <w:p w14:paraId="6D5E6251" w14:textId="5EBE65A3" w:rsidR="00452E1B" w:rsidRDefault="00452E1B" w:rsidP="00452E1B">
      <w:pPr>
        <w:tabs>
          <w:tab w:val="center" w:pos="4680"/>
          <w:tab w:val="left" w:pos="8477"/>
        </w:tabs>
        <w:spacing w:line="360" w:lineRule="auto"/>
        <w:rPr>
          <w:rFonts w:ascii="Times New Roman" w:hAnsi="Times New Roman" w:cs="Times New Roman"/>
        </w:rPr>
        <w:sectPr w:rsidR="00452E1B">
          <w:headerReference w:type="even" r:id="rId8"/>
          <w:headerReference w:type="default" r:id="rId9"/>
          <w:footerReference w:type="even" r:id="rId10"/>
          <w:footerReference w:type="default" r:id="rId11"/>
          <w:headerReference w:type="first" r:id="rId12"/>
          <w:footerReference w:type="first" r:id="rId13"/>
          <w:pgSz w:w="12240" w:h="15840"/>
          <w:pgMar w:top="1440" w:right="1440" w:bottom="1440" w:left="1440" w:header="720" w:footer="720" w:gutter="0"/>
          <w:cols w:space="720"/>
          <w:docGrid w:linePitch="360"/>
        </w:sectPr>
      </w:pPr>
      <w:r>
        <w:rPr>
          <w:rFonts w:ascii="Times New Roman" w:hAnsi="Times New Roman" w:cs="Times New Roman"/>
        </w:rPr>
        <w:tab/>
      </w:r>
      <w:r w:rsidR="00752631" w:rsidRPr="00752631">
        <w:rPr>
          <w:rFonts w:ascii="Times New Roman" w:hAnsi="Times New Roman" w:cs="Times New Roman"/>
        </w:rPr>
        <w:t>Microsoft Excel | DB Browser for SQLite | Power BI Deskto</w:t>
      </w:r>
      <w:r w:rsidR="00A57226">
        <w:rPr>
          <w:rFonts w:ascii="Times New Roman" w:hAnsi="Times New Roman" w:cs="Times New Roman"/>
        </w:rPr>
        <w:t>p</w:t>
      </w:r>
    </w:p>
    <w:p w14:paraId="551A0B79" w14:textId="0701DBEA" w:rsidR="00752631" w:rsidRPr="00D86D38" w:rsidRDefault="00452E1B" w:rsidP="00452E1B">
      <w:pPr>
        <w:tabs>
          <w:tab w:val="center" w:pos="4680"/>
          <w:tab w:val="left" w:pos="8477"/>
        </w:tabs>
        <w:spacing w:line="360" w:lineRule="auto"/>
        <w:rPr>
          <w:rFonts w:ascii="Times New Roman" w:hAnsi="Times New Roman" w:cs="Times New Roman"/>
        </w:rPr>
      </w:pPr>
      <w:r>
        <w:rPr>
          <w:rFonts w:ascii="Times New Roman" w:hAnsi="Times New Roman" w:cs="Times New Roman"/>
        </w:rPr>
        <w:lastRenderedPageBreak/>
        <w:tab/>
      </w:r>
    </w:p>
    <w:sdt>
      <w:sdtPr>
        <w:rPr>
          <w:rFonts w:asciiTheme="minorHAnsi" w:eastAsiaTheme="minorHAnsi" w:hAnsiTheme="minorHAnsi" w:cstheme="minorBidi"/>
          <w:color w:val="auto"/>
          <w:kern w:val="2"/>
          <w:sz w:val="24"/>
          <w:szCs w:val="24"/>
          <w14:ligatures w14:val="standardContextual"/>
        </w:rPr>
        <w:id w:val="-2136778861"/>
        <w:docPartObj>
          <w:docPartGallery w:val="Table of Contents"/>
          <w:docPartUnique/>
        </w:docPartObj>
      </w:sdtPr>
      <w:sdtEndPr>
        <w:rPr>
          <w:b/>
          <w:bCs/>
          <w:noProof/>
        </w:rPr>
      </w:sdtEndPr>
      <w:sdtContent>
        <w:p w14:paraId="7B6220AE" w14:textId="47F59A0B" w:rsidR="00DE6299" w:rsidRPr="00D86D38" w:rsidRDefault="00D86D38">
          <w:pPr>
            <w:pStyle w:val="TOCHeading"/>
            <w:rPr>
              <w:color w:val="auto"/>
            </w:rPr>
          </w:pPr>
          <w:r w:rsidRPr="00D86D38">
            <w:rPr>
              <w:rFonts w:ascii="Times New Roman" w:hAnsi="Times New Roman" w:cs="Times New Roman"/>
              <w:b/>
              <w:bCs/>
              <w:color w:val="auto"/>
            </w:rPr>
            <w:t>Table of Contents</w:t>
          </w:r>
        </w:p>
        <w:p w14:paraId="49A2D6F0" w14:textId="253C8073" w:rsidR="007237E4" w:rsidRDefault="007237E4">
          <w:pPr>
            <w:pStyle w:val="TOC1"/>
            <w:tabs>
              <w:tab w:val="right" w:pos="9350"/>
            </w:tabs>
            <w:rPr>
              <w:rFonts w:eastAsiaTheme="minorEastAsia"/>
              <w:noProof/>
            </w:rPr>
          </w:pPr>
          <w:r>
            <w:fldChar w:fldCharType="begin"/>
          </w:r>
          <w:r>
            <w:instrText xml:space="preserve"> TOC \o "1-3" \h \z \u </w:instrText>
          </w:r>
          <w:r>
            <w:fldChar w:fldCharType="separate"/>
          </w:r>
          <w:hyperlink w:anchor="_Toc230820882" w:history="1">
            <w:r w:rsidRPr="00C94939">
              <w:rPr>
                <w:rStyle w:val="Hyperlink"/>
                <w:rFonts w:ascii="Times New Roman" w:hAnsi="Times New Roman" w:cs="Times New Roman"/>
                <w:b/>
                <w:bCs/>
                <w:noProof/>
                <w14:textOutline w14:w="0" w14:cap="flat" w14:cmpd="sng" w14:algn="ctr">
                  <w14:noFill/>
                  <w14:prstDash w14:val="solid"/>
                  <w14:round/>
                </w14:textOutline>
              </w:rPr>
              <w:t>1. Introduction</w:t>
            </w:r>
            <w:r>
              <w:rPr>
                <w:noProof/>
                <w:webHidden/>
              </w:rPr>
              <w:tab/>
            </w:r>
            <w:r>
              <w:rPr>
                <w:noProof/>
                <w:webHidden/>
              </w:rPr>
              <w:fldChar w:fldCharType="begin"/>
            </w:r>
            <w:r>
              <w:rPr>
                <w:noProof/>
                <w:webHidden/>
              </w:rPr>
              <w:instrText xml:space="preserve"> PAGEREF _Toc230820882 \h </w:instrText>
            </w:r>
            <w:r>
              <w:rPr>
                <w:noProof/>
                <w:webHidden/>
              </w:rPr>
            </w:r>
            <w:r>
              <w:rPr>
                <w:noProof/>
                <w:webHidden/>
              </w:rPr>
              <w:fldChar w:fldCharType="separate"/>
            </w:r>
            <w:r>
              <w:rPr>
                <w:noProof/>
                <w:webHidden/>
              </w:rPr>
              <w:t>1</w:t>
            </w:r>
            <w:r>
              <w:rPr>
                <w:noProof/>
                <w:webHidden/>
              </w:rPr>
              <w:fldChar w:fldCharType="end"/>
            </w:r>
          </w:hyperlink>
        </w:p>
        <w:p w14:paraId="071CA00A" w14:textId="5178D3DB" w:rsidR="007237E4" w:rsidRDefault="007237E4">
          <w:pPr>
            <w:pStyle w:val="TOC2"/>
            <w:tabs>
              <w:tab w:val="right" w:pos="9350"/>
            </w:tabs>
            <w:rPr>
              <w:rFonts w:eastAsiaTheme="minorEastAsia"/>
              <w:noProof/>
            </w:rPr>
          </w:pPr>
          <w:hyperlink w:anchor="_Toc230820883" w:history="1">
            <w:r w:rsidRPr="00C94939">
              <w:rPr>
                <w:rStyle w:val="Hyperlink"/>
                <w:rFonts w:ascii="Times New Roman" w:hAnsi="Times New Roman" w:cs="Times New Roman"/>
                <w:b/>
                <w:bCs/>
                <w:noProof/>
              </w:rPr>
              <w:t>1.1 Project Background</w:t>
            </w:r>
            <w:r>
              <w:rPr>
                <w:noProof/>
                <w:webHidden/>
              </w:rPr>
              <w:tab/>
            </w:r>
            <w:r>
              <w:rPr>
                <w:noProof/>
                <w:webHidden/>
              </w:rPr>
              <w:fldChar w:fldCharType="begin"/>
            </w:r>
            <w:r>
              <w:rPr>
                <w:noProof/>
                <w:webHidden/>
              </w:rPr>
              <w:instrText xml:space="preserve"> PAGEREF _Toc230820883 \h </w:instrText>
            </w:r>
            <w:r>
              <w:rPr>
                <w:noProof/>
                <w:webHidden/>
              </w:rPr>
            </w:r>
            <w:r>
              <w:rPr>
                <w:noProof/>
                <w:webHidden/>
              </w:rPr>
              <w:fldChar w:fldCharType="separate"/>
            </w:r>
            <w:r>
              <w:rPr>
                <w:noProof/>
                <w:webHidden/>
              </w:rPr>
              <w:t>1</w:t>
            </w:r>
            <w:r>
              <w:rPr>
                <w:noProof/>
                <w:webHidden/>
              </w:rPr>
              <w:fldChar w:fldCharType="end"/>
            </w:r>
          </w:hyperlink>
        </w:p>
        <w:p w14:paraId="703453DB" w14:textId="5D29A8A9" w:rsidR="007237E4" w:rsidRDefault="007237E4">
          <w:pPr>
            <w:pStyle w:val="TOC2"/>
            <w:tabs>
              <w:tab w:val="right" w:pos="9350"/>
            </w:tabs>
            <w:rPr>
              <w:rFonts w:eastAsiaTheme="minorEastAsia"/>
              <w:noProof/>
            </w:rPr>
          </w:pPr>
          <w:hyperlink w:anchor="_Toc230820884" w:history="1">
            <w:r w:rsidRPr="00C94939">
              <w:rPr>
                <w:rStyle w:val="Hyperlink"/>
                <w:rFonts w:ascii="Times New Roman" w:hAnsi="Times New Roman" w:cs="Times New Roman"/>
                <w:b/>
                <w:bCs/>
                <w:noProof/>
              </w:rPr>
              <w:t>1.2 Objectives</w:t>
            </w:r>
            <w:r>
              <w:rPr>
                <w:noProof/>
                <w:webHidden/>
              </w:rPr>
              <w:tab/>
            </w:r>
            <w:r>
              <w:rPr>
                <w:noProof/>
                <w:webHidden/>
              </w:rPr>
              <w:fldChar w:fldCharType="begin"/>
            </w:r>
            <w:r>
              <w:rPr>
                <w:noProof/>
                <w:webHidden/>
              </w:rPr>
              <w:instrText xml:space="preserve"> PAGEREF _Toc230820884 \h </w:instrText>
            </w:r>
            <w:r>
              <w:rPr>
                <w:noProof/>
                <w:webHidden/>
              </w:rPr>
            </w:r>
            <w:r>
              <w:rPr>
                <w:noProof/>
                <w:webHidden/>
              </w:rPr>
              <w:fldChar w:fldCharType="separate"/>
            </w:r>
            <w:r>
              <w:rPr>
                <w:noProof/>
                <w:webHidden/>
              </w:rPr>
              <w:t>1</w:t>
            </w:r>
            <w:r>
              <w:rPr>
                <w:noProof/>
                <w:webHidden/>
              </w:rPr>
              <w:fldChar w:fldCharType="end"/>
            </w:r>
          </w:hyperlink>
        </w:p>
        <w:p w14:paraId="2281E98D" w14:textId="65448397" w:rsidR="007237E4" w:rsidRDefault="007237E4">
          <w:pPr>
            <w:pStyle w:val="TOC2"/>
            <w:tabs>
              <w:tab w:val="right" w:pos="9350"/>
            </w:tabs>
            <w:rPr>
              <w:rFonts w:eastAsiaTheme="minorEastAsia"/>
              <w:noProof/>
            </w:rPr>
          </w:pPr>
          <w:hyperlink w:anchor="_Toc230820885" w:history="1">
            <w:r w:rsidRPr="00C94939">
              <w:rPr>
                <w:rStyle w:val="Hyperlink"/>
                <w:rFonts w:ascii="Times New Roman" w:hAnsi="Times New Roman" w:cs="Times New Roman"/>
                <w:b/>
                <w:bCs/>
                <w:noProof/>
              </w:rPr>
              <w:t>1.3 Tools Used</w:t>
            </w:r>
            <w:r>
              <w:rPr>
                <w:noProof/>
                <w:webHidden/>
              </w:rPr>
              <w:tab/>
            </w:r>
            <w:r>
              <w:rPr>
                <w:noProof/>
                <w:webHidden/>
              </w:rPr>
              <w:fldChar w:fldCharType="begin"/>
            </w:r>
            <w:r>
              <w:rPr>
                <w:noProof/>
                <w:webHidden/>
              </w:rPr>
              <w:instrText xml:space="preserve"> PAGEREF _Toc230820885 \h </w:instrText>
            </w:r>
            <w:r>
              <w:rPr>
                <w:noProof/>
                <w:webHidden/>
              </w:rPr>
            </w:r>
            <w:r>
              <w:rPr>
                <w:noProof/>
                <w:webHidden/>
              </w:rPr>
              <w:fldChar w:fldCharType="separate"/>
            </w:r>
            <w:r>
              <w:rPr>
                <w:noProof/>
                <w:webHidden/>
              </w:rPr>
              <w:t>1</w:t>
            </w:r>
            <w:r>
              <w:rPr>
                <w:noProof/>
                <w:webHidden/>
              </w:rPr>
              <w:fldChar w:fldCharType="end"/>
            </w:r>
          </w:hyperlink>
        </w:p>
        <w:p w14:paraId="6CE99CC3" w14:textId="13C1DC23" w:rsidR="007237E4" w:rsidRDefault="007237E4">
          <w:pPr>
            <w:pStyle w:val="TOC2"/>
            <w:tabs>
              <w:tab w:val="right" w:pos="9350"/>
            </w:tabs>
            <w:rPr>
              <w:rFonts w:eastAsiaTheme="minorEastAsia"/>
              <w:noProof/>
            </w:rPr>
          </w:pPr>
          <w:hyperlink w:anchor="_Toc230820886" w:history="1">
            <w:r w:rsidRPr="00C94939">
              <w:rPr>
                <w:rStyle w:val="Hyperlink"/>
                <w:rFonts w:ascii="Times New Roman" w:hAnsi="Times New Roman" w:cs="Times New Roman"/>
                <w:b/>
                <w:bCs/>
                <w:noProof/>
              </w:rPr>
              <w:t>1.4 Dataset Description</w:t>
            </w:r>
            <w:r>
              <w:rPr>
                <w:noProof/>
                <w:webHidden/>
              </w:rPr>
              <w:tab/>
            </w:r>
            <w:r>
              <w:rPr>
                <w:noProof/>
                <w:webHidden/>
              </w:rPr>
              <w:fldChar w:fldCharType="begin"/>
            </w:r>
            <w:r>
              <w:rPr>
                <w:noProof/>
                <w:webHidden/>
              </w:rPr>
              <w:instrText xml:space="preserve"> PAGEREF _Toc230820886 \h </w:instrText>
            </w:r>
            <w:r>
              <w:rPr>
                <w:noProof/>
                <w:webHidden/>
              </w:rPr>
            </w:r>
            <w:r>
              <w:rPr>
                <w:noProof/>
                <w:webHidden/>
              </w:rPr>
              <w:fldChar w:fldCharType="separate"/>
            </w:r>
            <w:r>
              <w:rPr>
                <w:noProof/>
                <w:webHidden/>
              </w:rPr>
              <w:t>1</w:t>
            </w:r>
            <w:r>
              <w:rPr>
                <w:noProof/>
                <w:webHidden/>
              </w:rPr>
              <w:fldChar w:fldCharType="end"/>
            </w:r>
          </w:hyperlink>
        </w:p>
        <w:p w14:paraId="592FDD2C" w14:textId="5FE1FE16" w:rsidR="007237E4" w:rsidRDefault="007237E4">
          <w:pPr>
            <w:pStyle w:val="TOC1"/>
            <w:tabs>
              <w:tab w:val="right" w:pos="9350"/>
            </w:tabs>
            <w:rPr>
              <w:rFonts w:eastAsiaTheme="minorEastAsia"/>
              <w:noProof/>
            </w:rPr>
          </w:pPr>
          <w:hyperlink w:anchor="_Toc230820887" w:history="1">
            <w:r w:rsidRPr="00C94939">
              <w:rPr>
                <w:rStyle w:val="Hyperlink"/>
                <w:rFonts w:ascii="Times New Roman" w:hAnsi="Times New Roman" w:cs="Times New Roman"/>
                <w:b/>
                <w:bCs/>
                <w:noProof/>
                <w14:textOutline w14:w="0" w14:cap="flat" w14:cmpd="sng" w14:algn="ctr">
                  <w14:noFill/>
                  <w14:prstDash w14:val="solid"/>
                  <w14:round/>
                </w14:textOutline>
              </w:rPr>
              <w:t>2. Data Cleaning &amp; Preparation</w:t>
            </w:r>
            <w:r>
              <w:rPr>
                <w:noProof/>
                <w:webHidden/>
              </w:rPr>
              <w:tab/>
            </w:r>
            <w:r>
              <w:rPr>
                <w:noProof/>
                <w:webHidden/>
              </w:rPr>
              <w:fldChar w:fldCharType="begin"/>
            </w:r>
            <w:r>
              <w:rPr>
                <w:noProof/>
                <w:webHidden/>
              </w:rPr>
              <w:instrText xml:space="preserve"> PAGEREF _Toc230820887 \h </w:instrText>
            </w:r>
            <w:r>
              <w:rPr>
                <w:noProof/>
                <w:webHidden/>
              </w:rPr>
            </w:r>
            <w:r>
              <w:rPr>
                <w:noProof/>
                <w:webHidden/>
              </w:rPr>
              <w:fldChar w:fldCharType="separate"/>
            </w:r>
            <w:r>
              <w:rPr>
                <w:noProof/>
                <w:webHidden/>
              </w:rPr>
              <w:t>2</w:t>
            </w:r>
            <w:r>
              <w:rPr>
                <w:noProof/>
                <w:webHidden/>
              </w:rPr>
              <w:fldChar w:fldCharType="end"/>
            </w:r>
          </w:hyperlink>
        </w:p>
        <w:p w14:paraId="1C44D666" w14:textId="793973A4" w:rsidR="007237E4" w:rsidRDefault="007237E4">
          <w:pPr>
            <w:pStyle w:val="TOC2"/>
            <w:tabs>
              <w:tab w:val="right" w:pos="9350"/>
            </w:tabs>
            <w:rPr>
              <w:rFonts w:eastAsiaTheme="minorEastAsia"/>
              <w:noProof/>
            </w:rPr>
          </w:pPr>
          <w:hyperlink w:anchor="_Toc230820888" w:history="1">
            <w:r w:rsidRPr="00C94939">
              <w:rPr>
                <w:rStyle w:val="Hyperlink"/>
                <w:rFonts w:ascii="Times New Roman" w:hAnsi="Times New Roman" w:cs="Times New Roman"/>
                <w:b/>
                <w:bCs/>
                <w:noProof/>
              </w:rPr>
              <w:t>2.1 Data Source</w:t>
            </w:r>
            <w:r>
              <w:rPr>
                <w:noProof/>
                <w:webHidden/>
              </w:rPr>
              <w:tab/>
            </w:r>
            <w:r>
              <w:rPr>
                <w:noProof/>
                <w:webHidden/>
              </w:rPr>
              <w:fldChar w:fldCharType="begin"/>
            </w:r>
            <w:r>
              <w:rPr>
                <w:noProof/>
                <w:webHidden/>
              </w:rPr>
              <w:instrText xml:space="preserve"> PAGEREF _Toc230820888 \h </w:instrText>
            </w:r>
            <w:r>
              <w:rPr>
                <w:noProof/>
                <w:webHidden/>
              </w:rPr>
            </w:r>
            <w:r>
              <w:rPr>
                <w:noProof/>
                <w:webHidden/>
              </w:rPr>
              <w:fldChar w:fldCharType="separate"/>
            </w:r>
            <w:r>
              <w:rPr>
                <w:noProof/>
                <w:webHidden/>
              </w:rPr>
              <w:t>2</w:t>
            </w:r>
            <w:r>
              <w:rPr>
                <w:noProof/>
                <w:webHidden/>
              </w:rPr>
              <w:fldChar w:fldCharType="end"/>
            </w:r>
          </w:hyperlink>
        </w:p>
        <w:p w14:paraId="17E1D2BC" w14:textId="70B0FBE2" w:rsidR="007237E4" w:rsidRDefault="007237E4">
          <w:pPr>
            <w:pStyle w:val="TOC2"/>
            <w:tabs>
              <w:tab w:val="right" w:pos="9350"/>
            </w:tabs>
            <w:rPr>
              <w:rFonts w:eastAsiaTheme="minorEastAsia"/>
              <w:noProof/>
            </w:rPr>
          </w:pPr>
          <w:hyperlink w:anchor="_Toc230820889" w:history="1">
            <w:r w:rsidRPr="00C94939">
              <w:rPr>
                <w:rStyle w:val="Hyperlink"/>
                <w:rFonts w:ascii="Times New Roman" w:hAnsi="Times New Roman" w:cs="Times New Roman"/>
                <w:b/>
                <w:bCs/>
                <w:noProof/>
              </w:rPr>
              <w:t>2.2 Column Renaming</w:t>
            </w:r>
            <w:r>
              <w:rPr>
                <w:noProof/>
                <w:webHidden/>
              </w:rPr>
              <w:tab/>
            </w:r>
            <w:r>
              <w:rPr>
                <w:noProof/>
                <w:webHidden/>
              </w:rPr>
              <w:fldChar w:fldCharType="begin"/>
            </w:r>
            <w:r>
              <w:rPr>
                <w:noProof/>
                <w:webHidden/>
              </w:rPr>
              <w:instrText xml:space="preserve"> PAGEREF _Toc230820889 \h </w:instrText>
            </w:r>
            <w:r>
              <w:rPr>
                <w:noProof/>
                <w:webHidden/>
              </w:rPr>
            </w:r>
            <w:r>
              <w:rPr>
                <w:noProof/>
                <w:webHidden/>
              </w:rPr>
              <w:fldChar w:fldCharType="separate"/>
            </w:r>
            <w:r>
              <w:rPr>
                <w:noProof/>
                <w:webHidden/>
              </w:rPr>
              <w:t>2</w:t>
            </w:r>
            <w:r>
              <w:rPr>
                <w:noProof/>
                <w:webHidden/>
              </w:rPr>
              <w:fldChar w:fldCharType="end"/>
            </w:r>
          </w:hyperlink>
        </w:p>
        <w:p w14:paraId="4D5E3B4E" w14:textId="57D8EC5B" w:rsidR="007237E4" w:rsidRDefault="007237E4">
          <w:pPr>
            <w:pStyle w:val="TOC2"/>
            <w:tabs>
              <w:tab w:val="right" w:pos="9350"/>
            </w:tabs>
            <w:rPr>
              <w:rFonts w:eastAsiaTheme="minorEastAsia"/>
              <w:noProof/>
            </w:rPr>
          </w:pPr>
          <w:hyperlink w:anchor="_Toc230820890" w:history="1">
            <w:r w:rsidRPr="00C94939">
              <w:rPr>
                <w:rStyle w:val="Hyperlink"/>
                <w:rFonts w:ascii="Times New Roman" w:hAnsi="Times New Roman" w:cs="Times New Roman"/>
                <w:b/>
                <w:bCs/>
                <w:noProof/>
              </w:rPr>
              <w:t>2.3 Data Import</w:t>
            </w:r>
            <w:r>
              <w:rPr>
                <w:noProof/>
                <w:webHidden/>
              </w:rPr>
              <w:tab/>
            </w:r>
            <w:r>
              <w:rPr>
                <w:noProof/>
                <w:webHidden/>
              </w:rPr>
              <w:fldChar w:fldCharType="begin"/>
            </w:r>
            <w:r>
              <w:rPr>
                <w:noProof/>
                <w:webHidden/>
              </w:rPr>
              <w:instrText xml:space="preserve"> PAGEREF _Toc230820890 \h </w:instrText>
            </w:r>
            <w:r>
              <w:rPr>
                <w:noProof/>
                <w:webHidden/>
              </w:rPr>
            </w:r>
            <w:r>
              <w:rPr>
                <w:noProof/>
                <w:webHidden/>
              </w:rPr>
              <w:fldChar w:fldCharType="separate"/>
            </w:r>
            <w:r>
              <w:rPr>
                <w:noProof/>
                <w:webHidden/>
              </w:rPr>
              <w:t>2</w:t>
            </w:r>
            <w:r>
              <w:rPr>
                <w:noProof/>
                <w:webHidden/>
              </w:rPr>
              <w:fldChar w:fldCharType="end"/>
            </w:r>
          </w:hyperlink>
        </w:p>
        <w:p w14:paraId="33160457" w14:textId="196F96F1" w:rsidR="007237E4" w:rsidRDefault="007237E4">
          <w:pPr>
            <w:pStyle w:val="TOC1"/>
            <w:tabs>
              <w:tab w:val="right" w:pos="9350"/>
            </w:tabs>
            <w:rPr>
              <w:rFonts w:eastAsiaTheme="minorEastAsia"/>
              <w:noProof/>
            </w:rPr>
          </w:pPr>
          <w:hyperlink w:anchor="_Toc230820891" w:history="1">
            <w:r w:rsidRPr="00C94939">
              <w:rPr>
                <w:rStyle w:val="Hyperlink"/>
                <w:rFonts w:ascii="Times New Roman" w:hAnsi="Times New Roman" w:cs="Times New Roman"/>
                <w:b/>
                <w:bCs/>
                <w:noProof/>
                <w14:textOutline w14:w="0" w14:cap="flat" w14:cmpd="sng" w14:algn="ctr">
                  <w14:noFill/>
                  <w14:prstDash w14:val="solid"/>
                  <w14:round/>
                </w14:textOutline>
              </w:rPr>
              <w:t>3. SQL Analysis</w:t>
            </w:r>
            <w:r>
              <w:rPr>
                <w:noProof/>
                <w:webHidden/>
              </w:rPr>
              <w:tab/>
            </w:r>
            <w:r>
              <w:rPr>
                <w:noProof/>
                <w:webHidden/>
              </w:rPr>
              <w:fldChar w:fldCharType="begin"/>
            </w:r>
            <w:r>
              <w:rPr>
                <w:noProof/>
                <w:webHidden/>
              </w:rPr>
              <w:instrText xml:space="preserve"> PAGEREF _Toc230820891 \h </w:instrText>
            </w:r>
            <w:r>
              <w:rPr>
                <w:noProof/>
                <w:webHidden/>
              </w:rPr>
            </w:r>
            <w:r>
              <w:rPr>
                <w:noProof/>
                <w:webHidden/>
              </w:rPr>
              <w:fldChar w:fldCharType="separate"/>
            </w:r>
            <w:r>
              <w:rPr>
                <w:noProof/>
                <w:webHidden/>
              </w:rPr>
              <w:t>3</w:t>
            </w:r>
            <w:r>
              <w:rPr>
                <w:noProof/>
                <w:webHidden/>
              </w:rPr>
              <w:fldChar w:fldCharType="end"/>
            </w:r>
          </w:hyperlink>
        </w:p>
        <w:p w14:paraId="6EB151BF" w14:textId="7E5E7A65" w:rsidR="007237E4" w:rsidRDefault="007237E4">
          <w:pPr>
            <w:pStyle w:val="TOC2"/>
            <w:tabs>
              <w:tab w:val="right" w:pos="9350"/>
            </w:tabs>
            <w:rPr>
              <w:rFonts w:eastAsiaTheme="minorEastAsia"/>
              <w:noProof/>
            </w:rPr>
          </w:pPr>
          <w:hyperlink w:anchor="_Toc230820892" w:history="1">
            <w:r w:rsidRPr="00C94939">
              <w:rPr>
                <w:rStyle w:val="Hyperlink"/>
                <w:rFonts w:ascii="Times New Roman" w:hAnsi="Times New Roman" w:cs="Times New Roman"/>
                <w:b/>
                <w:bCs/>
                <w:noProof/>
              </w:rPr>
              <w:t>3.1 Q1: Nigeria's Monthly Production Trend</w:t>
            </w:r>
            <w:r>
              <w:rPr>
                <w:noProof/>
                <w:webHidden/>
              </w:rPr>
              <w:tab/>
            </w:r>
            <w:r>
              <w:rPr>
                <w:noProof/>
                <w:webHidden/>
              </w:rPr>
              <w:fldChar w:fldCharType="begin"/>
            </w:r>
            <w:r>
              <w:rPr>
                <w:noProof/>
                <w:webHidden/>
              </w:rPr>
              <w:instrText xml:space="preserve"> PAGEREF _Toc230820892 \h </w:instrText>
            </w:r>
            <w:r>
              <w:rPr>
                <w:noProof/>
                <w:webHidden/>
              </w:rPr>
            </w:r>
            <w:r>
              <w:rPr>
                <w:noProof/>
                <w:webHidden/>
              </w:rPr>
              <w:fldChar w:fldCharType="separate"/>
            </w:r>
            <w:r>
              <w:rPr>
                <w:noProof/>
                <w:webHidden/>
              </w:rPr>
              <w:t>3</w:t>
            </w:r>
            <w:r>
              <w:rPr>
                <w:noProof/>
                <w:webHidden/>
              </w:rPr>
              <w:fldChar w:fldCharType="end"/>
            </w:r>
          </w:hyperlink>
        </w:p>
        <w:p w14:paraId="239A0BEB" w14:textId="1D7D007E" w:rsidR="007237E4" w:rsidRDefault="007237E4">
          <w:pPr>
            <w:pStyle w:val="TOC2"/>
            <w:tabs>
              <w:tab w:val="right" w:pos="9350"/>
            </w:tabs>
            <w:rPr>
              <w:rFonts w:eastAsiaTheme="minorEastAsia"/>
              <w:noProof/>
            </w:rPr>
          </w:pPr>
          <w:hyperlink w:anchor="_Toc230820893" w:history="1">
            <w:r w:rsidRPr="00C94939">
              <w:rPr>
                <w:rStyle w:val="Hyperlink"/>
                <w:rFonts w:ascii="Times New Roman" w:hAnsi="Times New Roman" w:cs="Times New Roman"/>
                <w:b/>
                <w:bCs/>
                <w:noProof/>
              </w:rPr>
              <w:t>3.2 Q2: Nigeria's Average Production by Decade</w:t>
            </w:r>
            <w:r>
              <w:rPr>
                <w:noProof/>
                <w:webHidden/>
              </w:rPr>
              <w:tab/>
            </w:r>
            <w:r>
              <w:rPr>
                <w:noProof/>
                <w:webHidden/>
              </w:rPr>
              <w:fldChar w:fldCharType="begin"/>
            </w:r>
            <w:r>
              <w:rPr>
                <w:noProof/>
                <w:webHidden/>
              </w:rPr>
              <w:instrText xml:space="preserve"> PAGEREF _Toc230820893 \h </w:instrText>
            </w:r>
            <w:r>
              <w:rPr>
                <w:noProof/>
                <w:webHidden/>
              </w:rPr>
            </w:r>
            <w:r>
              <w:rPr>
                <w:noProof/>
                <w:webHidden/>
              </w:rPr>
              <w:fldChar w:fldCharType="separate"/>
            </w:r>
            <w:r>
              <w:rPr>
                <w:noProof/>
                <w:webHidden/>
              </w:rPr>
              <w:t>6</w:t>
            </w:r>
            <w:r>
              <w:rPr>
                <w:noProof/>
                <w:webHidden/>
              </w:rPr>
              <w:fldChar w:fldCharType="end"/>
            </w:r>
          </w:hyperlink>
        </w:p>
        <w:p w14:paraId="67C7EFD7" w14:textId="18C687E9" w:rsidR="007237E4" w:rsidRDefault="007237E4">
          <w:pPr>
            <w:pStyle w:val="TOC2"/>
            <w:tabs>
              <w:tab w:val="right" w:pos="9350"/>
            </w:tabs>
            <w:rPr>
              <w:rFonts w:eastAsiaTheme="minorEastAsia"/>
              <w:noProof/>
            </w:rPr>
          </w:pPr>
          <w:hyperlink w:anchor="_Toc230820894" w:history="1">
            <w:r w:rsidRPr="00C94939">
              <w:rPr>
                <w:rStyle w:val="Hyperlink"/>
                <w:rFonts w:ascii="Times New Roman" w:hAnsi="Times New Roman" w:cs="Times New Roman"/>
                <w:b/>
                <w:bCs/>
                <w:noProof/>
              </w:rPr>
              <w:t>3.3 Q3: Nigeria vs Total OPEC Contribution</w:t>
            </w:r>
            <w:r>
              <w:rPr>
                <w:noProof/>
                <w:webHidden/>
              </w:rPr>
              <w:tab/>
            </w:r>
            <w:r>
              <w:rPr>
                <w:noProof/>
                <w:webHidden/>
              </w:rPr>
              <w:fldChar w:fldCharType="begin"/>
            </w:r>
            <w:r>
              <w:rPr>
                <w:noProof/>
                <w:webHidden/>
              </w:rPr>
              <w:instrText xml:space="preserve"> PAGEREF _Toc230820894 \h </w:instrText>
            </w:r>
            <w:r>
              <w:rPr>
                <w:noProof/>
                <w:webHidden/>
              </w:rPr>
            </w:r>
            <w:r>
              <w:rPr>
                <w:noProof/>
                <w:webHidden/>
              </w:rPr>
              <w:fldChar w:fldCharType="separate"/>
            </w:r>
            <w:r>
              <w:rPr>
                <w:noProof/>
                <w:webHidden/>
              </w:rPr>
              <w:t>7</w:t>
            </w:r>
            <w:r>
              <w:rPr>
                <w:noProof/>
                <w:webHidden/>
              </w:rPr>
              <w:fldChar w:fldCharType="end"/>
            </w:r>
          </w:hyperlink>
        </w:p>
        <w:p w14:paraId="7C48F128" w14:textId="4F988B2D" w:rsidR="007237E4" w:rsidRDefault="007237E4">
          <w:pPr>
            <w:pStyle w:val="TOC2"/>
            <w:tabs>
              <w:tab w:val="right" w:pos="9350"/>
            </w:tabs>
            <w:rPr>
              <w:rFonts w:eastAsiaTheme="minorEastAsia"/>
              <w:noProof/>
            </w:rPr>
          </w:pPr>
          <w:hyperlink w:anchor="_Toc230820895" w:history="1">
            <w:r w:rsidRPr="00C94939">
              <w:rPr>
                <w:rStyle w:val="Hyperlink"/>
                <w:rFonts w:ascii="Times New Roman" w:hAnsi="Times New Roman" w:cs="Times New Roman"/>
                <w:b/>
                <w:bCs/>
                <w:noProof/>
              </w:rPr>
              <w:t>3.4 Q4: Top 5 Highest Producing OPEC Countries</w:t>
            </w:r>
            <w:r>
              <w:rPr>
                <w:noProof/>
                <w:webHidden/>
              </w:rPr>
              <w:tab/>
            </w:r>
            <w:r>
              <w:rPr>
                <w:noProof/>
                <w:webHidden/>
              </w:rPr>
              <w:fldChar w:fldCharType="begin"/>
            </w:r>
            <w:r>
              <w:rPr>
                <w:noProof/>
                <w:webHidden/>
              </w:rPr>
              <w:instrText xml:space="preserve"> PAGEREF _Toc230820895 \h </w:instrText>
            </w:r>
            <w:r>
              <w:rPr>
                <w:noProof/>
                <w:webHidden/>
              </w:rPr>
            </w:r>
            <w:r>
              <w:rPr>
                <w:noProof/>
                <w:webHidden/>
              </w:rPr>
              <w:fldChar w:fldCharType="separate"/>
            </w:r>
            <w:r>
              <w:rPr>
                <w:noProof/>
                <w:webHidden/>
              </w:rPr>
              <w:t>9</w:t>
            </w:r>
            <w:r>
              <w:rPr>
                <w:noProof/>
                <w:webHidden/>
              </w:rPr>
              <w:fldChar w:fldCharType="end"/>
            </w:r>
          </w:hyperlink>
        </w:p>
        <w:p w14:paraId="15587482" w14:textId="2EF7DDA6" w:rsidR="007237E4" w:rsidRDefault="007237E4">
          <w:pPr>
            <w:pStyle w:val="TOC2"/>
            <w:tabs>
              <w:tab w:val="right" w:pos="9350"/>
            </w:tabs>
            <w:rPr>
              <w:rFonts w:eastAsiaTheme="minorEastAsia"/>
              <w:noProof/>
            </w:rPr>
          </w:pPr>
          <w:hyperlink w:anchor="_Toc230820896" w:history="1">
            <w:r w:rsidRPr="00C94939">
              <w:rPr>
                <w:rStyle w:val="Hyperlink"/>
                <w:rFonts w:ascii="Times New Roman" w:hAnsi="Times New Roman" w:cs="Times New Roman"/>
                <w:b/>
                <w:bCs/>
                <w:noProof/>
              </w:rPr>
              <w:t>3.5 Q5: Nigeria's Best and Worst Production Years</w:t>
            </w:r>
            <w:r>
              <w:rPr>
                <w:noProof/>
                <w:webHidden/>
              </w:rPr>
              <w:tab/>
            </w:r>
            <w:r>
              <w:rPr>
                <w:noProof/>
                <w:webHidden/>
              </w:rPr>
              <w:fldChar w:fldCharType="begin"/>
            </w:r>
            <w:r>
              <w:rPr>
                <w:noProof/>
                <w:webHidden/>
              </w:rPr>
              <w:instrText xml:space="preserve"> PAGEREF _Toc230820896 \h </w:instrText>
            </w:r>
            <w:r>
              <w:rPr>
                <w:noProof/>
                <w:webHidden/>
              </w:rPr>
            </w:r>
            <w:r>
              <w:rPr>
                <w:noProof/>
                <w:webHidden/>
              </w:rPr>
              <w:fldChar w:fldCharType="separate"/>
            </w:r>
            <w:r>
              <w:rPr>
                <w:noProof/>
                <w:webHidden/>
              </w:rPr>
              <w:t>12</w:t>
            </w:r>
            <w:r>
              <w:rPr>
                <w:noProof/>
                <w:webHidden/>
              </w:rPr>
              <w:fldChar w:fldCharType="end"/>
            </w:r>
          </w:hyperlink>
        </w:p>
        <w:p w14:paraId="7D7A6522" w14:textId="534DD26E" w:rsidR="007237E4" w:rsidRDefault="007237E4">
          <w:pPr>
            <w:pStyle w:val="TOC2"/>
            <w:tabs>
              <w:tab w:val="right" w:pos="9350"/>
            </w:tabs>
            <w:rPr>
              <w:rFonts w:eastAsiaTheme="minorEastAsia"/>
              <w:noProof/>
            </w:rPr>
          </w:pPr>
          <w:hyperlink w:anchor="_Toc230820897" w:history="1">
            <w:r w:rsidRPr="00C94939">
              <w:rPr>
                <w:rStyle w:val="Hyperlink"/>
                <w:rFonts w:ascii="Times New Roman" w:hAnsi="Times New Roman" w:cs="Times New Roman"/>
                <w:b/>
                <w:bCs/>
                <w:noProof/>
              </w:rPr>
              <w:t>3.6 Q6: Nigeria vs Saudi Arabia vs Iraq</w:t>
            </w:r>
            <w:r>
              <w:rPr>
                <w:noProof/>
                <w:webHidden/>
              </w:rPr>
              <w:tab/>
            </w:r>
            <w:r>
              <w:rPr>
                <w:noProof/>
                <w:webHidden/>
              </w:rPr>
              <w:fldChar w:fldCharType="begin"/>
            </w:r>
            <w:r>
              <w:rPr>
                <w:noProof/>
                <w:webHidden/>
              </w:rPr>
              <w:instrText xml:space="preserve"> PAGEREF _Toc230820897 \h </w:instrText>
            </w:r>
            <w:r>
              <w:rPr>
                <w:noProof/>
                <w:webHidden/>
              </w:rPr>
            </w:r>
            <w:r>
              <w:rPr>
                <w:noProof/>
                <w:webHidden/>
              </w:rPr>
              <w:fldChar w:fldCharType="separate"/>
            </w:r>
            <w:r>
              <w:rPr>
                <w:noProof/>
                <w:webHidden/>
              </w:rPr>
              <w:t>13</w:t>
            </w:r>
            <w:r>
              <w:rPr>
                <w:noProof/>
                <w:webHidden/>
              </w:rPr>
              <w:fldChar w:fldCharType="end"/>
            </w:r>
          </w:hyperlink>
        </w:p>
        <w:p w14:paraId="5B86B53F" w14:textId="5CFF25D4" w:rsidR="007237E4" w:rsidRDefault="007237E4">
          <w:pPr>
            <w:pStyle w:val="TOC2"/>
            <w:tabs>
              <w:tab w:val="right" w:pos="9350"/>
            </w:tabs>
            <w:rPr>
              <w:rFonts w:eastAsiaTheme="minorEastAsia"/>
              <w:noProof/>
            </w:rPr>
          </w:pPr>
          <w:hyperlink w:anchor="_Toc230820898" w:history="1">
            <w:r w:rsidRPr="00C94939">
              <w:rPr>
                <w:rStyle w:val="Hyperlink"/>
                <w:rFonts w:ascii="Times New Roman" w:hAnsi="Times New Roman" w:cs="Times New Roman"/>
                <w:b/>
                <w:bCs/>
                <w:noProof/>
              </w:rPr>
              <w:t>3.7 Q7: OPEC Production Trend Over Decades</w:t>
            </w:r>
            <w:r>
              <w:rPr>
                <w:noProof/>
                <w:webHidden/>
              </w:rPr>
              <w:tab/>
            </w:r>
            <w:r>
              <w:rPr>
                <w:noProof/>
                <w:webHidden/>
              </w:rPr>
              <w:fldChar w:fldCharType="begin"/>
            </w:r>
            <w:r>
              <w:rPr>
                <w:noProof/>
                <w:webHidden/>
              </w:rPr>
              <w:instrText xml:space="preserve"> PAGEREF _Toc230820898 \h </w:instrText>
            </w:r>
            <w:r>
              <w:rPr>
                <w:noProof/>
                <w:webHidden/>
              </w:rPr>
            </w:r>
            <w:r>
              <w:rPr>
                <w:noProof/>
                <w:webHidden/>
              </w:rPr>
              <w:fldChar w:fldCharType="separate"/>
            </w:r>
            <w:r>
              <w:rPr>
                <w:noProof/>
                <w:webHidden/>
              </w:rPr>
              <w:t>15</w:t>
            </w:r>
            <w:r>
              <w:rPr>
                <w:noProof/>
                <w:webHidden/>
              </w:rPr>
              <w:fldChar w:fldCharType="end"/>
            </w:r>
          </w:hyperlink>
        </w:p>
        <w:p w14:paraId="59E4214E" w14:textId="196A7FFD" w:rsidR="007237E4" w:rsidRDefault="007237E4">
          <w:pPr>
            <w:pStyle w:val="TOC2"/>
            <w:tabs>
              <w:tab w:val="right" w:pos="9350"/>
            </w:tabs>
            <w:rPr>
              <w:rFonts w:eastAsiaTheme="minorEastAsia"/>
              <w:noProof/>
            </w:rPr>
          </w:pPr>
          <w:hyperlink w:anchor="_Toc230820899" w:history="1">
            <w:r w:rsidRPr="00C94939">
              <w:rPr>
                <w:rStyle w:val="Hyperlink"/>
                <w:rFonts w:ascii="Times New Roman" w:hAnsi="Times New Roman" w:cs="Times New Roman"/>
                <w:b/>
                <w:bCs/>
                <w:noProof/>
              </w:rPr>
              <w:t>3.8 Q8: Nigeria's Production Boom &amp; Bust Periods</w:t>
            </w:r>
            <w:r>
              <w:rPr>
                <w:noProof/>
                <w:webHidden/>
              </w:rPr>
              <w:tab/>
            </w:r>
            <w:r>
              <w:rPr>
                <w:noProof/>
                <w:webHidden/>
              </w:rPr>
              <w:fldChar w:fldCharType="begin"/>
            </w:r>
            <w:r>
              <w:rPr>
                <w:noProof/>
                <w:webHidden/>
              </w:rPr>
              <w:instrText xml:space="preserve"> PAGEREF _Toc230820899 \h </w:instrText>
            </w:r>
            <w:r>
              <w:rPr>
                <w:noProof/>
                <w:webHidden/>
              </w:rPr>
            </w:r>
            <w:r>
              <w:rPr>
                <w:noProof/>
                <w:webHidden/>
              </w:rPr>
              <w:fldChar w:fldCharType="separate"/>
            </w:r>
            <w:r>
              <w:rPr>
                <w:noProof/>
                <w:webHidden/>
              </w:rPr>
              <w:t>17</w:t>
            </w:r>
            <w:r>
              <w:rPr>
                <w:noProof/>
                <w:webHidden/>
              </w:rPr>
              <w:fldChar w:fldCharType="end"/>
            </w:r>
          </w:hyperlink>
        </w:p>
        <w:p w14:paraId="1FDE8B00" w14:textId="581E85C1" w:rsidR="007237E4" w:rsidRDefault="007237E4">
          <w:pPr>
            <w:pStyle w:val="TOC1"/>
            <w:tabs>
              <w:tab w:val="right" w:pos="9350"/>
            </w:tabs>
            <w:rPr>
              <w:rFonts w:eastAsiaTheme="minorEastAsia"/>
              <w:noProof/>
            </w:rPr>
          </w:pPr>
          <w:hyperlink w:anchor="_Toc230820900" w:history="1">
            <w:r w:rsidRPr="00C94939">
              <w:rPr>
                <w:rStyle w:val="Hyperlink"/>
                <w:rFonts w:ascii="Times New Roman" w:hAnsi="Times New Roman" w:cs="Times New Roman"/>
                <w:b/>
                <w:bCs/>
                <w:noProof/>
                <w14:textOutline w14:w="0" w14:cap="flat" w14:cmpd="sng" w14:algn="ctr">
                  <w14:noFill/>
                  <w14:prstDash w14:val="solid"/>
                  <w14:round/>
                </w14:textOutline>
              </w:rPr>
              <w:t>4. Dashboard Overview</w:t>
            </w:r>
            <w:r>
              <w:rPr>
                <w:noProof/>
                <w:webHidden/>
              </w:rPr>
              <w:tab/>
            </w:r>
            <w:r>
              <w:rPr>
                <w:noProof/>
                <w:webHidden/>
              </w:rPr>
              <w:fldChar w:fldCharType="begin"/>
            </w:r>
            <w:r>
              <w:rPr>
                <w:noProof/>
                <w:webHidden/>
              </w:rPr>
              <w:instrText xml:space="preserve"> PAGEREF _Toc230820900 \h </w:instrText>
            </w:r>
            <w:r>
              <w:rPr>
                <w:noProof/>
                <w:webHidden/>
              </w:rPr>
            </w:r>
            <w:r>
              <w:rPr>
                <w:noProof/>
                <w:webHidden/>
              </w:rPr>
              <w:fldChar w:fldCharType="separate"/>
            </w:r>
            <w:r>
              <w:rPr>
                <w:noProof/>
                <w:webHidden/>
              </w:rPr>
              <w:t>19</w:t>
            </w:r>
            <w:r>
              <w:rPr>
                <w:noProof/>
                <w:webHidden/>
              </w:rPr>
              <w:fldChar w:fldCharType="end"/>
            </w:r>
          </w:hyperlink>
        </w:p>
        <w:p w14:paraId="3787346D" w14:textId="1EDD6AA9" w:rsidR="007237E4" w:rsidRDefault="007237E4">
          <w:pPr>
            <w:pStyle w:val="TOC2"/>
            <w:tabs>
              <w:tab w:val="right" w:pos="9350"/>
            </w:tabs>
            <w:rPr>
              <w:rFonts w:eastAsiaTheme="minorEastAsia"/>
              <w:noProof/>
            </w:rPr>
          </w:pPr>
          <w:hyperlink w:anchor="_Toc230820901" w:history="1">
            <w:r w:rsidRPr="00C94939">
              <w:rPr>
                <w:rStyle w:val="Hyperlink"/>
                <w:rFonts w:ascii="Times New Roman" w:hAnsi="Times New Roman" w:cs="Times New Roman"/>
                <w:b/>
                <w:bCs/>
                <w:noProof/>
              </w:rPr>
              <w:t>4.1 Page 1: Overview</w:t>
            </w:r>
            <w:r>
              <w:rPr>
                <w:noProof/>
                <w:webHidden/>
              </w:rPr>
              <w:tab/>
            </w:r>
            <w:r>
              <w:rPr>
                <w:noProof/>
                <w:webHidden/>
              </w:rPr>
              <w:fldChar w:fldCharType="begin"/>
            </w:r>
            <w:r>
              <w:rPr>
                <w:noProof/>
                <w:webHidden/>
              </w:rPr>
              <w:instrText xml:space="preserve"> PAGEREF _Toc230820901 \h </w:instrText>
            </w:r>
            <w:r>
              <w:rPr>
                <w:noProof/>
                <w:webHidden/>
              </w:rPr>
            </w:r>
            <w:r>
              <w:rPr>
                <w:noProof/>
                <w:webHidden/>
              </w:rPr>
              <w:fldChar w:fldCharType="separate"/>
            </w:r>
            <w:r>
              <w:rPr>
                <w:noProof/>
                <w:webHidden/>
              </w:rPr>
              <w:t>19</w:t>
            </w:r>
            <w:r>
              <w:rPr>
                <w:noProof/>
                <w:webHidden/>
              </w:rPr>
              <w:fldChar w:fldCharType="end"/>
            </w:r>
          </w:hyperlink>
        </w:p>
        <w:p w14:paraId="58F300A1" w14:textId="69553E24" w:rsidR="007237E4" w:rsidRDefault="007237E4">
          <w:pPr>
            <w:pStyle w:val="TOC2"/>
            <w:tabs>
              <w:tab w:val="right" w:pos="9350"/>
            </w:tabs>
            <w:rPr>
              <w:rFonts w:eastAsiaTheme="minorEastAsia"/>
              <w:noProof/>
            </w:rPr>
          </w:pPr>
          <w:hyperlink w:anchor="_Toc230820902" w:history="1">
            <w:r w:rsidRPr="00C94939">
              <w:rPr>
                <w:rStyle w:val="Hyperlink"/>
                <w:rFonts w:ascii="Times New Roman" w:hAnsi="Times New Roman" w:cs="Times New Roman"/>
                <w:b/>
                <w:bCs/>
                <w:noProof/>
              </w:rPr>
              <w:t>4.2 Page 2: Nigeria Production Analysis</w:t>
            </w:r>
            <w:r>
              <w:rPr>
                <w:noProof/>
                <w:webHidden/>
              </w:rPr>
              <w:tab/>
            </w:r>
            <w:r>
              <w:rPr>
                <w:noProof/>
                <w:webHidden/>
              </w:rPr>
              <w:fldChar w:fldCharType="begin"/>
            </w:r>
            <w:r>
              <w:rPr>
                <w:noProof/>
                <w:webHidden/>
              </w:rPr>
              <w:instrText xml:space="preserve"> PAGEREF _Toc230820902 \h </w:instrText>
            </w:r>
            <w:r>
              <w:rPr>
                <w:noProof/>
                <w:webHidden/>
              </w:rPr>
            </w:r>
            <w:r>
              <w:rPr>
                <w:noProof/>
                <w:webHidden/>
              </w:rPr>
              <w:fldChar w:fldCharType="separate"/>
            </w:r>
            <w:r>
              <w:rPr>
                <w:noProof/>
                <w:webHidden/>
              </w:rPr>
              <w:t>20</w:t>
            </w:r>
            <w:r>
              <w:rPr>
                <w:noProof/>
                <w:webHidden/>
              </w:rPr>
              <w:fldChar w:fldCharType="end"/>
            </w:r>
          </w:hyperlink>
        </w:p>
        <w:p w14:paraId="7D6C01D1" w14:textId="10557C62" w:rsidR="007237E4" w:rsidRDefault="007237E4">
          <w:pPr>
            <w:pStyle w:val="TOC2"/>
            <w:tabs>
              <w:tab w:val="right" w:pos="9350"/>
            </w:tabs>
            <w:rPr>
              <w:rFonts w:eastAsiaTheme="minorEastAsia"/>
              <w:noProof/>
            </w:rPr>
          </w:pPr>
          <w:hyperlink w:anchor="_Toc230820903" w:history="1">
            <w:r w:rsidRPr="00C94939">
              <w:rPr>
                <w:rStyle w:val="Hyperlink"/>
                <w:rFonts w:ascii="Times New Roman" w:hAnsi="Times New Roman" w:cs="Times New Roman"/>
                <w:b/>
                <w:bCs/>
                <w:noProof/>
              </w:rPr>
              <w:t>4.3 Page 3: OPEC Country Comparison</w:t>
            </w:r>
            <w:r>
              <w:rPr>
                <w:noProof/>
                <w:webHidden/>
              </w:rPr>
              <w:tab/>
            </w:r>
            <w:r>
              <w:rPr>
                <w:noProof/>
                <w:webHidden/>
              </w:rPr>
              <w:fldChar w:fldCharType="begin"/>
            </w:r>
            <w:r>
              <w:rPr>
                <w:noProof/>
                <w:webHidden/>
              </w:rPr>
              <w:instrText xml:space="preserve"> PAGEREF _Toc230820903 \h </w:instrText>
            </w:r>
            <w:r>
              <w:rPr>
                <w:noProof/>
                <w:webHidden/>
              </w:rPr>
            </w:r>
            <w:r>
              <w:rPr>
                <w:noProof/>
                <w:webHidden/>
              </w:rPr>
              <w:fldChar w:fldCharType="separate"/>
            </w:r>
            <w:r>
              <w:rPr>
                <w:noProof/>
                <w:webHidden/>
              </w:rPr>
              <w:t>20</w:t>
            </w:r>
            <w:r>
              <w:rPr>
                <w:noProof/>
                <w:webHidden/>
              </w:rPr>
              <w:fldChar w:fldCharType="end"/>
            </w:r>
          </w:hyperlink>
        </w:p>
        <w:p w14:paraId="338EAD42" w14:textId="79F75192" w:rsidR="007237E4" w:rsidRDefault="007237E4">
          <w:pPr>
            <w:pStyle w:val="TOC2"/>
            <w:tabs>
              <w:tab w:val="right" w:pos="9350"/>
            </w:tabs>
            <w:rPr>
              <w:rFonts w:eastAsiaTheme="minorEastAsia"/>
              <w:noProof/>
            </w:rPr>
          </w:pPr>
          <w:hyperlink w:anchor="_Toc230820904" w:history="1">
            <w:r w:rsidRPr="00C94939">
              <w:rPr>
                <w:rStyle w:val="Hyperlink"/>
                <w:rFonts w:ascii="Times New Roman" w:hAnsi="Times New Roman" w:cs="Times New Roman"/>
                <w:b/>
                <w:bCs/>
                <w:noProof/>
              </w:rPr>
              <w:t>4.4 Page 4: Decade &amp; Long-Term Trends</w:t>
            </w:r>
            <w:r>
              <w:rPr>
                <w:noProof/>
                <w:webHidden/>
              </w:rPr>
              <w:tab/>
            </w:r>
            <w:r>
              <w:rPr>
                <w:noProof/>
                <w:webHidden/>
              </w:rPr>
              <w:fldChar w:fldCharType="begin"/>
            </w:r>
            <w:r>
              <w:rPr>
                <w:noProof/>
                <w:webHidden/>
              </w:rPr>
              <w:instrText xml:space="preserve"> PAGEREF _Toc230820904 \h </w:instrText>
            </w:r>
            <w:r>
              <w:rPr>
                <w:noProof/>
                <w:webHidden/>
              </w:rPr>
            </w:r>
            <w:r>
              <w:rPr>
                <w:noProof/>
                <w:webHidden/>
              </w:rPr>
              <w:fldChar w:fldCharType="separate"/>
            </w:r>
            <w:r>
              <w:rPr>
                <w:noProof/>
                <w:webHidden/>
              </w:rPr>
              <w:t>20</w:t>
            </w:r>
            <w:r>
              <w:rPr>
                <w:noProof/>
                <w:webHidden/>
              </w:rPr>
              <w:fldChar w:fldCharType="end"/>
            </w:r>
          </w:hyperlink>
        </w:p>
        <w:p w14:paraId="03997A0C" w14:textId="6B9C83DB" w:rsidR="007237E4" w:rsidRDefault="007237E4">
          <w:pPr>
            <w:pStyle w:val="TOC2"/>
            <w:tabs>
              <w:tab w:val="right" w:pos="9350"/>
            </w:tabs>
            <w:rPr>
              <w:rFonts w:eastAsiaTheme="minorEastAsia"/>
              <w:noProof/>
            </w:rPr>
          </w:pPr>
          <w:hyperlink w:anchor="_Toc230820905" w:history="1">
            <w:r w:rsidRPr="00C94939">
              <w:rPr>
                <w:rStyle w:val="Hyperlink"/>
                <w:rFonts w:ascii="Times New Roman" w:hAnsi="Times New Roman" w:cs="Times New Roman"/>
                <w:b/>
                <w:bCs/>
                <w:noProof/>
              </w:rPr>
              <w:t>4.5 Page 5: Insights &amp; Recommendations</w:t>
            </w:r>
            <w:r>
              <w:rPr>
                <w:noProof/>
                <w:webHidden/>
              </w:rPr>
              <w:tab/>
            </w:r>
            <w:r>
              <w:rPr>
                <w:noProof/>
                <w:webHidden/>
              </w:rPr>
              <w:fldChar w:fldCharType="begin"/>
            </w:r>
            <w:r>
              <w:rPr>
                <w:noProof/>
                <w:webHidden/>
              </w:rPr>
              <w:instrText xml:space="preserve"> PAGEREF _Toc230820905 \h </w:instrText>
            </w:r>
            <w:r>
              <w:rPr>
                <w:noProof/>
                <w:webHidden/>
              </w:rPr>
            </w:r>
            <w:r>
              <w:rPr>
                <w:noProof/>
                <w:webHidden/>
              </w:rPr>
              <w:fldChar w:fldCharType="separate"/>
            </w:r>
            <w:r>
              <w:rPr>
                <w:noProof/>
                <w:webHidden/>
              </w:rPr>
              <w:t>20</w:t>
            </w:r>
            <w:r>
              <w:rPr>
                <w:noProof/>
                <w:webHidden/>
              </w:rPr>
              <w:fldChar w:fldCharType="end"/>
            </w:r>
          </w:hyperlink>
        </w:p>
        <w:p w14:paraId="31EBD343" w14:textId="0E2A0147" w:rsidR="007237E4" w:rsidRDefault="007237E4">
          <w:pPr>
            <w:pStyle w:val="TOC1"/>
            <w:tabs>
              <w:tab w:val="right" w:pos="9350"/>
            </w:tabs>
            <w:rPr>
              <w:rFonts w:eastAsiaTheme="minorEastAsia"/>
              <w:noProof/>
            </w:rPr>
          </w:pPr>
          <w:hyperlink w:anchor="_Toc230820906" w:history="1">
            <w:r w:rsidRPr="00C94939">
              <w:rPr>
                <w:rStyle w:val="Hyperlink"/>
                <w:rFonts w:ascii="Times New Roman" w:hAnsi="Times New Roman" w:cs="Times New Roman"/>
                <w:b/>
                <w:bCs/>
                <w:noProof/>
                <w14:textOutline w14:w="0" w14:cap="flat" w14:cmpd="sng" w14:algn="ctr">
                  <w14:noFill/>
                  <w14:prstDash w14:val="solid"/>
                  <w14:round/>
                </w14:textOutline>
              </w:rPr>
              <w:t>5. Key Insights &amp; Recommendations</w:t>
            </w:r>
            <w:r>
              <w:rPr>
                <w:noProof/>
                <w:webHidden/>
              </w:rPr>
              <w:tab/>
            </w:r>
            <w:r>
              <w:rPr>
                <w:noProof/>
                <w:webHidden/>
              </w:rPr>
              <w:fldChar w:fldCharType="begin"/>
            </w:r>
            <w:r>
              <w:rPr>
                <w:noProof/>
                <w:webHidden/>
              </w:rPr>
              <w:instrText xml:space="preserve"> PAGEREF _Toc230820906 \h </w:instrText>
            </w:r>
            <w:r>
              <w:rPr>
                <w:noProof/>
                <w:webHidden/>
              </w:rPr>
            </w:r>
            <w:r>
              <w:rPr>
                <w:noProof/>
                <w:webHidden/>
              </w:rPr>
              <w:fldChar w:fldCharType="separate"/>
            </w:r>
            <w:r>
              <w:rPr>
                <w:noProof/>
                <w:webHidden/>
              </w:rPr>
              <w:t>21</w:t>
            </w:r>
            <w:r>
              <w:rPr>
                <w:noProof/>
                <w:webHidden/>
              </w:rPr>
              <w:fldChar w:fldCharType="end"/>
            </w:r>
          </w:hyperlink>
        </w:p>
        <w:p w14:paraId="3F146DF5" w14:textId="4D07EC26" w:rsidR="007237E4" w:rsidRDefault="007237E4">
          <w:pPr>
            <w:pStyle w:val="TOC2"/>
            <w:tabs>
              <w:tab w:val="right" w:pos="9350"/>
            </w:tabs>
            <w:rPr>
              <w:rFonts w:eastAsiaTheme="minorEastAsia"/>
              <w:noProof/>
            </w:rPr>
          </w:pPr>
          <w:hyperlink w:anchor="_Toc230820907" w:history="1">
            <w:r w:rsidRPr="00C94939">
              <w:rPr>
                <w:rStyle w:val="Hyperlink"/>
                <w:rFonts w:ascii="Times New Roman" w:hAnsi="Times New Roman" w:cs="Times New Roman"/>
                <w:b/>
                <w:bCs/>
                <w:noProof/>
              </w:rPr>
              <w:t>5.1 Key Findings</w:t>
            </w:r>
            <w:r>
              <w:rPr>
                <w:noProof/>
                <w:webHidden/>
              </w:rPr>
              <w:tab/>
            </w:r>
            <w:r>
              <w:rPr>
                <w:noProof/>
                <w:webHidden/>
              </w:rPr>
              <w:fldChar w:fldCharType="begin"/>
            </w:r>
            <w:r>
              <w:rPr>
                <w:noProof/>
                <w:webHidden/>
              </w:rPr>
              <w:instrText xml:space="preserve"> PAGEREF _Toc230820907 \h </w:instrText>
            </w:r>
            <w:r>
              <w:rPr>
                <w:noProof/>
                <w:webHidden/>
              </w:rPr>
            </w:r>
            <w:r>
              <w:rPr>
                <w:noProof/>
                <w:webHidden/>
              </w:rPr>
              <w:fldChar w:fldCharType="separate"/>
            </w:r>
            <w:r>
              <w:rPr>
                <w:noProof/>
                <w:webHidden/>
              </w:rPr>
              <w:t>21</w:t>
            </w:r>
            <w:r>
              <w:rPr>
                <w:noProof/>
                <w:webHidden/>
              </w:rPr>
              <w:fldChar w:fldCharType="end"/>
            </w:r>
          </w:hyperlink>
        </w:p>
        <w:p w14:paraId="0DCB27D3" w14:textId="19855BCA" w:rsidR="007237E4" w:rsidRDefault="007237E4">
          <w:pPr>
            <w:pStyle w:val="TOC2"/>
            <w:tabs>
              <w:tab w:val="right" w:pos="9350"/>
            </w:tabs>
            <w:rPr>
              <w:rFonts w:eastAsiaTheme="minorEastAsia"/>
              <w:noProof/>
            </w:rPr>
          </w:pPr>
          <w:hyperlink w:anchor="_Toc230820908" w:history="1">
            <w:r w:rsidRPr="00C94939">
              <w:rPr>
                <w:rStyle w:val="Hyperlink"/>
                <w:rFonts w:ascii="Times New Roman" w:hAnsi="Times New Roman" w:cs="Times New Roman"/>
                <w:b/>
                <w:bCs/>
                <w:noProof/>
              </w:rPr>
              <w:t>5.2 Business Recommendations</w:t>
            </w:r>
            <w:r>
              <w:rPr>
                <w:noProof/>
                <w:webHidden/>
              </w:rPr>
              <w:tab/>
            </w:r>
            <w:r>
              <w:rPr>
                <w:noProof/>
                <w:webHidden/>
              </w:rPr>
              <w:fldChar w:fldCharType="begin"/>
            </w:r>
            <w:r>
              <w:rPr>
                <w:noProof/>
                <w:webHidden/>
              </w:rPr>
              <w:instrText xml:space="preserve"> PAGEREF _Toc230820908 \h </w:instrText>
            </w:r>
            <w:r>
              <w:rPr>
                <w:noProof/>
                <w:webHidden/>
              </w:rPr>
            </w:r>
            <w:r>
              <w:rPr>
                <w:noProof/>
                <w:webHidden/>
              </w:rPr>
              <w:fldChar w:fldCharType="separate"/>
            </w:r>
            <w:r>
              <w:rPr>
                <w:noProof/>
                <w:webHidden/>
              </w:rPr>
              <w:t>22</w:t>
            </w:r>
            <w:r>
              <w:rPr>
                <w:noProof/>
                <w:webHidden/>
              </w:rPr>
              <w:fldChar w:fldCharType="end"/>
            </w:r>
          </w:hyperlink>
        </w:p>
        <w:p w14:paraId="45C378A2" w14:textId="3F2101B6" w:rsidR="007237E4" w:rsidRDefault="007237E4">
          <w:pPr>
            <w:pStyle w:val="TOC3"/>
            <w:tabs>
              <w:tab w:val="right" w:pos="9350"/>
            </w:tabs>
            <w:rPr>
              <w:rFonts w:eastAsiaTheme="minorEastAsia"/>
              <w:noProof/>
            </w:rPr>
          </w:pPr>
          <w:hyperlink w:anchor="_Toc230820909" w:history="1">
            <w:r w:rsidRPr="00C94939">
              <w:rPr>
                <w:rStyle w:val="Hyperlink"/>
                <w:rFonts w:ascii="Times New Roman" w:hAnsi="Times New Roman" w:cs="Times New Roman"/>
                <w:b/>
                <w:bCs/>
                <w:noProof/>
              </w:rPr>
              <w:t>5.2.1 Lessons from Saudi Arabia's Dominance</w:t>
            </w:r>
            <w:r>
              <w:rPr>
                <w:noProof/>
                <w:webHidden/>
              </w:rPr>
              <w:tab/>
            </w:r>
            <w:r>
              <w:rPr>
                <w:noProof/>
                <w:webHidden/>
              </w:rPr>
              <w:fldChar w:fldCharType="begin"/>
            </w:r>
            <w:r>
              <w:rPr>
                <w:noProof/>
                <w:webHidden/>
              </w:rPr>
              <w:instrText xml:space="preserve"> PAGEREF _Toc230820909 \h </w:instrText>
            </w:r>
            <w:r>
              <w:rPr>
                <w:noProof/>
                <w:webHidden/>
              </w:rPr>
            </w:r>
            <w:r>
              <w:rPr>
                <w:noProof/>
                <w:webHidden/>
              </w:rPr>
              <w:fldChar w:fldCharType="separate"/>
            </w:r>
            <w:r>
              <w:rPr>
                <w:noProof/>
                <w:webHidden/>
              </w:rPr>
              <w:t>23</w:t>
            </w:r>
            <w:r>
              <w:rPr>
                <w:noProof/>
                <w:webHidden/>
              </w:rPr>
              <w:fldChar w:fldCharType="end"/>
            </w:r>
          </w:hyperlink>
        </w:p>
        <w:p w14:paraId="76F7B46B" w14:textId="1CC60081" w:rsidR="007237E4" w:rsidRDefault="007237E4">
          <w:pPr>
            <w:pStyle w:val="TOC1"/>
            <w:tabs>
              <w:tab w:val="left" w:pos="480"/>
              <w:tab w:val="right" w:pos="9350"/>
            </w:tabs>
            <w:rPr>
              <w:rFonts w:eastAsiaTheme="minorEastAsia"/>
              <w:noProof/>
            </w:rPr>
          </w:pPr>
          <w:hyperlink w:anchor="_Toc230820910" w:history="1">
            <w:r w:rsidRPr="00C94939">
              <w:rPr>
                <w:rStyle w:val="Hyperlink"/>
                <w:rFonts w:ascii="Times New Roman" w:hAnsi="Times New Roman" w:cs="Times New Roman"/>
                <w:b/>
                <w:bCs/>
                <w:noProof/>
                <w14:textOutline w14:w="0" w14:cap="flat" w14:cmpd="sng" w14:algn="ctr">
                  <w14:noFill/>
                  <w14:prstDash w14:val="solid"/>
                  <w14:round/>
                </w14:textOutline>
              </w:rPr>
              <w:t>6.</w:t>
            </w:r>
            <w:r>
              <w:rPr>
                <w:rFonts w:eastAsiaTheme="minorEastAsia"/>
                <w:noProof/>
              </w:rPr>
              <w:tab/>
            </w:r>
            <w:r w:rsidRPr="00C94939">
              <w:rPr>
                <w:rStyle w:val="Hyperlink"/>
                <w:rFonts w:ascii="Times New Roman" w:hAnsi="Times New Roman" w:cs="Times New Roman"/>
                <w:b/>
                <w:bCs/>
                <w:noProof/>
                <w14:textOutline w14:w="0" w14:cap="flat" w14:cmpd="sng" w14:algn="ctr">
                  <w14:noFill/>
                  <w14:prstDash w14:val="solid"/>
                  <w14:round/>
                </w14:textOutline>
              </w:rPr>
              <w:t>Conclusion</w:t>
            </w:r>
            <w:r>
              <w:rPr>
                <w:noProof/>
                <w:webHidden/>
              </w:rPr>
              <w:tab/>
            </w:r>
            <w:r>
              <w:rPr>
                <w:noProof/>
                <w:webHidden/>
              </w:rPr>
              <w:fldChar w:fldCharType="begin"/>
            </w:r>
            <w:r>
              <w:rPr>
                <w:noProof/>
                <w:webHidden/>
              </w:rPr>
              <w:instrText xml:space="preserve"> PAGEREF _Toc230820910 \h </w:instrText>
            </w:r>
            <w:r>
              <w:rPr>
                <w:noProof/>
                <w:webHidden/>
              </w:rPr>
            </w:r>
            <w:r>
              <w:rPr>
                <w:noProof/>
                <w:webHidden/>
              </w:rPr>
              <w:fldChar w:fldCharType="separate"/>
            </w:r>
            <w:r>
              <w:rPr>
                <w:noProof/>
                <w:webHidden/>
              </w:rPr>
              <w:t>24</w:t>
            </w:r>
            <w:r>
              <w:rPr>
                <w:noProof/>
                <w:webHidden/>
              </w:rPr>
              <w:fldChar w:fldCharType="end"/>
            </w:r>
          </w:hyperlink>
        </w:p>
        <w:p w14:paraId="17D15759" w14:textId="7DBBB3C1" w:rsidR="007237E4" w:rsidRDefault="007237E4">
          <w:pPr>
            <w:pStyle w:val="TOC1"/>
            <w:tabs>
              <w:tab w:val="left" w:pos="480"/>
              <w:tab w:val="right" w:pos="9350"/>
            </w:tabs>
            <w:rPr>
              <w:rFonts w:eastAsiaTheme="minorEastAsia"/>
              <w:noProof/>
            </w:rPr>
          </w:pPr>
          <w:hyperlink w:anchor="_Toc230820911" w:history="1">
            <w:r w:rsidRPr="00C94939">
              <w:rPr>
                <w:rStyle w:val="Hyperlink"/>
                <w:rFonts w:ascii="Times New Roman" w:hAnsi="Times New Roman" w:cs="Times New Roman"/>
                <w:b/>
                <w:bCs/>
                <w:noProof/>
                <w14:textOutline w14:w="0" w14:cap="flat" w14:cmpd="sng" w14:algn="ctr">
                  <w14:noFill/>
                  <w14:prstDash w14:val="solid"/>
                  <w14:round/>
                </w14:textOutline>
              </w:rPr>
              <w:t>7.</w:t>
            </w:r>
            <w:r>
              <w:rPr>
                <w:rFonts w:eastAsiaTheme="minorEastAsia"/>
                <w:noProof/>
              </w:rPr>
              <w:tab/>
            </w:r>
            <w:r w:rsidRPr="00C94939">
              <w:rPr>
                <w:rStyle w:val="Hyperlink"/>
                <w:rFonts w:ascii="Times New Roman" w:hAnsi="Times New Roman" w:cs="Times New Roman"/>
                <w:b/>
                <w:bCs/>
                <w:noProof/>
                <w14:textOutline w14:w="0" w14:cap="flat" w14:cmpd="sng" w14:algn="ctr">
                  <w14:noFill/>
                  <w14:prstDash w14:val="solid"/>
                  <w14:round/>
                </w14:textOutline>
              </w:rPr>
              <w:t>References</w:t>
            </w:r>
            <w:r>
              <w:rPr>
                <w:noProof/>
                <w:webHidden/>
              </w:rPr>
              <w:tab/>
            </w:r>
            <w:r>
              <w:rPr>
                <w:noProof/>
                <w:webHidden/>
              </w:rPr>
              <w:fldChar w:fldCharType="begin"/>
            </w:r>
            <w:r>
              <w:rPr>
                <w:noProof/>
                <w:webHidden/>
              </w:rPr>
              <w:instrText xml:space="preserve"> PAGEREF _Toc230820911 \h </w:instrText>
            </w:r>
            <w:r>
              <w:rPr>
                <w:noProof/>
                <w:webHidden/>
              </w:rPr>
            </w:r>
            <w:r>
              <w:rPr>
                <w:noProof/>
                <w:webHidden/>
              </w:rPr>
              <w:fldChar w:fldCharType="separate"/>
            </w:r>
            <w:r>
              <w:rPr>
                <w:noProof/>
                <w:webHidden/>
              </w:rPr>
              <w:t>25</w:t>
            </w:r>
            <w:r>
              <w:rPr>
                <w:noProof/>
                <w:webHidden/>
              </w:rPr>
              <w:fldChar w:fldCharType="end"/>
            </w:r>
          </w:hyperlink>
        </w:p>
        <w:p w14:paraId="21E945A9" w14:textId="5510A927" w:rsidR="00D64A20" w:rsidRPr="00D64A20" w:rsidRDefault="007237E4" w:rsidP="00D64A20">
          <w:pPr>
            <w:sectPr w:rsidR="00D64A20" w:rsidRPr="00D64A20" w:rsidSect="00D64A20">
              <w:headerReference w:type="even" r:id="rId14"/>
              <w:headerReference w:type="default" r:id="rId15"/>
              <w:footerReference w:type="default" r:id="rId16"/>
              <w:headerReference w:type="first" r:id="rId17"/>
              <w:pgSz w:w="12240" w:h="15840"/>
              <w:pgMar w:top="1440" w:right="1440" w:bottom="1440" w:left="1440" w:header="720" w:footer="720" w:gutter="0"/>
              <w:pgNumType w:fmt="lowerRoman" w:start="1"/>
              <w:cols w:space="720"/>
              <w:docGrid w:linePitch="360"/>
            </w:sectPr>
          </w:pPr>
          <w:r>
            <w:fldChar w:fldCharType="end"/>
          </w:r>
        </w:p>
      </w:sdtContent>
    </w:sdt>
    <w:p w14:paraId="199C1831" w14:textId="77777777" w:rsidR="00C54552" w:rsidRPr="00C54552" w:rsidRDefault="00C54552" w:rsidP="00C54552">
      <w:pPr>
        <w:pStyle w:val="Heading1"/>
        <w:spacing w:line="360" w:lineRule="auto"/>
        <w:rPr>
          <w:rFonts w:ascii="Times New Roman" w:hAnsi="Times New Roman" w:cs="Times New Roman"/>
          <w:b/>
          <w:bCs/>
          <w:color w:val="000000" w:themeColor="text1"/>
          <w:sz w:val="30"/>
          <w:szCs w:val="30"/>
          <w14:textOutline w14:w="0" w14:cap="flat" w14:cmpd="sng" w14:algn="ctr">
            <w14:noFill/>
            <w14:prstDash w14:val="solid"/>
            <w14:round/>
          </w14:textOutline>
        </w:rPr>
      </w:pPr>
      <w:bookmarkStart w:id="0" w:name="_Toc230820882"/>
      <w:r w:rsidRPr="00C54552">
        <w:rPr>
          <w:rFonts w:ascii="Times New Roman" w:hAnsi="Times New Roman" w:cs="Times New Roman"/>
          <w:b/>
          <w:bCs/>
          <w:color w:val="000000" w:themeColor="text1"/>
          <w:sz w:val="30"/>
          <w:szCs w:val="30"/>
          <w14:textOutline w14:w="0" w14:cap="flat" w14:cmpd="sng" w14:algn="ctr">
            <w14:noFill/>
            <w14:prstDash w14:val="solid"/>
            <w14:round/>
          </w14:textOutline>
        </w:rPr>
        <w:lastRenderedPageBreak/>
        <w:t>1. Introduction</w:t>
      </w:r>
      <w:bookmarkEnd w:id="0"/>
    </w:p>
    <w:p w14:paraId="44E8F265" w14:textId="37A7D79F" w:rsidR="00B71A9F" w:rsidRDefault="00C54552" w:rsidP="00B71A9F">
      <w:pPr>
        <w:pStyle w:val="Heading2"/>
        <w:rPr>
          <w:rFonts w:ascii="Times New Roman" w:hAnsi="Times New Roman" w:cs="Times New Roman"/>
          <w:b/>
          <w:bCs/>
          <w:color w:val="auto"/>
          <w:sz w:val="28"/>
          <w:szCs w:val="28"/>
        </w:rPr>
      </w:pPr>
      <w:r w:rsidRPr="00C54552">
        <w:t xml:space="preserve">   </w:t>
      </w:r>
      <w:bookmarkStart w:id="1" w:name="_Toc230820883"/>
      <w:r w:rsidRPr="00B71A9F">
        <w:rPr>
          <w:rFonts w:ascii="Times New Roman" w:hAnsi="Times New Roman" w:cs="Times New Roman"/>
          <w:b/>
          <w:bCs/>
          <w:color w:val="auto"/>
          <w:sz w:val="28"/>
          <w:szCs w:val="28"/>
        </w:rPr>
        <w:t>1.1 Project Background</w:t>
      </w:r>
      <w:bookmarkEnd w:id="1"/>
    </w:p>
    <w:p w14:paraId="247BEF4E" w14:textId="65797AE3" w:rsidR="00B71A9F" w:rsidRPr="00B71A9F" w:rsidRDefault="00B71A9F" w:rsidP="00B71A9F">
      <w:pPr>
        <w:spacing w:line="360" w:lineRule="auto"/>
        <w:jc w:val="both"/>
        <w:rPr>
          <w:rFonts w:ascii="Times New Roman" w:hAnsi="Times New Roman" w:cs="Times New Roman"/>
        </w:rPr>
      </w:pPr>
      <w:r w:rsidRPr="00B71A9F">
        <w:rPr>
          <w:rFonts w:ascii="Times New Roman" w:hAnsi="Times New Roman" w:cs="Times New Roman"/>
        </w:rPr>
        <w:t>Nigeria is one of Africa's largest crude oil producers and a key member of the Organization of the Petroleum Exporting Countries (OPEC). This project analyzes Nigeria's crude oil production trends from 1973 to 2018 using monthly OPEC production data. The analysis explores Nigeria's production history, its contribution to total OPEC output, and how it compares to other major oil-producing nations.</w:t>
      </w:r>
    </w:p>
    <w:p w14:paraId="2DB27C2C" w14:textId="7777777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2" w:name="_Toc230820884"/>
      <w:r w:rsidRPr="00B71A9F">
        <w:rPr>
          <w:rFonts w:ascii="Times New Roman" w:hAnsi="Times New Roman" w:cs="Times New Roman"/>
          <w:b/>
          <w:bCs/>
          <w:color w:val="auto"/>
          <w:sz w:val="28"/>
          <w:szCs w:val="28"/>
        </w:rPr>
        <w:t>1.2 Objectives</w:t>
      </w:r>
      <w:bookmarkEnd w:id="2"/>
    </w:p>
    <w:p w14:paraId="69159C3B" w14:textId="77777777" w:rsidR="00B71A9F" w:rsidRPr="00B71A9F" w:rsidRDefault="00B71A9F" w:rsidP="00B71A9F">
      <w:pPr>
        <w:spacing w:line="360" w:lineRule="auto"/>
        <w:jc w:val="both"/>
        <w:rPr>
          <w:rFonts w:ascii="Times New Roman" w:hAnsi="Times New Roman" w:cs="Times New Roman"/>
        </w:rPr>
      </w:pPr>
      <w:r w:rsidRPr="00B71A9F">
        <w:rPr>
          <w:rFonts w:ascii="Times New Roman" w:hAnsi="Times New Roman" w:cs="Times New Roman"/>
        </w:rPr>
        <w:t>The objectives of this analysis are to:</w:t>
      </w:r>
    </w:p>
    <w:p w14:paraId="7D1776D2" w14:textId="77777777" w:rsidR="00B71A9F" w:rsidRPr="00B71A9F" w:rsidRDefault="00B71A9F" w:rsidP="00B71A9F">
      <w:pPr>
        <w:spacing w:line="360" w:lineRule="auto"/>
        <w:jc w:val="both"/>
        <w:rPr>
          <w:rFonts w:ascii="Times New Roman" w:hAnsi="Times New Roman" w:cs="Times New Roman"/>
        </w:rPr>
      </w:pPr>
      <w:r w:rsidRPr="00B71A9F">
        <w:rPr>
          <w:rFonts w:ascii="Times New Roman" w:hAnsi="Times New Roman" w:cs="Times New Roman"/>
        </w:rPr>
        <w:t>1. Analyze Nigeria's monthly crude oil production trend from 1973 to 2018</w:t>
      </w:r>
    </w:p>
    <w:p w14:paraId="08364C01" w14:textId="77777777" w:rsidR="00B71A9F" w:rsidRPr="00B71A9F" w:rsidRDefault="00B71A9F" w:rsidP="00B71A9F">
      <w:pPr>
        <w:spacing w:line="360" w:lineRule="auto"/>
        <w:jc w:val="both"/>
        <w:rPr>
          <w:rFonts w:ascii="Times New Roman" w:hAnsi="Times New Roman" w:cs="Times New Roman"/>
        </w:rPr>
      </w:pPr>
      <w:r w:rsidRPr="00B71A9F">
        <w:rPr>
          <w:rFonts w:ascii="Times New Roman" w:hAnsi="Times New Roman" w:cs="Times New Roman"/>
        </w:rPr>
        <w:t>2. Calculate Nigeria's percentage contribution to total OPEC production</w:t>
      </w:r>
    </w:p>
    <w:p w14:paraId="260E83A1" w14:textId="77777777" w:rsidR="00B71A9F" w:rsidRPr="00B71A9F" w:rsidRDefault="00B71A9F" w:rsidP="00B71A9F">
      <w:pPr>
        <w:spacing w:line="360" w:lineRule="auto"/>
        <w:jc w:val="both"/>
        <w:rPr>
          <w:rFonts w:ascii="Times New Roman" w:hAnsi="Times New Roman" w:cs="Times New Roman"/>
        </w:rPr>
      </w:pPr>
      <w:r w:rsidRPr="00B71A9F">
        <w:rPr>
          <w:rFonts w:ascii="Times New Roman" w:hAnsi="Times New Roman" w:cs="Times New Roman"/>
        </w:rPr>
        <w:t>3. Identify Nigeria's best and worst production years</w:t>
      </w:r>
    </w:p>
    <w:p w14:paraId="15DC72FC" w14:textId="77777777" w:rsidR="00B71A9F" w:rsidRPr="00B71A9F" w:rsidRDefault="00B71A9F" w:rsidP="00B71A9F">
      <w:pPr>
        <w:spacing w:line="360" w:lineRule="auto"/>
        <w:jc w:val="both"/>
        <w:rPr>
          <w:rFonts w:ascii="Times New Roman" w:hAnsi="Times New Roman" w:cs="Times New Roman"/>
        </w:rPr>
      </w:pPr>
      <w:r w:rsidRPr="00B71A9F">
        <w:rPr>
          <w:rFonts w:ascii="Times New Roman" w:hAnsi="Times New Roman" w:cs="Times New Roman"/>
        </w:rPr>
        <w:t>4. Compare Nigeria's production against Saudi Arabia and Iraq</w:t>
      </w:r>
    </w:p>
    <w:p w14:paraId="4533E990" w14:textId="77777777" w:rsidR="00B71A9F" w:rsidRPr="00B71A9F" w:rsidRDefault="00B71A9F" w:rsidP="00B71A9F">
      <w:pPr>
        <w:spacing w:line="360" w:lineRule="auto"/>
        <w:jc w:val="both"/>
        <w:rPr>
          <w:rFonts w:ascii="Times New Roman" w:hAnsi="Times New Roman" w:cs="Times New Roman"/>
        </w:rPr>
      </w:pPr>
      <w:r w:rsidRPr="00B71A9F">
        <w:rPr>
          <w:rFonts w:ascii="Times New Roman" w:hAnsi="Times New Roman" w:cs="Times New Roman"/>
        </w:rPr>
        <w:t>5. Identify production boom and bust periods</w:t>
      </w:r>
    </w:p>
    <w:p w14:paraId="61B04A1C" w14:textId="7394261B" w:rsidR="00B71A9F" w:rsidRPr="00B71A9F" w:rsidRDefault="00B71A9F" w:rsidP="00B71A9F">
      <w:pPr>
        <w:spacing w:line="360" w:lineRule="auto"/>
        <w:jc w:val="both"/>
      </w:pPr>
      <w:r w:rsidRPr="00B71A9F">
        <w:rPr>
          <w:rFonts w:ascii="Times New Roman" w:hAnsi="Times New Roman" w:cs="Times New Roman"/>
        </w:rPr>
        <w:t>6. Present findings through an interactive Power BI dashboard</w:t>
      </w:r>
    </w:p>
    <w:p w14:paraId="335268D8" w14:textId="7777777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3" w:name="_Toc230820885"/>
      <w:r w:rsidRPr="00B71A9F">
        <w:rPr>
          <w:rFonts w:ascii="Times New Roman" w:hAnsi="Times New Roman" w:cs="Times New Roman"/>
          <w:b/>
          <w:bCs/>
          <w:color w:val="auto"/>
          <w:sz w:val="28"/>
          <w:szCs w:val="28"/>
        </w:rPr>
        <w:t>1.3 Tools Used</w:t>
      </w:r>
      <w:bookmarkEnd w:id="3"/>
    </w:p>
    <w:p w14:paraId="21E3EDB1" w14:textId="19920A9F" w:rsidR="00B71A9F" w:rsidRPr="00B71A9F" w:rsidRDefault="00B71A9F" w:rsidP="00B71A9F">
      <w:pPr>
        <w:pStyle w:val="ListParagraph"/>
        <w:numPr>
          <w:ilvl w:val="0"/>
          <w:numId w:val="4"/>
        </w:numPr>
        <w:spacing w:line="360" w:lineRule="auto"/>
        <w:jc w:val="both"/>
        <w:rPr>
          <w:rFonts w:ascii="Times New Roman" w:hAnsi="Times New Roman" w:cs="Times New Roman"/>
        </w:rPr>
      </w:pPr>
      <w:r w:rsidRPr="00B71A9F">
        <w:rPr>
          <w:rFonts w:ascii="Times New Roman" w:hAnsi="Times New Roman" w:cs="Times New Roman"/>
        </w:rPr>
        <w:t>Microsoft Excel: Data exploration and column renaming</w:t>
      </w:r>
    </w:p>
    <w:p w14:paraId="40226A4E" w14:textId="3F95EC5B" w:rsidR="00B71A9F" w:rsidRPr="00B71A9F" w:rsidRDefault="00B71A9F" w:rsidP="00B71A9F">
      <w:pPr>
        <w:pStyle w:val="ListParagraph"/>
        <w:numPr>
          <w:ilvl w:val="0"/>
          <w:numId w:val="4"/>
        </w:numPr>
        <w:spacing w:line="360" w:lineRule="auto"/>
        <w:jc w:val="both"/>
        <w:rPr>
          <w:rFonts w:ascii="Times New Roman" w:hAnsi="Times New Roman" w:cs="Times New Roman"/>
        </w:rPr>
      </w:pPr>
      <w:r w:rsidRPr="00B71A9F">
        <w:rPr>
          <w:rFonts w:ascii="Times New Roman" w:hAnsi="Times New Roman" w:cs="Times New Roman"/>
        </w:rPr>
        <w:t>DB Browser for SQLite: SQL querying and data analysis</w:t>
      </w:r>
    </w:p>
    <w:p w14:paraId="14446FCA" w14:textId="377C0D00" w:rsidR="00B71A9F" w:rsidRPr="00B71A9F" w:rsidRDefault="00B71A9F" w:rsidP="00B71A9F">
      <w:pPr>
        <w:pStyle w:val="ListParagraph"/>
        <w:numPr>
          <w:ilvl w:val="0"/>
          <w:numId w:val="4"/>
        </w:numPr>
        <w:spacing w:line="360" w:lineRule="auto"/>
        <w:jc w:val="both"/>
      </w:pPr>
      <w:r w:rsidRPr="00B71A9F">
        <w:rPr>
          <w:rFonts w:ascii="Times New Roman" w:hAnsi="Times New Roman" w:cs="Times New Roman"/>
        </w:rPr>
        <w:t>Power BI Desktop: Interactive dashboard and visualizations</w:t>
      </w:r>
    </w:p>
    <w:p w14:paraId="7B8CFD88" w14:textId="77777777" w:rsidR="00C54552" w:rsidRPr="00B71A9F"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4" w:name="_Toc230820886"/>
      <w:r w:rsidRPr="00B71A9F">
        <w:rPr>
          <w:rFonts w:ascii="Times New Roman" w:hAnsi="Times New Roman" w:cs="Times New Roman"/>
          <w:b/>
          <w:bCs/>
          <w:color w:val="auto"/>
          <w:sz w:val="28"/>
          <w:szCs w:val="28"/>
        </w:rPr>
        <w:t>1.4 Dataset Description</w:t>
      </w:r>
      <w:bookmarkEnd w:id="4"/>
    </w:p>
    <w:p w14:paraId="1DEF0F9E" w14:textId="02D51984" w:rsidR="00B71A9F" w:rsidRPr="00E76054" w:rsidRDefault="00B71A9F" w:rsidP="00E76054">
      <w:pPr>
        <w:pStyle w:val="ListParagraph"/>
        <w:numPr>
          <w:ilvl w:val="0"/>
          <w:numId w:val="6"/>
        </w:numPr>
        <w:spacing w:line="360" w:lineRule="auto"/>
        <w:rPr>
          <w:rFonts w:ascii="Times New Roman" w:hAnsi="Times New Roman" w:cs="Times New Roman"/>
        </w:rPr>
      </w:pPr>
      <w:r w:rsidRPr="00E76054">
        <w:rPr>
          <w:rFonts w:ascii="Times New Roman" w:hAnsi="Times New Roman" w:cs="Times New Roman"/>
        </w:rPr>
        <w:t>Source: Kaggle (OPEC Oil Data on a Monthly Basis)</w:t>
      </w:r>
    </w:p>
    <w:p w14:paraId="7736E362" w14:textId="58A994B2" w:rsidR="00B71A9F" w:rsidRPr="00E76054" w:rsidRDefault="00B71A9F" w:rsidP="00E76054">
      <w:pPr>
        <w:pStyle w:val="ListParagraph"/>
        <w:numPr>
          <w:ilvl w:val="0"/>
          <w:numId w:val="6"/>
        </w:numPr>
        <w:spacing w:line="360" w:lineRule="auto"/>
        <w:rPr>
          <w:rFonts w:ascii="Times New Roman" w:hAnsi="Times New Roman" w:cs="Times New Roman"/>
        </w:rPr>
      </w:pPr>
      <w:r w:rsidRPr="00E76054">
        <w:rPr>
          <w:rFonts w:ascii="Times New Roman" w:hAnsi="Times New Roman" w:cs="Times New Roman"/>
        </w:rPr>
        <w:t>File: opec_monthl</w:t>
      </w:r>
      <w:r w:rsidR="000B279C">
        <w:rPr>
          <w:rFonts w:ascii="Times New Roman" w:hAnsi="Times New Roman" w:cs="Times New Roman"/>
        </w:rPr>
        <w:t>y</w:t>
      </w:r>
      <w:r w:rsidRPr="00E76054">
        <w:rPr>
          <w:rFonts w:ascii="Times New Roman" w:hAnsi="Times New Roman" w:cs="Times New Roman"/>
        </w:rPr>
        <w:t>_production.csv</w:t>
      </w:r>
    </w:p>
    <w:p w14:paraId="0FBE0F48" w14:textId="14192DE6" w:rsidR="00B71A9F" w:rsidRPr="00E76054" w:rsidRDefault="00B71A9F" w:rsidP="00E76054">
      <w:pPr>
        <w:pStyle w:val="ListParagraph"/>
        <w:numPr>
          <w:ilvl w:val="0"/>
          <w:numId w:val="6"/>
        </w:numPr>
        <w:spacing w:line="360" w:lineRule="auto"/>
        <w:rPr>
          <w:rFonts w:ascii="Times New Roman" w:hAnsi="Times New Roman" w:cs="Times New Roman"/>
        </w:rPr>
      </w:pPr>
      <w:r w:rsidRPr="00E76054">
        <w:rPr>
          <w:rFonts w:ascii="Times New Roman" w:hAnsi="Times New Roman" w:cs="Times New Roman"/>
        </w:rPr>
        <w:t xml:space="preserve">Date Range: January 1973 </w:t>
      </w:r>
      <w:r w:rsidR="000B279C">
        <w:rPr>
          <w:rFonts w:ascii="Times New Roman" w:hAnsi="Times New Roman" w:cs="Times New Roman"/>
        </w:rPr>
        <w:t>-</w:t>
      </w:r>
      <w:r w:rsidRPr="00E76054">
        <w:rPr>
          <w:rFonts w:ascii="Times New Roman" w:hAnsi="Times New Roman" w:cs="Times New Roman"/>
        </w:rPr>
        <w:t xml:space="preserve"> 2018</w:t>
      </w:r>
    </w:p>
    <w:p w14:paraId="095CE732" w14:textId="5D92B53D" w:rsidR="00B71A9F" w:rsidRPr="00E76054" w:rsidRDefault="00B71A9F" w:rsidP="00E76054">
      <w:pPr>
        <w:pStyle w:val="ListParagraph"/>
        <w:numPr>
          <w:ilvl w:val="0"/>
          <w:numId w:val="6"/>
        </w:numPr>
        <w:spacing w:line="360" w:lineRule="auto"/>
        <w:rPr>
          <w:rFonts w:ascii="Times New Roman" w:hAnsi="Times New Roman" w:cs="Times New Roman"/>
        </w:rPr>
      </w:pPr>
      <w:r w:rsidRPr="00E76054">
        <w:rPr>
          <w:rFonts w:ascii="Times New Roman" w:hAnsi="Times New Roman" w:cs="Times New Roman"/>
        </w:rPr>
        <w:t>Total Records: 547 rows</w:t>
      </w:r>
    </w:p>
    <w:p w14:paraId="4C1E18D1" w14:textId="62C7529F" w:rsidR="00B71A9F" w:rsidRPr="00E76054" w:rsidRDefault="00B71A9F" w:rsidP="00E76054">
      <w:pPr>
        <w:pStyle w:val="ListParagraph"/>
        <w:numPr>
          <w:ilvl w:val="0"/>
          <w:numId w:val="6"/>
        </w:numPr>
        <w:spacing w:line="360" w:lineRule="auto"/>
        <w:rPr>
          <w:rFonts w:ascii="Times New Roman" w:hAnsi="Times New Roman" w:cs="Times New Roman"/>
        </w:rPr>
      </w:pPr>
      <w:r w:rsidRPr="00E76054">
        <w:rPr>
          <w:rFonts w:ascii="Times New Roman" w:hAnsi="Times New Roman" w:cs="Times New Roman"/>
        </w:rPr>
        <w:t>Total Columns: 15</w:t>
      </w:r>
    </w:p>
    <w:p w14:paraId="39AAF7D9" w14:textId="33533D87" w:rsidR="00B71A9F" w:rsidRPr="00E76054" w:rsidRDefault="00B71A9F" w:rsidP="00E76054">
      <w:pPr>
        <w:pStyle w:val="ListParagraph"/>
        <w:numPr>
          <w:ilvl w:val="0"/>
          <w:numId w:val="6"/>
        </w:numPr>
        <w:spacing w:line="360" w:lineRule="auto"/>
        <w:rPr>
          <w:rFonts w:ascii="Times New Roman" w:hAnsi="Times New Roman" w:cs="Times New Roman"/>
        </w:rPr>
      </w:pPr>
      <w:r w:rsidRPr="00E76054">
        <w:rPr>
          <w:rFonts w:ascii="Times New Roman" w:hAnsi="Times New Roman" w:cs="Times New Roman"/>
        </w:rPr>
        <w:t>Unit of Measurement: Thousand Barrels Per Day (Thousand B/D)</w:t>
      </w:r>
    </w:p>
    <w:p w14:paraId="6EF30537" w14:textId="17C66E7B" w:rsidR="00B71A9F" w:rsidRPr="00E76054" w:rsidRDefault="00B71A9F" w:rsidP="00E76054">
      <w:pPr>
        <w:pStyle w:val="ListParagraph"/>
        <w:numPr>
          <w:ilvl w:val="0"/>
          <w:numId w:val="6"/>
        </w:numPr>
        <w:spacing w:line="360" w:lineRule="auto"/>
        <w:rPr>
          <w:rFonts w:ascii="Times New Roman" w:hAnsi="Times New Roman" w:cs="Times New Roman"/>
        </w:rPr>
      </w:pPr>
      <w:r w:rsidRPr="00E76054">
        <w:rPr>
          <w:rFonts w:ascii="Times New Roman" w:hAnsi="Times New Roman" w:cs="Times New Roman"/>
        </w:rPr>
        <w:lastRenderedPageBreak/>
        <w:t xml:space="preserve">Countries Covered: Algeria, Angola, Ecuador, Gabon, Iran, Iraq, </w:t>
      </w:r>
    </w:p>
    <w:p w14:paraId="6AE74D27" w14:textId="56D0C89D" w:rsidR="00C54552" w:rsidRPr="00E76054" w:rsidRDefault="00B71A9F" w:rsidP="00E76054">
      <w:pPr>
        <w:pStyle w:val="ListParagraph"/>
        <w:numPr>
          <w:ilvl w:val="0"/>
          <w:numId w:val="6"/>
        </w:numPr>
        <w:spacing w:line="360" w:lineRule="auto"/>
        <w:rPr>
          <w:rFonts w:ascii="Times New Roman" w:hAnsi="Times New Roman" w:cs="Times New Roman"/>
        </w:rPr>
      </w:pPr>
      <w:r w:rsidRPr="00E76054">
        <w:rPr>
          <w:rFonts w:ascii="Times New Roman" w:hAnsi="Times New Roman" w:cs="Times New Roman"/>
        </w:rPr>
        <w:t>Kuwait, Libya, Nigeria, Qatar, Saudi Arabia, UAE, Venezuela</w:t>
      </w:r>
    </w:p>
    <w:p w14:paraId="4687D006" w14:textId="77777777" w:rsidR="00C54552" w:rsidRPr="00C54552" w:rsidRDefault="00C54552" w:rsidP="00C54552">
      <w:pPr>
        <w:pStyle w:val="Heading1"/>
        <w:spacing w:line="360" w:lineRule="auto"/>
        <w:rPr>
          <w:rFonts w:ascii="Times New Roman" w:hAnsi="Times New Roman" w:cs="Times New Roman"/>
          <w:b/>
          <w:bCs/>
          <w:color w:val="000000" w:themeColor="text1"/>
          <w:sz w:val="30"/>
          <w:szCs w:val="30"/>
          <w14:textOutline w14:w="0" w14:cap="flat" w14:cmpd="sng" w14:algn="ctr">
            <w14:noFill/>
            <w14:prstDash w14:val="solid"/>
            <w14:round/>
          </w14:textOutline>
        </w:rPr>
      </w:pPr>
      <w:bookmarkStart w:id="5" w:name="_Toc230820887"/>
      <w:r w:rsidRPr="00C54552">
        <w:rPr>
          <w:rFonts w:ascii="Times New Roman" w:hAnsi="Times New Roman" w:cs="Times New Roman"/>
          <w:b/>
          <w:bCs/>
          <w:color w:val="000000" w:themeColor="text1"/>
          <w:sz w:val="30"/>
          <w:szCs w:val="30"/>
          <w14:textOutline w14:w="0" w14:cap="flat" w14:cmpd="sng" w14:algn="ctr">
            <w14:noFill/>
            <w14:prstDash w14:val="solid"/>
            <w14:round/>
          </w14:textOutline>
        </w:rPr>
        <w:t>2. Data Cleaning &amp; Preparation</w:t>
      </w:r>
      <w:bookmarkEnd w:id="5"/>
    </w:p>
    <w:p w14:paraId="63443D96" w14:textId="77777777" w:rsidR="00C54552" w:rsidRDefault="00C54552" w:rsidP="00B71A9F">
      <w:pPr>
        <w:pStyle w:val="Heading2"/>
        <w:rPr>
          <w:rFonts w:ascii="Times New Roman" w:hAnsi="Times New Roman" w:cs="Times New Roman"/>
          <w:b/>
          <w:bCs/>
          <w:color w:val="auto"/>
          <w:sz w:val="28"/>
          <w:szCs w:val="28"/>
        </w:rPr>
      </w:pPr>
      <w:r w:rsidRPr="00C54552">
        <w:t xml:space="preserve">   </w:t>
      </w:r>
      <w:bookmarkStart w:id="6" w:name="_Toc230820888"/>
      <w:r w:rsidRPr="00B71A9F">
        <w:rPr>
          <w:rFonts w:ascii="Times New Roman" w:hAnsi="Times New Roman" w:cs="Times New Roman"/>
          <w:b/>
          <w:bCs/>
          <w:color w:val="auto"/>
          <w:sz w:val="28"/>
          <w:szCs w:val="28"/>
        </w:rPr>
        <w:t>2.1 Data Source</w:t>
      </w:r>
      <w:bookmarkEnd w:id="6"/>
    </w:p>
    <w:p w14:paraId="7E30629D" w14:textId="36B550B9" w:rsidR="00E76054" w:rsidRPr="00E76054" w:rsidRDefault="00E76054" w:rsidP="00E76054">
      <w:pPr>
        <w:spacing w:line="360" w:lineRule="auto"/>
        <w:jc w:val="both"/>
        <w:rPr>
          <w:rFonts w:ascii="Times New Roman" w:hAnsi="Times New Roman" w:cs="Times New Roman"/>
        </w:rPr>
      </w:pPr>
      <w:r w:rsidRPr="00E76054">
        <w:rPr>
          <w:rFonts w:ascii="Times New Roman" w:hAnsi="Times New Roman" w:cs="Times New Roman"/>
        </w:rPr>
        <w:t>The dataset was sourced from Kaggle and downloaded as a ZIP file containing one CSV file titled "OPEC oil data on a monthly basis.csv"</w:t>
      </w:r>
    </w:p>
    <w:p w14:paraId="4BFB814D" w14:textId="7777777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7" w:name="_Toc230820889"/>
      <w:r w:rsidRPr="00B71A9F">
        <w:rPr>
          <w:rFonts w:ascii="Times New Roman" w:hAnsi="Times New Roman" w:cs="Times New Roman"/>
          <w:b/>
          <w:bCs/>
          <w:color w:val="auto"/>
          <w:sz w:val="28"/>
          <w:szCs w:val="28"/>
        </w:rPr>
        <w:t>2.2 Column Renaming</w:t>
      </w:r>
      <w:bookmarkEnd w:id="7"/>
    </w:p>
    <w:p w14:paraId="421E3D2E" w14:textId="77777777" w:rsidR="00E76054" w:rsidRPr="00E76054" w:rsidRDefault="00E76054" w:rsidP="00E76054">
      <w:pPr>
        <w:spacing w:line="360" w:lineRule="auto"/>
        <w:jc w:val="both"/>
        <w:rPr>
          <w:rFonts w:ascii="Times New Roman" w:hAnsi="Times New Roman" w:cs="Times New Roman"/>
        </w:rPr>
      </w:pPr>
      <w:r w:rsidRPr="00E76054">
        <w:rPr>
          <w:rFonts w:ascii="Times New Roman" w:hAnsi="Times New Roman" w:cs="Times New Roman"/>
        </w:rPr>
        <w:t xml:space="preserve">To simplify SQL querying, column names were shortened in Excel </w:t>
      </w:r>
    </w:p>
    <w:p w14:paraId="1DCD6EF8" w14:textId="6BC101E3" w:rsidR="00E76054" w:rsidRPr="00E76054" w:rsidRDefault="00E76054" w:rsidP="00E76054">
      <w:pPr>
        <w:spacing w:line="360" w:lineRule="auto"/>
        <w:jc w:val="both"/>
        <w:rPr>
          <w:rFonts w:ascii="Times New Roman" w:hAnsi="Times New Roman" w:cs="Times New Roman"/>
        </w:rPr>
      </w:pPr>
      <w:r w:rsidRPr="00E76054">
        <w:rPr>
          <w:rFonts w:ascii="Times New Roman" w:hAnsi="Times New Roman" w:cs="Times New Roman"/>
        </w:rPr>
        <w:t xml:space="preserve">before import. The following </w:t>
      </w:r>
      <w:r w:rsidR="000B279C" w:rsidRPr="00E76054">
        <w:rPr>
          <w:rFonts w:ascii="Times New Roman" w:hAnsi="Times New Roman" w:cs="Times New Roman"/>
        </w:rPr>
        <w:t>renaming</w:t>
      </w:r>
      <w:r w:rsidRPr="00E76054">
        <w:rPr>
          <w:rFonts w:ascii="Times New Roman" w:hAnsi="Times New Roman" w:cs="Times New Roman"/>
        </w:rPr>
        <w:t xml:space="preserve"> were applied:</w:t>
      </w:r>
    </w:p>
    <w:p w14:paraId="6D26DA03" w14:textId="53377460"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Algeria" → Algeria</w:t>
      </w:r>
    </w:p>
    <w:p w14:paraId="06868E98" w14:textId="6DA85D60"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Angola" → Angola</w:t>
      </w:r>
    </w:p>
    <w:p w14:paraId="7319071A" w14:textId="1A7AA06C"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Ecuador" → Ecuador</w:t>
      </w:r>
    </w:p>
    <w:p w14:paraId="22325EE4" w14:textId="5651B505"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Gabon" → Gabon</w:t>
      </w:r>
    </w:p>
    <w:p w14:paraId="016F20C8" w14:textId="0283B129"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Iran" → Iran</w:t>
      </w:r>
    </w:p>
    <w:p w14:paraId="1F4944DE" w14:textId="19D43E21"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Iraq" → Iraq</w:t>
      </w:r>
    </w:p>
    <w:p w14:paraId="58E3B291" w14:textId="1FCE8044"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Kuwait" → Kuwait</w:t>
      </w:r>
    </w:p>
    <w:p w14:paraId="324659AD" w14:textId="64F8C310"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Libya" → Libya</w:t>
      </w:r>
    </w:p>
    <w:p w14:paraId="4FEB20B5" w14:textId="2EC71359"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Nigeria" → Nigeria</w:t>
      </w:r>
    </w:p>
    <w:p w14:paraId="0A5297F3" w14:textId="12DA52C1"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Qatar" → Qatar</w:t>
      </w:r>
    </w:p>
    <w:p w14:paraId="1D9BF0BD" w14:textId="141E8E0D"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 xml:space="preserve">"Crude Oil Production, Saudi Arabia" → </w:t>
      </w:r>
      <w:proofErr w:type="spellStart"/>
      <w:r w:rsidRPr="00E76054">
        <w:rPr>
          <w:rFonts w:ascii="Times New Roman" w:hAnsi="Times New Roman" w:cs="Times New Roman"/>
        </w:rPr>
        <w:t>Saudi_Arabia</w:t>
      </w:r>
      <w:proofErr w:type="spellEnd"/>
    </w:p>
    <w:p w14:paraId="026F43A1" w14:textId="163BDD41"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United Arab Emirates" → UAE</w:t>
      </w:r>
    </w:p>
    <w:p w14:paraId="0182171D" w14:textId="16AA990A" w:rsidR="00E76054" w:rsidRPr="00E76054" w:rsidRDefault="00E76054" w:rsidP="00E76054">
      <w:pPr>
        <w:pStyle w:val="ListParagraph"/>
        <w:numPr>
          <w:ilvl w:val="1"/>
          <w:numId w:val="8"/>
        </w:numPr>
        <w:spacing w:line="360" w:lineRule="auto"/>
        <w:jc w:val="both"/>
        <w:rPr>
          <w:rFonts w:ascii="Times New Roman" w:hAnsi="Times New Roman" w:cs="Times New Roman"/>
        </w:rPr>
      </w:pPr>
      <w:r w:rsidRPr="00E76054">
        <w:rPr>
          <w:rFonts w:ascii="Times New Roman" w:hAnsi="Times New Roman" w:cs="Times New Roman"/>
        </w:rPr>
        <w:t>"Crude Oil Production, Venezuela" → Venezuela</w:t>
      </w:r>
    </w:p>
    <w:p w14:paraId="064FC669" w14:textId="748B51E6" w:rsidR="00E76054" w:rsidRPr="00E76054" w:rsidRDefault="00E76054" w:rsidP="00E76054">
      <w:pPr>
        <w:pStyle w:val="ListParagraph"/>
        <w:numPr>
          <w:ilvl w:val="1"/>
          <w:numId w:val="8"/>
        </w:numPr>
        <w:spacing w:line="360" w:lineRule="auto"/>
        <w:jc w:val="both"/>
      </w:pPr>
      <w:r w:rsidRPr="00E76054">
        <w:rPr>
          <w:rFonts w:ascii="Times New Roman" w:hAnsi="Times New Roman" w:cs="Times New Roman"/>
        </w:rPr>
        <w:t>"Crude Oil Production, Total OPEC" → Total</w:t>
      </w:r>
      <w:r>
        <w:rPr>
          <w:rFonts w:ascii="Times New Roman" w:hAnsi="Times New Roman" w:cs="Times New Roman"/>
        </w:rPr>
        <w:t xml:space="preserve"> </w:t>
      </w:r>
      <w:r w:rsidRPr="00E76054">
        <w:rPr>
          <w:rFonts w:ascii="Times New Roman" w:hAnsi="Times New Roman" w:cs="Times New Roman"/>
        </w:rPr>
        <w:t>OPEC</w:t>
      </w:r>
    </w:p>
    <w:p w14:paraId="0A9C50B3" w14:textId="77777777" w:rsidR="00C54552" w:rsidRPr="00C54552" w:rsidRDefault="00C54552" w:rsidP="00B71A9F">
      <w:pPr>
        <w:pStyle w:val="Heading2"/>
      </w:pPr>
      <w:r w:rsidRPr="00B71A9F">
        <w:rPr>
          <w:rFonts w:ascii="Times New Roman" w:hAnsi="Times New Roman" w:cs="Times New Roman"/>
          <w:b/>
          <w:bCs/>
          <w:color w:val="auto"/>
          <w:sz w:val="28"/>
          <w:szCs w:val="28"/>
        </w:rPr>
        <w:t xml:space="preserve">   </w:t>
      </w:r>
      <w:bookmarkStart w:id="8" w:name="_Toc230820890"/>
      <w:r w:rsidRPr="00B71A9F">
        <w:rPr>
          <w:rFonts w:ascii="Times New Roman" w:hAnsi="Times New Roman" w:cs="Times New Roman"/>
          <w:b/>
          <w:bCs/>
          <w:color w:val="auto"/>
          <w:sz w:val="28"/>
          <w:szCs w:val="28"/>
        </w:rPr>
        <w:t>2.3 Data Import</w:t>
      </w:r>
      <w:bookmarkEnd w:id="8"/>
    </w:p>
    <w:p w14:paraId="29D0A1D2" w14:textId="33190FB6" w:rsidR="00C54552" w:rsidRPr="00C54552" w:rsidRDefault="00E76054" w:rsidP="00E76054">
      <w:pPr>
        <w:spacing w:line="360" w:lineRule="auto"/>
        <w:jc w:val="both"/>
        <w:rPr>
          <w:rFonts w:ascii="Times New Roman" w:hAnsi="Times New Roman" w:cs="Times New Roman"/>
        </w:rPr>
      </w:pPr>
      <w:r w:rsidRPr="00E76054">
        <w:rPr>
          <w:rFonts w:ascii="Times New Roman" w:hAnsi="Times New Roman" w:cs="Times New Roman"/>
        </w:rPr>
        <w:t xml:space="preserve">The cleaned CSV file was saved as opec_monthly_production.csv and imported into DB Browser for SQLite as a table named opec_monthly_production. The "First row contains field names" </w:t>
      </w:r>
      <w:r w:rsidRPr="00E76054">
        <w:rPr>
          <w:rFonts w:ascii="Times New Roman" w:hAnsi="Times New Roman" w:cs="Times New Roman"/>
        </w:rPr>
        <w:lastRenderedPageBreak/>
        <w:t>option was enabled during import to correctly assign column headers.</w:t>
      </w:r>
      <w:r>
        <w:rPr>
          <w:rFonts w:ascii="Times New Roman" w:hAnsi="Times New Roman" w:cs="Times New Roman"/>
        </w:rPr>
        <w:t xml:space="preserve"> </w:t>
      </w:r>
      <w:r w:rsidRPr="00E76054">
        <w:rPr>
          <w:rFonts w:ascii="Times New Roman" w:hAnsi="Times New Roman" w:cs="Times New Roman"/>
        </w:rPr>
        <w:t>No null values or duplicate rows were detected during initial exploration.</w:t>
      </w:r>
    </w:p>
    <w:p w14:paraId="43DCB102" w14:textId="77777777" w:rsidR="00C54552" w:rsidRPr="00C54552" w:rsidRDefault="00C54552" w:rsidP="00C54552">
      <w:pPr>
        <w:pStyle w:val="Heading1"/>
        <w:spacing w:line="360" w:lineRule="auto"/>
        <w:rPr>
          <w:rFonts w:ascii="Times New Roman" w:hAnsi="Times New Roman" w:cs="Times New Roman"/>
          <w:b/>
          <w:bCs/>
          <w:sz w:val="30"/>
          <w:szCs w:val="30"/>
        </w:rPr>
      </w:pPr>
      <w:bookmarkStart w:id="9" w:name="_Toc230820891"/>
      <w:r w:rsidRPr="00C54552">
        <w:rPr>
          <w:rFonts w:ascii="Times New Roman" w:hAnsi="Times New Roman" w:cs="Times New Roman"/>
          <w:b/>
          <w:bCs/>
          <w:color w:val="000000" w:themeColor="text1"/>
          <w:sz w:val="30"/>
          <w:szCs w:val="30"/>
          <w14:textOutline w14:w="0" w14:cap="flat" w14:cmpd="sng" w14:algn="ctr">
            <w14:noFill/>
            <w14:prstDash w14:val="solid"/>
            <w14:round/>
          </w14:textOutline>
        </w:rPr>
        <w:t>3. SQL Analysis</w:t>
      </w:r>
      <w:bookmarkEnd w:id="9"/>
    </w:p>
    <w:p w14:paraId="047F6AA7" w14:textId="77777777" w:rsidR="00C54552" w:rsidRDefault="00C54552" w:rsidP="00B71A9F">
      <w:pPr>
        <w:pStyle w:val="Heading2"/>
        <w:rPr>
          <w:rFonts w:ascii="Times New Roman" w:hAnsi="Times New Roman" w:cs="Times New Roman"/>
          <w:b/>
          <w:bCs/>
          <w:color w:val="auto"/>
          <w:sz w:val="28"/>
          <w:szCs w:val="28"/>
        </w:rPr>
      </w:pPr>
      <w:r w:rsidRPr="00C54552">
        <w:t xml:space="preserve">   </w:t>
      </w:r>
      <w:bookmarkStart w:id="10" w:name="_Toc230820892"/>
      <w:r w:rsidRPr="00B71A9F">
        <w:rPr>
          <w:rFonts w:ascii="Times New Roman" w:hAnsi="Times New Roman" w:cs="Times New Roman"/>
          <w:b/>
          <w:bCs/>
          <w:color w:val="auto"/>
          <w:sz w:val="28"/>
          <w:szCs w:val="28"/>
        </w:rPr>
        <w:t>3.1 Q1: Nigeria's Monthly Production Trend</w:t>
      </w:r>
      <w:bookmarkEnd w:id="10"/>
    </w:p>
    <w:p w14:paraId="467C1986" w14:textId="7F946558" w:rsidR="00623047" w:rsidRPr="00623047" w:rsidRDefault="00623047" w:rsidP="00623047">
      <w:pPr>
        <w:rPr>
          <w:rFonts w:ascii="Times New Roman" w:hAnsi="Times New Roman" w:cs="Times New Roman"/>
          <w:b/>
          <w:bCs/>
        </w:rPr>
      </w:pPr>
      <w:r w:rsidRPr="00623047">
        <w:rPr>
          <w:rFonts w:ascii="Times New Roman" w:hAnsi="Times New Roman" w:cs="Times New Roman"/>
          <w:b/>
          <w:bCs/>
        </w:rPr>
        <w:t>Objective:</w:t>
      </w:r>
    </w:p>
    <w:p w14:paraId="693044BC" w14:textId="0CE5A128" w:rsidR="00623047" w:rsidRPr="00623047" w:rsidRDefault="00623047" w:rsidP="00623047">
      <w:pPr>
        <w:spacing w:line="360" w:lineRule="auto"/>
        <w:jc w:val="both"/>
        <w:rPr>
          <w:rFonts w:ascii="Times New Roman" w:hAnsi="Times New Roman" w:cs="Times New Roman"/>
        </w:rPr>
      </w:pPr>
      <w:r w:rsidRPr="00623047">
        <w:rPr>
          <w:rFonts w:ascii="Times New Roman" w:hAnsi="Times New Roman" w:cs="Times New Roman"/>
        </w:rPr>
        <w:t>To analyze how Nigeria's crude oil production has changed monthly from 1973 to 2018 and track Nigeria's percentage contribution to total OPEC production over time.</w:t>
      </w:r>
    </w:p>
    <w:p w14:paraId="21EC0FA9" w14:textId="03251990" w:rsidR="00623047" w:rsidRPr="001917F0" w:rsidRDefault="00623047" w:rsidP="00623047">
      <w:pPr>
        <w:rPr>
          <w:rFonts w:ascii="Times New Roman" w:hAnsi="Times New Roman" w:cs="Times New Roman"/>
          <w:b/>
          <w:bCs/>
        </w:rPr>
      </w:pPr>
      <w:r w:rsidRPr="001917F0">
        <w:rPr>
          <w:rFonts w:ascii="Times New Roman" w:hAnsi="Times New Roman" w:cs="Times New Roman"/>
          <w:b/>
          <w:bCs/>
        </w:rPr>
        <w:t>SQL Query:</w:t>
      </w:r>
    </w:p>
    <w:p w14:paraId="38868396" w14:textId="41526182" w:rsidR="00623047" w:rsidRDefault="00454040" w:rsidP="00623047">
      <w:r w:rsidRPr="001917F0">
        <w:rPr>
          <w:rFonts w:ascii="Times New Roman" w:hAnsi="Times New Roman" w:cs="Times New Roman"/>
          <w:b/>
          <w:bCs/>
          <w:noProof/>
        </w:rPr>
        <mc:AlternateContent>
          <mc:Choice Requires="wps">
            <w:drawing>
              <wp:anchor distT="0" distB="0" distL="114300" distR="114300" simplePos="0" relativeHeight="251659264" behindDoc="0" locked="0" layoutInCell="1" allowOverlap="1" wp14:anchorId="337E7768" wp14:editId="409A8F1A">
                <wp:simplePos x="0" y="0"/>
                <wp:positionH relativeFrom="margin">
                  <wp:posOffset>0</wp:posOffset>
                </wp:positionH>
                <wp:positionV relativeFrom="paragraph">
                  <wp:posOffset>53340</wp:posOffset>
                </wp:positionV>
                <wp:extent cx="3971925" cy="2410460"/>
                <wp:effectExtent l="0" t="0" r="28575" b="27940"/>
                <wp:wrapSquare wrapText="bothSides"/>
                <wp:docPr id="1254202796" name="Text Box 1"/>
                <wp:cNvGraphicFramePr/>
                <a:graphic xmlns:a="http://schemas.openxmlformats.org/drawingml/2006/main">
                  <a:graphicData uri="http://schemas.microsoft.com/office/word/2010/wordprocessingShape">
                    <wps:wsp>
                      <wps:cNvSpPr txBox="1"/>
                      <wps:spPr>
                        <a:xfrm>
                          <a:off x="0" y="0"/>
                          <a:ext cx="3971925" cy="2410460"/>
                        </a:xfrm>
                        <a:prstGeom prst="rect">
                          <a:avLst/>
                        </a:prstGeom>
                        <a:solidFill>
                          <a:schemeClr val="bg1">
                            <a:lumMod val="85000"/>
                            <a:alpha val="40000"/>
                          </a:schemeClr>
                        </a:solidFill>
                        <a:ln w="6350">
                          <a:solidFill>
                            <a:prstClr val="black"/>
                          </a:solidFill>
                        </a:ln>
                        <a:effectLst>
                          <a:softEdge rad="31750"/>
                        </a:effectLst>
                      </wps:spPr>
                      <wps:txbx>
                        <w:txbxContent>
                          <w:p w14:paraId="1DF40BA5"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Q1: Nigeria's Monthly Production Trend</w:t>
                            </w:r>
                          </w:p>
                          <w:p w14:paraId="366F782F"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SELECT </w:t>
                            </w:r>
                          </w:p>
                          <w:p w14:paraId="6D62623C"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    Month,</w:t>
                            </w:r>
                          </w:p>
                          <w:p w14:paraId="725F9CB8"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    Nigeria,</w:t>
                            </w:r>
                          </w:p>
                          <w:p w14:paraId="590C21AC"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    `Total OPEC`,</w:t>
                            </w:r>
                          </w:p>
                          <w:p w14:paraId="4174B3CD" w14:textId="61A89B5C"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    </w:t>
                            </w:r>
                            <w:r w:rsidR="00A52517" w:rsidRPr="00623047">
                              <w:rPr>
                                <w:rFonts w:ascii="Courier New" w:hAnsi="Courier New" w:cs="Courier New"/>
                                <w:sz w:val="20"/>
                                <w:szCs w:val="20"/>
                              </w:rPr>
                              <w:t>ROUND</w:t>
                            </w:r>
                            <w:r w:rsidR="00A52517">
                              <w:rPr>
                                <w:rFonts w:ascii="Courier New" w:hAnsi="Courier New" w:cs="Courier New"/>
                                <w:sz w:val="20"/>
                                <w:szCs w:val="20"/>
                              </w:rPr>
                              <w:t xml:space="preserve"> </w:t>
                            </w:r>
                            <w:r w:rsidR="00A52517" w:rsidRPr="00623047">
                              <w:rPr>
                                <w:rFonts w:ascii="Courier New" w:hAnsi="Courier New" w:cs="Courier New"/>
                                <w:sz w:val="20"/>
                                <w:szCs w:val="20"/>
                              </w:rPr>
                              <w:t>(</w:t>
                            </w:r>
                            <w:r w:rsidRPr="00623047">
                              <w:rPr>
                                <w:rFonts w:ascii="Courier New" w:hAnsi="Courier New" w:cs="Courier New"/>
                                <w:sz w:val="20"/>
                                <w:szCs w:val="20"/>
                              </w:rPr>
                              <w:t>(Nigeria * 100.0 / `Total OPEC`), 2) AS Nigeria_OPEC_Share_Pct</w:t>
                            </w:r>
                          </w:p>
                          <w:p w14:paraId="3522A407"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FROM opec_monthly_production</w:t>
                            </w:r>
                          </w:p>
                          <w:p w14:paraId="6DB3BC2F" w14:textId="0CFB713F" w:rsidR="00623047" w:rsidRPr="00996AC4" w:rsidRDefault="00623047" w:rsidP="00623047">
                            <w:r w:rsidRPr="00623047">
                              <w:rPr>
                                <w:rFonts w:ascii="Courier New" w:hAnsi="Courier New" w:cs="Courier New"/>
                                <w:sz w:val="20"/>
                                <w:szCs w:val="20"/>
                              </w:rPr>
                              <w:t>ORDER BY Month ASC;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type w14:anchorId="337E7768" id="_x0000_t202" coordsize="21600,21600" o:spt="202" path="m,l,21600r21600,l21600,xe">
                <v:stroke joinstyle="miter"/>
                <v:path gradientshapeok="t" o:connecttype="rect"/>
              </v:shapetype>
              <v:shape id="Text Box 1" o:spid="_x0000_s1026" type="#_x0000_t202" style="position:absolute;margin-left:0;margin-top:4.2pt;width:312.75pt;height:189.8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" fillcolor="#d8d8d8 [2732]" strokeweight=".5pt">
                <v:fill opacity="26214f"/>
                <v:textbox style="mso-fit-shape-to-text:t">
                  <w:txbxContent>
                    <w:p w14:paraId="1DF40BA5"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Q1: Nigeria's Monthly Production Trend</w:t>
                      </w:r>
                    </w:p>
                    <w:p w14:paraId="366F782F"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SELECT </w:t>
                      </w:r>
                    </w:p>
                    <w:p w14:paraId="6D62623C"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    Month,</w:t>
                      </w:r>
                    </w:p>
                    <w:p w14:paraId="725F9CB8"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    Nigeria,</w:t>
                      </w:r>
                    </w:p>
                    <w:p w14:paraId="590C21AC"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    `Total OPEC`,</w:t>
                      </w:r>
                    </w:p>
                    <w:p w14:paraId="4174B3CD" w14:textId="61A89B5C"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 xml:space="preserve">    </w:t>
                      </w:r>
                      <w:r w:rsidR="00A52517" w:rsidRPr="00623047">
                        <w:rPr>
                          <w:rFonts w:ascii="Courier New" w:hAnsi="Courier New" w:cs="Courier New"/>
                          <w:sz w:val="20"/>
                          <w:szCs w:val="20"/>
                        </w:rPr>
                        <w:t>ROUND</w:t>
                      </w:r>
                      <w:r w:rsidR="00A52517">
                        <w:rPr>
                          <w:rFonts w:ascii="Courier New" w:hAnsi="Courier New" w:cs="Courier New"/>
                          <w:sz w:val="20"/>
                          <w:szCs w:val="20"/>
                        </w:rPr>
                        <w:t xml:space="preserve"> </w:t>
                      </w:r>
                      <w:r w:rsidR="00A52517" w:rsidRPr="00623047">
                        <w:rPr>
                          <w:rFonts w:ascii="Courier New" w:hAnsi="Courier New" w:cs="Courier New"/>
                          <w:sz w:val="20"/>
                          <w:szCs w:val="20"/>
                        </w:rPr>
                        <w:t>(</w:t>
                      </w:r>
                      <w:r w:rsidRPr="00623047">
                        <w:rPr>
                          <w:rFonts w:ascii="Courier New" w:hAnsi="Courier New" w:cs="Courier New"/>
                          <w:sz w:val="20"/>
                          <w:szCs w:val="20"/>
                        </w:rPr>
                        <w:t>(Nigeria * 100.0 / `Total OPEC`), 2) AS Nigeria_OPEC_Share_Pct</w:t>
                      </w:r>
                    </w:p>
                    <w:p w14:paraId="3522A407" w14:textId="77777777" w:rsidR="00623047" w:rsidRPr="00623047" w:rsidRDefault="00623047" w:rsidP="00623047">
                      <w:pPr>
                        <w:rPr>
                          <w:rFonts w:ascii="Courier New" w:hAnsi="Courier New" w:cs="Courier New"/>
                          <w:sz w:val="20"/>
                          <w:szCs w:val="20"/>
                        </w:rPr>
                      </w:pPr>
                      <w:r w:rsidRPr="00623047">
                        <w:rPr>
                          <w:rFonts w:ascii="Courier New" w:hAnsi="Courier New" w:cs="Courier New"/>
                          <w:sz w:val="20"/>
                          <w:szCs w:val="20"/>
                        </w:rPr>
                        <w:t>FROM opec_monthly_production</w:t>
                      </w:r>
                    </w:p>
                    <w:p w14:paraId="6DB3BC2F" w14:textId="0CFB713F" w:rsidR="00623047" w:rsidRPr="00996AC4" w:rsidRDefault="00623047" w:rsidP="00623047">
                      <w:r w:rsidRPr="00623047">
                        <w:rPr>
                          <w:rFonts w:ascii="Courier New" w:hAnsi="Courier New" w:cs="Courier New"/>
                          <w:sz w:val="20"/>
                          <w:szCs w:val="20"/>
                        </w:rPr>
                        <w:t>ORDER BY Month ASC;</w:t>
                      </w:r>
                    </w:p>
                  </w:txbxContent>
                </v:textbox>
                <w10:wrap type="square" anchorx="margin"/>
              </v:shape>
            </w:pict>
          </mc:Fallback>
        </mc:AlternateContent>
      </w:r>
    </w:p>
    <w:p w14:paraId="5C318728" w14:textId="77777777" w:rsidR="00623047" w:rsidRDefault="00623047" w:rsidP="00623047"/>
    <w:p w14:paraId="6C7A03B0" w14:textId="77777777" w:rsidR="00623047" w:rsidRDefault="00623047" w:rsidP="00623047"/>
    <w:p w14:paraId="48DAE8EB" w14:textId="77777777" w:rsidR="00623047" w:rsidRDefault="00623047" w:rsidP="00623047"/>
    <w:p w14:paraId="06D4A2D2" w14:textId="77777777" w:rsidR="00623047" w:rsidRDefault="00623047" w:rsidP="00623047"/>
    <w:p w14:paraId="3DB2328F" w14:textId="77777777" w:rsidR="00623047" w:rsidRDefault="00623047" w:rsidP="00623047"/>
    <w:p w14:paraId="5A190E45" w14:textId="77777777" w:rsidR="00623047" w:rsidRDefault="00623047" w:rsidP="00623047"/>
    <w:p w14:paraId="32E14F9C" w14:textId="77777777" w:rsidR="00623047" w:rsidRDefault="00623047" w:rsidP="00623047"/>
    <w:p w14:paraId="1B72F620" w14:textId="39C76E5A" w:rsidR="00623047" w:rsidRDefault="00623047" w:rsidP="00623047">
      <w:pPr>
        <w:rPr>
          <w:rFonts w:ascii="Times New Roman" w:hAnsi="Times New Roman" w:cs="Times New Roman"/>
          <w:b/>
          <w:bCs/>
        </w:rPr>
      </w:pPr>
      <w:r w:rsidRPr="001917F0">
        <w:rPr>
          <w:rFonts w:ascii="Times New Roman" w:hAnsi="Times New Roman" w:cs="Times New Roman"/>
          <w:b/>
          <w:bCs/>
        </w:rPr>
        <w:t>Explanation:</w:t>
      </w:r>
    </w:p>
    <w:p w14:paraId="7FD3A3DD" w14:textId="48B46A49" w:rsidR="00623047" w:rsidRPr="001917F0" w:rsidRDefault="001917F0" w:rsidP="001917F0">
      <w:pPr>
        <w:spacing w:line="360" w:lineRule="auto"/>
        <w:jc w:val="both"/>
        <w:rPr>
          <w:rFonts w:ascii="Times New Roman" w:hAnsi="Times New Roman" w:cs="Times New Roman"/>
        </w:rPr>
      </w:pPr>
      <w:r w:rsidRPr="001917F0">
        <w:rPr>
          <w:rFonts w:ascii="Times New Roman" w:hAnsi="Times New Roman" w:cs="Times New Roman"/>
        </w:rPr>
        <w:t>This query retrieves Nigeria's monthly crude oil production alongside total OPEC production from 1973 to 2018. The ROUND function calculates Nigeria's percentage contribution to total OPEC</w:t>
      </w:r>
      <w:r>
        <w:rPr>
          <w:rFonts w:ascii="Times New Roman" w:hAnsi="Times New Roman" w:cs="Times New Roman"/>
        </w:rPr>
        <w:t xml:space="preserve"> </w:t>
      </w:r>
      <w:r w:rsidRPr="001917F0">
        <w:rPr>
          <w:rFonts w:ascii="Times New Roman" w:hAnsi="Times New Roman" w:cs="Times New Roman"/>
        </w:rPr>
        <w:t>output each month, allowing us to track both Nigeria's absolute production volume and its relative</w:t>
      </w:r>
      <w:r>
        <w:rPr>
          <w:rFonts w:ascii="Times New Roman" w:hAnsi="Times New Roman" w:cs="Times New Roman"/>
        </w:rPr>
        <w:t xml:space="preserve"> </w:t>
      </w:r>
      <w:r w:rsidRPr="001917F0">
        <w:rPr>
          <w:rFonts w:ascii="Times New Roman" w:hAnsi="Times New Roman" w:cs="Times New Roman"/>
        </w:rPr>
        <w:t>influence within OPEC over time. Results are ordered chronologically from earliest to latest month.</w:t>
      </w:r>
    </w:p>
    <w:p w14:paraId="75425975" w14:textId="77777777" w:rsidR="00623047" w:rsidRPr="001917F0" w:rsidRDefault="00623047" w:rsidP="00623047">
      <w:pPr>
        <w:rPr>
          <w:rFonts w:ascii="Times New Roman" w:hAnsi="Times New Roman" w:cs="Times New Roman"/>
          <w:b/>
          <w:bCs/>
        </w:rPr>
      </w:pPr>
      <w:r w:rsidRPr="001917F0">
        <w:rPr>
          <w:rFonts w:ascii="Times New Roman" w:hAnsi="Times New Roman" w:cs="Times New Roman"/>
          <w:b/>
          <w:bCs/>
        </w:rPr>
        <w:t>Key Findings:</w:t>
      </w:r>
    </w:p>
    <w:p w14:paraId="54FE9EA3" w14:textId="7343C855" w:rsidR="001917F0" w:rsidRPr="001917F0" w:rsidRDefault="001917F0" w:rsidP="001917F0">
      <w:pPr>
        <w:pStyle w:val="ListParagraph"/>
        <w:numPr>
          <w:ilvl w:val="1"/>
          <w:numId w:val="10"/>
        </w:numPr>
        <w:spacing w:line="360" w:lineRule="auto"/>
        <w:jc w:val="both"/>
        <w:rPr>
          <w:rFonts w:ascii="Times New Roman" w:hAnsi="Times New Roman" w:cs="Times New Roman"/>
        </w:rPr>
      </w:pPr>
      <w:r w:rsidRPr="001917F0">
        <w:rPr>
          <w:rFonts w:ascii="Times New Roman" w:hAnsi="Times New Roman" w:cs="Times New Roman"/>
        </w:rPr>
        <w:t>547 months of data analyzed spanning 45 years (1973 — 2018)</w:t>
      </w:r>
    </w:p>
    <w:p w14:paraId="1AAACD21" w14:textId="3692B318" w:rsidR="001917F0" w:rsidRPr="001917F0" w:rsidRDefault="001917F0" w:rsidP="001917F0">
      <w:pPr>
        <w:pStyle w:val="ListParagraph"/>
        <w:numPr>
          <w:ilvl w:val="1"/>
          <w:numId w:val="10"/>
        </w:numPr>
        <w:spacing w:line="360" w:lineRule="auto"/>
        <w:jc w:val="both"/>
        <w:rPr>
          <w:rFonts w:ascii="Times New Roman" w:hAnsi="Times New Roman" w:cs="Times New Roman"/>
        </w:rPr>
      </w:pPr>
      <w:r w:rsidRPr="001917F0">
        <w:rPr>
          <w:rFonts w:ascii="Times New Roman" w:hAnsi="Times New Roman" w:cs="Times New Roman"/>
        </w:rPr>
        <w:t>Nigeria's production in April 1973 was 1,963 thousand B/D representing 6.68% of total OPEC output</w:t>
      </w:r>
    </w:p>
    <w:p w14:paraId="0C90605C" w14:textId="12E009EA" w:rsidR="001917F0" w:rsidRPr="001917F0" w:rsidRDefault="001917F0" w:rsidP="001917F0">
      <w:pPr>
        <w:pStyle w:val="ListParagraph"/>
        <w:numPr>
          <w:ilvl w:val="1"/>
          <w:numId w:val="10"/>
        </w:numPr>
        <w:spacing w:line="360" w:lineRule="auto"/>
        <w:jc w:val="both"/>
        <w:rPr>
          <w:rFonts w:ascii="Times New Roman" w:hAnsi="Times New Roman" w:cs="Times New Roman"/>
        </w:rPr>
      </w:pPr>
      <w:r w:rsidRPr="001917F0">
        <w:rPr>
          <w:rFonts w:ascii="Times New Roman" w:hAnsi="Times New Roman" w:cs="Times New Roman"/>
        </w:rPr>
        <w:lastRenderedPageBreak/>
        <w:t>Nigeria's production in May 2018 was 1,880 thousand B/D representing 5.37% of total OPEC output</w:t>
      </w:r>
    </w:p>
    <w:p w14:paraId="79B62F97" w14:textId="3915FA35" w:rsidR="001917F0" w:rsidRPr="001917F0" w:rsidRDefault="001917F0" w:rsidP="001917F0">
      <w:pPr>
        <w:pStyle w:val="ListParagraph"/>
        <w:numPr>
          <w:ilvl w:val="1"/>
          <w:numId w:val="10"/>
        </w:numPr>
        <w:spacing w:line="360" w:lineRule="auto"/>
        <w:jc w:val="both"/>
        <w:rPr>
          <w:rFonts w:ascii="Times New Roman" w:hAnsi="Times New Roman" w:cs="Times New Roman"/>
        </w:rPr>
      </w:pPr>
      <w:r w:rsidRPr="001917F0">
        <w:rPr>
          <w:rFonts w:ascii="Times New Roman" w:hAnsi="Times New Roman" w:cs="Times New Roman"/>
        </w:rPr>
        <w:t>Peak production was recorded in June/July 2005 at 2,695 thousand B/D - Nigeria's strongest output period</w:t>
      </w:r>
    </w:p>
    <w:p w14:paraId="79F280D9" w14:textId="30607AB5" w:rsidR="001917F0" w:rsidRPr="001917F0" w:rsidRDefault="001917F0" w:rsidP="001917F0">
      <w:pPr>
        <w:pStyle w:val="ListParagraph"/>
        <w:numPr>
          <w:ilvl w:val="1"/>
          <w:numId w:val="10"/>
        </w:numPr>
        <w:spacing w:line="360" w:lineRule="auto"/>
        <w:jc w:val="both"/>
        <w:rPr>
          <w:rFonts w:ascii="Times New Roman" w:hAnsi="Times New Roman" w:cs="Times New Roman"/>
        </w:rPr>
      </w:pPr>
      <w:r w:rsidRPr="001917F0">
        <w:rPr>
          <w:rFonts w:ascii="Times New Roman" w:hAnsi="Times New Roman" w:cs="Times New Roman"/>
        </w:rPr>
        <w:t>Lowest production was recorded in August 1981 at just 707 thousand B/D - reflecting the impact of the global oil glut and falling crude prices of the early 1980s</w:t>
      </w:r>
    </w:p>
    <w:p w14:paraId="6DDDE14C" w14:textId="5B9B7614" w:rsidR="00623047" w:rsidRDefault="001917F0" w:rsidP="001917F0">
      <w:pPr>
        <w:pStyle w:val="ListParagraph"/>
        <w:numPr>
          <w:ilvl w:val="1"/>
          <w:numId w:val="10"/>
        </w:numPr>
        <w:spacing w:line="360" w:lineRule="auto"/>
        <w:jc w:val="both"/>
      </w:pPr>
      <w:r w:rsidRPr="001917F0">
        <w:rPr>
          <w:rFonts w:ascii="Times New Roman" w:hAnsi="Times New Roman" w:cs="Times New Roman"/>
        </w:rPr>
        <w:t>Nigeria's OPEC share declined from 6.68% in 1973 to 5.37% in 2018 suggesting other OPEC members grew production faster than Nigeria over this period</w:t>
      </w:r>
    </w:p>
    <w:p w14:paraId="09537167" w14:textId="77777777" w:rsidR="00922EEF" w:rsidRDefault="00922EEF" w:rsidP="00922EEF">
      <w:pPr>
        <w:keepNext/>
      </w:pPr>
      <w:r w:rsidRPr="00922EEF">
        <w:rPr>
          <w:noProof/>
        </w:rPr>
        <w:drawing>
          <wp:inline distT="0" distB="0" distL="0" distR="0" wp14:anchorId="4D3BAE44" wp14:editId="6AE3C9C5">
            <wp:extent cx="5943600" cy="3346450"/>
            <wp:effectExtent l="0" t="0" r="0" b="6350"/>
            <wp:docPr id="118840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405266" name=""/>
                    <pic:cNvPicPr/>
                  </pic:nvPicPr>
                  <pic:blipFill>
                    <a:blip r:embed="rId18"/>
                    <a:stretch>
                      <a:fillRect/>
                    </a:stretch>
                  </pic:blipFill>
                  <pic:spPr>
                    <a:xfrm>
                      <a:off x="0" y="0"/>
                      <a:ext cx="5943600" cy="3346450"/>
                    </a:xfrm>
                    <a:prstGeom prst="rect">
                      <a:avLst/>
                    </a:prstGeom>
                  </pic:spPr>
                </pic:pic>
              </a:graphicData>
            </a:graphic>
          </wp:inline>
        </w:drawing>
      </w:r>
    </w:p>
    <w:p w14:paraId="774DCC03" w14:textId="0AF6E425" w:rsidR="00623047" w:rsidRPr="00922EEF" w:rsidRDefault="00922EEF" w:rsidP="00922EEF">
      <w:pPr>
        <w:pStyle w:val="Caption"/>
        <w:jc w:val="center"/>
        <w:rPr>
          <w:b/>
          <w:bCs/>
          <w:sz w:val="20"/>
          <w:szCs w:val="20"/>
        </w:rPr>
      </w:pPr>
      <w:r w:rsidRPr="00922EEF">
        <w:rPr>
          <w:b/>
          <w:bCs/>
          <w:sz w:val="20"/>
          <w:szCs w:val="20"/>
        </w:rPr>
        <w:t xml:space="preserve">Figure </w:t>
      </w:r>
      <w:r w:rsidRPr="00922EEF">
        <w:rPr>
          <w:b/>
          <w:bCs/>
          <w:sz w:val="20"/>
          <w:szCs w:val="20"/>
        </w:rPr>
        <w:fldChar w:fldCharType="begin"/>
      </w:r>
      <w:r w:rsidRPr="00922EEF">
        <w:rPr>
          <w:b/>
          <w:bCs/>
          <w:sz w:val="20"/>
          <w:szCs w:val="20"/>
        </w:rPr>
        <w:instrText xml:space="preserve"> SEQ Figure \* ARABIC </w:instrText>
      </w:r>
      <w:r w:rsidRPr="00922EEF">
        <w:rPr>
          <w:b/>
          <w:bCs/>
          <w:sz w:val="20"/>
          <w:szCs w:val="20"/>
        </w:rPr>
        <w:fldChar w:fldCharType="separate"/>
      </w:r>
      <w:r w:rsidR="00647DEB">
        <w:rPr>
          <w:b/>
          <w:bCs/>
          <w:noProof/>
          <w:sz w:val="20"/>
          <w:szCs w:val="20"/>
        </w:rPr>
        <w:t>1</w:t>
      </w:r>
      <w:r w:rsidRPr="00922EEF">
        <w:rPr>
          <w:b/>
          <w:bCs/>
          <w:sz w:val="20"/>
          <w:szCs w:val="20"/>
        </w:rPr>
        <w:fldChar w:fldCharType="end"/>
      </w:r>
      <w:r w:rsidRPr="00922EEF">
        <w:rPr>
          <w:b/>
          <w:bCs/>
          <w:sz w:val="20"/>
          <w:szCs w:val="20"/>
        </w:rPr>
        <w:t>. Nigeria's First Record (April 1973)</w:t>
      </w:r>
    </w:p>
    <w:p w14:paraId="1A7D6566" w14:textId="77777777" w:rsidR="00922EEF" w:rsidRDefault="00922EEF" w:rsidP="00922EEF">
      <w:pPr>
        <w:keepNext/>
      </w:pPr>
      <w:r w:rsidRPr="00922EEF">
        <w:rPr>
          <w:noProof/>
        </w:rPr>
        <w:lastRenderedPageBreak/>
        <w:drawing>
          <wp:inline distT="0" distB="0" distL="0" distR="0" wp14:anchorId="14B70B98" wp14:editId="362C2B97">
            <wp:extent cx="5943600" cy="3341370"/>
            <wp:effectExtent l="0" t="0" r="0" b="0"/>
            <wp:docPr id="13538348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3834892" name=""/>
                    <pic:cNvPicPr/>
                  </pic:nvPicPr>
                  <pic:blipFill>
                    <a:blip r:embed="rId19"/>
                    <a:stretch>
                      <a:fillRect/>
                    </a:stretch>
                  </pic:blipFill>
                  <pic:spPr>
                    <a:xfrm>
                      <a:off x="0" y="0"/>
                      <a:ext cx="5943600" cy="3341370"/>
                    </a:xfrm>
                    <a:prstGeom prst="rect">
                      <a:avLst/>
                    </a:prstGeom>
                  </pic:spPr>
                </pic:pic>
              </a:graphicData>
            </a:graphic>
          </wp:inline>
        </w:drawing>
      </w:r>
    </w:p>
    <w:p w14:paraId="538533C5" w14:textId="7B068CF4" w:rsidR="00922EEF" w:rsidRPr="00922EEF" w:rsidRDefault="00922EEF" w:rsidP="00922EEF">
      <w:pPr>
        <w:pStyle w:val="Caption"/>
        <w:jc w:val="center"/>
        <w:rPr>
          <w:b/>
          <w:bCs/>
          <w:sz w:val="20"/>
          <w:szCs w:val="20"/>
        </w:rPr>
      </w:pPr>
      <w:r w:rsidRPr="00922EEF">
        <w:rPr>
          <w:b/>
          <w:bCs/>
          <w:sz w:val="20"/>
          <w:szCs w:val="20"/>
        </w:rPr>
        <w:t xml:space="preserve">Figure </w:t>
      </w:r>
      <w:r w:rsidRPr="00922EEF">
        <w:rPr>
          <w:b/>
          <w:bCs/>
          <w:sz w:val="20"/>
          <w:szCs w:val="20"/>
        </w:rPr>
        <w:fldChar w:fldCharType="begin"/>
      </w:r>
      <w:r w:rsidRPr="00922EEF">
        <w:rPr>
          <w:b/>
          <w:bCs/>
          <w:sz w:val="20"/>
          <w:szCs w:val="20"/>
        </w:rPr>
        <w:instrText xml:space="preserve"> SEQ Figure \* ARABIC </w:instrText>
      </w:r>
      <w:r w:rsidRPr="00922EEF">
        <w:rPr>
          <w:b/>
          <w:bCs/>
          <w:sz w:val="20"/>
          <w:szCs w:val="20"/>
        </w:rPr>
        <w:fldChar w:fldCharType="separate"/>
      </w:r>
      <w:r w:rsidR="00647DEB">
        <w:rPr>
          <w:b/>
          <w:bCs/>
          <w:noProof/>
          <w:sz w:val="20"/>
          <w:szCs w:val="20"/>
        </w:rPr>
        <w:t>2</w:t>
      </w:r>
      <w:r w:rsidRPr="00922EEF">
        <w:rPr>
          <w:b/>
          <w:bCs/>
          <w:sz w:val="20"/>
          <w:szCs w:val="20"/>
        </w:rPr>
        <w:fldChar w:fldCharType="end"/>
      </w:r>
      <w:r w:rsidRPr="00922EEF">
        <w:rPr>
          <w:b/>
          <w:bCs/>
          <w:sz w:val="20"/>
          <w:szCs w:val="20"/>
        </w:rPr>
        <w:t>. Nigeria's Last Record (May 2018)</w:t>
      </w:r>
    </w:p>
    <w:p w14:paraId="1F7B488E" w14:textId="77777777" w:rsidR="00922EEF" w:rsidRDefault="00922EEF" w:rsidP="00922EEF">
      <w:pPr>
        <w:keepNext/>
      </w:pPr>
      <w:r w:rsidRPr="00922EEF">
        <w:rPr>
          <w:noProof/>
        </w:rPr>
        <w:drawing>
          <wp:inline distT="0" distB="0" distL="0" distR="0" wp14:anchorId="45612BA6" wp14:editId="6B0C42ED">
            <wp:extent cx="5943600" cy="3341370"/>
            <wp:effectExtent l="0" t="0" r="0" b="0"/>
            <wp:docPr id="5450230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023003" name=""/>
                    <pic:cNvPicPr/>
                  </pic:nvPicPr>
                  <pic:blipFill>
                    <a:blip r:embed="rId20"/>
                    <a:stretch>
                      <a:fillRect/>
                    </a:stretch>
                  </pic:blipFill>
                  <pic:spPr>
                    <a:xfrm>
                      <a:off x="0" y="0"/>
                      <a:ext cx="5943600" cy="3341370"/>
                    </a:xfrm>
                    <a:prstGeom prst="rect">
                      <a:avLst/>
                    </a:prstGeom>
                  </pic:spPr>
                </pic:pic>
              </a:graphicData>
            </a:graphic>
          </wp:inline>
        </w:drawing>
      </w:r>
    </w:p>
    <w:p w14:paraId="71DBF2A1" w14:textId="685AD36C" w:rsidR="00922EEF" w:rsidRPr="00922EEF" w:rsidRDefault="00922EEF" w:rsidP="00922EEF">
      <w:pPr>
        <w:pStyle w:val="Caption"/>
        <w:jc w:val="center"/>
        <w:rPr>
          <w:b/>
          <w:bCs/>
          <w:sz w:val="20"/>
          <w:szCs w:val="20"/>
        </w:rPr>
      </w:pPr>
      <w:r w:rsidRPr="00922EEF">
        <w:rPr>
          <w:b/>
          <w:bCs/>
          <w:sz w:val="20"/>
          <w:szCs w:val="20"/>
        </w:rPr>
        <w:t xml:space="preserve">Figure </w:t>
      </w:r>
      <w:r w:rsidRPr="00922EEF">
        <w:rPr>
          <w:b/>
          <w:bCs/>
          <w:sz w:val="20"/>
          <w:szCs w:val="20"/>
        </w:rPr>
        <w:fldChar w:fldCharType="begin"/>
      </w:r>
      <w:r w:rsidRPr="00922EEF">
        <w:rPr>
          <w:b/>
          <w:bCs/>
          <w:sz w:val="20"/>
          <w:szCs w:val="20"/>
        </w:rPr>
        <w:instrText xml:space="preserve"> SEQ Figure \* ARABIC </w:instrText>
      </w:r>
      <w:r w:rsidRPr="00922EEF">
        <w:rPr>
          <w:b/>
          <w:bCs/>
          <w:sz w:val="20"/>
          <w:szCs w:val="20"/>
        </w:rPr>
        <w:fldChar w:fldCharType="separate"/>
      </w:r>
      <w:r w:rsidR="00647DEB">
        <w:rPr>
          <w:b/>
          <w:bCs/>
          <w:noProof/>
          <w:sz w:val="20"/>
          <w:szCs w:val="20"/>
        </w:rPr>
        <w:t>3</w:t>
      </w:r>
      <w:r w:rsidRPr="00922EEF">
        <w:rPr>
          <w:b/>
          <w:bCs/>
          <w:sz w:val="20"/>
          <w:szCs w:val="20"/>
        </w:rPr>
        <w:fldChar w:fldCharType="end"/>
      </w:r>
      <w:r w:rsidRPr="00922EEF">
        <w:rPr>
          <w:b/>
          <w:bCs/>
          <w:sz w:val="20"/>
          <w:szCs w:val="20"/>
        </w:rPr>
        <w:t>. Nigeria's Peak Production (June/July 2005)</w:t>
      </w:r>
    </w:p>
    <w:p w14:paraId="5DEF891D" w14:textId="77777777" w:rsidR="00922EEF" w:rsidRPr="00623047" w:rsidRDefault="00922EEF" w:rsidP="00623047"/>
    <w:p w14:paraId="272B42BD" w14:textId="44EBE6BF"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lastRenderedPageBreak/>
        <w:t xml:space="preserve">   </w:t>
      </w:r>
      <w:bookmarkStart w:id="11" w:name="_Toc230820893"/>
      <w:r w:rsidRPr="00B71A9F">
        <w:rPr>
          <w:rFonts w:ascii="Times New Roman" w:hAnsi="Times New Roman" w:cs="Times New Roman"/>
          <w:b/>
          <w:bCs/>
          <w:color w:val="auto"/>
          <w:sz w:val="28"/>
          <w:szCs w:val="28"/>
        </w:rPr>
        <w:t>3.2 Q2: Nigeria's Average Production by Decade</w:t>
      </w:r>
      <w:bookmarkEnd w:id="11"/>
    </w:p>
    <w:p w14:paraId="7F112589" w14:textId="5463F8DB" w:rsidR="00416339" w:rsidRDefault="00DF6168" w:rsidP="00416339">
      <w:pPr>
        <w:spacing w:line="360" w:lineRule="auto"/>
        <w:jc w:val="both"/>
      </w:pPr>
      <w:r w:rsidRPr="00623047">
        <w:rPr>
          <w:rFonts w:ascii="Times New Roman" w:hAnsi="Times New Roman" w:cs="Times New Roman"/>
          <w:b/>
          <w:bCs/>
        </w:rPr>
        <w:t>Objective:</w:t>
      </w:r>
      <w:r>
        <w:rPr>
          <w:rFonts w:ascii="Times New Roman" w:hAnsi="Times New Roman" w:cs="Times New Roman"/>
        </w:rPr>
        <w:br/>
      </w:r>
      <w:r w:rsidR="00416339" w:rsidRPr="00416339">
        <w:rPr>
          <w:rFonts w:ascii="Times New Roman" w:hAnsi="Times New Roman" w:cs="Times New Roman"/>
        </w:rPr>
        <w:t>To analyze Nigeria's average crude oil production by decade and track how Nigeria's share of total OPEC production has evolved over each ten-year period from the 1970s to 2010s</w:t>
      </w:r>
      <w:r w:rsidR="00416339">
        <w:t>.</w:t>
      </w:r>
    </w:p>
    <w:p w14:paraId="156D6C31" w14:textId="62798E07" w:rsidR="00803BED" w:rsidRDefault="009F2FB0" w:rsidP="00803BED">
      <w:pPr>
        <w:rPr>
          <w:rFonts w:ascii="Times New Roman" w:hAnsi="Times New Roman" w:cs="Times New Roman"/>
          <w:b/>
          <w:bCs/>
        </w:rPr>
      </w:pPr>
      <w:r w:rsidRPr="001917F0">
        <w:rPr>
          <w:rFonts w:ascii="Times New Roman" w:hAnsi="Times New Roman" w:cs="Times New Roman"/>
          <w:b/>
          <w:bCs/>
          <w:noProof/>
        </w:rPr>
        <mc:AlternateContent>
          <mc:Choice Requires="wps">
            <w:drawing>
              <wp:anchor distT="0" distB="0" distL="114300" distR="114300" simplePos="0" relativeHeight="251661312" behindDoc="0" locked="0" layoutInCell="1" allowOverlap="1" wp14:anchorId="79B44DB4" wp14:editId="5410950D">
                <wp:simplePos x="0" y="0"/>
                <wp:positionH relativeFrom="margin">
                  <wp:posOffset>0</wp:posOffset>
                </wp:positionH>
                <wp:positionV relativeFrom="paragraph">
                  <wp:posOffset>292100</wp:posOffset>
                </wp:positionV>
                <wp:extent cx="3971925" cy="4621530"/>
                <wp:effectExtent l="0" t="0" r="28575" b="26670"/>
                <wp:wrapTopAndBottom/>
                <wp:docPr id="1725908594" name="Text Box 1"/>
                <wp:cNvGraphicFramePr/>
                <a:graphic xmlns:a="http://schemas.openxmlformats.org/drawingml/2006/main">
                  <a:graphicData uri="http://schemas.microsoft.com/office/word/2010/wordprocessingShape">
                    <wps:wsp>
                      <wps:cNvSpPr txBox="1"/>
                      <wps:spPr>
                        <a:xfrm>
                          <a:off x="0" y="0"/>
                          <a:ext cx="3971925" cy="4621530"/>
                        </a:xfrm>
                        <a:prstGeom prst="rect">
                          <a:avLst/>
                        </a:prstGeom>
                        <a:solidFill>
                          <a:schemeClr val="bg1">
                            <a:lumMod val="85000"/>
                            <a:alpha val="40000"/>
                          </a:schemeClr>
                        </a:solidFill>
                        <a:ln w="6350">
                          <a:solidFill>
                            <a:prstClr val="black"/>
                          </a:solidFill>
                        </a:ln>
                        <a:effectLst>
                          <a:softEdge rad="31750"/>
                        </a:effectLst>
                      </wps:spPr>
                      <wps:txbx>
                        <w:txbxContent>
                          <w:p w14:paraId="0712D773"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Q2: Nigeria's Average Production by Decade</w:t>
                            </w:r>
                          </w:p>
                          <w:p w14:paraId="78DFFFE9"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SELECT </w:t>
                            </w:r>
                          </w:p>
                          <w:p w14:paraId="44698322"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CASE</w:t>
                            </w:r>
                          </w:p>
                          <w:p w14:paraId="1ED88200"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'197%' THEN '1970s'</w:t>
                            </w:r>
                          </w:p>
                          <w:p w14:paraId="72FFFAE3"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'198%' THEN '1980s'</w:t>
                            </w:r>
                          </w:p>
                          <w:p w14:paraId="6148BBD7"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'199%' THEN '1990s'</w:t>
                            </w:r>
                          </w:p>
                          <w:p w14:paraId="3E5B1E2B"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'200%' THEN '2000s'</w:t>
                            </w:r>
                          </w:p>
                          <w:p w14:paraId="48A12326"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'201%' THEN '2010s'</w:t>
                            </w:r>
                          </w:p>
                          <w:p w14:paraId="68CE463D"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END AS Decade,</w:t>
                            </w:r>
                          </w:p>
                          <w:p w14:paraId="4C697F68"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ROUND(AVG(Nigeria), 2) AS </w:t>
                            </w:r>
                            <w:proofErr w:type="spellStart"/>
                            <w:r w:rsidRPr="00E65A42">
                              <w:rPr>
                                <w:rFonts w:ascii="Courier New" w:hAnsi="Courier New" w:cs="Courier New"/>
                                <w:sz w:val="20"/>
                                <w:szCs w:val="20"/>
                              </w:rPr>
                              <w:t>Avg_Nigeria_Production</w:t>
                            </w:r>
                            <w:proofErr w:type="spellEnd"/>
                            <w:r w:rsidRPr="00E65A42">
                              <w:rPr>
                                <w:rFonts w:ascii="Courier New" w:hAnsi="Courier New" w:cs="Courier New"/>
                                <w:sz w:val="20"/>
                                <w:szCs w:val="20"/>
                              </w:rPr>
                              <w:t>,</w:t>
                            </w:r>
                          </w:p>
                          <w:p w14:paraId="06498C2E"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t>
                            </w:r>
                            <w:proofErr w:type="gramStart"/>
                            <w:r w:rsidRPr="00E65A42">
                              <w:rPr>
                                <w:rFonts w:ascii="Courier New" w:hAnsi="Courier New" w:cs="Courier New"/>
                                <w:sz w:val="20"/>
                                <w:szCs w:val="20"/>
                              </w:rPr>
                              <w:t>ROUND(AVG(</w:t>
                            </w:r>
                            <w:proofErr w:type="gramEnd"/>
                            <w:r w:rsidRPr="00E65A42">
                              <w:rPr>
                                <w:rFonts w:ascii="Courier New" w:hAnsi="Courier New" w:cs="Courier New"/>
                                <w:sz w:val="20"/>
                                <w:szCs w:val="20"/>
                              </w:rPr>
                              <w:t xml:space="preserve">`Total OPEC`), 2) AS </w:t>
                            </w:r>
                            <w:proofErr w:type="spellStart"/>
                            <w:r w:rsidRPr="00E65A42">
                              <w:rPr>
                                <w:rFonts w:ascii="Courier New" w:hAnsi="Courier New" w:cs="Courier New"/>
                                <w:sz w:val="20"/>
                                <w:szCs w:val="20"/>
                              </w:rPr>
                              <w:t>Avg_OPEC_Production</w:t>
                            </w:r>
                            <w:proofErr w:type="spellEnd"/>
                            <w:r w:rsidRPr="00E65A42">
                              <w:rPr>
                                <w:rFonts w:ascii="Courier New" w:hAnsi="Courier New" w:cs="Courier New"/>
                                <w:sz w:val="20"/>
                                <w:szCs w:val="20"/>
                              </w:rPr>
                              <w:t>,</w:t>
                            </w:r>
                          </w:p>
                          <w:p w14:paraId="4E937A8E"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ROUND((AVG(Nigeria) * 100.0 / </w:t>
                            </w:r>
                            <w:proofErr w:type="gramStart"/>
                            <w:r w:rsidRPr="00E65A42">
                              <w:rPr>
                                <w:rFonts w:ascii="Courier New" w:hAnsi="Courier New" w:cs="Courier New"/>
                                <w:sz w:val="20"/>
                                <w:szCs w:val="20"/>
                              </w:rPr>
                              <w:t>AVG(</w:t>
                            </w:r>
                            <w:proofErr w:type="gramEnd"/>
                            <w:r w:rsidRPr="00E65A42">
                              <w:rPr>
                                <w:rFonts w:ascii="Courier New" w:hAnsi="Courier New" w:cs="Courier New"/>
                                <w:sz w:val="20"/>
                                <w:szCs w:val="20"/>
                              </w:rPr>
                              <w:t xml:space="preserve">`Total OPEC`)), 2) AS </w:t>
                            </w:r>
                            <w:proofErr w:type="spellStart"/>
                            <w:r w:rsidRPr="00E65A42">
                              <w:rPr>
                                <w:rFonts w:ascii="Courier New" w:hAnsi="Courier New" w:cs="Courier New"/>
                                <w:sz w:val="20"/>
                                <w:szCs w:val="20"/>
                              </w:rPr>
                              <w:t>Avg_Nigeria_Share_Pct</w:t>
                            </w:r>
                            <w:proofErr w:type="spellEnd"/>
                          </w:p>
                          <w:p w14:paraId="0AD17C1F"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FROM </w:t>
                            </w:r>
                            <w:proofErr w:type="spellStart"/>
                            <w:r w:rsidRPr="00E65A42">
                              <w:rPr>
                                <w:rFonts w:ascii="Courier New" w:hAnsi="Courier New" w:cs="Courier New"/>
                                <w:sz w:val="20"/>
                                <w:szCs w:val="20"/>
                              </w:rPr>
                              <w:t>opec_monthly_production</w:t>
                            </w:r>
                            <w:proofErr w:type="spellEnd"/>
                          </w:p>
                          <w:p w14:paraId="21935F45"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GROUP BY Decade</w:t>
                            </w:r>
                          </w:p>
                          <w:p w14:paraId="3944A7F0" w14:textId="2DBAA1C6" w:rsidR="00454040" w:rsidRPr="00996AC4" w:rsidRDefault="00E65A42" w:rsidP="00E65A42">
                            <w:r w:rsidRPr="00E65A42">
                              <w:rPr>
                                <w:rFonts w:ascii="Courier New" w:hAnsi="Courier New" w:cs="Courier New"/>
                                <w:sz w:val="20"/>
                                <w:szCs w:val="20"/>
                              </w:rPr>
                              <w:t>ORDER BY Decade ASC;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79B44DB4" id="_x0000_s1027" type="#_x0000_t202" style="position:absolute;margin-left:0;margin-top:23pt;width:312.75pt;height:363.9pt;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" fillcolor="#d8d8d8 [2732]" strokeweight=".5pt">
                <v:fill opacity="26214f"/>
                <v:textbox style="mso-fit-shape-to-text:t">
                  <w:txbxContent>
                    <w:p w14:paraId="0712D773"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Q2: Nigeria's Average Production by Decade</w:t>
                      </w:r>
                    </w:p>
                    <w:p w14:paraId="78DFFFE9"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SELECT </w:t>
                      </w:r>
                    </w:p>
                    <w:p w14:paraId="44698322"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CASE</w:t>
                      </w:r>
                    </w:p>
                    <w:p w14:paraId="1ED88200"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'197%' THEN '1970s'</w:t>
                      </w:r>
                    </w:p>
                    <w:p w14:paraId="72FFFAE3"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'198%' THEN '1980s'</w:t>
                      </w:r>
                    </w:p>
                    <w:p w14:paraId="6148BBD7"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'199%' THEN '1990s'</w:t>
                      </w:r>
                    </w:p>
                    <w:p w14:paraId="3E5B1E2B"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'200%' THEN '2000s'</w:t>
                      </w:r>
                    </w:p>
                    <w:p w14:paraId="48A12326"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WHEN Month LIKE '201%' THEN '2010s'</w:t>
                      </w:r>
                    </w:p>
                    <w:p w14:paraId="68CE463D"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END AS Decade,</w:t>
                      </w:r>
                    </w:p>
                    <w:p w14:paraId="4C697F68"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ROUND(AVG(Nigeria), 2) AS </w:t>
                      </w:r>
                      <w:proofErr w:type="spellStart"/>
                      <w:r w:rsidRPr="00E65A42">
                        <w:rPr>
                          <w:rFonts w:ascii="Courier New" w:hAnsi="Courier New" w:cs="Courier New"/>
                          <w:sz w:val="20"/>
                          <w:szCs w:val="20"/>
                        </w:rPr>
                        <w:t>Avg_Nigeria_Production</w:t>
                      </w:r>
                      <w:proofErr w:type="spellEnd"/>
                      <w:r w:rsidRPr="00E65A42">
                        <w:rPr>
                          <w:rFonts w:ascii="Courier New" w:hAnsi="Courier New" w:cs="Courier New"/>
                          <w:sz w:val="20"/>
                          <w:szCs w:val="20"/>
                        </w:rPr>
                        <w:t>,</w:t>
                      </w:r>
                    </w:p>
                    <w:p w14:paraId="06498C2E"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w:t>
                      </w:r>
                      <w:proofErr w:type="gramStart"/>
                      <w:r w:rsidRPr="00E65A42">
                        <w:rPr>
                          <w:rFonts w:ascii="Courier New" w:hAnsi="Courier New" w:cs="Courier New"/>
                          <w:sz w:val="20"/>
                          <w:szCs w:val="20"/>
                        </w:rPr>
                        <w:t>ROUND(AVG(</w:t>
                      </w:r>
                      <w:proofErr w:type="gramEnd"/>
                      <w:r w:rsidRPr="00E65A42">
                        <w:rPr>
                          <w:rFonts w:ascii="Courier New" w:hAnsi="Courier New" w:cs="Courier New"/>
                          <w:sz w:val="20"/>
                          <w:szCs w:val="20"/>
                        </w:rPr>
                        <w:t xml:space="preserve">`Total OPEC`), 2) AS </w:t>
                      </w:r>
                      <w:proofErr w:type="spellStart"/>
                      <w:r w:rsidRPr="00E65A42">
                        <w:rPr>
                          <w:rFonts w:ascii="Courier New" w:hAnsi="Courier New" w:cs="Courier New"/>
                          <w:sz w:val="20"/>
                          <w:szCs w:val="20"/>
                        </w:rPr>
                        <w:t>Avg_OPEC_Production</w:t>
                      </w:r>
                      <w:proofErr w:type="spellEnd"/>
                      <w:r w:rsidRPr="00E65A42">
                        <w:rPr>
                          <w:rFonts w:ascii="Courier New" w:hAnsi="Courier New" w:cs="Courier New"/>
                          <w:sz w:val="20"/>
                          <w:szCs w:val="20"/>
                        </w:rPr>
                        <w:t>,</w:t>
                      </w:r>
                    </w:p>
                    <w:p w14:paraId="4E937A8E"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    ROUND((AVG(Nigeria) * 100.0 / </w:t>
                      </w:r>
                      <w:proofErr w:type="gramStart"/>
                      <w:r w:rsidRPr="00E65A42">
                        <w:rPr>
                          <w:rFonts w:ascii="Courier New" w:hAnsi="Courier New" w:cs="Courier New"/>
                          <w:sz w:val="20"/>
                          <w:szCs w:val="20"/>
                        </w:rPr>
                        <w:t>AVG(</w:t>
                      </w:r>
                      <w:proofErr w:type="gramEnd"/>
                      <w:r w:rsidRPr="00E65A42">
                        <w:rPr>
                          <w:rFonts w:ascii="Courier New" w:hAnsi="Courier New" w:cs="Courier New"/>
                          <w:sz w:val="20"/>
                          <w:szCs w:val="20"/>
                        </w:rPr>
                        <w:t xml:space="preserve">`Total OPEC`)), 2) AS </w:t>
                      </w:r>
                      <w:proofErr w:type="spellStart"/>
                      <w:r w:rsidRPr="00E65A42">
                        <w:rPr>
                          <w:rFonts w:ascii="Courier New" w:hAnsi="Courier New" w:cs="Courier New"/>
                          <w:sz w:val="20"/>
                          <w:szCs w:val="20"/>
                        </w:rPr>
                        <w:t>Avg_Nigeria_Share_Pct</w:t>
                      </w:r>
                      <w:proofErr w:type="spellEnd"/>
                    </w:p>
                    <w:p w14:paraId="0AD17C1F"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 xml:space="preserve">FROM </w:t>
                      </w:r>
                      <w:proofErr w:type="spellStart"/>
                      <w:r w:rsidRPr="00E65A42">
                        <w:rPr>
                          <w:rFonts w:ascii="Courier New" w:hAnsi="Courier New" w:cs="Courier New"/>
                          <w:sz w:val="20"/>
                          <w:szCs w:val="20"/>
                        </w:rPr>
                        <w:t>opec_monthly_production</w:t>
                      </w:r>
                      <w:proofErr w:type="spellEnd"/>
                    </w:p>
                    <w:p w14:paraId="21935F45" w14:textId="77777777" w:rsidR="00E65A42" w:rsidRPr="00E65A42" w:rsidRDefault="00E65A42" w:rsidP="00E65A42">
                      <w:pPr>
                        <w:rPr>
                          <w:rFonts w:ascii="Courier New" w:hAnsi="Courier New" w:cs="Courier New"/>
                          <w:sz w:val="20"/>
                          <w:szCs w:val="20"/>
                        </w:rPr>
                      </w:pPr>
                      <w:r w:rsidRPr="00E65A42">
                        <w:rPr>
                          <w:rFonts w:ascii="Courier New" w:hAnsi="Courier New" w:cs="Courier New"/>
                          <w:sz w:val="20"/>
                          <w:szCs w:val="20"/>
                        </w:rPr>
                        <w:t>GROUP BY Decade</w:t>
                      </w:r>
                    </w:p>
                    <w:p w14:paraId="3944A7F0" w14:textId="2DBAA1C6" w:rsidR="00454040" w:rsidRPr="00996AC4" w:rsidRDefault="00E65A42" w:rsidP="00E65A42">
                      <w:r w:rsidRPr="00E65A42">
                        <w:rPr>
                          <w:rFonts w:ascii="Courier New" w:hAnsi="Courier New" w:cs="Courier New"/>
                          <w:sz w:val="20"/>
                          <w:szCs w:val="20"/>
                        </w:rPr>
                        <w:t>ORDER BY Decade ASC;</w:t>
                      </w:r>
                    </w:p>
                  </w:txbxContent>
                </v:textbox>
                <w10:wrap type="topAndBottom" anchorx="margin"/>
              </v:shape>
            </w:pict>
          </mc:Fallback>
        </mc:AlternateContent>
      </w:r>
      <w:r w:rsidR="00803BED" w:rsidRPr="001917F0">
        <w:rPr>
          <w:rFonts w:ascii="Times New Roman" w:hAnsi="Times New Roman" w:cs="Times New Roman"/>
          <w:b/>
          <w:bCs/>
        </w:rPr>
        <w:t>SQL Query:</w:t>
      </w:r>
    </w:p>
    <w:p w14:paraId="015EA418" w14:textId="77777777" w:rsidR="00E65A42" w:rsidRPr="009F2FB0" w:rsidRDefault="00E65A42" w:rsidP="00803BED">
      <w:pPr>
        <w:rPr>
          <w:rFonts w:ascii="Times New Roman" w:hAnsi="Times New Roman" w:cs="Times New Roman"/>
          <w:b/>
          <w:bCs/>
        </w:rPr>
      </w:pPr>
    </w:p>
    <w:p w14:paraId="1B853444" w14:textId="10B16E91" w:rsidR="00803BED" w:rsidRDefault="00803BED" w:rsidP="007519D0">
      <w:pPr>
        <w:spacing w:line="360" w:lineRule="auto"/>
        <w:jc w:val="both"/>
      </w:pPr>
      <w:r w:rsidRPr="001917F0">
        <w:rPr>
          <w:rFonts w:ascii="Times New Roman" w:hAnsi="Times New Roman" w:cs="Times New Roman"/>
          <w:b/>
          <w:bCs/>
        </w:rPr>
        <w:t>Explanation:</w:t>
      </w:r>
      <w:r w:rsidR="00A91AC3">
        <w:rPr>
          <w:rFonts w:ascii="Times New Roman" w:hAnsi="Times New Roman" w:cs="Times New Roman"/>
          <w:b/>
          <w:bCs/>
        </w:rPr>
        <w:br/>
      </w:r>
      <w:r w:rsidR="00A91AC3" w:rsidRPr="007519D0">
        <w:rPr>
          <w:rFonts w:ascii="Times New Roman" w:hAnsi="Times New Roman" w:cs="Times New Roman"/>
        </w:rPr>
        <w:t>This query uses a CASE statement to group monthly records into decades based on the year portion of the Month column. The AVG function calculates the average production for Nigeria and total OPEC within each decade. The percentage share is calculated by dividing Nigeria's average production by the average total OPEC production and multiplying by 100. Results are grouped and ordered by decade chronologically.</w:t>
      </w:r>
    </w:p>
    <w:p w14:paraId="37BE6930" w14:textId="6032E314" w:rsidR="00803BED" w:rsidRDefault="00803BED" w:rsidP="00803BED">
      <w:pPr>
        <w:spacing w:line="360" w:lineRule="auto"/>
        <w:jc w:val="both"/>
        <w:rPr>
          <w:rFonts w:ascii="Times New Roman" w:hAnsi="Times New Roman" w:cs="Times New Roman"/>
          <w:b/>
          <w:bCs/>
        </w:rPr>
      </w:pPr>
      <w:r w:rsidRPr="001917F0">
        <w:rPr>
          <w:rFonts w:ascii="Times New Roman" w:hAnsi="Times New Roman" w:cs="Times New Roman"/>
          <w:b/>
          <w:bCs/>
        </w:rPr>
        <w:lastRenderedPageBreak/>
        <w:t>Key Findings:</w:t>
      </w:r>
    </w:p>
    <w:p w14:paraId="36A61C0C" w14:textId="42A08DEC" w:rsidR="00DF0F88" w:rsidRPr="00F13C25" w:rsidRDefault="00DF0F88" w:rsidP="00F13C25">
      <w:pPr>
        <w:pStyle w:val="ListParagraph"/>
        <w:numPr>
          <w:ilvl w:val="1"/>
          <w:numId w:val="12"/>
        </w:numPr>
        <w:spacing w:line="360" w:lineRule="auto"/>
        <w:jc w:val="both"/>
        <w:rPr>
          <w:rFonts w:ascii="Times New Roman" w:hAnsi="Times New Roman" w:cs="Times New Roman"/>
        </w:rPr>
      </w:pPr>
      <w:r w:rsidRPr="00F13C25">
        <w:rPr>
          <w:rFonts w:ascii="Times New Roman" w:hAnsi="Times New Roman" w:cs="Times New Roman"/>
        </w:rPr>
        <w:t>Five decades of data analyzed from the 1970s to 2010s</w:t>
      </w:r>
    </w:p>
    <w:p w14:paraId="0B08E15E" w14:textId="1861665C" w:rsidR="00DF0F88" w:rsidRPr="00F13C25" w:rsidRDefault="00DF0F88" w:rsidP="00F13C25">
      <w:pPr>
        <w:pStyle w:val="ListParagraph"/>
        <w:numPr>
          <w:ilvl w:val="1"/>
          <w:numId w:val="12"/>
        </w:numPr>
        <w:spacing w:line="360" w:lineRule="auto"/>
        <w:jc w:val="both"/>
        <w:rPr>
          <w:rFonts w:ascii="Times New Roman" w:hAnsi="Times New Roman" w:cs="Times New Roman"/>
        </w:rPr>
      </w:pPr>
      <w:r w:rsidRPr="00F13C25">
        <w:rPr>
          <w:rFonts w:ascii="Times New Roman" w:hAnsi="Times New Roman" w:cs="Times New Roman"/>
        </w:rPr>
        <w:t>Nigeria's highest average production was in the 2000s at 2,293.32 thousand B/D</w:t>
      </w:r>
    </w:p>
    <w:p w14:paraId="24B8DD17" w14:textId="15703DAF" w:rsidR="00DF0F88" w:rsidRPr="00F13C25" w:rsidRDefault="00DF0F88" w:rsidP="00F13C25">
      <w:pPr>
        <w:pStyle w:val="ListParagraph"/>
        <w:numPr>
          <w:ilvl w:val="1"/>
          <w:numId w:val="12"/>
        </w:numPr>
        <w:spacing w:line="360" w:lineRule="auto"/>
        <w:jc w:val="both"/>
        <w:rPr>
          <w:rFonts w:ascii="Times New Roman" w:hAnsi="Times New Roman" w:cs="Times New Roman"/>
        </w:rPr>
      </w:pPr>
      <w:r w:rsidRPr="00F13C25">
        <w:rPr>
          <w:rFonts w:ascii="Times New Roman" w:hAnsi="Times New Roman" w:cs="Times New Roman"/>
        </w:rPr>
        <w:t>Nigeria's lowest average production was in the 1980s at 1,488.03 thousand B/D reflecting the global oil glut and price crash of that era</w:t>
      </w:r>
    </w:p>
    <w:p w14:paraId="7DC4647B" w14:textId="676F8917" w:rsidR="00DF0F88" w:rsidRPr="00F13C25" w:rsidRDefault="00DF0F88" w:rsidP="00F13C25">
      <w:pPr>
        <w:pStyle w:val="ListParagraph"/>
        <w:numPr>
          <w:ilvl w:val="1"/>
          <w:numId w:val="12"/>
        </w:numPr>
        <w:spacing w:line="360" w:lineRule="auto"/>
        <w:jc w:val="both"/>
        <w:rPr>
          <w:rFonts w:ascii="Times New Roman" w:hAnsi="Times New Roman" w:cs="Times New Roman"/>
        </w:rPr>
      </w:pPr>
      <w:r w:rsidRPr="00F13C25">
        <w:rPr>
          <w:rFonts w:ascii="Times New Roman" w:hAnsi="Times New Roman" w:cs="Times New Roman"/>
        </w:rPr>
        <w:t>Nigeria's highest OPEC share was in the 1980s and 1990s at 7.79% each</w:t>
      </w:r>
      <w:r w:rsidR="00671ECE">
        <w:rPr>
          <w:rFonts w:ascii="Times New Roman" w:hAnsi="Times New Roman" w:cs="Times New Roman"/>
        </w:rPr>
        <w:t>;</w:t>
      </w:r>
      <w:r w:rsidRPr="00F13C25">
        <w:rPr>
          <w:rFonts w:ascii="Times New Roman" w:hAnsi="Times New Roman" w:cs="Times New Roman"/>
        </w:rPr>
        <w:t xml:space="preserve"> notably because total OPEC production also fell sharply in the 1980s</w:t>
      </w:r>
    </w:p>
    <w:p w14:paraId="78C65247" w14:textId="68412236" w:rsidR="00DF0F88" w:rsidRPr="00F13C25" w:rsidRDefault="00DF0F88" w:rsidP="00F13C25">
      <w:pPr>
        <w:pStyle w:val="ListParagraph"/>
        <w:numPr>
          <w:ilvl w:val="1"/>
          <w:numId w:val="12"/>
        </w:numPr>
        <w:spacing w:line="360" w:lineRule="auto"/>
        <w:jc w:val="both"/>
        <w:rPr>
          <w:rFonts w:ascii="Times New Roman" w:hAnsi="Times New Roman" w:cs="Times New Roman"/>
        </w:rPr>
      </w:pPr>
      <w:r w:rsidRPr="00F13C25">
        <w:rPr>
          <w:rFonts w:ascii="Times New Roman" w:hAnsi="Times New Roman" w:cs="Times New Roman"/>
        </w:rPr>
        <w:t>Nigeria's OPEC share has been declining in the 2010s</w:t>
      </w:r>
      <w:r w:rsidR="00CF03FD" w:rsidRPr="00F13C25">
        <w:rPr>
          <w:rFonts w:ascii="Times New Roman" w:hAnsi="Times New Roman" w:cs="Times New Roman"/>
        </w:rPr>
        <w:t xml:space="preserve"> </w:t>
      </w:r>
      <w:r w:rsidRPr="00F13C25">
        <w:rPr>
          <w:rFonts w:ascii="Times New Roman" w:hAnsi="Times New Roman" w:cs="Times New Roman"/>
        </w:rPr>
        <w:t>dropping to 6.53% as other members</w:t>
      </w:r>
      <w:r w:rsidR="00CF03FD" w:rsidRPr="00F13C25">
        <w:rPr>
          <w:rFonts w:ascii="Times New Roman" w:hAnsi="Times New Roman" w:cs="Times New Roman"/>
        </w:rPr>
        <w:t xml:space="preserve"> </w:t>
      </w:r>
      <w:r w:rsidRPr="00F13C25">
        <w:rPr>
          <w:rFonts w:ascii="Times New Roman" w:hAnsi="Times New Roman" w:cs="Times New Roman"/>
        </w:rPr>
        <w:t>ramped up production</w:t>
      </w:r>
    </w:p>
    <w:p w14:paraId="3001FFB5" w14:textId="621034F7" w:rsidR="00DF0F88" w:rsidRDefault="00DF0F88" w:rsidP="00F13C25">
      <w:pPr>
        <w:pStyle w:val="ListParagraph"/>
        <w:numPr>
          <w:ilvl w:val="1"/>
          <w:numId w:val="12"/>
        </w:numPr>
        <w:spacing w:line="360" w:lineRule="auto"/>
        <w:jc w:val="both"/>
        <w:rPr>
          <w:rFonts w:ascii="Times New Roman" w:hAnsi="Times New Roman" w:cs="Times New Roman"/>
        </w:rPr>
      </w:pPr>
      <w:r w:rsidRPr="00F13C25">
        <w:rPr>
          <w:rFonts w:ascii="Times New Roman" w:hAnsi="Times New Roman" w:cs="Times New Roman"/>
        </w:rPr>
        <w:t>Total OPEC production grew significantly from 28,916 thousand B/D in the 1970s to 34,178</w:t>
      </w:r>
      <w:r w:rsidR="00F13C25" w:rsidRPr="00F13C25">
        <w:rPr>
          <w:rFonts w:ascii="Times New Roman" w:hAnsi="Times New Roman" w:cs="Times New Roman"/>
        </w:rPr>
        <w:t xml:space="preserve"> </w:t>
      </w:r>
      <w:r w:rsidRPr="00F13C25">
        <w:rPr>
          <w:rFonts w:ascii="Times New Roman" w:hAnsi="Times New Roman" w:cs="Times New Roman"/>
        </w:rPr>
        <w:t>thousand B/D in the 2010s showing overall cartel expansion</w:t>
      </w:r>
    </w:p>
    <w:p w14:paraId="6AB6C0E3" w14:textId="22CCCE62" w:rsidR="0083349D" w:rsidRDefault="00160EB6" w:rsidP="0083349D">
      <w:pPr>
        <w:keepNext/>
        <w:spacing w:line="360" w:lineRule="auto"/>
        <w:jc w:val="both"/>
      </w:pPr>
      <w:r w:rsidRPr="00033104">
        <w:rPr>
          <w:rFonts w:ascii="Times New Roman" w:hAnsi="Times New Roman" w:cs="Times New Roman"/>
          <w:noProof/>
        </w:rPr>
        <w:drawing>
          <wp:anchor distT="0" distB="0" distL="114300" distR="114300" simplePos="0" relativeHeight="251678720" behindDoc="0" locked="0" layoutInCell="1" allowOverlap="1" wp14:anchorId="55971BE8" wp14:editId="26165999">
            <wp:simplePos x="0" y="0"/>
            <wp:positionH relativeFrom="margin">
              <wp:align>right</wp:align>
            </wp:positionH>
            <wp:positionV relativeFrom="paragraph">
              <wp:posOffset>212952</wp:posOffset>
            </wp:positionV>
            <wp:extent cx="5943600" cy="3180715"/>
            <wp:effectExtent l="0" t="0" r="0" b="635"/>
            <wp:wrapTopAndBottom/>
            <wp:docPr id="12266741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6674199" name=""/>
                    <pic:cNvPicPr/>
                  </pic:nvPicPr>
                  <pic:blipFill>
                    <a:blip r:embed="rId21">
                      <a:extLst>
                        <a:ext uri="{28A0092B-C50C-407E-A947-70E740481C1C}">
                          <a14:useLocalDpi xmlns:a14="http://schemas.microsoft.com/office/drawing/2010/main" val="0"/>
                        </a:ext>
                      </a:extLst>
                    </a:blip>
                    <a:stretch>
                      <a:fillRect/>
                    </a:stretch>
                  </pic:blipFill>
                  <pic:spPr>
                    <a:xfrm>
                      <a:off x="0" y="0"/>
                      <a:ext cx="5943600" cy="3180715"/>
                    </a:xfrm>
                    <a:prstGeom prst="rect">
                      <a:avLst/>
                    </a:prstGeom>
                  </pic:spPr>
                </pic:pic>
              </a:graphicData>
            </a:graphic>
          </wp:anchor>
        </w:drawing>
      </w:r>
    </w:p>
    <w:p w14:paraId="11DFF340" w14:textId="39D9DE39" w:rsidR="00033104" w:rsidRPr="00160EB6" w:rsidRDefault="0083349D" w:rsidP="00160EB6">
      <w:pPr>
        <w:pStyle w:val="Caption"/>
        <w:jc w:val="center"/>
        <w:rPr>
          <w:rFonts w:ascii="Times New Roman" w:hAnsi="Times New Roman" w:cs="Times New Roman"/>
          <w:b/>
          <w:bCs/>
          <w:sz w:val="20"/>
          <w:szCs w:val="20"/>
        </w:rPr>
      </w:pPr>
      <w:r w:rsidRPr="00160EB6">
        <w:rPr>
          <w:b/>
          <w:bCs/>
          <w:sz w:val="20"/>
          <w:szCs w:val="20"/>
        </w:rPr>
        <w:t xml:space="preserve">Figure </w:t>
      </w:r>
      <w:r w:rsidRPr="00160EB6">
        <w:rPr>
          <w:b/>
          <w:bCs/>
          <w:sz w:val="20"/>
          <w:szCs w:val="20"/>
        </w:rPr>
        <w:fldChar w:fldCharType="begin"/>
      </w:r>
      <w:r w:rsidRPr="00160EB6">
        <w:rPr>
          <w:b/>
          <w:bCs/>
          <w:sz w:val="20"/>
          <w:szCs w:val="20"/>
        </w:rPr>
        <w:instrText xml:space="preserve"> SEQ Figure \* ARABIC </w:instrText>
      </w:r>
      <w:r w:rsidRPr="00160EB6">
        <w:rPr>
          <w:b/>
          <w:bCs/>
          <w:sz w:val="20"/>
          <w:szCs w:val="20"/>
        </w:rPr>
        <w:fldChar w:fldCharType="separate"/>
      </w:r>
      <w:r w:rsidR="00647DEB">
        <w:rPr>
          <w:b/>
          <w:bCs/>
          <w:noProof/>
          <w:sz w:val="20"/>
          <w:szCs w:val="20"/>
        </w:rPr>
        <w:t>4</w:t>
      </w:r>
      <w:r w:rsidRPr="00160EB6">
        <w:rPr>
          <w:b/>
          <w:bCs/>
          <w:sz w:val="20"/>
          <w:szCs w:val="20"/>
        </w:rPr>
        <w:fldChar w:fldCharType="end"/>
      </w:r>
      <w:r w:rsidRPr="00160EB6">
        <w:rPr>
          <w:b/>
          <w:bCs/>
          <w:sz w:val="20"/>
          <w:szCs w:val="20"/>
        </w:rPr>
        <w:t>.</w:t>
      </w:r>
      <w:r w:rsidR="006B1CC7">
        <w:rPr>
          <w:b/>
          <w:bCs/>
          <w:sz w:val="20"/>
          <w:szCs w:val="20"/>
        </w:rPr>
        <w:t xml:space="preserve"> </w:t>
      </w:r>
      <w:r w:rsidRPr="00160EB6">
        <w:rPr>
          <w:b/>
          <w:bCs/>
          <w:sz w:val="20"/>
          <w:szCs w:val="20"/>
        </w:rPr>
        <w:t>Nigeria's Average Production by Decade</w:t>
      </w:r>
    </w:p>
    <w:p w14:paraId="41AC1DBC" w14:textId="7777777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12" w:name="_Toc230820894"/>
      <w:r w:rsidRPr="00B71A9F">
        <w:rPr>
          <w:rFonts w:ascii="Times New Roman" w:hAnsi="Times New Roman" w:cs="Times New Roman"/>
          <w:b/>
          <w:bCs/>
          <w:color w:val="auto"/>
          <w:sz w:val="28"/>
          <w:szCs w:val="28"/>
        </w:rPr>
        <w:t>3.3 Q3: Nigeria vs Total OPEC Contribution</w:t>
      </w:r>
      <w:bookmarkEnd w:id="12"/>
    </w:p>
    <w:p w14:paraId="6DC88025" w14:textId="24D9A2BA" w:rsidR="00C705CB" w:rsidRDefault="002A05BD" w:rsidP="002A05BD">
      <w:pPr>
        <w:rPr>
          <w:rFonts w:ascii="Times New Roman" w:hAnsi="Times New Roman" w:cs="Times New Roman"/>
          <w:b/>
          <w:bCs/>
        </w:rPr>
      </w:pPr>
      <w:r w:rsidRPr="00623047">
        <w:rPr>
          <w:rFonts w:ascii="Times New Roman" w:hAnsi="Times New Roman" w:cs="Times New Roman"/>
          <w:b/>
          <w:bCs/>
        </w:rPr>
        <w:t>Objective:</w:t>
      </w:r>
    </w:p>
    <w:p w14:paraId="7D3CBBCC" w14:textId="2460C41B" w:rsidR="00FF6809" w:rsidRPr="00DC323C" w:rsidRDefault="000F7B3C" w:rsidP="00DC323C">
      <w:pPr>
        <w:spacing w:line="360" w:lineRule="auto"/>
        <w:jc w:val="both"/>
        <w:rPr>
          <w:rFonts w:ascii="Times New Roman" w:hAnsi="Times New Roman" w:cs="Times New Roman"/>
        </w:rPr>
      </w:pPr>
      <w:r w:rsidRPr="000F7B3C">
        <w:rPr>
          <w:rFonts w:ascii="Times New Roman" w:hAnsi="Times New Roman" w:cs="Times New Roman"/>
        </w:rPr>
        <w:t>To calculate Nigeria's overall contribution to total OPEC production across the entire dataset, including average, peak, lowest and cumulative production figures</w:t>
      </w:r>
      <w:r w:rsidR="00DC323C">
        <w:rPr>
          <w:rFonts w:ascii="Times New Roman" w:hAnsi="Times New Roman" w:cs="Times New Roman"/>
        </w:rPr>
        <w:t>.</w:t>
      </w:r>
    </w:p>
    <w:p w14:paraId="515B9363" w14:textId="2EA1BEC7" w:rsidR="00BF24C6" w:rsidRDefault="007519D0" w:rsidP="002A05BD">
      <w:pPr>
        <w:rPr>
          <w:rFonts w:ascii="Times New Roman" w:hAnsi="Times New Roman" w:cs="Times New Roman"/>
          <w:b/>
          <w:bCs/>
        </w:rPr>
      </w:pPr>
      <w:r w:rsidRPr="001917F0">
        <w:rPr>
          <w:rFonts w:ascii="Times New Roman" w:hAnsi="Times New Roman" w:cs="Times New Roman"/>
          <w:b/>
          <w:bCs/>
          <w:noProof/>
        </w:rPr>
        <w:lastRenderedPageBreak/>
        <mc:AlternateContent>
          <mc:Choice Requires="wps">
            <w:drawing>
              <wp:anchor distT="0" distB="0" distL="114300" distR="114300" simplePos="0" relativeHeight="251675648" behindDoc="0" locked="0" layoutInCell="1" allowOverlap="1" wp14:anchorId="0C5E5EFA" wp14:editId="6A0A0ECA">
                <wp:simplePos x="0" y="0"/>
                <wp:positionH relativeFrom="margin">
                  <wp:posOffset>0</wp:posOffset>
                </wp:positionH>
                <wp:positionV relativeFrom="paragraph">
                  <wp:posOffset>329565</wp:posOffset>
                </wp:positionV>
                <wp:extent cx="3971925" cy="2410460"/>
                <wp:effectExtent l="0" t="0" r="28575" b="27940"/>
                <wp:wrapTopAndBottom/>
                <wp:docPr id="371736697" name="Text Box 1"/>
                <wp:cNvGraphicFramePr/>
                <a:graphic xmlns:a="http://schemas.openxmlformats.org/drawingml/2006/main">
                  <a:graphicData uri="http://schemas.microsoft.com/office/word/2010/wordprocessingShape">
                    <wps:wsp>
                      <wps:cNvSpPr txBox="1"/>
                      <wps:spPr>
                        <a:xfrm>
                          <a:off x="0" y="0"/>
                          <a:ext cx="3971925" cy="2410460"/>
                        </a:xfrm>
                        <a:prstGeom prst="rect">
                          <a:avLst/>
                        </a:prstGeom>
                        <a:solidFill>
                          <a:schemeClr val="bg1">
                            <a:lumMod val="85000"/>
                            <a:alpha val="40000"/>
                          </a:schemeClr>
                        </a:solidFill>
                        <a:ln w="6350">
                          <a:solidFill>
                            <a:prstClr val="black"/>
                          </a:solidFill>
                        </a:ln>
                        <a:effectLst>
                          <a:softEdge rad="31750"/>
                        </a:effectLst>
                      </wps:spPr>
                      <wps:txbx>
                        <w:txbxContent>
                          <w:p w14:paraId="4E29729A"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Q3: Nigeria vs Total OPEC Contribution</w:t>
                            </w:r>
                          </w:p>
                          <w:p w14:paraId="271E523E"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SELECT </w:t>
                            </w:r>
                          </w:p>
                          <w:p w14:paraId="5145D543"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ROUND(AVG(Nigeria), 2) AS </w:t>
                            </w:r>
                            <w:proofErr w:type="spellStart"/>
                            <w:r w:rsidRPr="00DC323C">
                              <w:rPr>
                                <w:rFonts w:ascii="Courier New" w:hAnsi="Courier New" w:cs="Courier New"/>
                                <w:sz w:val="20"/>
                                <w:szCs w:val="20"/>
                              </w:rPr>
                              <w:t>Avg_Nigeria_Production</w:t>
                            </w:r>
                            <w:proofErr w:type="spellEnd"/>
                            <w:r w:rsidRPr="00DC323C">
                              <w:rPr>
                                <w:rFonts w:ascii="Courier New" w:hAnsi="Courier New" w:cs="Courier New"/>
                                <w:sz w:val="20"/>
                                <w:szCs w:val="20"/>
                              </w:rPr>
                              <w:t>,</w:t>
                            </w:r>
                          </w:p>
                          <w:p w14:paraId="7F1342C7"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w:t>
                            </w:r>
                            <w:proofErr w:type="gramStart"/>
                            <w:r w:rsidRPr="00DC323C">
                              <w:rPr>
                                <w:rFonts w:ascii="Courier New" w:hAnsi="Courier New" w:cs="Courier New"/>
                                <w:sz w:val="20"/>
                                <w:szCs w:val="20"/>
                              </w:rPr>
                              <w:t>ROUND(AVG(</w:t>
                            </w:r>
                            <w:proofErr w:type="gramEnd"/>
                            <w:r w:rsidRPr="00DC323C">
                              <w:rPr>
                                <w:rFonts w:ascii="Courier New" w:hAnsi="Courier New" w:cs="Courier New"/>
                                <w:sz w:val="20"/>
                                <w:szCs w:val="20"/>
                              </w:rPr>
                              <w:t xml:space="preserve">`Total OPEC`), 2) AS </w:t>
                            </w:r>
                            <w:proofErr w:type="spellStart"/>
                            <w:r w:rsidRPr="00DC323C">
                              <w:rPr>
                                <w:rFonts w:ascii="Courier New" w:hAnsi="Courier New" w:cs="Courier New"/>
                                <w:sz w:val="20"/>
                                <w:szCs w:val="20"/>
                              </w:rPr>
                              <w:t>Avg_OPEC_Production</w:t>
                            </w:r>
                            <w:proofErr w:type="spellEnd"/>
                            <w:r w:rsidRPr="00DC323C">
                              <w:rPr>
                                <w:rFonts w:ascii="Courier New" w:hAnsi="Courier New" w:cs="Courier New"/>
                                <w:sz w:val="20"/>
                                <w:szCs w:val="20"/>
                              </w:rPr>
                              <w:t>,</w:t>
                            </w:r>
                          </w:p>
                          <w:p w14:paraId="20F5CB86"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ROUND((AVG(Nigeria) * 100.0 / </w:t>
                            </w:r>
                            <w:proofErr w:type="gramStart"/>
                            <w:r w:rsidRPr="00DC323C">
                              <w:rPr>
                                <w:rFonts w:ascii="Courier New" w:hAnsi="Courier New" w:cs="Courier New"/>
                                <w:sz w:val="20"/>
                                <w:szCs w:val="20"/>
                              </w:rPr>
                              <w:t>AVG(</w:t>
                            </w:r>
                            <w:proofErr w:type="gramEnd"/>
                            <w:r w:rsidRPr="00DC323C">
                              <w:rPr>
                                <w:rFonts w:ascii="Courier New" w:hAnsi="Courier New" w:cs="Courier New"/>
                                <w:sz w:val="20"/>
                                <w:szCs w:val="20"/>
                              </w:rPr>
                              <w:t xml:space="preserve">`Total OPEC`)), 2) AS </w:t>
                            </w:r>
                            <w:proofErr w:type="spellStart"/>
                            <w:r w:rsidRPr="00DC323C">
                              <w:rPr>
                                <w:rFonts w:ascii="Courier New" w:hAnsi="Courier New" w:cs="Courier New"/>
                                <w:sz w:val="20"/>
                                <w:szCs w:val="20"/>
                              </w:rPr>
                              <w:t>Avg_Nigeria_Share_Pct</w:t>
                            </w:r>
                            <w:proofErr w:type="spellEnd"/>
                            <w:r w:rsidRPr="00DC323C">
                              <w:rPr>
                                <w:rFonts w:ascii="Courier New" w:hAnsi="Courier New" w:cs="Courier New"/>
                                <w:sz w:val="20"/>
                                <w:szCs w:val="20"/>
                              </w:rPr>
                              <w:t>,</w:t>
                            </w:r>
                          </w:p>
                          <w:p w14:paraId="108D97A5"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ROUND(MAX(Nigeria), 2) AS </w:t>
                            </w:r>
                            <w:proofErr w:type="spellStart"/>
                            <w:r w:rsidRPr="00DC323C">
                              <w:rPr>
                                <w:rFonts w:ascii="Courier New" w:hAnsi="Courier New" w:cs="Courier New"/>
                                <w:sz w:val="20"/>
                                <w:szCs w:val="20"/>
                              </w:rPr>
                              <w:t>Peak_Nigeria_Production</w:t>
                            </w:r>
                            <w:proofErr w:type="spellEnd"/>
                            <w:r w:rsidRPr="00DC323C">
                              <w:rPr>
                                <w:rFonts w:ascii="Courier New" w:hAnsi="Courier New" w:cs="Courier New"/>
                                <w:sz w:val="20"/>
                                <w:szCs w:val="20"/>
                              </w:rPr>
                              <w:t>,</w:t>
                            </w:r>
                          </w:p>
                          <w:p w14:paraId="22FF3EC1"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ROUND(MIN(Nigeria), 2) AS </w:t>
                            </w:r>
                            <w:proofErr w:type="spellStart"/>
                            <w:r w:rsidRPr="00DC323C">
                              <w:rPr>
                                <w:rFonts w:ascii="Courier New" w:hAnsi="Courier New" w:cs="Courier New"/>
                                <w:sz w:val="20"/>
                                <w:szCs w:val="20"/>
                              </w:rPr>
                              <w:t>Lowest_Nigeria_Production</w:t>
                            </w:r>
                            <w:proofErr w:type="spellEnd"/>
                            <w:r w:rsidRPr="00DC323C">
                              <w:rPr>
                                <w:rFonts w:ascii="Courier New" w:hAnsi="Courier New" w:cs="Courier New"/>
                                <w:sz w:val="20"/>
                                <w:szCs w:val="20"/>
                              </w:rPr>
                              <w:t>,</w:t>
                            </w:r>
                          </w:p>
                          <w:p w14:paraId="3517333A"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ROUND(SUM(Nigeria), 2) AS </w:t>
                            </w:r>
                            <w:proofErr w:type="spellStart"/>
                            <w:r w:rsidRPr="00DC323C">
                              <w:rPr>
                                <w:rFonts w:ascii="Courier New" w:hAnsi="Courier New" w:cs="Courier New"/>
                                <w:sz w:val="20"/>
                                <w:szCs w:val="20"/>
                              </w:rPr>
                              <w:t>Total_Nigeria_Production</w:t>
                            </w:r>
                            <w:proofErr w:type="spellEnd"/>
                          </w:p>
                          <w:p w14:paraId="2D327AAF" w14:textId="56150BFD" w:rsidR="007519D0" w:rsidRPr="00996AC4" w:rsidRDefault="00DC323C" w:rsidP="00DC323C">
                            <w:r w:rsidRPr="00DC323C">
                              <w:rPr>
                                <w:rFonts w:ascii="Courier New" w:hAnsi="Courier New" w:cs="Courier New"/>
                                <w:sz w:val="20"/>
                                <w:szCs w:val="20"/>
                              </w:rPr>
                              <w:t xml:space="preserve">FROM </w:t>
                            </w:r>
                            <w:proofErr w:type="spellStart"/>
                            <w:r w:rsidRPr="00DC323C">
                              <w:rPr>
                                <w:rFonts w:ascii="Courier New" w:hAnsi="Courier New" w:cs="Courier New"/>
                                <w:sz w:val="20"/>
                                <w:szCs w:val="20"/>
                              </w:rPr>
                              <w:t>opec_monthly_production</w:t>
                            </w:r>
                            <w:proofErr w:type="spellEnd"/>
                            <w:r w:rsidRPr="00DC323C">
                              <w:rPr>
                                <w:rFonts w:ascii="Courier New" w:hAnsi="Courier New" w:cs="Courier New"/>
                                <w:sz w:val="20"/>
                                <w:szCs w:val="20"/>
                              </w:rPr>
                              <w: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0C5E5EFA" id="_x0000_s1028" type="#_x0000_t202" style="position:absolute;margin-left:0;margin-top:25.95pt;width:312.75pt;height:189.8pt;z-index:25167564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" fillcolor="#d8d8d8 [2732]" strokeweight=".5pt">
                <v:fill opacity="26214f"/>
                <v:textbox style="mso-fit-shape-to-text:t">
                  <w:txbxContent>
                    <w:p w14:paraId="4E29729A"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Q3: Nigeria vs Total OPEC Contribution</w:t>
                      </w:r>
                    </w:p>
                    <w:p w14:paraId="271E523E"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SELECT </w:t>
                      </w:r>
                    </w:p>
                    <w:p w14:paraId="5145D543"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ROUND(AVG(Nigeria), 2) AS </w:t>
                      </w:r>
                      <w:proofErr w:type="spellStart"/>
                      <w:r w:rsidRPr="00DC323C">
                        <w:rPr>
                          <w:rFonts w:ascii="Courier New" w:hAnsi="Courier New" w:cs="Courier New"/>
                          <w:sz w:val="20"/>
                          <w:szCs w:val="20"/>
                        </w:rPr>
                        <w:t>Avg_Nigeria_Production</w:t>
                      </w:r>
                      <w:proofErr w:type="spellEnd"/>
                      <w:r w:rsidRPr="00DC323C">
                        <w:rPr>
                          <w:rFonts w:ascii="Courier New" w:hAnsi="Courier New" w:cs="Courier New"/>
                          <w:sz w:val="20"/>
                          <w:szCs w:val="20"/>
                        </w:rPr>
                        <w:t>,</w:t>
                      </w:r>
                    </w:p>
                    <w:p w14:paraId="7F1342C7"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w:t>
                      </w:r>
                      <w:proofErr w:type="gramStart"/>
                      <w:r w:rsidRPr="00DC323C">
                        <w:rPr>
                          <w:rFonts w:ascii="Courier New" w:hAnsi="Courier New" w:cs="Courier New"/>
                          <w:sz w:val="20"/>
                          <w:szCs w:val="20"/>
                        </w:rPr>
                        <w:t>ROUND(AVG(</w:t>
                      </w:r>
                      <w:proofErr w:type="gramEnd"/>
                      <w:r w:rsidRPr="00DC323C">
                        <w:rPr>
                          <w:rFonts w:ascii="Courier New" w:hAnsi="Courier New" w:cs="Courier New"/>
                          <w:sz w:val="20"/>
                          <w:szCs w:val="20"/>
                        </w:rPr>
                        <w:t xml:space="preserve">`Total OPEC`), 2) AS </w:t>
                      </w:r>
                      <w:proofErr w:type="spellStart"/>
                      <w:r w:rsidRPr="00DC323C">
                        <w:rPr>
                          <w:rFonts w:ascii="Courier New" w:hAnsi="Courier New" w:cs="Courier New"/>
                          <w:sz w:val="20"/>
                          <w:szCs w:val="20"/>
                        </w:rPr>
                        <w:t>Avg_OPEC_Production</w:t>
                      </w:r>
                      <w:proofErr w:type="spellEnd"/>
                      <w:r w:rsidRPr="00DC323C">
                        <w:rPr>
                          <w:rFonts w:ascii="Courier New" w:hAnsi="Courier New" w:cs="Courier New"/>
                          <w:sz w:val="20"/>
                          <w:szCs w:val="20"/>
                        </w:rPr>
                        <w:t>,</w:t>
                      </w:r>
                    </w:p>
                    <w:p w14:paraId="20F5CB86"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ROUND((AVG(Nigeria) * 100.0 / </w:t>
                      </w:r>
                      <w:proofErr w:type="gramStart"/>
                      <w:r w:rsidRPr="00DC323C">
                        <w:rPr>
                          <w:rFonts w:ascii="Courier New" w:hAnsi="Courier New" w:cs="Courier New"/>
                          <w:sz w:val="20"/>
                          <w:szCs w:val="20"/>
                        </w:rPr>
                        <w:t>AVG(</w:t>
                      </w:r>
                      <w:proofErr w:type="gramEnd"/>
                      <w:r w:rsidRPr="00DC323C">
                        <w:rPr>
                          <w:rFonts w:ascii="Courier New" w:hAnsi="Courier New" w:cs="Courier New"/>
                          <w:sz w:val="20"/>
                          <w:szCs w:val="20"/>
                        </w:rPr>
                        <w:t xml:space="preserve">`Total OPEC`)), 2) AS </w:t>
                      </w:r>
                      <w:proofErr w:type="spellStart"/>
                      <w:r w:rsidRPr="00DC323C">
                        <w:rPr>
                          <w:rFonts w:ascii="Courier New" w:hAnsi="Courier New" w:cs="Courier New"/>
                          <w:sz w:val="20"/>
                          <w:szCs w:val="20"/>
                        </w:rPr>
                        <w:t>Avg_Nigeria_Share_Pct</w:t>
                      </w:r>
                      <w:proofErr w:type="spellEnd"/>
                      <w:r w:rsidRPr="00DC323C">
                        <w:rPr>
                          <w:rFonts w:ascii="Courier New" w:hAnsi="Courier New" w:cs="Courier New"/>
                          <w:sz w:val="20"/>
                          <w:szCs w:val="20"/>
                        </w:rPr>
                        <w:t>,</w:t>
                      </w:r>
                    </w:p>
                    <w:p w14:paraId="108D97A5"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ROUND(MAX(Nigeria), 2) AS </w:t>
                      </w:r>
                      <w:proofErr w:type="spellStart"/>
                      <w:r w:rsidRPr="00DC323C">
                        <w:rPr>
                          <w:rFonts w:ascii="Courier New" w:hAnsi="Courier New" w:cs="Courier New"/>
                          <w:sz w:val="20"/>
                          <w:szCs w:val="20"/>
                        </w:rPr>
                        <w:t>Peak_Nigeria_Production</w:t>
                      </w:r>
                      <w:proofErr w:type="spellEnd"/>
                      <w:r w:rsidRPr="00DC323C">
                        <w:rPr>
                          <w:rFonts w:ascii="Courier New" w:hAnsi="Courier New" w:cs="Courier New"/>
                          <w:sz w:val="20"/>
                          <w:szCs w:val="20"/>
                        </w:rPr>
                        <w:t>,</w:t>
                      </w:r>
                    </w:p>
                    <w:p w14:paraId="22FF3EC1"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ROUND(MIN(Nigeria), 2) AS </w:t>
                      </w:r>
                      <w:proofErr w:type="spellStart"/>
                      <w:r w:rsidRPr="00DC323C">
                        <w:rPr>
                          <w:rFonts w:ascii="Courier New" w:hAnsi="Courier New" w:cs="Courier New"/>
                          <w:sz w:val="20"/>
                          <w:szCs w:val="20"/>
                        </w:rPr>
                        <w:t>Lowest_Nigeria_Production</w:t>
                      </w:r>
                      <w:proofErr w:type="spellEnd"/>
                      <w:r w:rsidRPr="00DC323C">
                        <w:rPr>
                          <w:rFonts w:ascii="Courier New" w:hAnsi="Courier New" w:cs="Courier New"/>
                          <w:sz w:val="20"/>
                          <w:szCs w:val="20"/>
                        </w:rPr>
                        <w:t>,</w:t>
                      </w:r>
                    </w:p>
                    <w:p w14:paraId="3517333A" w14:textId="77777777" w:rsidR="00DC323C" w:rsidRPr="00DC323C" w:rsidRDefault="00DC323C" w:rsidP="00DC323C">
                      <w:pPr>
                        <w:rPr>
                          <w:rFonts w:ascii="Courier New" w:hAnsi="Courier New" w:cs="Courier New"/>
                          <w:sz w:val="20"/>
                          <w:szCs w:val="20"/>
                        </w:rPr>
                      </w:pPr>
                      <w:r w:rsidRPr="00DC323C">
                        <w:rPr>
                          <w:rFonts w:ascii="Courier New" w:hAnsi="Courier New" w:cs="Courier New"/>
                          <w:sz w:val="20"/>
                          <w:szCs w:val="20"/>
                        </w:rPr>
                        <w:t xml:space="preserve">    ROUND(SUM(Nigeria), 2) AS </w:t>
                      </w:r>
                      <w:proofErr w:type="spellStart"/>
                      <w:r w:rsidRPr="00DC323C">
                        <w:rPr>
                          <w:rFonts w:ascii="Courier New" w:hAnsi="Courier New" w:cs="Courier New"/>
                          <w:sz w:val="20"/>
                          <w:szCs w:val="20"/>
                        </w:rPr>
                        <w:t>Total_Nigeria_Production</w:t>
                      </w:r>
                      <w:proofErr w:type="spellEnd"/>
                    </w:p>
                    <w:p w14:paraId="2D327AAF" w14:textId="56150BFD" w:rsidR="007519D0" w:rsidRPr="00996AC4" w:rsidRDefault="00DC323C" w:rsidP="00DC323C">
                      <w:r w:rsidRPr="00DC323C">
                        <w:rPr>
                          <w:rFonts w:ascii="Courier New" w:hAnsi="Courier New" w:cs="Courier New"/>
                          <w:sz w:val="20"/>
                          <w:szCs w:val="20"/>
                        </w:rPr>
                        <w:t xml:space="preserve">FROM </w:t>
                      </w:r>
                      <w:proofErr w:type="spellStart"/>
                      <w:r w:rsidRPr="00DC323C">
                        <w:rPr>
                          <w:rFonts w:ascii="Courier New" w:hAnsi="Courier New" w:cs="Courier New"/>
                          <w:sz w:val="20"/>
                          <w:szCs w:val="20"/>
                        </w:rPr>
                        <w:t>opec_monthly_production</w:t>
                      </w:r>
                      <w:proofErr w:type="spellEnd"/>
                      <w:r w:rsidRPr="00DC323C">
                        <w:rPr>
                          <w:rFonts w:ascii="Courier New" w:hAnsi="Courier New" w:cs="Courier New"/>
                          <w:sz w:val="20"/>
                          <w:szCs w:val="20"/>
                        </w:rPr>
                        <w:t>;</w:t>
                      </w:r>
                    </w:p>
                  </w:txbxContent>
                </v:textbox>
                <w10:wrap type="topAndBottom" anchorx="margin"/>
              </v:shape>
            </w:pict>
          </mc:Fallback>
        </mc:AlternateContent>
      </w:r>
      <w:r w:rsidR="002A05BD" w:rsidRPr="001917F0">
        <w:rPr>
          <w:rFonts w:ascii="Times New Roman" w:hAnsi="Times New Roman" w:cs="Times New Roman"/>
          <w:b/>
          <w:bCs/>
        </w:rPr>
        <w:t>SQL Query:</w:t>
      </w:r>
    </w:p>
    <w:p w14:paraId="67C74969" w14:textId="6B717411" w:rsidR="00C705CB" w:rsidRPr="00BF24C6" w:rsidRDefault="00C705CB" w:rsidP="002A05BD">
      <w:pPr>
        <w:rPr>
          <w:rFonts w:ascii="Times New Roman" w:hAnsi="Times New Roman" w:cs="Times New Roman"/>
          <w:b/>
          <w:bCs/>
        </w:rPr>
      </w:pPr>
    </w:p>
    <w:p w14:paraId="7A681BEA" w14:textId="77777777" w:rsidR="002A05BD" w:rsidRDefault="002A05BD" w:rsidP="002A05BD">
      <w:pPr>
        <w:rPr>
          <w:rFonts w:ascii="Times New Roman" w:hAnsi="Times New Roman" w:cs="Times New Roman"/>
          <w:b/>
          <w:bCs/>
        </w:rPr>
      </w:pPr>
      <w:r w:rsidRPr="001917F0">
        <w:rPr>
          <w:rFonts w:ascii="Times New Roman" w:hAnsi="Times New Roman" w:cs="Times New Roman"/>
          <w:b/>
          <w:bCs/>
        </w:rPr>
        <w:t>Explanation:</w:t>
      </w:r>
    </w:p>
    <w:p w14:paraId="65D96ED9" w14:textId="4507F21A" w:rsidR="00E62EE6" w:rsidRPr="00B74468" w:rsidRDefault="005302D9" w:rsidP="00B74468">
      <w:pPr>
        <w:spacing w:line="360" w:lineRule="auto"/>
        <w:jc w:val="both"/>
        <w:rPr>
          <w:rFonts w:ascii="Times New Roman" w:hAnsi="Times New Roman" w:cs="Times New Roman"/>
        </w:rPr>
      </w:pPr>
      <w:r w:rsidRPr="00B74468">
        <w:rPr>
          <w:rFonts w:ascii="Times New Roman" w:hAnsi="Times New Roman" w:cs="Times New Roman"/>
        </w:rPr>
        <w:t xml:space="preserve">This query calculates overall summary statistics for Nigeria's crude oil production across all 547 months. AVG computes the monthly average for both Nigeria and total OPEC production. MAX and MIN identify Nigeria's highest and lowest single month production figures respectively. SUM calculates Nigeria's total cumulative production across the entire period. The percentage share shows Nigeria's average contribution to OPEC output over the full </w:t>
      </w:r>
      <w:r w:rsidR="00B74468" w:rsidRPr="00B74468">
        <w:rPr>
          <w:rFonts w:ascii="Times New Roman" w:hAnsi="Times New Roman" w:cs="Times New Roman"/>
        </w:rPr>
        <w:t>45-year</w:t>
      </w:r>
      <w:r w:rsidRPr="00B74468">
        <w:rPr>
          <w:rFonts w:ascii="Times New Roman" w:hAnsi="Times New Roman" w:cs="Times New Roman"/>
        </w:rPr>
        <w:t xml:space="preserve"> period.</w:t>
      </w:r>
    </w:p>
    <w:p w14:paraId="477022CD" w14:textId="7093534D" w:rsidR="00B74468" w:rsidRDefault="002A05BD" w:rsidP="002A05BD">
      <w:pPr>
        <w:rPr>
          <w:rFonts w:ascii="Times New Roman" w:hAnsi="Times New Roman" w:cs="Times New Roman"/>
          <w:b/>
          <w:bCs/>
        </w:rPr>
      </w:pPr>
      <w:r w:rsidRPr="001917F0">
        <w:rPr>
          <w:rFonts w:ascii="Times New Roman" w:hAnsi="Times New Roman" w:cs="Times New Roman"/>
          <w:b/>
          <w:bCs/>
        </w:rPr>
        <w:t>Key Findings:</w:t>
      </w:r>
    </w:p>
    <w:p w14:paraId="69DA11E6" w14:textId="546A1123" w:rsidR="007E7DC8" w:rsidRPr="002375F0" w:rsidRDefault="007E7DC8" w:rsidP="002375F0">
      <w:pPr>
        <w:pStyle w:val="ListParagraph"/>
        <w:numPr>
          <w:ilvl w:val="1"/>
          <w:numId w:val="14"/>
        </w:numPr>
        <w:spacing w:line="360" w:lineRule="auto"/>
        <w:jc w:val="both"/>
        <w:rPr>
          <w:rFonts w:ascii="Times New Roman" w:hAnsi="Times New Roman" w:cs="Times New Roman"/>
        </w:rPr>
      </w:pPr>
      <w:r w:rsidRPr="002375F0">
        <w:rPr>
          <w:rFonts w:ascii="Times New Roman" w:hAnsi="Times New Roman" w:cs="Times New Roman"/>
        </w:rPr>
        <w:t xml:space="preserve">Nigeria averaged 2,006.76 thousand barrels per day over the entire </w:t>
      </w:r>
      <w:r w:rsidR="00A13D0A" w:rsidRPr="002375F0">
        <w:rPr>
          <w:rFonts w:ascii="Times New Roman" w:hAnsi="Times New Roman" w:cs="Times New Roman"/>
        </w:rPr>
        <w:t>45-year</w:t>
      </w:r>
      <w:r w:rsidRPr="002375F0">
        <w:rPr>
          <w:rFonts w:ascii="Times New Roman" w:hAnsi="Times New Roman" w:cs="Times New Roman"/>
        </w:rPr>
        <w:t xml:space="preserve"> period</w:t>
      </w:r>
    </w:p>
    <w:p w14:paraId="4E249730" w14:textId="6AAFA1A5" w:rsidR="007E7DC8" w:rsidRPr="002375F0" w:rsidRDefault="007E7DC8" w:rsidP="002375F0">
      <w:pPr>
        <w:pStyle w:val="ListParagraph"/>
        <w:numPr>
          <w:ilvl w:val="1"/>
          <w:numId w:val="14"/>
        </w:numPr>
        <w:spacing w:line="360" w:lineRule="auto"/>
        <w:jc w:val="both"/>
        <w:rPr>
          <w:rFonts w:ascii="Times New Roman" w:hAnsi="Times New Roman" w:cs="Times New Roman"/>
        </w:rPr>
      </w:pPr>
      <w:r w:rsidRPr="002375F0">
        <w:rPr>
          <w:rFonts w:ascii="Times New Roman" w:hAnsi="Times New Roman" w:cs="Times New Roman"/>
        </w:rPr>
        <w:t>Nigeria consistently contributed an average of 7.30% to total OPEC production</w:t>
      </w:r>
    </w:p>
    <w:p w14:paraId="70E99277" w14:textId="6F89384F" w:rsidR="007E7DC8" w:rsidRPr="002375F0" w:rsidRDefault="007E7DC8" w:rsidP="002375F0">
      <w:pPr>
        <w:pStyle w:val="ListParagraph"/>
        <w:numPr>
          <w:ilvl w:val="1"/>
          <w:numId w:val="14"/>
        </w:numPr>
        <w:spacing w:line="360" w:lineRule="auto"/>
        <w:jc w:val="both"/>
        <w:rPr>
          <w:rFonts w:ascii="Times New Roman" w:hAnsi="Times New Roman" w:cs="Times New Roman"/>
        </w:rPr>
      </w:pPr>
      <w:r w:rsidRPr="002375F0">
        <w:rPr>
          <w:rFonts w:ascii="Times New Roman" w:hAnsi="Times New Roman" w:cs="Times New Roman"/>
        </w:rPr>
        <w:t>Nigeria's peak single month production was 2,695.00 thousand B/D</w:t>
      </w:r>
    </w:p>
    <w:p w14:paraId="350CFC83" w14:textId="25F97A6E" w:rsidR="007E7DC8" w:rsidRPr="002375F0" w:rsidRDefault="007E7DC8" w:rsidP="002375F0">
      <w:pPr>
        <w:pStyle w:val="ListParagraph"/>
        <w:numPr>
          <w:ilvl w:val="1"/>
          <w:numId w:val="14"/>
        </w:numPr>
        <w:spacing w:line="360" w:lineRule="auto"/>
        <w:jc w:val="both"/>
        <w:rPr>
          <w:rFonts w:ascii="Times New Roman" w:hAnsi="Times New Roman" w:cs="Times New Roman"/>
        </w:rPr>
      </w:pPr>
      <w:r w:rsidRPr="002375F0">
        <w:rPr>
          <w:rFonts w:ascii="Times New Roman" w:hAnsi="Times New Roman" w:cs="Times New Roman"/>
        </w:rPr>
        <w:t>Nigeria's lowest single month production was 675.00 thousand B/D</w:t>
      </w:r>
      <w:r w:rsidR="0047611E">
        <w:rPr>
          <w:rFonts w:ascii="Times New Roman" w:hAnsi="Times New Roman" w:cs="Times New Roman"/>
        </w:rPr>
        <w:t>;</w:t>
      </w:r>
      <w:r w:rsidRPr="002375F0">
        <w:rPr>
          <w:rFonts w:ascii="Times New Roman" w:hAnsi="Times New Roman" w:cs="Times New Roman"/>
        </w:rPr>
        <w:t xml:space="preserve"> a dramatic drop likel</w:t>
      </w:r>
      <w:r w:rsidR="002375F0" w:rsidRPr="002375F0">
        <w:rPr>
          <w:rFonts w:ascii="Times New Roman" w:hAnsi="Times New Roman" w:cs="Times New Roman"/>
        </w:rPr>
        <w:t xml:space="preserve">y </w:t>
      </w:r>
      <w:r w:rsidRPr="002375F0">
        <w:rPr>
          <w:rFonts w:ascii="Times New Roman" w:hAnsi="Times New Roman" w:cs="Times New Roman"/>
        </w:rPr>
        <w:t>due to political instability or militant activity</w:t>
      </w:r>
    </w:p>
    <w:p w14:paraId="5C4DFC55" w14:textId="48E66CD4" w:rsidR="007E7DC8" w:rsidRPr="002375F0" w:rsidRDefault="007E7DC8" w:rsidP="002375F0">
      <w:pPr>
        <w:pStyle w:val="ListParagraph"/>
        <w:numPr>
          <w:ilvl w:val="1"/>
          <w:numId w:val="14"/>
        </w:numPr>
        <w:spacing w:line="360" w:lineRule="auto"/>
        <w:jc w:val="both"/>
        <w:rPr>
          <w:rFonts w:ascii="Times New Roman" w:hAnsi="Times New Roman" w:cs="Times New Roman"/>
        </w:rPr>
      </w:pPr>
      <w:r w:rsidRPr="002375F0">
        <w:rPr>
          <w:rFonts w:ascii="Times New Roman" w:hAnsi="Times New Roman" w:cs="Times New Roman"/>
        </w:rPr>
        <w:t>Nigeria's total cumulative production across all 547 months was 1,097,695.50 thousand barrels</w:t>
      </w:r>
      <w:r w:rsidR="008D4B96" w:rsidRPr="002375F0">
        <w:rPr>
          <w:rFonts w:ascii="Times New Roman" w:hAnsi="Times New Roman" w:cs="Times New Roman"/>
        </w:rPr>
        <w:t xml:space="preserve">; </w:t>
      </w:r>
      <w:r w:rsidRPr="002375F0">
        <w:rPr>
          <w:rFonts w:ascii="Times New Roman" w:hAnsi="Times New Roman" w:cs="Times New Roman"/>
        </w:rPr>
        <w:t>nearly 1.1 billion thousand barrels over 45 years</w:t>
      </w:r>
    </w:p>
    <w:p w14:paraId="7E9EB7C7" w14:textId="0DBDE38A" w:rsidR="007E7DC8" w:rsidRDefault="007E7DC8" w:rsidP="002375F0">
      <w:pPr>
        <w:pStyle w:val="ListParagraph"/>
        <w:numPr>
          <w:ilvl w:val="1"/>
          <w:numId w:val="14"/>
        </w:numPr>
        <w:spacing w:line="360" w:lineRule="auto"/>
        <w:jc w:val="both"/>
        <w:rPr>
          <w:rFonts w:ascii="Times New Roman" w:hAnsi="Times New Roman" w:cs="Times New Roman"/>
        </w:rPr>
      </w:pPr>
      <w:r w:rsidRPr="002375F0">
        <w:rPr>
          <w:rFonts w:ascii="Times New Roman" w:hAnsi="Times New Roman" w:cs="Times New Roman"/>
        </w:rPr>
        <w:lastRenderedPageBreak/>
        <w:t>The gap between peak (2,695) and lowest (675) production</w:t>
      </w:r>
      <w:r w:rsidR="008D4B96" w:rsidRPr="002375F0">
        <w:rPr>
          <w:rFonts w:ascii="Times New Roman" w:hAnsi="Times New Roman" w:cs="Times New Roman"/>
        </w:rPr>
        <w:t xml:space="preserve"> </w:t>
      </w:r>
      <w:r w:rsidRPr="002375F0">
        <w:rPr>
          <w:rFonts w:ascii="Times New Roman" w:hAnsi="Times New Roman" w:cs="Times New Roman"/>
        </w:rPr>
        <w:t>shows significant volatility in Nigeria's output highlighting the impact of external shocks on production</w:t>
      </w:r>
    </w:p>
    <w:p w14:paraId="59FF7207" w14:textId="4BF7EBCD" w:rsidR="00580F34" w:rsidRPr="00580F34" w:rsidRDefault="00CE3570" w:rsidP="00CE3570">
      <w:pPr>
        <w:pStyle w:val="Caption"/>
        <w:jc w:val="center"/>
        <w:rPr>
          <w:rFonts w:ascii="Times New Roman" w:hAnsi="Times New Roman" w:cs="Times New Roman"/>
        </w:rPr>
      </w:pPr>
      <w:r w:rsidRPr="00CE3570">
        <w:rPr>
          <w:rFonts w:ascii="Times New Roman" w:hAnsi="Times New Roman" w:cs="Times New Roman"/>
          <w:noProof/>
        </w:rPr>
        <w:drawing>
          <wp:inline distT="0" distB="0" distL="0" distR="0" wp14:anchorId="211B1707" wp14:editId="3D841C0E">
            <wp:extent cx="5943600" cy="3167380"/>
            <wp:effectExtent l="0" t="0" r="0" b="0"/>
            <wp:docPr id="189087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0873310" name=""/>
                    <pic:cNvPicPr/>
                  </pic:nvPicPr>
                  <pic:blipFill>
                    <a:blip r:embed="rId22"/>
                    <a:stretch>
                      <a:fillRect/>
                    </a:stretch>
                  </pic:blipFill>
                  <pic:spPr>
                    <a:xfrm>
                      <a:off x="0" y="0"/>
                      <a:ext cx="5943600" cy="3167380"/>
                    </a:xfrm>
                    <a:prstGeom prst="rect">
                      <a:avLst/>
                    </a:prstGeom>
                  </pic:spPr>
                </pic:pic>
              </a:graphicData>
            </a:graphic>
          </wp:inline>
        </w:drawing>
      </w:r>
      <w:r w:rsidRPr="00CE3570">
        <w:rPr>
          <w:rFonts w:ascii="Times New Roman" w:hAnsi="Times New Roman" w:cs="Times New Roman"/>
          <w:b/>
          <w:bCs/>
          <w:sz w:val="20"/>
          <w:szCs w:val="20"/>
        </w:rPr>
        <w:t xml:space="preserve">Figure </w:t>
      </w:r>
      <w:r w:rsidRPr="00CE3570">
        <w:rPr>
          <w:rFonts w:ascii="Times New Roman" w:hAnsi="Times New Roman" w:cs="Times New Roman"/>
          <w:b/>
          <w:bCs/>
          <w:sz w:val="20"/>
          <w:szCs w:val="20"/>
        </w:rPr>
        <w:fldChar w:fldCharType="begin"/>
      </w:r>
      <w:r w:rsidRPr="00CE3570">
        <w:rPr>
          <w:rFonts w:ascii="Times New Roman" w:hAnsi="Times New Roman" w:cs="Times New Roman"/>
          <w:b/>
          <w:bCs/>
          <w:sz w:val="20"/>
          <w:szCs w:val="20"/>
        </w:rPr>
        <w:instrText xml:space="preserve"> SEQ Figure \* ARABIC </w:instrText>
      </w:r>
      <w:r w:rsidRPr="00CE3570">
        <w:rPr>
          <w:rFonts w:ascii="Times New Roman" w:hAnsi="Times New Roman" w:cs="Times New Roman"/>
          <w:b/>
          <w:bCs/>
          <w:sz w:val="20"/>
          <w:szCs w:val="20"/>
        </w:rPr>
        <w:fldChar w:fldCharType="separate"/>
      </w:r>
      <w:r w:rsidR="00647DEB">
        <w:rPr>
          <w:rFonts w:ascii="Times New Roman" w:hAnsi="Times New Roman" w:cs="Times New Roman"/>
          <w:b/>
          <w:bCs/>
          <w:noProof/>
          <w:sz w:val="20"/>
          <w:szCs w:val="20"/>
        </w:rPr>
        <w:t>5</w:t>
      </w:r>
      <w:r w:rsidRPr="00CE3570">
        <w:rPr>
          <w:rFonts w:ascii="Times New Roman" w:hAnsi="Times New Roman" w:cs="Times New Roman"/>
          <w:b/>
          <w:bCs/>
          <w:sz w:val="20"/>
          <w:szCs w:val="20"/>
        </w:rPr>
        <w:fldChar w:fldCharType="end"/>
      </w:r>
      <w:r w:rsidRPr="00CE3570">
        <w:rPr>
          <w:rFonts w:ascii="Times New Roman" w:hAnsi="Times New Roman" w:cs="Times New Roman"/>
          <w:b/>
          <w:bCs/>
          <w:sz w:val="20"/>
          <w:szCs w:val="20"/>
        </w:rPr>
        <w:t>.</w:t>
      </w:r>
      <w:r w:rsidR="006B1CC7">
        <w:rPr>
          <w:rFonts w:ascii="Times New Roman" w:hAnsi="Times New Roman" w:cs="Times New Roman"/>
          <w:b/>
          <w:bCs/>
          <w:sz w:val="20"/>
          <w:szCs w:val="20"/>
        </w:rPr>
        <w:t xml:space="preserve"> </w:t>
      </w:r>
      <w:r w:rsidRPr="00CE3570">
        <w:rPr>
          <w:rFonts w:ascii="Times New Roman" w:hAnsi="Times New Roman" w:cs="Times New Roman"/>
          <w:b/>
          <w:bCs/>
          <w:sz w:val="20"/>
          <w:szCs w:val="20"/>
        </w:rPr>
        <w:t>Nigeria vs Total OPEC Contribution</w:t>
      </w:r>
    </w:p>
    <w:p w14:paraId="02FD7D4F" w14:textId="7777777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13" w:name="_Toc230820895"/>
      <w:r w:rsidRPr="00B71A9F">
        <w:rPr>
          <w:rFonts w:ascii="Times New Roman" w:hAnsi="Times New Roman" w:cs="Times New Roman"/>
          <w:b/>
          <w:bCs/>
          <w:color w:val="auto"/>
          <w:sz w:val="28"/>
          <w:szCs w:val="28"/>
        </w:rPr>
        <w:t>3.4 Q4: Top 5 Highest Producing OPEC Countries</w:t>
      </w:r>
      <w:bookmarkEnd w:id="13"/>
    </w:p>
    <w:p w14:paraId="16AA7E41" w14:textId="77777777" w:rsidR="004C5ACB" w:rsidRDefault="004C5ACB" w:rsidP="004C5ACB">
      <w:pPr>
        <w:rPr>
          <w:rFonts w:ascii="Times New Roman" w:hAnsi="Times New Roman" w:cs="Times New Roman"/>
          <w:b/>
          <w:bCs/>
        </w:rPr>
      </w:pPr>
      <w:r w:rsidRPr="00623047">
        <w:rPr>
          <w:rFonts w:ascii="Times New Roman" w:hAnsi="Times New Roman" w:cs="Times New Roman"/>
          <w:b/>
          <w:bCs/>
        </w:rPr>
        <w:t>Objective:</w:t>
      </w:r>
    </w:p>
    <w:p w14:paraId="4BB97A63" w14:textId="37042C80" w:rsidR="00A33D88" w:rsidRPr="00B07A8F" w:rsidRDefault="00EC4421" w:rsidP="00B07A8F">
      <w:pPr>
        <w:spacing w:line="360" w:lineRule="auto"/>
        <w:jc w:val="both"/>
        <w:rPr>
          <w:rFonts w:ascii="Times New Roman" w:hAnsi="Times New Roman" w:cs="Times New Roman"/>
        </w:rPr>
      </w:pPr>
      <w:r w:rsidRPr="00B07A8F">
        <w:rPr>
          <w:rFonts w:ascii="Times New Roman" w:hAnsi="Times New Roman" w:cs="Times New Roman"/>
        </w:rPr>
        <w:t>To identify the top 5 highest producing OPEC member countries by average monthly crude oil production across the entire period from 1973 to 2018.</w:t>
      </w:r>
    </w:p>
    <w:p w14:paraId="4AB2F774" w14:textId="6E524A62" w:rsidR="00A33D88" w:rsidRDefault="00A33D88" w:rsidP="00EC4421">
      <w:r w:rsidRPr="001917F0">
        <w:rPr>
          <w:rFonts w:ascii="Times New Roman" w:hAnsi="Times New Roman" w:cs="Times New Roman"/>
          <w:b/>
          <w:bCs/>
        </w:rPr>
        <w:t>SQL Query:</w:t>
      </w:r>
    </w:p>
    <w:p w14:paraId="2FEAE12F" w14:textId="0CD90441" w:rsidR="00C705CB" w:rsidRPr="0047611E" w:rsidRDefault="00C705CB" w:rsidP="004C5ACB">
      <w:pPr>
        <w:rPr>
          <w:rFonts w:ascii="Times New Roman" w:hAnsi="Times New Roman" w:cs="Times New Roman"/>
          <w:b/>
          <w:bCs/>
        </w:rPr>
      </w:pPr>
      <w:r w:rsidRPr="001917F0">
        <w:rPr>
          <w:rFonts w:ascii="Times New Roman" w:hAnsi="Times New Roman" w:cs="Times New Roman"/>
          <w:b/>
          <w:bCs/>
          <w:noProof/>
        </w:rPr>
        <w:lastRenderedPageBreak/>
        <mc:AlternateContent>
          <mc:Choice Requires="wps">
            <w:drawing>
              <wp:anchor distT="0" distB="0" distL="114300" distR="114300" simplePos="0" relativeHeight="251665408" behindDoc="0" locked="0" layoutInCell="1" allowOverlap="1" wp14:anchorId="4B9D9F67" wp14:editId="30910429">
                <wp:simplePos x="0" y="0"/>
                <wp:positionH relativeFrom="margin">
                  <wp:align>left</wp:align>
                </wp:positionH>
                <wp:positionV relativeFrom="paragraph">
                  <wp:posOffset>0</wp:posOffset>
                </wp:positionV>
                <wp:extent cx="5607050" cy="8453755"/>
                <wp:effectExtent l="0" t="0" r="12700" b="23495"/>
                <wp:wrapTopAndBottom/>
                <wp:docPr id="1850953434" name="Text Box 1"/>
                <wp:cNvGraphicFramePr/>
                <a:graphic xmlns:a="http://schemas.openxmlformats.org/drawingml/2006/main">
                  <a:graphicData uri="http://schemas.microsoft.com/office/word/2010/wordprocessingShape">
                    <wps:wsp>
                      <wps:cNvSpPr txBox="1"/>
                      <wps:spPr>
                        <a:xfrm>
                          <a:off x="0" y="0"/>
                          <a:ext cx="5607050" cy="8453755"/>
                        </a:xfrm>
                        <a:prstGeom prst="rect">
                          <a:avLst/>
                        </a:prstGeom>
                        <a:solidFill>
                          <a:schemeClr val="bg1">
                            <a:lumMod val="85000"/>
                            <a:alpha val="40000"/>
                          </a:schemeClr>
                        </a:solidFill>
                        <a:ln w="6350">
                          <a:solidFill>
                            <a:prstClr val="black"/>
                          </a:solidFill>
                        </a:ln>
                        <a:effectLst>
                          <a:softEdge rad="31750"/>
                        </a:effectLst>
                      </wps:spPr>
                      <wps:txbx>
                        <w:txbxContent>
                          <w:p w14:paraId="3A80DF82"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Q4: Top 5 Highest Producing OPEC Countries</w:t>
                            </w:r>
                          </w:p>
                          <w:p w14:paraId="7D0B537E"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w:t>
                            </w:r>
                          </w:p>
                          <w:p w14:paraId="368EFDBD"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    'Algeria' AS Country, ROUND(AVG(Algeria), 2) AS </w:t>
                            </w:r>
                            <w:proofErr w:type="spellStart"/>
                            <w:r w:rsidRPr="00B61FC9">
                              <w:rPr>
                                <w:rFonts w:ascii="Courier New" w:hAnsi="Courier New" w:cs="Courier New"/>
                                <w:sz w:val="20"/>
                                <w:szCs w:val="20"/>
                              </w:rPr>
                              <w:t>Avg_Production</w:t>
                            </w:r>
                            <w:proofErr w:type="spellEnd"/>
                            <w:r w:rsidRPr="00B61FC9">
                              <w:rPr>
                                <w:rFonts w:ascii="Courier New" w:hAnsi="Courier New" w:cs="Courier New"/>
                                <w:sz w:val="20"/>
                                <w:szCs w:val="20"/>
                              </w:rPr>
                              <w:t xml:space="preserve"> FROM </w:t>
                            </w:r>
                            <w:proofErr w:type="spellStart"/>
                            <w:r w:rsidRPr="00B61FC9">
                              <w:rPr>
                                <w:rFonts w:ascii="Courier New" w:hAnsi="Courier New" w:cs="Courier New"/>
                                <w:sz w:val="20"/>
                                <w:szCs w:val="20"/>
                              </w:rPr>
                              <w:t>opec_monthly_production</w:t>
                            </w:r>
                            <w:proofErr w:type="spellEnd"/>
                          </w:p>
                          <w:p w14:paraId="26A903F8"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3D09FF6F"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'Angola', ROUND(AVG(Angola), 2) FROM </w:t>
                            </w:r>
                            <w:proofErr w:type="spellStart"/>
                            <w:r w:rsidRPr="00B61FC9">
                              <w:rPr>
                                <w:rFonts w:ascii="Courier New" w:hAnsi="Courier New" w:cs="Courier New"/>
                                <w:sz w:val="20"/>
                                <w:szCs w:val="20"/>
                              </w:rPr>
                              <w:t>opec_monthly_production</w:t>
                            </w:r>
                            <w:proofErr w:type="spellEnd"/>
                          </w:p>
                          <w:p w14:paraId="439923F5"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650557A7"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'Ecuador', ROUND(AVG(Ecuador), 2) FROM </w:t>
                            </w:r>
                            <w:proofErr w:type="spellStart"/>
                            <w:r w:rsidRPr="00B61FC9">
                              <w:rPr>
                                <w:rFonts w:ascii="Courier New" w:hAnsi="Courier New" w:cs="Courier New"/>
                                <w:sz w:val="20"/>
                                <w:szCs w:val="20"/>
                              </w:rPr>
                              <w:t>opec_monthly_production</w:t>
                            </w:r>
                            <w:proofErr w:type="spellEnd"/>
                          </w:p>
                          <w:p w14:paraId="19007FDB"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4335B466"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'Gabon', ROUND(AVG(Gabon), 2) FROM </w:t>
                            </w:r>
                            <w:proofErr w:type="spellStart"/>
                            <w:r w:rsidRPr="00B61FC9">
                              <w:rPr>
                                <w:rFonts w:ascii="Courier New" w:hAnsi="Courier New" w:cs="Courier New"/>
                                <w:sz w:val="20"/>
                                <w:szCs w:val="20"/>
                              </w:rPr>
                              <w:t>opec_monthly_production</w:t>
                            </w:r>
                            <w:proofErr w:type="spellEnd"/>
                          </w:p>
                          <w:p w14:paraId="7E567D99"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571D60E6"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'Iran', ROUND(AVG(Iran), 2) FROM </w:t>
                            </w:r>
                            <w:proofErr w:type="spellStart"/>
                            <w:r w:rsidRPr="00B61FC9">
                              <w:rPr>
                                <w:rFonts w:ascii="Courier New" w:hAnsi="Courier New" w:cs="Courier New"/>
                                <w:sz w:val="20"/>
                                <w:szCs w:val="20"/>
                              </w:rPr>
                              <w:t>opec_monthly_production</w:t>
                            </w:r>
                            <w:proofErr w:type="spellEnd"/>
                          </w:p>
                          <w:p w14:paraId="1D1B3D62"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390EACAC"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'Iraq', ROUND(AVG(Iraq), 2) FROM </w:t>
                            </w:r>
                            <w:proofErr w:type="spellStart"/>
                            <w:r w:rsidRPr="00B61FC9">
                              <w:rPr>
                                <w:rFonts w:ascii="Courier New" w:hAnsi="Courier New" w:cs="Courier New"/>
                                <w:sz w:val="20"/>
                                <w:szCs w:val="20"/>
                              </w:rPr>
                              <w:t>opec_monthly_production</w:t>
                            </w:r>
                            <w:proofErr w:type="spellEnd"/>
                          </w:p>
                          <w:p w14:paraId="030314AF"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283D3B04"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'Kuwait', ROUND(AVG(Kuwait), 2) FROM </w:t>
                            </w:r>
                            <w:proofErr w:type="spellStart"/>
                            <w:r w:rsidRPr="00B61FC9">
                              <w:rPr>
                                <w:rFonts w:ascii="Courier New" w:hAnsi="Courier New" w:cs="Courier New"/>
                                <w:sz w:val="20"/>
                                <w:szCs w:val="20"/>
                              </w:rPr>
                              <w:t>opec_monthly_production</w:t>
                            </w:r>
                            <w:proofErr w:type="spellEnd"/>
                          </w:p>
                          <w:p w14:paraId="500DE032"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3F5EC38B"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'Libya', ROUND(AVG(Libya), 2) FROM </w:t>
                            </w:r>
                            <w:proofErr w:type="spellStart"/>
                            <w:r w:rsidRPr="00B61FC9">
                              <w:rPr>
                                <w:rFonts w:ascii="Courier New" w:hAnsi="Courier New" w:cs="Courier New"/>
                                <w:sz w:val="20"/>
                                <w:szCs w:val="20"/>
                              </w:rPr>
                              <w:t>opec_monthly_production</w:t>
                            </w:r>
                            <w:proofErr w:type="spellEnd"/>
                          </w:p>
                          <w:p w14:paraId="31807C1F"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292675D3"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'Nigeria', ROUND(AVG(Nigeria), 2) FROM </w:t>
                            </w:r>
                            <w:proofErr w:type="spellStart"/>
                            <w:r w:rsidRPr="00B61FC9">
                              <w:rPr>
                                <w:rFonts w:ascii="Courier New" w:hAnsi="Courier New" w:cs="Courier New"/>
                                <w:sz w:val="20"/>
                                <w:szCs w:val="20"/>
                              </w:rPr>
                              <w:t>opec_monthly_production</w:t>
                            </w:r>
                            <w:proofErr w:type="spellEnd"/>
                          </w:p>
                          <w:p w14:paraId="4382DAD9"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0E127D58"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'Qatar', ROUND(AVG(Qatar), 2) FROM </w:t>
                            </w:r>
                            <w:proofErr w:type="spellStart"/>
                            <w:r w:rsidRPr="00B61FC9">
                              <w:rPr>
                                <w:rFonts w:ascii="Courier New" w:hAnsi="Courier New" w:cs="Courier New"/>
                                <w:sz w:val="20"/>
                                <w:szCs w:val="20"/>
                              </w:rPr>
                              <w:t>opec_monthly_production</w:t>
                            </w:r>
                            <w:proofErr w:type="spellEnd"/>
                          </w:p>
                          <w:p w14:paraId="765F4985"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40946821"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'Saudi Arabia', </w:t>
                            </w:r>
                            <w:proofErr w:type="gramStart"/>
                            <w:r w:rsidRPr="00B61FC9">
                              <w:rPr>
                                <w:rFonts w:ascii="Courier New" w:hAnsi="Courier New" w:cs="Courier New"/>
                                <w:sz w:val="20"/>
                                <w:szCs w:val="20"/>
                              </w:rPr>
                              <w:t>ROUND(AVG(</w:t>
                            </w:r>
                            <w:proofErr w:type="gramEnd"/>
                            <w:r w:rsidRPr="00B61FC9">
                              <w:rPr>
                                <w:rFonts w:ascii="Courier New" w:hAnsi="Courier New" w:cs="Courier New"/>
                                <w:sz w:val="20"/>
                                <w:szCs w:val="20"/>
                              </w:rPr>
                              <w:t xml:space="preserve">`Saudi Arabia`), 2) FROM </w:t>
                            </w:r>
                            <w:proofErr w:type="spellStart"/>
                            <w:r w:rsidRPr="00B61FC9">
                              <w:rPr>
                                <w:rFonts w:ascii="Courier New" w:hAnsi="Courier New" w:cs="Courier New"/>
                                <w:sz w:val="20"/>
                                <w:szCs w:val="20"/>
                              </w:rPr>
                              <w:t>opec_monthly_production</w:t>
                            </w:r>
                            <w:proofErr w:type="spellEnd"/>
                          </w:p>
                          <w:p w14:paraId="186B9AB9"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731B71C9"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'United Arab Emirates', </w:t>
                            </w:r>
                            <w:proofErr w:type="gramStart"/>
                            <w:r w:rsidRPr="00B61FC9">
                              <w:rPr>
                                <w:rFonts w:ascii="Courier New" w:hAnsi="Courier New" w:cs="Courier New"/>
                                <w:sz w:val="20"/>
                                <w:szCs w:val="20"/>
                              </w:rPr>
                              <w:t>ROUND(AVG(</w:t>
                            </w:r>
                            <w:proofErr w:type="gramEnd"/>
                            <w:r w:rsidRPr="00B61FC9">
                              <w:rPr>
                                <w:rFonts w:ascii="Courier New" w:hAnsi="Courier New" w:cs="Courier New"/>
                                <w:sz w:val="20"/>
                                <w:szCs w:val="20"/>
                              </w:rPr>
                              <w:t xml:space="preserve">`United Arab Emirates`), 2) FROM </w:t>
                            </w:r>
                            <w:proofErr w:type="spellStart"/>
                            <w:r w:rsidRPr="00B61FC9">
                              <w:rPr>
                                <w:rFonts w:ascii="Courier New" w:hAnsi="Courier New" w:cs="Courier New"/>
                                <w:sz w:val="20"/>
                                <w:szCs w:val="20"/>
                              </w:rPr>
                              <w:t>opec_monthly_production</w:t>
                            </w:r>
                            <w:proofErr w:type="spellEnd"/>
                          </w:p>
                          <w:p w14:paraId="7EE93044"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52ED9178"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'Venezuela', ROUND(AVG(Venezuela), 2) FROM </w:t>
                            </w:r>
                            <w:proofErr w:type="spellStart"/>
                            <w:r w:rsidRPr="00B61FC9">
                              <w:rPr>
                                <w:rFonts w:ascii="Courier New" w:hAnsi="Courier New" w:cs="Courier New"/>
                                <w:sz w:val="20"/>
                                <w:szCs w:val="20"/>
                              </w:rPr>
                              <w:t>opec_monthly_production</w:t>
                            </w:r>
                            <w:proofErr w:type="spellEnd"/>
                          </w:p>
                          <w:p w14:paraId="7EF290AA"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ORDER BY </w:t>
                            </w:r>
                            <w:proofErr w:type="spellStart"/>
                            <w:r w:rsidRPr="00B61FC9">
                              <w:rPr>
                                <w:rFonts w:ascii="Courier New" w:hAnsi="Courier New" w:cs="Courier New"/>
                                <w:sz w:val="20"/>
                                <w:szCs w:val="20"/>
                              </w:rPr>
                              <w:t>Avg_Production</w:t>
                            </w:r>
                            <w:proofErr w:type="spellEnd"/>
                            <w:r w:rsidRPr="00B61FC9">
                              <w:rPr>
                                <w:rFonts w:ascii="Courier New" w:hAnsi="Courier New" w:cs="Courier New"/>
                                <w:sz w:val="20"/>
                                <w:szCs w:val="20"/>
                              </w:rPr>
                              <w:t xml:space="preserve"> DESC</w:t>
                            </w:r>
                          </w:p>
                          <w:p w14:paraId="3250390B" w14:textId="3AA4D56D" w:rsidR="00C705CB" w:rsidRPr="00996AC4" w:rsidRDefault="00B61FC9" w:rsidP="00B61FC9">
                            <w:r w:rsidRPr="00B61FC9">
                              <w:rPr>
                                <w:rFonts w:ascii="Courier New" w:hAnsi="Courier New" w:cs="Courier New"/>
                                <w:sz w:val="20"/>
                                <w:szCs w:val="20"/>
                              </w:rPr>
                              <w:t>LIMIT 5;</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9D9F67" id="_x0000_s1029" type="#_x0000_t202" style="position:absolute;margin-left:0;margin-top:0;width:441.5pt;height:665.6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" fillcolor="#d8d8d8 [2732]" strokeweight=".5pt">
                <v:fill opacity="26214f"/>
                <v:textbox>
                  <w:txbxContent>
                    <w:p w14:paraId="3A80DF82"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Q4: Top 5 Highest Producing OPEC Countries</w:t>
                      </w:r>
                    </w:p>
                    <w:p w14:paraId="7D0B537E"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w:t>
                      </w:r>
                    </w:p>
                    <w:p w14:paraId="368EFDBD"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    'Algeria' AS Country, ROUND(AVG(Algeria), 2) AS </w:t>
                      </w:r>
                      <w:proofErr w:type="spellStart"/>
                      <w:r w:rsidRPr="00B61FC9">
                        <w:rPr>
                          <w:rFonts w:ascii="Courier New" w:hAnsi="Courier New" w:cs="Courier New"/>
                          <w:sz w:val="20"/>
                          <w:szCs w:val="20"/>
                        </w:rPr>
                        <w:t>Avg_Production</w:t>
                      </w:r>
                      <w:proofErr w:type="spellEnd"/>
                      <w:r w:rsidRPr="00B61FC9">
                        <w:rPr>
                          <w:rFonts w:ascii="Courier New" w:hAnsi="Courier New" w:cs="Courier New"/>
                          <w:sz w:val="20"/>
                          <w:szCs w:val="20"/>
                        </w:rPr>
                        <w:t xml:space="preserve"> FROM </w:t>
                      </w:r>
                      <w:proofErr w:type="spellStart"/>
                      <w:r w:rsidRPr="00B61FC9">
                        <w:rPr>
                          <w:rFonts w:ascii="Courier New" w:hAnsi="Courier New" w:cs="Courier New"/>
                          <w:sz w:val="20"/>
                          <w:szCs w:val="20"/>
                        </w:rPr>
                        <w:t>opec_monthly_production</w:t>
                      </w:r>
                      <w:proofErr w:type="spellEnd"/>
                    </w:p>
                    <w:p w14:paraId="26A903F8"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3D09FF6F"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'Angola', ROUND(AVG(Angola), 2) FROM </w:t>
                      </w:r>
                      <w:proofErr w:type="spellStart"/>
                      <w:r w:rsidRPr="00B61FC9">
                        <w:rPr>
                          <w:rFonts w:ascii="Courier New" w:hAnsi="Courier New" w:cs="Courier New"/>
                          <w:sz w:val="20"/>
                          <w:szCs w:val="20"/>
                        </w:rPr>
                        <w:t>opec_monthly_production</w:t>
                      </w:r>
                      <w:proofErr w:type="spellEnd"/>
                    </w:p>
                    <w:p w14:paraId="439923F5"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650557A7"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'Ecuador', ROUND(AVG(Ecuador), 2) FROM </w:t>
                      </w:r>
                      <w:proofErr w:type="spellStart"/>
                      <w:r w:rsidRPr="00B61FC9">
                        <w:rPr>
                          <w:rFonts w:ascii="Courier New" w:hAnsi="Courier New" w:cs="Courier New"/>
                          <w:sz w:val="20"/>
                          <w:szCs w:val="20"/>
                        </w:rPr>
                        <w:t>opec_monthly_production</w:t>
                      </w:r>
                      <w:proofErr w:type="spellEnd"/>
                    </w:p>
                    <w:p w14:paraId="19007FDB"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4335B466"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'Gabon', ROUND(AVG(Gabon), 2) FROM </w:t>
                      </w:r>
                      <w:proofErr w:type="spellStart"/>
                      <w:r w:rsidRPr="00B61FC9">
                        <w:rPr>
                          <w:rFonts w:ascii="Courier New" w:hAnsi="Courier New" w:cs="Courier New"/>
                          <w:sz w:val="20"/>
                          <w:szCs w:val="20"/>
                        </w:rPr>
                        <w:t>opec_monthly_production</w:t>
                      </w:r>
                      <w:proofErr w:type="spellEnd"/>
                    </w:p>
                    <w:p w14:paraId="7E567D99"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571D60E6"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'Iran', ROUND(AVG(Iran), 2) FROM </w:t>
                      </w:r>
                      <w:proofErr w:type="spellStart"/>
                      <w:r w:rsidRPr="00B61FC9">
                        <w:rPr>
                          <w:rFonts w:ascii="Courier New" w:hAnsi="Courier New" w:cs="Courier New"/>
                          <w:sz w:val="20"/>
                          <w:szCs w:val="20"/>
                        </w:rPr>
                        <w:t>opec_monthly_production</w:t>
                      </w:r>
                      <w:proofErr w:type="spellEnd"/>
                    </w:p>
                    <w:p w14:paraId="1D1B3D62"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390EACAC"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'Iraq', ROUND(AVG(Iraq), 2) FROM </w:t>
                      </w:r>
                      <w:proofErr w:type="spellStart"/>
                      <w:r w:rsidRPr="00B61FC9">
                        <w:rPr>
                          <w:rFonts w:ascii="Courier New" w:hAnsi="Courier New" w:cs="Courier New"/>
                          <w:sz w:val="20"/>
                          <w:szCs w:val="20"/>
                        </w:rPr>
                        <w:t>opec_monthly_production</w:t>
                      </w:r>
                      <w:proofErr w:type="spellEnd"/>
                    </w:p>
                    <w:p w14:paraId="030314AF"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283D3B04"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'Kuwait', ROUND(AVG(Kuwait), 2) FROM </w:t>
                      </w:r>
                      <w:proofErr w:type="spellStart"/>
                      <w:r w:rsidRPr="00B61FC9">
                        <w:rPr>
                          <w:rFonts w:ascii="Courier New" w:hAnsi="Courier New" w:cs="Courier New"/>
                          <w:sz w:val="20"/>
                          <w:szCs w:val="20"/>
                        </w:rPr>
                        <w:t>opec_monthly_production</w:t>
                      </w:r>
                      <w:proofErr w:type="spellEnd"/>
                    </w:p>
                    <w:p w14:paraId="500DE032"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3F5EC38B"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'Libya', ROUND(AVG(Libya), 2) FROM </w:t>
                      </w:r>
                      <w:proofErr w:type="spellStart"/>
                      <w:r w:rsidRPr="00B61FC9">
                        <w:rPr>
                          <w:rFonts w:ascii="Courier New" w:hAnsi="Courier New" w:cs="Courier New"/>
                          <w:sz w:val="20"/>
                          <w:szCs w:val="20"/>
                        </w:rPr>
                        <w:t>opec_monthly_production</w:t>
                      </w:r>
                      <w:proofErr w:type="spellEnd"/>
                    </w:p>
                    <w:p w14:paraId="31807C1F"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292675D3"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'Nigeria', ROUND(AVG(Nigeria), 2) FROM </w:t>
                      </w:r>
                      <w:proofErr w:type="spellStart"/>
                      <w:r w:rsidRPr="00B61FC9">
                        <w:rPr>
                          <w:rFonts w:ascii="Courier New" w:hAnsi="Courier New" w:cs="Courier New"/>
                          <w:sz w:val="20"/>
                          <w:szCs w:val="20"/>
                        </w:rPr>
                        <w:t>opec_monthly_production</w:t>
                      </w:r>
                      <w:proofErr w:type="spellEnd"/>
                    </w:p>
                    <w:p w14:paraId="4382DAD9"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0E127D58"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'Qatar', ROUND(AVG(Qatar), 2) FROM </w:t>
                      </w:r>
                      <w:proofErr w:type="spellStart"/>
                      <w:r w:rsidRPr="00B61FC9">
                        <w:rPr>
                          <w:rFonts w:ascii="Courier New" w:hAnsi="Courier New" w:cs="Courier New"/>
                          <w:sz w:val="20"/>
                          <w:szCs w:val="20"/>
                        </w:rPr>
                        <w:t>opec_monthly_production</w:t>
                      </w:r>
                      <w:proofErr w:type="spellEnd"/>
                    </w:p>
                    <w:p w14:paraId="765F4985"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40946821"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'Saudi Arabia', </w:t>
                      </w:r>
                      <w:proofErr w:type="gramStart"/>
                      <w:r w:rsidRPr="00B61FC9">
                        <w:rPr>
                          <w:rFonts w:ascii="Courier New" w:hAnsi="Courier New" w:cs="Courier New"/>
                          <w:sz w:val="20"/>
                          <w:szCs w:val="20"/>
                        </w:rPr>
                        <w:t>ROUND(AVG(</w:t>
                      </w:r>
                      <w:proofErr w:type="gramEnd"/>
                      <w:r w:rsidRPr="00B61FC9">
                        <w:rPr>
                          <w:rFonts w:ascii="Courier New" w:hAnsi="Courier New" w:cs="Courier New"/>
                          <w:sz w:val="20"/>
                          <w:szCs w:val="20"/>
                        </w:rPr>
                        <w:t xml:space="preserve">`Saudi Arabia`), 2) FROM </w:t>
                      </w:r>
                      <w:proofErr w:type="spellStart"/>
                      <w:r w:rsidRPr="00B61FC9">
                        <w:rPr>
                          <w:rFonts w:ascii="Courier New" w:hAnsi="Courier New" w:cs="Courier New"/>
                          <w:sz w:val="20"/>
                          <w:szCs w:val="20"/>
                        </w:rPr>
                        <w:t>opec_monthly_production</w:t>
                      </w:r>
                      <w:proofErr w:type="spellEnd"/>
                    </w:p>
                    <w:p w14:paraId="186B9AB9"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731B71C9"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'United Arab Emirates', </w:t>
                      </w:r>
                      <w:proofErr w:type="gramStart"/>
                      <w:r w:rsidRPr="00B61FC9">
                        <w:rPr>
                          <w:rFonts w:ascii="Courier New" w:hAnsi="Courier New" w:cs="Courier New"/>
                          <w:sz w:val="20"/>
                          <w:szCs w:val="20"/>
                        </w:rPr>
                        <w:t>ROUND(AVG(</w:t>
                      </w:r>
                      <w:proofErr w:type="gramEnd"/>
                      <w:r w:rsidRPr="00B61FC9">
                        <w:rPr>
                          <w:rFonts w:ascii="Courier New" w:hAnsi="Courier New" w:cs="Courier New"/>
                          <w:sz w:val="20"/>
                          <w:szCs w:val="20"/>
                        </w:rPr>
                        <w:t xml:space="preserve">`United Arab Emirates`), 2) FROM </w:t>
                      </w:r>
                      <w:proofErr w:type="spellStart"/>
                      <w:r w:rsidRPr="00B61FC9">
                        <w:rPr>
                          <w:rFonts w:ascii="Courier New" w:hAnsi="Courier New" w:cs="Courier New"/>
                          <w:sz w:val="20"/>
                          <w:szCs w:val="20"/>
                        </w:rPr>
                        <w:t>opec_monthly_production</w:t>
                      </w:r>
                      <w:proofErr w:type="spellEnd"/>
                    </w:p>
                    <w:p w14:paraId="7EE93044"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UNION ALL</w:t>
                      </w:r>
                    </w:p>
                    <w:p w14:paraId="52ED9178"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SELECT 'Venezuela', ROUND(AVG(Venezuela), 2) FROM </w:t>
                      </w:r>
                      <w:proofErr w:type="spellStart"/>
                      <w:r w:rsidRPr="00B61FC9">
                        <w:rPr>
                          <w:rFonts w:ascii="Courier New" w:hAnsi="Courier New" w:cs="Courier New"/>
                          <w:sz w:val="20"/>
                          <w:szCs w:val="20"/>
                        </w:rPr>
                        <w:t>opec_monthly_production</w:t>
                      </w:r>
                      <w:proofErr w:type="spellEnd"/>
                    </w:p>
                    <w:p w14:paraId="7EF290AA" w14:textId="77777777" w:rsidR="00B61FC9" w:rsidRPr="00B61FC9" w:rsidRDefault="00B61FC9" w:rsidP="00B61FC9">
                      <w:pPr>
                        <w:rPr>
                          <w:rFonts w:ascii="Courier New" w:hAnsi="Courier New" w:cs="Courier New"/>
                          <w:sz w:val="20"/>
                          <w:szCs w:val="20"/>
                        </w:rPr>
                      </w:pPr>
                      <w:r w:rsidRPr="00B61FC9">
                        <w:rPr>
                          <w:rFonts w:ascii="Courier New" w:hAnsi="Courier New" w:cs="Courier New"/>
                          <w:sz w:val="20"/>
                          <w:szCs w:val="20"/>
                        </w:rPr>
                        <w:t xml:space="preserve">ORDER BY </w:t>
                      </w:r>
                      <w:proofErr w:type="spellStart"/>
                      <w:r w:rsidRPr="00B61FC9">
                        <w:rPr>
                          <w:rFonts w:ascii="Courier New" w:hAnsi="Courier New" w:cs="Courier New"/>
                          <w:sz w:val="20"/>
                          <w:szCs w:val="20"/>
                        </w:rPr>
                        <w:t>Avg_Production</w:t>
                      </w:r>
                      <w:proofErr w:type="spellEnd"/>
                      <w:r w:rsidRPr="00B61FC9">
                        <w:rPr>
                          <w:rFonts w:ascii="Courier New" w:hAnsi="Courier New" w:cs="Courier New"/>
                          <w:sz w:val="20"/>
                          <w:szCs w:val="20"/>
                        </w:rPr>
                        <w:t xml:space="preserve"> DESC</w:t>
                      </w:r>
                    </w:p>
                    <w:p w14:paraId="3250390B" w14:textId="3AA4D56D" w:rsidR="00C705CB" w:rsidRPr="00996AC4" w:rsidRDefault="00B61FC9" w:rsidP="00B61FC9">
                      <w:r w:rsidRPr="00B61FC9">
                        <w:rPr>
                          <w:rFonts w:ascii="Courier New" w:hAnsi="Courier New" w:cs="Courier New"/>
                          <w:sz w:val="20"/>
                          <w:szCs w:val="20"/>
                        </w:rPr>
                        <w:t>LIMIT 5;</w:t>
                      </w:r>
                    </w:p>
                  </w:txbxContent>
                </v:textbox>
                <w10:wrap type="topAndBottom" anchorx="margin"/>
              </v:shape>
            </w:pict>
          </mc:Fallback>
        </mc:AlternateContent>
      </w:r>
    </w:p>
    <w:p w14:paraId="77CB71E4" w14:textId="77777777" w:rsidR="004C5ACB" w:rsidRDefault="004C5ACB" w:rsidP="004C5ACB">
      <w:pPr>
        <w:rPr>
          <w:rFonts w:ascii="Times New Roman" w:hAnsi="Times New Roman" w:cs="Times New Roman"/>
          <w:b/>
          <w:bCs/>
        </w:rPr>
      </w:pPr>
      <w:r w:rsidRPr="001917F0">
        <w:rPr>
          <w:rFonts w:ascii="Times New Roman" w:hAnsi="Times New Roman" w:cs="Times New Roman"/>
          <w:b/>
          <w:bCs/>
        </w:rPr>
        <w:lastRenderedPageBreak/>
        <w:t>Explanation:</w:t>
      </w:r>
    </w:p>
    <w:p w14:paraId="174878C5" w14:textId="1920671E" w:rsidR="004E1975" w:rsidRPr="0009146B" w:rsidRDefault="0009146B" w:rsidP="0009146B">
      <w:pPr>
        <w:spacing w:line="360" w:lineRule="auto"/>
        <w:jc w:val="both"/>
        <w:rPr>
          <w:rFonts w:ascii="Times New Roman" w:hAnsi="Times New Roman" w:cs="Times New Roman"/>
        </w:rPr>
      </w:pPr>
      <w:r w:rsidRPr="0009146B">
        <w:rPr>
          <w:rFonts w:ascii="Times New Roman" w:hAnsi="Times New Roman" w:cs="Times New Roman"/>
        </w:rPr>
        <w:t>Since each country's production is stored in separate columns, a UNION ALL statement is used to unpivot the data; combining all 13 countries into a single column for comparison. AVG calculates the average monthly production for each country across all available months. Results are ordered by average production in descending order and limited to the top 5 using the LIMIT clause.</w:t>
      </w:r>
    </w:p>
    <w:p w14:paraId="591F0909" w14:textId="52DD24C6" w:rsidR="004C5ACB" w:rsidRDefault="004C5ACB" w:rsidP="004C5ACB">
      <w:pPr>
        <w:rPr>
          <w:rFonts w:ascii="Times New Roman" w:hAnsi="Times New Roman" w:cs="Times New Roman"/>
          <w:b/>
          <w:bCs/>
        </w:rPr>
      </w:pPr>
      <w:r w:rsidRPr="001917F0">
        <w:rPr>
          <w:rFonts w:ascii="Times New Roman" w:hAnsi="Times New Roman" w:cs="Times New Roman"/>
          <w:b/>
          <w:bCs/>
        </w:rPr>
        <w:t>Key Findings:</w:t>
      </w:r>
    </w:p>
    <w:p w14:paraId="32196E3B" w14:textId="6D7944E9" w:rsidR="000B6CF0" w:rsidRPr="006626DD" w:rsidRDefault="000B6CF0" w:rsidP="006626DD">
      <w:pPr>
        <w:pStyle w:val="ListParagraph"/>
        <w:numPr>
          <w:ilvl w:val="1"/>
          <w:numId w:val="16"/>
        </w:numPr>
        <w:spacing w:line="360" w:lineRule="auto"/>
        <w:jc w:val="both"/>
        <w:rPr>
          <w:rFonts w:ascii="Times New Roman" w:hAnsi="Times New Roman" w:cs="Times New Roman"/>
        </w:rPr>
      </w:pPr>
      <w:r w:rsidRPr="006626DD">
        <w:rPr>
          <w:rFonts w:ascii="Times New Roman" w:hAnsi="Times New Roman" w:cs="Times New Roman"/>
        </w:rPr>
        <w:t>Saudi Arabia is the dominant OPEC producer by a significant margin averaging 8,094.05 thousand B/D</w:t>
      </w:r>
      <w:r w:rsidR="00D7606F">
        <w:rPr>
          <w:rFonts w:ascii="Times New Roman" w:hAnsi="Times New Roman" w:cs="Times New Roman"/>
        </w:rPr>
        <w:t>;</w:t>
      </w:r>
      <w:r w:rsidRPr="006626DD">
        <w:rPr>
          <w:rFonts w:ascii="Times New Roman" w:hAnsi="Times New Roman" w:cs="Times New Roman"/>
        </w:rPr>
        <w:t xml:space="preserve"> nearly double the second highest producer Iran at 3,623.43 thousand B/D</w:t>
      </w:r>
    </w:p>
    <w:p w14:paraId="58E7948A" w14:textId="3C9B52CF" w:rsidR="000B6CF0" w:rsidRPr="006626DD" w:rsidRDefault="000B6CF0" w:rsidP="006626DD">
      <w:pPr>
        <w:pStyle w:val="ListParagraph"/>
        <w:numPr>
          <w:ilvl w:val="1"/>
          <w:numId w:val="16"/>
        </w:numPr>
        <w:spacing w:line="360" w:lineRule="auto"/>
        <w:jc w:val="both"/>
        <w:rPr>
          <w:rFonts w:ascii="Times New Roman" w:hAnsi="Times New Roman" w:cs="Times New Roman"/>
        </w:rPr>
      </w:pPr>
      <w:r w:rsidRPr="006626DD">
        <w:rPr>
          <w:rFonts w:ascii="Times New Roman" w:hAnsi="Times New Roman" w:cs="Times New Roman"/>
        </w:rPr>
        <w:t>Venezuela ranks third with an average of 2,406.83 thousand B/D</w:t>
      </w:r>
    </w:p>
    <w:p w14:paraId="24A0A8B0" w14:textId="406637F4" w:rsidR="000B6CF0" w:rsidRPr="006626DD" w:rsidRDefault="000B6CF0" w:rsidP="006626DD">
      <w:pPr>
        <w:pStyle w:val="ListParagraph"/>
        <w:numPr>
          <w:ilvl w:val="1"/>
          <w:numId w:val="16"/>
        </w:numPr>
        <w:spacing w:line="360" w:lineRule="auto"/>
        <w:jc w:val="both"/>
        <w:rPr>
          <w:rFonts w:ascii="Times New Roman" w:hAnsi="Times New Roman" w:cs="Times New Roman"/>
        </w:rPr>
      </w:pPr>
      <w:r w:rsidRPr="006626DD">
        <w:rPr>
          <w:rFonts w:ascii="Times New Roman" w:hAnsi="Times New Roman" w:cs="Times New Roman"/>
        </w:rPr>
        <w:t>United Arab Emirates and Iraq round out the top 5 with averages of 2,185.71 and 2,115.26 thousand B/D respectively</w:t>
      </w:r>
    </w:p>
    <w:p w14:paraId="7F3D75C8" w14:textId="4D4C25C8" w:rsidR="000B6CF0" w:rsidRPr="006626DD" w:rsidRDefault="000B6CF0" w:rsidP="006626DD">
      <w:pPr>
        <w:pStyle w:val="ListParagraph"/>
        <w:numPr>
          <w:ilvl w:val="1"/>
          <w:numId w:val="16"/>
        </w:numPr>
        <w:spacing w:line="360" w:lineRule="auto"/>
        <w:jc w:val="both"/>
        <w:rPr>
          <w:rFonts w:ascii="Times New Roman" w:hAnsi="Times New Roman" w:cs="Times New Roman"/>
        </w:rPr>
      </w:pPr>
      <w:r w:rsidRPr="006626DD">
        <w:rPr>
          <w:rFonts w:ascii="Times New Roman" w:hAnsi="Times New Roman" w:cs="Times New Roman"/>
        </w:rPr>
        <w:t>Nigeria with an average of 2,006.76 thousand B/D narrowly missed the top 5 ranking sixth overall among OPEC members</w:t>
      </w:r>
    </w:p>
    <w:p w14:paraId="3BB76332" w14:textId="4A48F3BF" w:rsidR="000D3549" w:rsidRPr="0047611E" w:rsidRDefault="000B6CF0" w:rsidP="006626DD">
      <w:pPr>
        <w:pStyle w:val="ListParagraph"/>
        <w:numPr>
          <w:ilvl w:val="1"/>
          <w:numId w:val="16"/>
        </w:numPr>
        <w:spacing w:line="360" w:lineRule="auto"/>
        <w:jc w:val="both"/>
      </w:pPr>
      <w:r w:rsidRPr="006626DD">
        <w:rPr>
          <w:rFonts w:ascii="Times New Roman" w:hAnsi="Times New Roman" w:cs="Times New Roman"/>
        </w:rPr>
        <w:t>Saudi Arabia's average production is approximately 4 times that of Nigeria highlighting the</w:t>
      </w:r>
      <w:r w:rsidR="006626DD" w:rsidRPr="006626DD">
        <w:rPr>
          <w:rFonts w:ascii="Times New Roman" w:hAnsi="Times New Roman" w:cs="Times New Roman"/>
        </w:rPr>
        <w:t xml:space="preserve"> </w:t>
      </w:r>
      <w:r w:rsidRPr="006626DD">
        <w:rPr>
          <w:rFonts w:ascii="Times New Roman" w:hAnsi="Times New Roman" w:cs="Times New Roman"/>
        </w:rPr>
        <w:t>significant gap between the cartel's largest and mid-tier producers</w:t>
      </w:r>
    </w:p>
    <w:p w14:paraId="12A198F8" w14:textId="77777777" w:rsidR="00915357" w:rsidRDefault="00915357" w:rsidP="00915357">
      <w:pPr>
        <w:keepNext/>
        <w:spacing w:line="360" w:lineRule="auto"/>
        <w:jc w:val="both"/>
      </w:pPr>
      <w:r w:rsidRPr="00915357">
        <w:rPr>
          <w:noProof/>
        </w:rPr>
        <w:drawing>
          <wp:inline distT="0" distB="0" distL="0" distR="0" wp14:anchorId="20085535" wp14:editId="46C53D5E">
            <wp:extent cx="5943600" cy="3171825"/>
            <wp:effectExtent l="0" t="0" r="0" b="9525"/>
            <wp:docPr id="10096918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691826" name=""/>
                    <pic:cNvPicPr/>
                  </pic:nvPicPr>
                  <pic:blipFill>
                    <a:blip r:embed="rId23"/>
                    <a:stretch>
                      <a:fillRect/>
                    </a:stretch>
                  </pic:blipFill>
                  <pic:spPr>
                    <a:xfrm>
                      <a:off x="0" y="0"/>
                      <a:ext cx="5943600" cy="3171825"/>
                    </a:xfrm>
                    <a:prstGeom prst="rect">
                      <a:avLst/>
                    </a:prstGeom>
                  </pic:spPr>
                </pic:pic>
              </a:graphicData>
            </a:graphic>
          </wp:inline>
        </w:drawing>
      </w:r>
    </w:p>
    <w:p w14:paraId="12EAC2CC" w14:textId="1BDF28AC" w:rsidR="0047611E" w:rsidRPr="00915357" w:rsidRDefault="00915357" w:rsidP="00915357">
      <w:pPr>
        <w:pStyle w:val="Caption"/>
        <w:jc w:val="center"/>
        <w:rPr>
          <w:b/>
          <w:bCs/>
          <w:sz w:val="20"/>
          <w:szCs w:val="20"/>
        </w:rPr>
      </w:pPr>
      <w:r w:rsidRPr="00915357">
        <w:rPr>
          <w:b/>
          <w:bCs/>
          <w:sz w:val="20"/>
          <w:szCs w:val="20"/>
        </w:rPr>
        <w:t xml:space="preserve">Figure </w:t>
      </w:r>
      <w:r w:rsidRPr="00915357">
        <w:rPr>
          <w:b/>
          <w:bCs/>
          <w:sz w:val="20"/>
          <w:szCs w:val="20"/>
        </w:rPr>
        <w:fldChar w:fldCharType="begin"/>
      </w:r>
      <w:r w:rsidRPr="00915357">
        <w:rPr>
          <w:b/>
          <w:bCs/>
          <w:sz w:val="20"/>
          <w:szCs w:val="20"/>
        </w:rPr>
        <w:instrText xml:space="preserve"> SEQ Figure \* ARABIC </w:instrText>
      </w:r>
      <w:r w:rsidRPr="00915357">
        <w:rPr>
          <w:b/>
          <w:bCs/>
          <w:sz w:val="20"/>
          <w:szCs w:val="20"/>
        </w:rPr>
        <w:fldChar w:fldCharType="separate"/>
      </w:r>
      <w:r w:rsidR="00647DEB">
        <w:rPr>
          <w:b/>
          <w:bCs/>
          <w:noProof/>
          <w:sz w:val="20"/>
          <w:szCs w:val="20"/>
        </w:rPr>
        <w:t>6</w:t>
      </w:r>
      <w:r w:rsidRPr="00915357">
        <w:rPr>
          <w:b/>
          <w:bCs/>
          <w:sz w:val="20"/>
          <w:szCs w:val="20"/>
        </w:rPr>
        <w:fldChar w:fldCharType="end"/>
      </w:r>
      <w:r w:rsidRPr="00915357">
        <w:rPr>
          <w:b/>
          <w:bCs/>
          <w:sz w:val="20"/>
          <w:szCs w:val="20"/>
        </w:rPr>
        <w:t>. Top 5 Highest Producing OPEC</w:t>
      </w:r>
    </w:p>
    <w:p w14:paraId="51BCE22A" w14:textId="7777777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lastRenderedPageBreak/>
        <w:t xml:space="preserve">   </w:t>
      </w:r>
      <w:bookmarkStart w:id="14" w:name="_Toc230820896"/>
      <w:r w:rsidRPr="00B71A9F">
        <w:rPr>
          <w:rFonts w:ascii="Times New Roman" w:hAnsi="Times New Roman" w:cs="Times New Roman"/>
          <w:b/>
          <w:bCs/>
          <w:color w:val="auto"/>
          <w:sz w:val="28"/>
          <w:szCs w:val="28"/>
        </w:rPr>
        <w:t>3.5 Q5: Nigeria's Best and Worst Production Years</w:t>
      </w:r>
      <w:bookmarkEnd w:id="14"/>
    </w:p>
    <w:p w14:paraId="2D3CF8A6" w14:textId="77777777" w:rsidR="004C5ACB" w:rsidRDefault="004C5ACB" w:rsidP="004C5ACB">
      <w:pPr>
        <w:rPr>
          <w:rFonts w:ascii="Times New Roman" w:hAnsi="Times New Roman" w:cs="Times New Roman"/>
          <w:b/>
          <w:bCs/>
        </w:rPr>
      </w:pPr>
      <w:r w:rsidRPr="00623047">
        <w:rPr>
          <w:rFonts w:ascii="Times New Roman" w:hAnsi="Times New Roman" w:cs="Times New Roman"/>
          <w:b/>
          <w:bCs/>
        </w:rPr>
        <w:t>Objective:</w:t>
      </w:r>
    </w:p>
    <w:p w14:paraId="006D1599" w14:textId="69A44ADA" w:rsidR="00C44A98" w:rsidRPr="00C44A98" w:rsidRDefault="00C44A98" w:rsidP="00C44A98">
      <w:pPr>
        <w:spacing w:line="360" w:lineRule="auto"/>
        <w:jc w:val="both"/>
        <w:rPr>
          <w:rFonts w:ascii="Times New Roman" w:hAnsi="Times New Roman" w:cs="Times New Roman"/>
        </w:rPr>
      </w:pPr>
      <w:r w:rsidRPr="00C44A98">
        <w:rPr>
          <w:rFonts w:ascii="Times New Roman" w:hAnsi="Times New Roman" w:cs="Times New Roman"/>
        </w:rPr>
        <w:t>To identify Nigeria's best and worst crude oil production years by calculating average annual production, peak monthly production and lowest monthly production for each year from 1973 to 2018.</w:t>
      </w:r>
    </w:p>
    <w:p w14:paraId="03292498" w14:textId="73C45CDA" w:rsidR="00963E26" w:rsidRPr="001F663A" w:rsidRDefault="004C5ACB" w:rsidP="004C5ACB">
      <w:pPr>
        <w:rPr>
          <w:rFonts w:ascii="Times New Roman" w:hAnsi="Times New Roman" w:cs="Times New Roman"/>
          <w:b/>
          <w:bCs/>
        </w:rPr>
      </w:pPr>
      <w:r w:rsidRPr="001917F0">
        <w:rPr>
          <w:rFonts w:ascii="Times New Roman" w:hAnsi="Times New Roman" w:cs="Times New Roman"/>
          <w:b/>
          <w:bCs/>
        </w:rPr>
        <w:t>SQL Query:</w:t>
      </w:r>
      <w:r w:rsidR="001F663A" w:rsidRPr="001917F0">
        <w:rPr>
          <w:rFonts w:ascii="Times New Roman" w:hAnsi="Times New Roman" w:cs="Times New Roman"/>
          <w:b/>
          <w:bCs/>
          <w:noProof/>
        </w:rPr>
        <mc:AlternateContent>
          <mc:Choice Requires="wps">
            <w:drawing>
              <wp:anchor distT="0" distB="0" distL="114300" distR="114300" simplePos="0" relativeHeight="251680768" behindDoc="0" locked="0" layoutInCell="1" allowOverlap="1" wp14:anchorId="4913F7AB" wp14:editId="77EC1B26">
                <wp:simplePos x="0" y="0"/>
                <wp:positionH relativeFrom="margin">
                  <wp:posOffset>0</wp:posOffset>
                </wp:positionH>
                <wp:positionV relativeFrom="paragraph">
                  <wp:posOffset>317955</wp:posOffset>
                </wp:positionV>
                <wp:extent cx="3971925" cy="2410460"/>
                <wp:effectExtent l="0" t="0" r="28575" b="27940"/>
                <wp:wrapTopAndBottom/>
                <wp:docPr id="1215924418" name="Text Box 1"/>
                <wp:cNvGraphicFramePr/>
                <a:graphic xmlns:a="http://schemas.openxmlformats.org/drawingml/2006/main">
                  <a:graphicData uri="http://schemas.microsoft.com/office/word/2010/wordprocessingShape">
                    <wps:wsp>
                      <wps:cNvSpPr txBox="1"/>
                      <wps:spPr>
                        <a:xfrm>
                          <a:off x="0" y="0"/>
                          <a:ext cx="3971925" cy="2410460"/>
                        </a:xfrm>
                        <a:prstGeom prst="rect">
                          <a:avLst/>
                        </a:prstGeom>
                        <a:solidFill>
                          <a:schemeClr val="bg1">
                            <a:lumMod val="85000"/>
                            <a:alpha val="40000"/>
                          </a:schemeClr>
                        </a:solidFill>
                        <a:ln w="6350">
                          <a:solidFill>
                            <a:prstClr val="black"/>
                          </a:solidFill>
                        </a:ln>
                        <a:effectLst>
                          <a:softEdge rad="31750"/>
                        </a:effectLst>
                      </wps:spPr>
                      <wps:txbx>
                        <w:txbxContent>
                          <w:p w14:paraId="384DBD3C"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Q5: Nigeria's Best and Worst Production Years</w:t>
                            </w:r>
                          </w:p>
                          <w:p w14:paraId="196183B6"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SELECT </w:t>
                            </w:r>
                          </w:p>
                          <w:p w14:paraId="4D069995"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    </w:t>
                            </w:r>
                            <w:proofErr w:type="gramStart"/>
                            <w:r w:rsidRPr="00EF7D6B">
                              <w:rPr>
                                <w:rFonts w:ascii="Courier New" w:hAnsi="Courier New" w:cs="Courier New"/>
                                <w:sz w:val="20"/>
                                <w:szCs w:val="20"/>
                              </w:rPr>
                              <w:t>SUBSTR(</w:t>
                            </w:r>
                            <w:proofErr w:type="gramEnd"/>
                            <w:r w:rsidRPr="00EF7D6B">
                              <w:rPr>
                                <w:rFonts w:ascii="Courier New" w:hAnsi="Courier New" w:cs="Courier New"/>
                                <w:sz w:val="20"/>
                                <w:szCs w:val="20"/>
                              </w:rPr>
                              <w:t>Month, 1, 4) AS Year,</w:t>
                            </w:r>
                          </w:p>
                          <w:p w14:paraId="113ED960"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    ROUND(AVG(Nigeria), 2) AS </w:t>
                            </w:r>
                            <w:proofErr w:type="spellStart"/>
                            <w:r w:rsidRPr="00EF7D6B">
                              <w:rPr>
                                <w:rFonts w:ascii="Courier New" w:hAnsi="Courier New" w:cs="Courier New"/>
                                <w:sz w:val="20"/>
                                <w:szCs w:val="20"/>
                              </w:rPr>
                              <w:t>Avg_Annual_Production</w:t>
                            </w:r>
                            <w:proofErr w:type="spellEnd"/>
                            <w:r w:rsidRPr="00EF7D6B">
                              <w:rPr>
                                <w:rFonts w:ascii="Courier New" w:hAnsi="Courier New" w:cs="Courier New"/>
                                <w:sz w:val="20"/>
                                <w:szCs w:val="20"/>
                              </w:rPr>
                              <w:t>,</w:t>
                            </w:r>
                          </w:p>
                          <w:p w14:paraId="3325EF19"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    ROUND(MAX(Nigeria), 2) AS </w:t>
                            </w:r>
                            <w:proofErr w:type="spellStart"/>
                            <w:r w:rsidRPr="00EF7D6B">
                              <w:rPr>
                                <w:rFonts w:ascii="Courier New" w:hAnsi="Courier New" w:cs="Courier New"/>
                                <w:sz w:val="20"/>
                                <w:szCs w:val="20"/>
                              </w:rPr>
                              <w:t>Peak_Monthly_Production</w:t>
                            </w:r>
                            <w:proofErr w:type="spellEnd"/>
                            <w:r w:rsidRPr="00EF7D6B">
                              <w:rPr>
                                <w:rFonts w:ascii="Courier New" w:hAnsi="Courier New" w:cs="Courier New"/>
                                <w:sz w:val="20"/>
                                <w:szCs w:val="20"/>
                              </w:rPr>
                              <w:t>,</w:t>
                            </w:r>
                          </w:p>
                          <w:p w14:paraId="515266E6"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    ROUND(MIN(Nigeria), 2) AS </w:t>
                            </w:r>
                            <w:proofErr w:type="spellStart"/>
                            <w:r w:rsidRPr="00EF7D6B">
                              <w:rPr>
                                <w:rFonts w:ascii="Courier New" w:hAnsi="Courier New" w:cs="Courier New"/>
                                <w:sz w:val="20"/>
                                <w:szCs w:val="20"/>
                              </w:rPr>
                              <w:t>Lowest_Monthly_Production</w:t>
                            </w:r>
                            <w:proofErr w:type="spellEnd"/>
                          </w:p>
                          <w:p w14:paraId="61427712"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FROM </w:t>
                            </w:r>
                            <w:proofErr w:type="spellStart"/>
                            <w:r w:rsidRPr="00EF7D6B">
                              <w:rPr>
                                <w:rFonts w:ascii="Courier New" w:hAnsi="Courier New" w:cs="Courier New"/>
                                <w:sz w:val="20"/>
                                <w:szCs w:val="20"/>
                              </w:rPr>
                              <w:t>opec_monthly_production</w:t>
                            </w:r>
                            <w:proofErr w:type="spellEnd"/>
                          </w:p>
                          <w:p w14:paraId="4DDECE7F"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GROUP BY Year</w:t>
                            </w:r>
                          </w:p>
                          <w:p w14:paraId="02357D16" w14:textId="77A4B99F" w:rsidR="001F663A" w:rsidRPr="00996AC4" w:rsidRDefault="00EF7D6B" w:rsidP="00EF7D6B">
                            <w:r w:rsidRPr="00EF7D6B">
                              <w:rPr>
                                <w:rFonts w:ascii="Courier New" w:hAnsi="Courier New" w:cs="Courier New"/>
                                <w:sz w:val="20"/>
                                <w:szCs w:val="20"/>
                              </w:rPr>
                              <w:t xml:space="preserve">ORDER BY </w:t>
                            </w:r>
                            <w:proofErr w:type="spellStart"/>
                            <w:r w:rsidRPr="00EF7D6B">
                              <w:rPr>
                                <w:rFonts w:ascii="Courier New" w:hAnsi="Courier New" w:cs="Courier New"/>
                                <w:sz w:val="20"/>
                                <w:szCs w:val="20"/>
                              </w:rPr>
                              <w:t>Avg_Annual_Production</w:t>
                            </w:r>
                            <w:proofErr w:type="spellEnd"/>
                            <w:r w:rsidRPr="00EF7D6B">
                              <w:rPr>
                                <w:rFonts w:ascii="Courier New" w:hAnsi="Courier New" w:cs="Courier New"/>
                                <w:sz w:val="20"/>
                                <w:szCs w:val="20"/>
                              </w:rPr>
                              <w:t xml:space="preserve"> DESC;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4913F7AB" id="_x0000_s1030" type="#_x0000_t202" style="position:absolute;margin-left:0;margin-top:25.05pt;width:312.75pt;height:189.8pt;z-index:2516807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" fillcolor="#d8d8d8 [2732]" strokeweight=".5pt">
                <v:fill opacity="26214f"/>
                <v:textbox style="mso-fit-shape-to-text:t">
                  <w:txbxContent>
                    <w:p w14:paraId="384DBD3C"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Q5: Nigeria's Best and Worst Production Years</w:t>
                      </w:r>
                    </w:p>
                    <w:p w14:paraId="196183B6"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SELECT </w:t>
                      </w:r>
                    </w:p>
                    <w:p w14:paraId="4D069995"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    </w:t>
                      </w:r>
                      <w:proofErr w:type="gramStart"/>
                      <w:r w:rsidRPr="00EF7D6B">
                        <w:rPr>
                          <w:rFonts w:ascii="Courier New" w:hAnsi="Courier New" w:cs="Courier New"/>
                          <w:sz w:val="20"/>
                          <w:szCs w:val="20"/>
                        </w:rPr>
                        <w:t>SUBSTR(</w:t>
                      </w:r>
                      <w:proofErr w:type="gramEnd"/>
                      <w:r w:rsidRPr="00EF7D6B">
                        <w:rPr>
                          <w:rFonts w:ascii="Courier New" w:hAnsi="Courier New" w:cs="Courier New"/>
                          <w:sz w:val="20"/>
                          <w:szCs w:val="20"/>
                        </w:rPr>
                        <w:t>Month, 1, 4) AS Year,</w:t>
                      </w:r>
                    </w:p>
                    <w:p w14:paraId="113ED960"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    ROUND(AVG(Nigeria), 2) AS </w:t>
                      </w:r>
                      <w:proofErr w:type="spellStart"/>
                      <w:r w:rsidRPr="00EF7D6B">
                        <w:rPr>
                          <w:rFonts w:ascii="Courier New" w:hAnsi="Courier New" w:cs="Courier New"/>
                          <w:sz w:val="20"/>
                          <w:szCs w:val="20"/>
                        </w:rPr>
                        <w:t>Avg_Annual_Production</w:t>
                      </w:r>
                      <w:proofErr w:type="spellEnd"/>
                      <w:r w:rsidRPr="00EF7D6B">
                        <w:rPr>
                          <w:rFonts w:ascii="Courier New" w:hAnsi="Courier New" w:cs="Courier New"/>
                          <w:sz w:val="20"/>
                          <w:szCs w:val="20"/>
                        </w:rPr>
                        <w:t>,</w:t>
                      </w:r>
                    </w:p>
                    <w:p w14:paraId="3325EF19"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    ROUND(MAX(Nigeria), 2) AS </w:t>
                      </w:r>
                      <w:proofErr w:type="spellStart"/>
                      <w:r w:rsidRPr="00EF7D6B">
                        <w:rPr>
                          <w:rFonts w:ascii="Courier New" w:hAnsi="Courier New" w:cs="Courier New"/>
                          <w:sz w:val="20"/>
                          <w:szCs w:val="20"/>
                        </w:rPr>
                        <w:t>Peak_Monthly_Production</w:t>
                      </w:r>
                      <w:proofErr w:type="spellEnd"/>
                      <w:r w:rsidRPr="00EF7D6B">
                        <w:rPr>
                          <w:rFonts w:ascii="Courier New" w:hAnsi="Courier New" w:cs="Courier New"/>
                          <w:sz w:val="20"/>
                          <w:szCs w:val="20"/>
                        </w:rPr>
                        <w:t>,</w:t>
                      </w:r>
                    </w:p>
                    <w:p w14:paraId="515266E6"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    ROUND(MIN(Nigeria), 2) AS </w:t>
                      </w:r>
                      <w:proofErr w:type="spellStart"/>
                      <w:r w:rsidRPr="00EF7D6B">
                        <w:rPr>
                          <w:rFonts w:ascii="Courier New" w:hAnsi="Courier New" w:cs="Courier New"/>
                          <w:sz w:val="20"/>
                          <w:szCs w:val="20"/>
                        </w:rPr>
                        <w:t>Lowest_Monthly_Production</w:t>
                      </w:r>
                      <w:proofErr w:type="spellEnd"/>
                    </w:p>
                    <w:p w14:paraId="61427712"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 xml:space="preserve">FROM </w:t>
                      </w:r>
                      <w:proofErr w:type="spellStart"/>
                      <w:r w:rsidRPr="00EF7D6B">
                        <w:rPr>
                          <w:rFonts w:ascii="Courier New" w:hAnsi="Courier New" w:cs="Courier New"/>
                          <w:sz w:val="20"/>
                          <w:szCs w:val="20"/>
                        </w:rPr>
                        <w:t>opec_monthly_production</w:t>
                      </w:r>
                      <w:proofErr w:type="spellEnd"/>
                    </w:p>
                    <w:p w14:paraId="4DDECE7F" w14:textId="77777777" w:rsidR="00EF7D6B" w:rsidRPr="00EF7D6B" w:rsidRDefault="00EF7D6B" w:rsidP="00EF7D6B">
                      <w:pPr>
                        <w:rPr>
                          <w:rFonts w:ascii="Courier New" w:hAnsi="Courier New" w:cs="Courier New"/>
                          <w:sz w:val="20"/>
                          <w:szCs w:val="20"/>
                        </w:rPr>
                      </w:pPr>
                      <w:r w:rsidRPr="00EF7D6B">
                        <w:rPr>
                          <w:rFonts w:ascii="Courier New" w:hAnsi="Courier New" w:cs="Courier New"/>
                          <w:sz w:val="20"/>
                          <w:szCs w:val="20"/>
                        </w:rPr>
                        <w:t>GROUP BY Year</w:t>
                      </w:r>
                    </w:p>
                    <w:p w14:paraId="02357D16" w14:textId="77A4B99F" w:rsidR="001F663A" w:rsidRPr="00996AC4" w:rsidRDefault="00EF7D6B" w:rsidP="00EF7D6B">
                      <w:r w:rsidRPr="00EF7D6B">
                        <w:rPr>
                          <w:rFonts w:ascii="Courier New" w:hAnsi="Courier New" w:cs="Courier New"/>
                          <w:sz w:val="20"/>
                          <w:szCs w:val="20"/>
                        </w:rPr>
                        <w:t xml:space="preserve">ORDER BY </w:t>
                      </w:r>
                      <w:proofErr w:type="spellStart"/>
                      <w:r w:rsidRPr="00EF7D6B">
                        <w:rPr>
                          <w:rFonts w:ascii="Courier New" w:hAnsi="Courier New" w:cs="Courier New"/>
                          <w:sz w:val="20"/>
                          <w:szCs w:val="20"/>
                        </w:rPr>
                        <w:t>Avg_Annual_Production</w:t>
                      </w:r>
                      <w:proofErr w:type="spellEnd"/>
                      <w:r w:rsidRPr="00EF7D6B">
                        <w:rPr>
                          <w:rFonts w:ascii="Courier New" w:hAnsi="Courier New" w:cs="Courier New"/>
                          <w:sz w:val="20"/>
                          <w:szCs w:val="20"/>
                        </w:rPr>
                        <w:t xml:space="preserve"> DESC;</w:t>
                      </w:r>
                    </w:p>
                  </w:txbxContent>
                </v:textbox>
                <w10:wrap type="topAndBottom" anchorx="margin"/>
              </v:shape>
            </w:pict>
          </mc:Fallback>
        </mc:AlternateContent>
      </w:r>
    </w:p>
    <w:p w14:paraId="1C4C2150" w14:textId="77777777" w:rsidR="004C5ACB" w:rsidRDefault="004C5ACB" w:rsidP="004C5ACB">
      <w:pPr>
        <w:rPr>
          <w:rFonts w:ascii="Times New Roman" w:hAnsi="Times New Roman" w:cs="Times New Roman"/>
          <w:b/>
          <w:bCs/>
        </w:rPr>
      </w:pPr>
      <w:r w:rsidRPr="001917F0">
        <w:rPr>
          <w:rFonts w:ascii="Times New Roman" w:hAnsi="Times New Roman" w:cs="Times New Roman"/>
          <w:b/>
          <w:bCs/>
        </w:rPr>
        <w:t>Explanation:</w:t>
      </w:r>
    </w:p>
    <w:p w14:paraId="483BCC76" w14:textId="6627DD57" w:rsidR="0000210A" w:rsidRPr="00FA0502" w:rsidRDefault="008F2065" w:rsidP="00FA0502">
      <w:pPr>
        <w:spacing w:line="360" w:lineRule="auto"/>
        <w:jc w:val="both"/>
        <w:rPr>
          <w:rFonts w:ascii="Times New Roman" w:hAnsi="Times New Roman" w:cs="Times New Roman"/>
        </w:rPr>
      </w:pPr>
      <w:r w:rsidRPr="00FA0502">
        <w:rPr>
          <w:rFonts w:ascii="Times New Roman" w:hAnsi="Times New Roman" w:cs="Times New Roman"/>
        </w:rPr>
        <w:t>This query uses the SUBSTR function to extract the first 4 characters of the Month column to isolate the year. AVG, MAX and MIN functions calculate the average, peak and lowest monthly production for each year respectively. Results are grouped by year and ordered by average annual production in descending order, placing the best performing years at the top and worst performing years at the bottom</w:t>
      </w:r>
      <w:r w:rsidR="00FA0502">
        <w:rPr>
          <w:rFonts w:ascii="Times New Roman" w:hAnsi="Times New Roman" w:cs="Times New Roman"/>
        </w:rPr>
        <w:t>.</w:t>
      </w:r>
    </w:p>
    <w:p w14:paraId="4CB740C7" w14:textId="2FA6BA21" w:rsidR="004C5ACB" w:rsidRDefault="004C5ACB" w:rsidP="004C5ACB">
      <w:pPr>
        <w:rPr>
          <w:rFonts w:ascii="Times New Roman" w:hAnsi="Times New Roman" w:cs="Times New Roman"/>
          <w:b/>
          <w:bCs/>
        </w:rPr>
      </w:pPr>
      <w:r w:rsidRPr="001917F0">
        <w:rPr>
          <w:rFonts w:ascii="Times New Roman" w:hAnsi="Times New Roman" w:cs="Times New Roman"/>
          <w:b/>
          <w:bCs/>
        </w:rPr>
        <w:t>Key Findings:</w:t>
      </w:r>
    </w:p>
    <w:p w14:paraId="40923103" w14:textId="477A7734" w:rsidR="00B95CC5" w:rsidRPr="007A3A74" w:rsidRDefault="00B95CC5" w:rsidP="007A3A74">
      <w:pPr>
        <w:pStyle w:val="ListParagraph"/>
        <w:numPr>
          <w:ilvl w:val="1"/>
          <w:numId w:val="18"/>
        </w:numPr>
        <w:spacing w:line="360" w:lineRule="auto"/>
        <w:jc w:val="both"/>
        <w:rPr>
          <w:rFonts w:ascii="Times New Roman" w:hAnsi="Times New Roman" w:cs="Times New Roman"/>
        </w:rPr>
      </w:pPr>
      <w:r w:rsidRPr="007A3A74">
        <w:rPr>
          <w:rFonts w:ascii="Times New Roman" w:hAnsi="Times New Roman" w:cs="Times New Roman"/>
        </w:rPr>
        <w:t>46 years of annual production data analyzed</w:t>
      </w:r>
    </w:p>
    <w:p w14:paraId="29B0C9D8" w14:textId="14F0EC35" w:rsidR="00B95CC5" w:rsidRPr="007A3A74" w:rsidRDefault="00B95CC5" w:rsidP="007A3A74">
      <w:pPr>
        <w:pStyle w:val="ListParagraph"/>
        <w:numPr>
          <w:ilvl w:val="1"/>
          <w:numId w:val="18"/>
        </w:numPr>
        <w:spacing w:line="360" w:lineRule="auto"/>
        <w:jc w:val="both"/>
        <w:rPr>
          <w:rFonts w:ascii="Times New Roman" w:hAnsi="Times New Roman" w:cs="Times New Roman"/>
        </w:rPr>
      </w:pPr>
      <w:r w:rsidRPr="007A3A74">
        <w:rPr>
          <w:rFonts w:ascii="Times New Roman" w:hAnsi="Times New Roman" w:cs="Times New Roman"/>
        </w:rPr>
        <w:t>Nigeria's best production year was 2005 with an average of 2,626.67 thousand B/D and a peak of 2,695.00 thousand B/D in a single month</w:t>
      </w:r>
    </w:p>
    <w:p w14:paraId="5AED4D8C" w14:textId="3B385B38" w:rsidR="00B95CC5" w:rsidRPr="007A3A74" w:rsidRDefault="00B95CC5" w:rsidP="007A3A74">
      <w:pPr>
        <w:pStyle w:val="ListParagraph"/>
        <w:numPr>
          <w:ilvl w:val="1"/>
          <w:numId w:val="18"/>
        </w:numPr>
        <w:spacing w:line="360" w:lineRule="auto"/>
        <w:jc w:val="both"/>
        <w:rPr>
          <w:rFonts w:ascii="Times New Roman" w:hAnsi="Times New Roman" w:cs="Times New Roman"/>
        </w:rPr>
      </w:pPr>
      <w:r w:rsidRPr="007A3A74">
        <w:rPr>
          <w:rFonts w:ascii="Times New Roman" w:hAnsi="Times New Roman" w:cs="Times New Roman"/>
        </w:rPr>
        <w:t>2011 and 2012 were also strong years averaging 2,474.08 and 2,457.08 thousand B/D respectively suggesting the early 2010s were a period of sustained high output</w:t>
      </w:r>
    </w:p>
    <w:p w14:paraId="13184488" w14:textId="50572C6B" w:rsidR="00B95CC5" w:rsidRPr="007A3A74" w:rsidRDefault="00B95CC5" w:rsidP="007A3A74">
      <w:pPr>
        <w:pStyle w:val="ListParagraph"/>
        <w:numPr>
          <w:ilvl w:val="1"/>
          <w:numId w:val="18"/>
        </w:numPr>
        <w:spacing w:line="360" w:lineRule="auto"/>
        <w:jc w:val="both"/>
        <w:rPr>
          <w:rFonts w:ascii="Times New Roman" w:hAnsi="Times New Roman" w:cs="Times New Roman"/>
        </w:rPr>
      </w:pPr>
      <w:r w:rsidRPr="007A3A74">
        <w:rPr>
          <w:rFonts w:ascii="Times New Roman" w:hAnsi="Times New Roman" w:cs="Times New Roman"/>
        </w:rPr>
        <w:lastRenderedPageBreak/>
        <w:t>Nigeria's worst production year was 1983 with an average of just 1,237.08 thousand B/D and a record low of 675.00 thousand B/D in a single month</w:t>
      </w:r>
    </w:p>
    <w:p w14:paraId="5A724ED3" w14:textId="5C119785" w:rsidR="00B95CC5" w:rsidRPr="007A3A74" w:rsidRDefault="00B95CC5" w:rsidP="007A3A74">
      <w:pPr>
        <w:pStyle w:val="ListParagraph"/>
        <w:numPr>
          <w:ilvl w:val="1"/>
          <w:numId w:val="18"/>
        </w:numPr>
        <w:spacing w:line="360" w:lineRule="auto"/>
        <w:jc w:val="both"/>
        <w:rPr>
          <w:rFonts w:ascii="Times New Roman" w:hAnsi="Times New Roman" w:cs="Times New Roman"/>
        </w:rPr>
      </w:pPr>
      <w:r w:rsidRPr="007A3A74">
        <w:rPr>
          <w:rFonts w:ascii="Times New Roman" w:hAnsi="Times New Roman" w:cs="Times New Roman"/>
        </w:rPr>
        <w:t>1982 and 1983 were Nigeria's two worst consecutive years coinciding with the global oil price crash and OPEC</w:t>
      </w:r>
      <w:r w:rsidR="004C1EAB" w:rsidRPr="007A3A74">
        <w:rPr>
          <w:rFonts w:ascii="Times New Roman" w:hAnsi="Times New Roman" w:cs="Times New Roman"/>
        </w:rPr>
        <w:t xml:space="preserve"> </w:t>
      </w:r>
      <w:r w:rsidRPr="007A3A74">
        <w:rPr>
          <w:rFonts w:ascii="Times New Roman" w:hAnsi="Times New Roman" w:cs="Times New Roman"/>
        </w:rPr>
        <w:t>production quota disputes of the early 1980s</w:t>
      </w:r>
    </w:p>
    <w:p w14:paraId="1F643EE7" w14:textId="11F18B31" w:rsidR="00B95CC5" w:rsidRPr="007A3A74" w:rsidRDefault="00B95CC5" w:rsidP="007A3A74">
      <w:pPr>
        <w:pStyle w:val="ListParagraph"/>
        <w:numPr>
          <w:ilvl w:val="1"/>
          <w:numId w:val="18"/>
        </w:numPr>
        <w:spacing w:line="360" w:lineRule="auto"/>
        <w:jc w:val="both"/>
        <w:rPr>
          <w:rFonts w:ascii="Times New Roman" w:hAnsi="Times New Roman" w:cs="Times New Roman"/>
        </w:rPr>
      </w:pPr>
      <w:r w:rsidRPr="007A3A74">
        <w:rPr>
          <w:rFonts w:ascii="Times New Roman" w:hAnsi="Times New Roman" w:cs="Times New Roman"/>
        </w:rPr>
        <w:t>The gap between the best year (2005: 2,626.67) and worst year (1983: 1,237.08) is 1,389.59 thousand B/D highlighting the extreme volatility in Nigeria's production history</w:t>
      </w:r>
    </w:p>
    <w:p w14:paraId="53A6CC53" w14:textId="03DE0832" w:rsidR="00FA0502" w:rsidRPr="00F405E1" w:rsidRDefault="00B95CC5" w:rsidP="007A3A74">
      <w:pPr>
        <w:pStyle w:val="ListParagraph"/>
        <w:numPr>
          <w:ilvl w:val="1"/>
          <w:numId w:val="18"/>
        </w:numPr>
        <w:spacing w:line="360" w:lineRule="auto"/>
        <w:jc w:val="both"/>
      </w:pPr>
      <w:r w:rsidRPr="007A3A74">
        <w:rPr>
          <w:rFonts w:ascii="Times New Roman" w:hAnsi="Times New Roman" w:cs="Times New Roman"/>
        </w:rPr>
        <w:t>1987 rounds out the three worst years with an average of 1,339.58 thousand B/D reflecting continued production struggles throughout the mid to late 1980s</w:t>
      </w:r>
    </w:p>
    <w:p w14:paraId="10BDD43E" w14:textId="77777777" w:rsidR="003B188C" w:rsidRDefault="003B188C" w:rsidP="003B188C">
      <w:pPr>
        <w:keepNext/>
        <w:spacing w:line="360" w:lineRule="auto"/>
        <w:jc w:val="both"/>
      </w:pPr>
      <w:r w:rsidRPr="003B188C">
        <w:rPr>
          <w:noProof/>
        </w:rPr>
        <w:drawing>
          <wp:inline distT="0" distB="0" distL="0" distR="0" wp14:anchorId="7DB05572" wp14:editId="7829E155">
            <wp:extent cx="5943600" cy="3167380"/>
            <wp:effectExtent l="0" t="0" r="0" b="0"/>
            <wp:docPr id="16273610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7361079" name=""/>
                    <pic:cNvPicPr/>
                  </pic:nvPicPr>
                  <pic:blipFill>
                    <a:blip r:embed="rId24"/>
                    <a:stretch>
                      <a:fillRect/>
                    </a:stretch>
                  </pic:blipFill>
                  <pic:spPr>
                    <a:xfrm>
                      <a:off x="0" y="0"/>
                      <a:ext cx="5943600" cy="3167380"/>
                    </a:xfrm>
                    <a:prstGeom prst="rect">
                      <a:avLst/>
                    </a:prstGeom>
                  </pic:spPr>
                </pic:pic>
              </a:graphicData>
            </a:graphic>
          </wp:inline>
        </w:drawing>
      </w:r>
    </w:p>
    <w:p w14:paraId="58FEA716" w14:textId="22C30E92" w:rsidR="00F405E1" w:rsidRPr="003B188C" w:rsidRDefault="003B188C" w:rsidP="003B188C">
      <w:pPr>
        <w:pStyle w:val="Caption"/>
        <w:jc w:val="center"/>
        <w:rPr>
          <w:b/>
          <w:bCs/>
          <w:sz w:val="20"/>
          <w:szCs w:val="20"/>
        </w:rPr>
      </w:pPr>
      <w:r w:rsidRPr="003B188C">
        <w:rPr>
          <w:b/>
          <w:bCs/>
          <w:sz w:val="20"/>
          <w:szCs w:val="20"/>
        </w:rPr>
        <w:t xml:space="preserve">Figure </w:t>
      </w:r>
      <w:r w:rsidRPr="003B188C">
        <w:rPr>
          <w:b/>
          <w:bCs/>
          <w:sz w:val="20"/>
          <w:szCs w:val="20"/>
        </w:rPr>
        <w:fldChar w:fldCharType="begin"/>
      </w:r>
      <w:r w:rsidRPr="003B188C">
        <w:rPr>
          <w:b/>
          <w:bCs/>
          <w:sz w:val="20"/>
          <w:szCs w:val="20"/>
        </w:rPr>
        <w:instrText xml:space="preserve"> SEQ Figure \* ARABIC </w:instrText>
      </w:r>
      <w:r w:rsidRPr="003B188C">
        <w:rPr>
          <w:b/>
          <w:bCs/>
          <w:sz w:val="20"/>
          <w:szCs w:val="20"/>
        </w:rPr>
        <w:fldChar w:fldCharType="separate"/>
      </w:r>
      <w:r w:rsidR="00647DEB">
        <w:rPr>
          <w:b/>
          <w:bCs/>
          <w:noProof/>
          <w:sz w:val="20"/>
          <w:szCs w:val="20"/>
        </w:rPr>
        <w:t>7</w:t>
      </w:r>
      <w:r w:rsidRPr="003B188C">
        <w:rPr>
          <w:b/>
          <w:bCs/>
          <w:sz w:val="20"/>
          <w:szCs w:val="20"/>
        </w:rPr>
        <w:fldChar w:fldCharType="end"/>
      </w:r>
      <w:r w:rsidRPr="003B188C">
        <w:rPr>
          <w:b/>
          <w:bCs/>
          <w:sz w:val="20"/>
          <w:szCs w:val="20"/>
        </w:rPr>
        <w:t>. Nigeria's Best and Worst Production Years</w:t>
      </w:r>
    </w:p>
    <w:p w14:paraId="563D5461" w14:textId="7777777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15" w:name="_Toc230820897"/>
      <w:r w:rsidRPr="00B71A9F">
        <w:rPr>
          <w:rFonts w:ascii="Times New Roman" w:hAnsi="Times New Roman" w:cs="Times New Roman"/>
          <w:b/>
          <w:bCs/>
          <w:color w:val="auto"/>
          <w:sz w:val="28"/>
          <w:szCs w:val="28"/>
        </w:rPr>
        <w:t>3.6 Q6: Nigeria vs Saudi Arabia vs Iraq</w:t>
      </w:r>
      <w:bookmarkEnd w:id="15"/>
    </w:p>
    <w:p w14:paraId="483730ED" w14:textId="77777777" w:rsidR="004C5ACB" w:rsidRDefault="004C5ACB" w:rsidP="004C5ACB">
      <w:pPr>
        <w:rPr>
          <w:rFonts w:ascii="Times New Roman" w:hAnsi="Times New Roman" w:cs="Times New Roman"/>
          <w:b/>
          <w:bCs/>
        </w:rPr>
      </w:pPr>
      <w:r w:rsidRPr="00623047">
        <w:rPr>
          <w:rFonts w:ascii="Times New Roman" w:hAnsi="Times New Roman" w:cs="Times New Roman"/>
          <w:b/>
          <w:bCs/>
        </w:rPr>
        <w:t>Objective:</w:t>
      </w:r>
    </w:p>
    <w:p w14:paraId="7CCF54AC" w14:textId="7305F84D" w:rsidR="005A5B43" w:rsidRPr="005A5B43" w:rsidRDefault="005A5B43" w:rsidP="005A5B43">
      <w:pPr>
        <w:spacing w:line="360" w:lineRule="auto"/>
        <w:jc w:val="both"/>
        <w:rPr>
          <w:rFonts w:ascii="Times New Roman" w:hAnsi="Times New Roman" w:cs="Times New Roman"/>
        </w:rPr>
      </w:pPr>
      <w:r w:rsidRPr="005A5B43">
        <w:rPr>
          <w:rFonts w:ascii="Times New Roman" w:hAnsi="Times New Roman" w:cs="Times New Roman"/>
        </w:rPr>
        <w:t>To compare Nigeria's average crude oil production against Saudi Arabia and Iraq on a decade-by-decade basis from the 1970s to 2010s, identifying production gaps and trends among these three major OPEC producers.</w:t>
      </w:r>
    </w:p>
    <w:p w14:paraId="085CDF79" w14:textId="650F6086" w:rsidR="004C5ACB" w:rsidRDefault="002D5FFE" w:rsidP="004C5ACB">
      <w:pPr>
        <w:rPr>
          <w:rFonts w:ascii="Times New Roman" w:hAnsi="Times New Roman" w:cs="Times New Roman"/>
          <w:b/>
          <w:bCs/>
        </w:rPr>
      </w:pPr>
      <w:r w:rsidRPr="001917F0">
        <w:rPr>
          <w:rFonts w:ascii="Times New Roman" w:hAnsi="Times New Roman" w:cs="Times New Roman"/>
          <w:b/>
          <w:bCs/>
          <w:noProof/>
        </w:rPr>
        <w:lastRenderedPageBreak/>
        <mc:AlternateContent>
          <mc:Choice Requires="wps">
            <w:drawing>
              <wp:anchor distT="0" distB="0" distL="114300" distR="114300" simplePos="0" relativeHeight="251671552" behindDoc="0" locked="0" layoutInCell="1" allowOverlap="1" wp14:anchorId="3CC35681" wp14:editId="164C4FE3">
                <wp:simplePos x="0" y="0"/>
                <wp:positionH relativeFrom="margin">
                  <wp:posOffset>-69011</wp:posOffset>
                </wp:positionH>
                <wp:positionV relativeFrom="page">
                  <wp:posOffset>1264669</wp:posOffset>
                </wp:positionV>
                <wp:extent cx="3971925" cy="2410460"/>
                <wp:effectExtent l="0" t="0" r="28575" b="27940"/>
                <wp:wrapTopAndBottom/>
                <wp:docPr id="869301161" name="Text Box 1"/>
                <wp:cNvGraphicFramePr/>
                <a:graphic xmlns:a="http://schemas.openxmlformats.org/drawingml/2006/main">
                  <a:graphicData uri="http://schemas.microsoft.com/office/word/2010/wordprocessingShape">
                    <wps:wsp>
                      <wps:cNvSpPr txBox="1"/>
                      <wps:spPr>
                        <a:xfrm>
                          <a:off x="0" y="0"/>
                          <a:ext cx="3971925" cy="2410460"/>
                        </a:xfrm>
                        <a:prstGeom prst="rect">
                          <a:avLst/>
                        </a:prstGeom>
                        <a:solidFill>
                          <a:schemeClr val="bg1">
                            <a:lumMod val="85000"/>
                            <a:alpha val="40000"/>
                          </a:schemeClr>
                        </a:solidFill>
                        <a:ln w="6350">
                          <a:solidFill>
                            <a:prstClr val="black"/>
                          </a:solidFill>
                        </a:ln>
                        <a:effectLst>
                          <a:softEdge rad="31750"/>
                        </a:effectLst>
                      </wps:spPr>
                      <wps:txbx>
                        <w:txbxContent>
                          <w:p w14:paraId="55499B1B"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Q6: Nigeria vs Saudi Arabia vs Iraq Comparison</w:t>
                            </w:r>
                          </w:p>
                          <w:p w14:paraId="03D02D62"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SELECT </w:t>
                            </w:r>
                          </w:p>
                          <w:p w14:paraId="6469C285"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CASE</w:t>
                            </w:r>
                          </w:p>
                          <w:p w14:paraId="485851D1"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'197%' THEN '1970s'</w:t>
                            </w:r>
                          </w:p>
                          <w:p w14:paraId="7F478F2C"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'198%' THEN '1980s'</w:t>
                            </w:r>
                          </w:p>
                          <w:p w14:paraId="774C796D"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'199%' THEN '1990s'</w:t>
                            </w:r>
                          </w:p>
                          <w:p w14:paraId="4BDB40E9"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'200%' THEN '2000s'</w:t>
                            </w:r>
                          </w:p>
                          <w:p w14:paraId="3555FD4B"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'201%' THEN '2010s'</w:t>
                            </w:r>
                          </w:p>
                          <w:p w14:paraId="3EE2E722"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END AS Decade,</w:t>
                            </w:r>
                          </w:p>
                          <w:p w14:paraId="21C9E8BB"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ROUND(AVG(Nigeria), 2) AS </w:t>
                            </w:r>
                            <w:proofErr w:type="spellStart"/>
                            <w:r w:rsidRPr="006660FA">
                              <w:rPr>
                                <w:rFonts w:ascii="Courier New" w:hAnsi="Courier New" w:cs="Courier New"/>
                                <w:sz w:val="20"/>
                                <w:szCs w:val="20"/>
                              </w:rPr>
                              <w:t>Avg_Nigeria</w:t>
                            </w:r>
                            <w:proofErr w:type="spellEnd"/>
                            <w:r w:rsidRPr="006660FA">
                              <w:rPr>
                                <w:rFonts w:ascii="Courier New" w:hAnsi="Courier New" w:cs="Courier New"/>
                                <w:sz w:val="20"/>
                                <w:szCs w:val="20"/>
                              </w:rPr>
                              <w:t>,</w:t>
                            </w:r>
                          </w:p>
                          <w:p w14:paraId="59F21E8E"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t>
                            </w:r>
                            <w:proofErr w:type="gramStart"/>
                            <w:r w:rsidRPr="006660FA">
                              <w:rPr>
                                <w:rFonts w:ascii="Courier New" w:hAnsi="Courier New" w:cs="Courier New"/>
                                <w:sz w:val="20"/>
                                <w:szCs w:val="20"/>
                              </w:rPr>
                              <w:t>ROUND(AVG(</w:t>
                            </w:r>
                            <w:proofErr w:type="gramEnd"/>
                            <w:r w:rsidRPr="006660FA">
                              <w:rPr>
                                <w:rFonts w:ascii="Courier New" w:hAnsi="Courier New" w:cs="Courier New"/>
                                <w:sz w:val="20"/>
                                <w:szCs w:val="20"/>
                              </w:rPr>
                              <w:t xml:space="preserve">`Saudi Arabia`), 2) AS </w:t>
                            </w:r>
                            <w:proofErr w:type="spellStart"/>
                            <w:r w:rsidRPr="006660FA">
                              <w:rPr>
                                <w:rFonts w:ascii="Courier New" w:hAnsi="Courier New" w:cs="Courier New"/>
                                <w:sz w:val="20"/>
                                <w:szCs w:val="20"/>
                              </w:rPr>
                              <w:t>Avg_Saudi_Arabia</w:t>
                            </w:r>
                            <w:proofErr w:type="spellEnd"/>
                            <w:r w:rsidRPr="006660FA">
                              <w:rPr>
                                <w:rFonts w:ascii="Courier New" w:hAnsi="Courier New" w:cs="Courier New"/>
                                <w:sz w:val="20"/>
                                <w:szCs w:val="20"/>
                              </w:rPr>
                              <w:t>,</w:t>
                            </w:r>
                          </w:p>
                          <w:p w14:paraId="388B1882"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ROUND(AVG(Iraq), 2) AS </w:t>
                            </w:r>
                            <w:proofErr w:type="spellStart"/>
                            <w:r w:rsidRPr="006660FA">
                              <w:rPr>
                                <w:rFonts w:ascii="Courier New" w:hAnsi="Courier New" w:cs="Courier New"/>
                                <w:sz w:val="20"/>
                                <w:szCs w:val="20"/>
                              </w:rPr>
                              <w:t>Avg_Iraq</w:t>
                            </w:r>
                            <w:proofErr w:type="spellEnd"/>
                          </w:p>
                          <w:p w14:paraId="4B3814C8"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FROM </w:t>
                            </w:r>
                            <w:proofErr w:type="spellStart"/>
                            <w:r w:rsidRPr="006660FA">
                              <w:rPr>
                                <w:rFonts w:ascii="Courier New" w:hAnsi="Courier New" w:cs="Courier New"/>
                                <w:sz w:val="20"/>
                                <w:szCs w:val="20"/>
                              </w:rPr>
                              <w:t>opec_monthly_production</w:t>
                            </w:r>
                            <w:proofErr w:type="spellEnd"/>
                          </w:p>
                          <w:p w14:paraId="41822987"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GROUP BY Decade</w:t>
                            </w:r>
                          </w:p>
                          <w:p w14:paraId="2EE3ED0C" w14:textId="397FF6F6" w:rsidR="003F2EB7" w:rsidRPr="00996AC4" w:rsidRDefault="006660FA" w:rsidP="006660FA">
                            <w:r w:rsidRPr="006660FA">
                              <w:rPr>
                                <w:rFonts w:ascii="Courier New" w:hAnsi="Courier New" w:cs="Courier New"/>
                                <w:sz w:val="20"/>
                                <w:szCs w:val="20"/>
                              </w:rPr>
                              <w:t>ORDER BY Decade ASC;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C35681" id="_x0000_s1031" type="#_x0000_t202" style="position:absolute;margin-left:-5.45pt;margin-top:99.6pt;width:312.75pt;height:189.8pt;z-index:251671552;visibility:visible;mso-wrap-style:square;mso-width-percent:0;mso-wrap-distance-left:9pt;mso-wrap-distance-top:0;mso-wrap-distance-right:9pt;mso-wrap-distance-bottom:0;mso-position-horizontal:absolute;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" fillcolor="#d8d8d8 [2732]" strokeweight=".5pt">
                <v:fill opacity="26214f"/>
                <v:textbox style="mso-fit-shape-to-text:t">
                  <w:txbxContent>
                    <w:p w14:paraId="55499B1B"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Q6: Nigeria vs Saudi Arabia vs Iraq Comparison</w:t>
                      </w:r>
                    </w:p>
                    <w:p w14:paraId="03D02D62"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SELECT </w:t>
                      </w:r>
                    </w:p>
                    <w:p w14:paraId="6469C285"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CASE</w:t>
                      </w:r>
                    </w:p>
                    <w:p w14:paraId="485851D1"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'197%' THEN '1970s'</w:t>
                      </w:r>
                    </w:p>
                    <w:p w14:paraId="7F478F2C"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'198%' THEN '1980s'</w:t>
                      </w:r>
                    </w:p>
                    <w:p w14:paraId="774C796D"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'199%' THEN '1990s'</w:t>
                      </w:r>
                    </w:p>
                    <w:p w14:paraId="4BDB40E9"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'200%' THEN '2000s'</w:t>
                      </w:r>
                    </w:p>
                    <w:p w14:paraId="3555FD4B"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WHEN Month LIKE '201%' THEN '2010s'</w:t>
                      </w:r>
                    </w:p>
                    <w:p w14:paraId="3EE2E722"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END AS Decade,</w:t>
                      </w:r>
                    </w:p>
                    <w:p w14:paraId="21C9E8BB"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ROUND(AVG(Nigeria), 2) AS </w:t>
                      </w:r>
                      <w:proofErr w:type="spellStart"/>
                      <w:r w:rsidRPr="006660FA">
                        <w:rPr>
                          <w:rFonts w:ascii="Courier New" w:hAnsi="Courier New" w:cs="Courier New"/>
                          <w:sz w:val="20"/>
                          <w:szCs w:val="20"/>
                        </w:rPr>
                        <w:t>Avg_Nigeria</w:t>
                      </w:r>
                      <w:proofErr w:type="spellEnd"/>
                      <w:r w:rsidRPr="006660FA">
                        <w:rPr>
                          <w:rFonts w:ascii="Courier New" w:hAnsi="Courier New" w:cs="Courier New"/>
                          <w:sz w:val="20"/>
                          <w:szCs w:val="20"/>
                        </w:rPr>
                        <w:t>,</w:t>
                      </w:r>
                    </w:p>
                    <w:p w14:paraId="59F21E8E"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w:t>
                      </w:r>
                      <w:proofErr w:type="gramStart"/>
                      <w:r w:rsidRPr="006660FA">
                        <w:rPr>
                          <w:rFonts w:ascii="Courier New" w:hAnsi="Courier New" w:cs="Courier New"/>
                          <w:sz w:val="20"/>
                          <w:szCs w:val="20"/>
                        </w:rPr>
                        <w:t>ROUND(AVG(</w:t>
                      </w:r>
                      <w:proofErr w:type="gramEnd"/>
                      <w:r w:rsidRPr="006660FA">
                        <w:rPr>
                          <w:rFonts w:ascii="Courier New" w:hAnsi="Courier New" w:cs="Courier New"/>
                          <w:sz w:val="20"/>
                          <w:szCs w:val="20"/>
                        </w:rPr>
                        <w:t xml:space="preserve">`Saudi Arabia`), 2) AS </w:t>
                      </w:r>
                      <w:proofErr w:type="spellStart"/>
                      <w:r w:rsidRPr="006660FA">
                        <w:rPr>
                          <w:rFonts w:ascii="Courier New" w:hAnsi="Courier New" w:cs="Courier New"/>
                          <w:sz w:val="20"/>
                          <w:szCs w:val="20"/>
                        </w:rPr>
                        <w:t>Avg_Saudi_Arabia</w:t>
                      </w:r>
                      <w:proofErr w:type="spellEnd"/>
                      <w:r w:rsidRPr="006660FA">
                        <w:rPr>
                          <w:rFonts w:ascii="Courier New" w:hAnsi="Courier New" w:cs="Courier New"/>
                          <w:sz w:val="20"/>
                          <w:szCs w:val="20"/>
                        </w:rPr>
                        <w:t>,</w:t>
                      </w:r>
                    </w:p>
                    <w:p w14:paraId="388B1882"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    ROUND(AVG(Iraq), 2) AS </w:t>
                      </w:r>
                      <w:proofErr w:type="spellStart"/>
                      <w:r w:rsidRPr="006660FA">
                        <w:rPr>
                          <w:rFonts w:ascii="Courier New" w:hAnsi="Courier New" w:cs="Courier New"/>
                          <w:sz w:val="20"/>
                          <w:szCs w:val="20"/>
                        </w:rPr>
                        <w:t>Avg_Iraq</w:t>
                      </w:r>
                      <w:proofErr w:type="spellEnd"/>
                    </w:p>
                    <w:p w14:paraId="4B3814C8"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 xml:space="preserve">FROM </w:t>
                      </w:r>
                      <w:proofErr w:type="spellStart"/>
                      <w:r w:rsidRPr="006660FA">
                        <w:rPr>
                          <w:rFonts w:ascii="Courier New" w:hAnsi="Courier New" w:cs="Courier New"/>
                          <w:sz w:val="20"/>
                          <w:szCs w:val="20"/>
                        </w:rPr>
                        <w:t>opec_monthly_production</w:t>
                      </w:r>
                      <w:proofErr w:type="spellEnd"/>
                    </w:p>
                    <w:p w14:paraId="41822987" w14:textId="77777777" w:rsidR="006660FA" w:rsidRPr="006660FA" w:rsidRDefault="006660FA" w:rsidP="006660FA">
                      <w:pPr>
                        <w:rPr>
                          <w:rFonts w:ascii="Courier New" w:hAnsi="Courier New" w:cs="Courier New"/>
                          <w:sz w:val="20"/>
                          <w:szCs w:val="20"/>
                        </w:rPr>
                      </w:pPr>
                      <w:r w:rsidRPr="006660FA">
                        <w:rPr>
                          <w:rFonts w:ascii="Courier New" w:hAnsi="Courier New" w:cs="Courier New"/>
                          <w:sz w:val="20"/>
                          <w:szCs w:val="20"/>
                        </w:rPr>
                        <w:t>GROUP BY Decade</w:t>
                      </w:r>
                    </w:p>
                    <w:p w14:paraId="2EE3ED0C" w14:textId="397FF6F6" w:rsidR="003F2EB7" w:rsidRPr="00996AC4" w:rsidRDefault="006660FA" w:rsidP="006660FA">
                      <w:r w:rsidRPr="006660FA">
                        <w:rPr>
                          <w:rFonts w:ascii="Courier New" w:hAnsi="Courier New" w:cs="Courier New"/>
                          <w:sz w:val="20"/>
                          <w:szCs w:val="20"/>
                        </w:rPr>
                        <w:t>ORDER BY Decade ASC;</w:t>
                      </w:r>
                    </w:p>
                  </w:txbxContent>
                </v:textbox>
                <w10:wrap type="topAndBottom" anchorx="margin" anchory="page"/>
              </v:shape>
            </w:pict>
          </mc:Fallback>
        </mc:AlternateContent>
      </w:r>
      <w:r w:rsidR="004C5ACB" w:rsidRPr="001917F0">
        <w:rPr>
          <w:rFonts w:ascii="Times New Roman" w:hAnsi="Times New Roman" w:cs="Times New Roman"/>
          <w:b/>
          <w:bCs/>
        </w:rPr>
        <w:t>SQL Query:</w:t>
      </w:r>
    </w:p>
    <w:p w14:paraId="0EA26DD0" w14:textId="6808F6F1" w:rsidR="003F2EB7" w:rsidRDefault="003F2EB7" w:rsidP="004C5ACB"/>
    <w:p w14:paraId="6DF5E398" w14:textId="1F5BB66D" w:rsidR="004C5ACB" w:rsidRDefault="004C5ACB" w:rsidP="004C5ACB">
      <w:pPr>
        <w:rPr>
          <w:rFonts w:ascii="Times New Roman" w:hAnsi="Times New Roman" w:cs="Times New Roman"/>
          <w:b/>
          <w:bCs/>
        </w:rPr>
      </w:pPr>
      <w:r w:rsidRPr="001917F0">
        <w:rPr>
          <w:rFonts w:ascii="Times New Roman" w:hAnsi="Times New Roman" w:cs="Times New Roman"/>
          <w:b/>
          <w:bCs/>
        </w:rPr>
        <w:t>Explanation:</w:t>
      </w:r>
    </w:p>
    <w:p w14:paraId="3E492BCC" w14:textId="77DDA624" w:rsidR="002F78A6" w:rsidRPr="009071EE" w:rsidRDefault="00EB4198" w:rsidP="009071EE">
      <w:pPr>
        <w:spacing w:line="360" w:lineRule="auto"/>
        <w:jc w:val="both"/>
        <w:rPr>
          <w:rFonts w:ascii="Times New Roman" w:hAnsi="Times New Roman" w:cs="Times New Roman"/>
        </w:rPr>
      </w:pPr>
      <w:r w:rsidRPr="009071EE">
        <w:rPr>
          <w:rFonts w:ascii="Times New Roman" w:hAnsi="Times New Roman" w:cs="Times New Roman"/>
        </w:rPr>
        <w:t>This query uses a CASE WHEN statement to group monthly records into decades using the LIKE operator with a wildcard (%) to match years starting with 197, 198, 199, 200 and 201. AVG</w:t>
      </w:r>
      <w:r w:rsidR="0093367C" w:rsidRPr="009071EE">
        <w:rPr>
          <w:rFonts w:ascii="Times New Roman" w:hAnsi="Times New Roman" w:cs="Times New Roman"/>
        </w:rPr>
        <w:t xml:space="preserve"> </w:t>
      </w:r>
      <w:r w:rsidRPr="009071EE">
        <w:rPr>
          <w:rFonts w:ascii="Times New Roman" w:hAnsi="Times New Roman" w:cs="Times New Roman"/>
        </w:rPr>
        <w:t>calculates the average monthly production for Nigeria, Saudi Arabia and Iraq within each decade. Backticks are used around Saudi Arabia because its column name contains a space.</w:t>
      </w:r>
      <w:r w:rsidR="009071EE" w:rsidRPr="009071EE">
        <w:rPr>
          <w:rFonts w:ascii="Times New Roman" w:hAnsi="Times New Roman" w:cs="Times New Roman"/>
        </w:rPr>
        <w:t xml:space="preserve"> </w:t>
      </w:r>
      <w:r w:rsidRPr="009071EE">
        <w:rPr>
          <w:rFonts w:ascii="Times New Roman" w:hAnsi="Times New Roman" w:cs="Times New Roman"/>
        </w:rPr>
        <w:t>Results are grouped by decade and ordered chronologically.</w:t>
      </w:r>
    </w:p>
    <w:p w14:paraId="103B2640" w14:textId="33C7DC3D" w:rsidR="004C5ACB" w:rsidRDefault="004C5ACB" w:rsidP="004C5ACB">
      <w:pPr>
        <w:rPr>
          <w:rFonts w:ascii="Times New Roman" w:hAnsi="Times New Roman" w:cs="Times New Roman"/>
          <w:b/>
          <w:bCs/>
        </w:rPr>
      </w:pPr>
      <w:r w:rsidRPr="001917F0">
        <w:rPr>
          <w:rFonts w:ascii="Times New Roman" w:hAnsi="Times New Roman" w:cs="Times New Roman"/>
          <w:b/>
          <w:bCs/>
        </w:rPr>
        <w:t>Key Findings:</w:t>
      </w:r>
    </w:p>
    <w:p w14:paraId="46DA3DE5" w14:textId="46FDEE9E" w:rsidR="0021472B" w:rsidRDefault="0021472B" w:rsidP="00AE6D6E">
      <w:pPr>
        <w:pStyle w:val="ListParagraph"/>
        <w:numPr>
          <w:ilvl w:val="1"/>
          <w:numId w:val="20"/>
        </w:numPr>
        <w:spacing w:line="360" w:lineRule="auto"/>
      </w:pPr>
      <w:r>
        <w:t>Saudi Arabia consistently dominates production across all five decades averaging between 5,861.46 and 9,827.06 thousand B/D</w:t>
      </w:r>
      <w:r w:rsidR="008B2D90">
        <w:t>;</w:t>
      </w:r>
      <w:r>
        <w:t xml:space="preserve"> far exceeding both Nigeria and Iraq</w:t>
      </w:r>
    </w:p>
    <w:p w14:paraId="45447ACF" w14:textId="07C64957" w:rsidR="0021472B" w:rsidRDefault="0021472B" w:rsidP="00AE6D6E">
      <w:pPr>
        <w:pStyle w:val="ListParagraph"/>
        <w:numPr>
          <w:ilvl w:val="1"/>
          <w:numId w:val="20"/>
        </w:numPr>
        <w:spacing w:line="360" w:lineRule="auto"/>
      </w:pPr>
      <w:r>
        <w:t>Saudi Arabia's production grew from 8,400.01 thousand B/D in the 1970s to 9,827.06 thousand B/D in the 2010s showing sustained and growing output</w:t>
      </w:r>
    </w:p>
    <w:p w14:paraId="629D1229" w14:textId="671D7D41" w:rsidR="0021472B" w:rsidRDefault="0021472B" w:rsidP="00AE6D6E">
      <w:pPr>
        <w:pStyle w:val="ListParagraph"/>
        <w:numPr>
          <w:ilvl w:val="1"/>
          <w:numId w:val="20"/>
        </w:numPr>
        <w:spacing w:line="360" w:lineRule="auto"/>
      </w:pPr>
      <w:r>
        <w:lastRenderedPageBreak/>
        <w:t>Iraq experienced a dramatic production collapse in the 1990s dropping to just 1,081.20</w:t>
      </w:r>
      <w:r w:rsidR="00A6222E">
        <w:t xml:space="preserve"> </w:t>
      </w:r>
      <w:r>
        <w:t>thousand B/D</w:t>
      </w:r>
      <w:r w:rsidR="00A6222E">
        <w:t>;</w:t>
      </w:r>
      <w:r>
        <w:t xml:space="preserve"> directly attributable to the Gulf War (1990-1991) and subsequent UN economic sanctions</w:t>
      </w:r>
    </w:p>
    <w:p w14:paraId="08485AE1" w14:textId="4AFA76A9" w:rsidR="0021472B" w:rsidRDefault="0021472B" w:rsidP="00AE6D6E">
      <w:pPr>
        <w:pStyle w:val="ListParagraph"/>
        <w:numPr>
          <w:ilvl w:val="1"/>
          <w:numId w:val="20"/>
        </w:numPr>
        <w:spacing w:line="360" w:lineRule="auto"/>
      </w:pPr>
      <w:r>
        <w:t>Iraq has shown the strongest recovery in the 2010s reaching 3,495.17 thousand B/D surpassing its 1970s levels as post invasion reconstruction boosted output</w:t>
      </w:r>
    </w:p>
    <w:p w14:paraId="2FF13AF7" w14:textId="5B30F52A" w:rsidR="0021472B" w:rsidRDefault="0021472B" w:rsidP="00AE6D6E">
      <w:pPr>
        <w:pStyle w:val="ListParagraph"/>
        <w:numPr>
          <w:ilvl w:val="1"/>
          <w:numId w:val="20"/>
        </w:numPr>
        <w:spacing w:line="360" w:lineRule="auto"/>
      </w:pPr>
      <w:r>
        <w:t>Nigeria maintained relatively stable production across all decades ranging between 1,488.03 and 2,293.32 thousand B/D without the extreme shocks seen in Iraq</w:t>
      </w:r>
    </w:p>
    <w:p w14:paraId="0FB864C9" w14:textId="4B8F8E1D" w:rsidR="009071EE" w:rsidRDefault="0021472B" w:rsidP="00AE6D6E">
      <w:pPr>
        <w:pStyle w:val="ListParagraph"/>
        <w:numPr>
          <w:ilvl w:val="1"/>
          <w:numId w:val="20"/>
        </w:numPr>
        <w:spacing w:line="360" w:lineRule="auto"/>
      </w:pPr>
      <w:r>
        <w:t>The production gap between Saudi Arabia and Nigeria widened in the 2010s with Saudi Arabia producing approximately 4.4 times more than Nigeria</w:t>
      </w:r>
    </w:p>
    <w:p w14:paraId="11CEADE2" w14:textId="13415FFB" w:rsidR="00295BBF" w:rsidRPr="004C5ACB" w:rsidRDefault="00A541AC" w:rsidP="002C3F5E">
      <w:pPr>
        <w:pStyle w:val="Caption"/>
        <w:jc w:val="center"/>
      </w:pPr>
      <w:r w:rsidRPr="00A541AC">
        <w:rPr>
          <w:noProof/>
        </w:rPr>
        <w:drawing>
          <wp:inline distT="0" distB="0" distL="0" distR="0" wp14:anchorId="7D2B7EC3" wp14:editId="0E8E0391">
            <wp:extent cx="5943600" cy="3171825"/>
            <wp:effectExtent l="0" t="0" r="0" b="9525"/>
            <wp:docPr id="4730087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008753" name=""/>
                    <pic:cNvPicPr/>
                  </pic:nvPicPr>
                  <pic:blipFill>
                    <a:blip r:embed="rId25"/>
                    <a:stretch>
                      <a:fillRect/>
                    </a:stretch>
                  </pic:blipFill>
                  <pic:spPr>
                    <a:xfrm>
                      <a:off x="0" y="0"/>
                      <a:ext cx="5943600" cy="3171825"/>
                    </a:xfrm>
                    <a:prstGeom prst="rect">
                      <a:avLst/>
                    </a:prstGeom>
                  </pic:spPr>
                </pic:pic>
              </a:graphicData>
            </a:graphic>
          </wp:inline>
        </w:drawing>
      </w:r>
      <w:r w:rsidR="002C3F5E" w:rsidRPr="002C3F5E">
        <w:rPr>
          <w:b/>
          <w:bCs/>
          <w:sz w:val="20"/>
          <w:szCs w:val="20"/>
        </w:rPr>
        <w:t xml:space="preserve">Figure </w:t>
      </w:r>
      <w:r w:rsidR="002C3F5E" w:rsidRPr="002C3F5E">
        <w:rPr>
          <w:b/>
          <w:bCs/>
          <w:sz w:val="20"/>
          <w:szCs w:val="20"/>
        </w:rPr>
        <w:fldChar w:fldCharType="begin"/>
      </w:r>
      <w:r w:rsidR="002C3F5E" w:rsidRPr="002C3F5E">
        <w:rPr>
          <w:b/>
          <w:bCs/>
          <w:sz w:val="20"/>
          <w:szCs w:val="20"/>
        </w:rPr>
        <w:instrText xml:space="preserve"> SEQ Figure \* ARABIC </w:instrText>
      </w:r>
      <w:r w:rsidR="002C3F5E" w:rsidRPr="002C3F5E">
        <w:rPr>
          <w:b/>
          <w:bCs/>
          <w:sz w:val="20"/>
          <w:szCs w:val="20"/>
        </w:rPr>
        <w:fldChar w:fldCharType="separate"/>
      </w:r>
      <w:r w:rsidR="00647DEB">
        <w:rPr>
          <w:b/>
          <w:bCs/>
          <w:noProof/>
          <w:sz w:val="20"/>
          <w:szCs w:val="20"/>
        </w:rPr>
        <w:t>8</w:t>
      </w:r>
      <w:r w:rsidR="002C3F5E" w:rsidRPr="002C3F5E">
        <w:rPr>
          <w:b/>
          <w:bCs/>
          <w:sz w:val="20"/>
          <w:szCs w:val="20"/>
        </w:rPr>
        <w:fldChar w:fldCharType="end"/>
      </w:r>
      <w:r w:rsidR="002C3F5E" w:rsidRPr="002C3F5E">
        <w:rPr>
          <w:b/>
          <w:bCs/>
          <w:sz w:val="20"/>
          <w:szCs w:val="20"/>
        </w:rPr>
        <w:t>. Nigeria vs Saudi Arabia vs Iraq by Decade</w:t>
      </w:r>
    </w:p>
    <w:p w14:paraId="09DAE608" w14:textId="0576511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16" w:name="_Toc230820898"/>
      <w:r w:rsidRPr="00B71A9F">
        <w:rPr>
          <w:rFonts w:ascii="Times New Roman" w:hAnsi="Times New Roman" w:cs="Times New Roman"/>
          <w:b/>
          <w:bCs/>
          <w:color w:val="auto"/>
          <w:sz w:val="28"/>
          <w:szCs w:val="28"/>
        </w:rPr>
        <w:t>3.7 Q7: OPEC Production Trend Over Decades</w:t>
      </w:r>
      <w:bookmarkEnd w:id="16"/>
    </w:p>
    <w:p w14:paraId="7D12D387" w14:textId="77777777" w:rsidR="004C5ACB" w:rsidRDefault="004C5ACB" w:rsidP="004C5ACB">
      <w:pPr>
        <w:rPr>
          <w:rFonts w:ascii="Times New Roman" w:hAnsi="Times New Roman" w:cs="Times New Roman"/>
          <w:b/>
          <w:bCs/>
        </w:rPr>
      </w:pPr>
      <w:r w:rsidRPr="00623047">
        <w:rPr>
          <w:rFonts w:ascii="Times New Roman" w:hAnsi="Times New Roman" w:cs="Times New Roman"/>
          <w:b/>
          <w:bCs/>
        </w:rPr>
        <w:t>Objective:</w:t>
      </w:r>
    </w:p>
    <w:p w14:paraId="74D56669" w14:textId="22686939" w:rsidR="00B26BD2" w:rsidRPr="00311B47" w:rsidRDefault="00311B47" w:rsidP="002430E6">
      <w:pPr>
        <w:spacing w:line="360" w:lineRule="auto"/>
        <w:jc w:val="both"/>
        <w:rPr>
          <w:rFonts w:ascii="Times New Roman" w:hAnsi="Times New Roman" w:cs="Times New Roman"/>
        </w:rPr>
      </w:pPr>
      <w:r w:rsidRPr="00311B47">
        <w:rPr>
          <w:rFonts w:ascii="Times New Roman" w:hAnsi="Times New Roman" w:cs="Times New Roman"/>
        </w:rPr>
        <w:t>To analyze total OPEC crude oil production trends across each decade from the 1970s to 2010s, identifying periods of growth, decline and stability in overall cartel output.</w:t>
      </w:r>
    </w:p>
    <w:p w14:paraId="5649DF66" w14:textId="3F26B5DC" w:rsidR="004C5ACB" w:rsidRDefault="002430E6" w:rsidP="004C5ACB">
      <w:pPr>
        <w:rPr>
          <w:rFonts w:ascii="Times New Roman" w:hAnsi="Times New Roman" w:cs="Times New Roman"/>
          <w:b/>
          <w:bCs/>
        </w:rPr>
      </w:pPr>
      <w:r w:rsidRPr="001917F0">
        <w:rPr>
          <w:rFonts w:ascii="Times New Roman" w:hAnsi="Times New Roman" w:cs="Times New Roman"/>
          <w:b/>
          <w:bCs/>
          <w:noProof/>
        </w:rPr>
        <w:lastRenderedPageBreak/>
        <mc:AlternateContent>
          <mc:Choice Requires="wps">
            <w:drawing>
              <wp:anchor distT="0" distB="0" distL="114300" distR="114300" simplePos="0" relativeHeight="251673600" behindDoc="0" locked="0" layoutInCell="1" allowOverlap="1" wp14:anchorId="3C92C6B5" wp14:editId="5A842C91">
                <wp:simplePos x="0" y="0"/>
                <wp:positionH relativeFrom="margin">
                  <wp:align>left</wp:align>
                </wp:positionH>
                <wp:positionV relativeFrom="page">
                  <wp:posOffset>1294777</wp:posOffset>
                </wp:positionV>
                <wp:extent cx="3971925" cy="2410460"/>
                <wp:effectExtent l="0" t="0" r="28575" b="27940"/>
                <wp:wrapTopAndBottom/>
                <wp:docPr id="1295790380" name="Text Box 1"/>
                <wp:cNvGraphicFramePr/>
                <a:graphic xmlns:a="http://schemas.openxmlformats.org/drawingml/2006/main">
                  <a:graphicData uri="http://schemas.microsoft.com/office/word/2010/wordprocessingShape">
                    <wps:wsp>
                      <wps:cNvSpPr txBox="1"/>
                      <wps:spPr>
                        <a:xfrm>
                          <a:off x="0" y="0"/>
                          <a:ext cx="3971925" cy="2410460"/>
                        </a:xfrm>
                        <a:prstGeom prst="rect">
                          <a:avLst/>
                        </a:prstGeom>
                        <a:solidFill>
                          <a:schemeClr val="bg1">
                            <a:lumMod val="85000"/>
                            <a:alpha val="40000"/>
                          </a:schemeClr>
                        </a:solidFill>
                        <a:ln w="6350">
                          <a:solidFill>
                            <a:prstClr val="black"/>
                          </a:solidFill>
                        </a:ln>
                        <a:effectLst>
                          <a:softEdge rad="31750"/>
                        </a:effectLst>
                      </wps:spPr>
                      <wps:txbx>
                        <w:txbxContent>
                          <w:p w14:paraId="2E88B602"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Q7: OPEC Production Trend Over Decades</w:t>
                            </w:r>
                          </w:p>
                          <w:p w14:paraId="4DBB37E7"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SELECT </w:t>
                            </w:r>
                          </w:p>
                          <w:p w14:paraId="225C7635"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CASE</w:t>
                            </w:r>
                          </w:p>
                          <w:p w14:paraId="502F8833"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'197%' THEN '1970s'</w:t>
                            </w:r>
                          </w:p>
                          <w:p w14:paraId="4A88E82A"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'198%' THEN '1980s'</w:t>
                            </w:r>
                          </w:p>
                          <w:p w14:paraId="013F72B8"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'199%' THEN '1990s'</w:t>
                            </w:r>
                          </w:p>
                          <w:p w14:paraId="7A20C00D"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'200%' THEN '2000s'</w:t>
                            </w:r>
                          </w:p>
                          <w:p w14:paraId="5574B04D"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'201%' THEN '2010s'</w:t>
                            </w:r>
                          </w:p>
                          <w:p w14:paraId="789C6FD5"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END AS Decade,</w:t>
                            </w:r>
                          </w:p>
                          <w:p w14:paraId="247B33DE"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t>
                            </w:r>
                            <w:proofErr w:type="gramStart"/>
                            <w:r w:rsidRPr="002430E6">
                              <w:rPr>
                                <w:rFonts w:ascii="Courier New" w:hAnsi="Courier New" w:cs="Courier New"/>
                                <w:sz w:val="20"/>
                                <w:szCs w:val="20"/>
                              </w:rPr>
                              <w:t>ROUND(AVG(</w:t>
                            </w:r>
                            <w:proofErr w:type="gramEnd"/>
                            <w:r w:rsidRPr="002430E6">
                              <w:rPr>
                                <w:rFonts w:ascii="Courier New" w:hAnsi="Courier New" w:cs="Courier New"/>
                                <w:sz w:val="20"/>
                                <w:szCs w:val="20"/>
                              </w:rPr>
                              <w:t xml:space="preserve">`Total OPEC`), 2) AS </w:t>
                            </w:r>
                            <w:proofErr w:type="spellStart"/>
                            <w:r w:rsidRPr="002430E6">
                              <w:rPr>
                                <w:rFonts w:ascii="Courier New" w:hAnsi="Courier New" w:cs="Courier New"/>
                                <w:sz w:val="20"/>
                                <w:szCs w:val="20"/>
                              </w:rPr>
                              <w:t>Avg_OPEC_Production</w:t>
                            </w:r>
                            <w:proofErr w:type="spellEnd"/>
                            <w:r w:rsidRPr="002430E6">
                              <w:rPr>
                                <w:rFonts w:ascii="Courier New" w:hAnsi="Courier New" w:cs="Courier New"/>
                                <w:sz w:val="20"/>
                                <w:szCs w:val="20"/>
                              </w:rPr>
                              <w:t>,</w:t>
                            </w:r>
                          </w:p>
                          <w:p w14:paraId="25819E4C"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t>
                            </w:r>
                            <w:proofErr w:type="gramStart"/>
                            <w:r w:rsidRPr="002430E6">
                              <w:rPr>
                                <w:rFonts w:ascii="Courier New" w:hAnsi="Courier New" w:cs="Courier New"/>
                                <w:sz w:val="20"/>
                                <w:szCs w:val="20"/>
                              </w:rPr>
                              <w:t>ROUND(MAX(</w:t>
                            </w:r>
                            <w:proofErr w:type="gramEnd"/>
                            <w:r w:rsidRPr="002430E6">
                              <w:rPr>
                                <w:rFonts w:ascii="Courier New" w:hAnsi="Courier New" w:cs="Courier New"/>
                                <w:sz w:val="20"/>
                                <w:szCs w:val="20"/>
                              </w:rPr>
                              <w:t xml:space="preserve">`Total OPEC`), 2) AS </w:t>
                            </w:r>
                            <w:proofErr w:type="spellStart"/>
                            <w:r w:rsidRPr="002430E6">
                              <w:rPr>
                                <w:rFonts w:ascii="Courier New" w:hAnsi="Courier New" w:cs="Courier New"/>
                                <w:sz w:val="20"/>
                                <w:szCs w:val="20"/>
                              </w:rPr>
                              <w:t>Peak_OPEC_Production</w:t>
                            </w:r>
                            <w:proofErr w:type="spellEnd"/>
                            <w:r w:rsidRPr="002430E6">
                              <w:rPr>
                                <w:rFonts w:ascii="Courier New" w:hAnsi="Courier New" w:cs="Courier New"/>
                                <w:sz w:val="20"/>
                                <w:szCs w:val="20"/>
                              </w:rPr>
                              <w:t>,</w:t>
                            </w:r>
                          </w:p>
                          <w:p w14:paraId="78A28A7F"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t>
                            </w:r>
                            <w:proofErr w:type="gramStart"/>
                            <w:r w:rsidRPr="002430E6">
                              <w:rPr>
                                <w:rFonts w:ascii="Courier New" w:hAnsi="Courier New" w:cs="Courier New"/>
                                <w:sz w:val="20"/>
                                <w:szCs w:val="20"/>
                              </w:rPr>
                              <w:t>ROUND(MIN(</w:t>
                            </w:r>
                            <w:proofErr w:type="gramEnd"/>
                            <w:r w:rsidRPr="002430E6">
                              <w:rPr>
                                <w:rFonts w:ascii="Courier New" w:hAnsi="Courier New" w:cs="Courier New"/>
                                <w:sz w:val="20"/>
                                <w:szCs w:val="20"/>
                              </w:rPr>
                              <w:t xml:space="preserve">`Total OPEC`), 2) AS </w:t>
                            </w:r>
                            <w:proofErr w:type="spellStart"/>
                            <w:r w:rsidRPr="002430E6">
                              <w:rPr>
                                <w:rFonts w:ascii="Courier New" w:hAnsi="Courier New" w:cs="Courier New"/>
                                <w:sz w:val="20"/>
                                <w:szCs w:val="20"/>
                              </w:rPr>
                              <w:t>Lowest_OPEC_Production</w:t>
                            </w:r>
                            <w:proofErr w:type="spellEnd"/>
                          </w:p>
                          <w:p w14:paraId="0EA80F85"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FROM </w:t>
                            </w:r>
                            <w:proofErr w:type="spellStart"/>
                            <w:r w:rsidRPr="002430E6">
                              <w:rPr>
                                <w:rFonts w:ascii="Courier New" w:hAnsi="Courier New" w:cs="Courier New"/>
                                <w:sz w:val="20"/>
                                <w:szCs w:val="20"/>
                              </w:rPr>
                              <w:t>opec_monthly_production</w:t>
                            </w:r>
                            <w:proofErr w:type="spellEnd"/>
                          </w:p>
                          <w:p w14:paraId="60680BA6"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GROUP BY Decade</w:t>
                            </w:r>
                          </w:p>
                          <w:p w14:paraId="4C86C0B5" w14:textId="1293D133" w:rsidR="001B0B8A" w:rsidRPr="00996AC4" w:rsidRDefault="002430E6" w:rsidP="002430E6">
                            <w:r w:rsidRPr="002430E6">
                              <w:rPr>
                                <w:rFonts w:ascii="Courier New" w:hAnsi="Courier New" w:cs="Courier New"/>
                                <w:sz w:val="20"/>
                                <w:szCs w:val="20"/>
                              </w:rPr>
                              <w:t>ORDER BY Decade ASC;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3C92C6B5" id="_x0000_s1032" type="#_x0000_t202" style="position:absolute;margin-left:0;margin-top:101.95pt;width:312.75pt;height:189.8pt;z-index:251673600;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" fillcolor="#d8d8d8 [2732]" strokeweight=".5pt">
                <v:fill opacity="26214f"/>
                <v:textbox style="mso-fit-shape-to-text:t">
                  <w:txbxContent>
                    <w:p w14:paraId="2E88B602"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Q7: OPEC Production Trend Over Decades</w:t>
                      </w:r>
                    </w:p>
                    <w:p w14:paraId="4DBB37E7"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SELECT </w:t>
                      </w:r>
                    </w:p>
                    <w:p w14:paraId="225C7635"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CASE</w:t>
                      </w:r>
                    </w:p>
                    <w:p w14:paraId="502F8833"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'197%' THEN '1970s'</w:t>
                      </w:r>
                    </w:p>
                    <w:p w14:paraId="4A88E82A"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'198%' THEN '1980s'</w:t>
                      </w:r>
                    </w:p>
                    <w:p w14:paraId="013F72B8"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'199%' THEN '1990s'</w:t>
                      </w:r>
                    </w:p>
                    <w:p w14:paraId="7A20C00D"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'200%' THEN '2000s'</w:t>
                      </w:r>
                    </w:p>
                    <w:p w14:paraId="5574B04D"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WHEN Month LIKE '201%' THEN '2010s'</w:t>
                      </w:r>
                    </w:p>
                    <w:p w14:paraId="789C6FD5"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END AS Decade,</w:t>
                      </w:r>
                    </w:p>
                    <w:p w14:paraId="247B33DE"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t>
                      </w:r>
                      <w:proofErr w:type="gramStart"/>
                      <w:r w:rsidRPr="002430E6">
                        <w:rPr>
                          <w:rFonts w:ascii="Courier New" w:hAnsi="Courier New" w:cs="Courier New"/>
                          <w:sz w:val="20"/>
                          <w:szCs w:val="20"/>
                        </w:rPr>
                        <w:t>ROUND(AVG(</w:t>
                      </w:r>
                      <w:proofErr w:type="gramEnd"/>
                      <w:r w:rsidRPr="002430E6">
                        <w:rPr>
                          <w:rFonts w:ascii="Courier New" w:hAnsi="Courier New" w:cs="Courier New"/>
                          <w:sz w:val="20"/>
                          <w:szCs w:val="20"/>
                        </w:rPr>
                        <w:t xml:space="preserve">`Total OPEC`), 2) AS </w:t>
                      </w:r>
                      <w:proofErr w:type="spellStart"/>
                      <w:r w:rsidRPr="002430E6">
                        <w:rPr>
                          <w:rFonts w:ascii="Courier New" w:hAnsi="Courier New" w:cs="Courier New"/>
                          <w:sz w:val="20"/>
                          <w:szCs w:val="20"/>
                        </w:rPr>
                        <w:t>Avg_OPEC_Production</w:t>
                      </w:r>
                      <w:proofErr w:type="spellEnd"/>
                      <w:r w:rsidRPr="002430E6">
                        <w:rPr>
                          <w:rFonts w:ascii="Courier New" w:hAnsi="Courier New" w:cs="Courier New"/>
                          <w:sz w:val="20"/>
                          <w:szCs w:val="20"/>
                        </w:rPr>
                        <w:t>,</w:t>
                      </w:r>
                    </w:p>
                    <w:p w14:paraId="25819E4C"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t>
                      </w:r>
                      <w:proofErr w:type="gramStart"/>
                      <w:r w:rsidRPr="002430E6">
                        <w:rPr>
                          <w:rFonts w:ascii="Courier New" w:hAnsi="Courier New" w:cs="Courier New"/>
                          <w:sz w:val="20"/>
                          <w:szCs w:val="20"/>
                        </w:rPr>
                        <w:t>ROUND(MAX(</w:t>
                      </w:r>
                      <w:proofErr w:type="gramEnd"/>
                      <w:r w:rsidRPr="002430E6">
                        <w:rPr>
                          <w:rFonts w:ascii="Courier New" w:hAnsi="Courier New" w:cs="Courier New"/>
                          <w:sz w:val="20"/>
                          <w:szCs w:val="20"/>
                        </w:rPr>
                        <w:t xml:space="preserve">`Total OPEC`), 2) AS </w:t>
                      </w:r>
                      <w:proofErr w:type="spellStart"/>
                      <w:r w:rsidRPr="002430E6">
                        <w:rPr>
                          <w:rFonts w:ascii="Courier New" w:hAnsi="Courier New" w:cs="Courier New"/>
                          <w:sz w:val="20"/>
                          <w:szCs w:val="20"/>
                        </w:rPr>
                        <w:t>Peak_OPEC_Production</w:t>
                      </w:r>
                      <w:proofErr w:type="spellEnd"/>
                      <w:r w:rsidRPr="002430E6">
                        <w:rPr>
                          <w:rFonts w:ascii="Courier New" w:hAnsi="Courier New" w:cs="Courier New"/>
                          <w:sz w:val="20"/>
                          <w:szCs w:val="20"/>
                        </w:rPr>
                        <w:t>,</w:t>
                      </w:r>
                    </w:p>
                    <w:p w14:paraId="78A28A7F"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    </w:t>
                      </w:r>
                      <w:proofErr w:type="gramStart"/>
                      <w:r w:rsidRPr="002430E6">
                        <w:rPr>
                          <w:rFonts w:ascii="Courier New" w:hAnsi="Courier New" w:cs="Courier New"/>
                          <w:sz w:val="20"/>
                          <w:szCs w:val="20"/>
                        </w:rPr>
                        <w:t>ROUND(MIN(</w:t>
                      </w:r>
                      <w:proofErr w:type="gramEnd"/>
                      <w:r w:rsidRPr="002430E6">
                        <w:rPr>
                          <w:rFonts w:ascii="Courier New" w:hAnsi="Courier New" w:cs="Courier New"/>
                          <w:sz w:val="20"/>
                          <w:szCs w:val="20"/>
                        </w:rPr>
                        <w:t xml:space="preserve">`Total OPEC`), 2) AS </w:t>
                      </w:r>
                      <w:proofErr w:type="spellStart"/>
                      <w:r w:rsidRPr="002430E6">
                        <w:rPr>
                          <w:rFonts w:ascii="Courier New" w:hAnsi="Courier New" w:cs="Courier New"/>
                          <w:sz w:val="20"/>
                          <w:szCs w:val="20"/>
                        </w:rPr>
                        <w:t>Lowest_OPEC_Production</w:t>
                      </w:r>
                      <w:proofErr w:type="spellEnd"/>
                    </w:p>
                    <w:p w14:paraId="0EA80F85"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 xml:space="preserve">FROM </w:t>
                      </w:r>
                      <w:proofErr w:type="spellStart"/>
                      <w:r w:rsidRPr="002430E6">
                        <w:rPr>
                          <w:rFonts w:ascii="Courier New" w:hAnsi="Courier New" w:cs="Courier New"/>
                          <w:sz w:val="20"/>
                          <w:szCs w:val="20"/>
                        </w:rPr>
                        <w:t>opec_monthly_production</w:t>
                      </w:r>
                      <w:proofErr w:type="spellEnd"/>
                    </w:p>
                    <w:p w14:paraId="60680BA6" w14:textId="77777777" w:rsidR="002430E6" w:rsidRPr="002430E6" w:rsidRDefault="002430E6" w:rsidP="002430E6">
                      <w:pPr>
                        <w:rPr>
                          <w:rFonts w:ascii="Courier New" w:hAnsi="Courier New" w:cs="Courier New"/>
                          <w:sz w:val="20"/>
                          <w:szCs w:val="20"/>
                        </w:rPr>
                      </w:pPr>
                      <w:r w:rsidRPr="002430E6">
                        <w:rPr>
                          <w:rFonts w:ascii="Courier New" w:hAnsi="Courier New" w:cs="Courier New"/>
                          <w:sz w:val="20"/>
                          <w:szCs w:val="20"/>
                        </w:rPr>
                        <w:t>GROUP BY Decade</w:t>
                      </w:r>
                    </w:p>
                    <w:p w14:paraId="4C86C0B5" w14:textId="1293D133" w:rsidR="001B0B8A" w:rsidRPr="00996AC4" w:rsidRDefault="002430E6" w:rsidP="002430E6">
                      <w:r w:rsidRPr="002430E6">
                        <w:rPr>
                          <w:rFonts w:ascii="Courier New" w:hAnsi="Courier New" w:cs="Courier New"/>
                          <w:sz w:val="20"/>
                          <w:szCs w:val="20"/>
                        </w:rPr>
                        <w:t>ORDER BY Decade ASC;</w:t>
                      </w:r>
                    </w:p>
                  </w:txbxContent>
                </v:textbox>
                <w10:wrap type="topAndBottom" anchorx="margin" anchory="page"/>
              </v:shape>
            </w:pict>
          </mc:Fallback>
        </mc:AlternateContent>
      </w:r>
      <w:r w:rsidR="004C5ACB" w:rsidRPr="001917F0">
        <w:rPr>
          <w:rFonts w:ascii="Times New Roman" w:hAnsi="Times New Roman" w:cs="Times New Roman"/>
          <w:b/>
          <w:bCs/>
        </w:rPr>
        <w:t>SQL Query:</w:t>
      </w:r>
    </w:p>
    <w:p w14:paraId="49B06327" w14:textId="57A172B1" w:rsidR="003F2EB7" w:rsidRDefault="003F2EB7" w:rsidP="004C5ACB"/>
    <w:p w14:paraId="6B0C218C" w14:textId="09C0F2A3" w:rsidR="004C5ACB" w:rsidRDefault="004C5ACB" w:rsidP="004C5ACB">
      <w:pPr>
        <w:rPr>
          <w:rFonts w:ascii="Times New Roman" w:hAnsi="Times New Roman" w:cs="Times New Roman"/>
          <w:b/>
          <w:bCs/>
        </w:rPr>
      </w:pPr>
      <w:r w:rsidRPr="001917F0">
        <w:rPr>
          <w:rFonts w:ascii="Times New Roman" w:hAnsi="Times New Roman" w:cs="Times New Roman"/>
          <w:b/>
          <w:bCs/>
        </w:rPr>
        <w:t>Explanation:</w:t>
      </w:r>
    </w:p>
    <w:p w14:paraId="38D1B4F6" w14:textId="53B6BB8E" w:rsidR="00F61695" w:rsidRPr="003D7076" w:rsidRDefault="004947DA" w:rsidP="003D7076">
      <w:pPr>
        <w:spacing w:line="360" w:lineRule="auto"/>
        <w:jc w:val="both"/>
        <w:rPr>
          <w:rFonts w:ascii="Times New Roman" w:hAnsi="Times New Roman" w:cs="Times New Roman"/>
        </w:rPr>
      </w:pPr>
      <w:r w:rsidRPr="003D7076">
        <w:rPr>
          <w:rFonts w:ascii="Times New Roman" w:hAnsi="Times New Roman" w:cs="Times New Roman"/>
        </w:rPr>
        <w:t>This query uses the same CASE WHEN decade grouping pattern as previous queries. AVG, MAX and MIN functions calculate the average, peak and lowest total OPEC production for each decade respectively. The Total OPEC column is wrapped in backticks because it contains a space in its column name. Results are grouped by decade and ordered chronologically to reveal long term production trends across the cartel.</w:t>
      </w:r>
    </w:p>
    <w:p w14:paraId="107895AD" w14:textId="2581CC81" w:rsidR="004C5ACB" w:rsidRDefault="004C5ACB" w:rsidP="004C5ACB">
      <w:pPr>
        <w:rPr>
          <w:rFonts w:ascii="Times New Roman" w:hAnsi="Times New Roman" w:cs="Times New Roman"/>
          <w:b/>
          <w:bCs/>
        </w:rPr>
      </w:pPr>
      <w:r w:rsidRPr="001917F0">
        <w:rPr>
          <w:rFonts w:ascii="Times New Roman" w:hAnsi="Times New Roman" w:cs="Times New Roman"/>
          <w:b/>
          <w:bCs/>
        </w:rPr>
        <w:t>Key Findings:</w:t>
      </w:r>
    </w:p>
    <w:p w14:paraId="4ED9D84A" w14:textId="5C0047AB" w:rsidR="003653E1" w:rsidRPr="00887498" w:rsidRDefault="003653E1" w:rsidP="00887498">
      <w:pPr>
        <w:pStyle w:val="ListParagraph"/>
        <w:numPr>
          <w:ilvl w:val="1"/>
          <w:numId w:val="22"/>
        </w:numPr>
        <w:spacing w:line="360" w:lineRule="auto"/>
        <w:jc w:val="both"/>
        <w:rPr>
          <w:rFonts w:ascii="Times New Roman" w:hAnsi="Times New Roman" w:cs="Times New Roman"/>
        </w:rPr>
      </w:pPr>
      <w:r w:rsidRPr="00887498">
        <w:rPr>
          <w:rFonts w:ascii="Times New Roman" w:hAnsi="Times New Roman" w:cs="Times New Roman"/>
        </w:rPr>
        <w:t>Total OPEC production has grown overall from an average of 28,916.69 thousand B/D in the 1970s to 34,178.96 thousand B/D in the 2010s representing an 18.2% increase over 45 years</w:t>
      </w:r>
    </w:p>
    <w:p w14:paraId="7BA8DB83" w14:textId="46320D91" w:rsidR="003653E1" w:rsidRPr="00887498" w:rsidRDefault="003653E1" w:rsidP="00887498">
      <w:pPr>
        <w:pStyle w:val="ListParagraph"/>
        <w:numPr>
          <w:ilvl w:val="1"/>
          <w:numId w:val="22"/>
        </w:numPr>
        <w:spacing w:line="360" w:lineRule="auto"/>
        <w:jc w:val="both"/>
        <w:rPr>
          <w:rFonts w:ascii="Times New Roman" w:hAnsi="Times New Roman" w:cs="Times New Roman"/>
        </w:rPr>
      </w:pPr>
      <w:r w:rsidRPr="00887498">
        <w:rPr>
          <w:rFonts w:ascii="Times New Roman" w:hAnsi="Times New Roman" w:cs="Times New Roman"/>
        </w:rPr>
        <w:lastRenderedPageBreak/>
        <w:t>The 1980s saw the most dramatic collapse in OPEC production with average output dropping to just 19,089.50 thousand B/D</w:t>
      </w:r>
      <w:r w:rsidR="00F1088B" w:rsidRPr="00887498">
        <w:rPr>
          <w:rFonts w:ascii="Times New Roman" w:hAnsi="Times New Roman" w:cs="Times New Roman"/>
        </w:rPr>
        <w:t>;</w:t>
      </w:r>
      <w:r w:rsidRPr="00887498">
        <w:rPr>
          <w:rFonts w:ascii="Times New Roman" w:hAnsi="Times New Roman" w:cs="Times New Roman"/>
        </w:rPr>
        <w:t xml:space="preserve"> a 34% decline from the 1970s driven by falling global oil</w:t>
      </w:r>
      <w:r w:rsidR="00C10071" w:rsidRPr="00887498">
        <w:rPr>
          <w:rFonts w:ascii="Times New Roman" w:hAnsi="Times New Roman" w:cs="Times New Roman"/>
        </w:rPr>
        <w:t xml:space="preserve"> </w:t>
      </w:r>
      <w:r w:rsidRPr="00887498">
        <w:rPr>
          <w:rFonts w:ascii="Times New Roman" w:hAnsi="Times New Roman" w:cs="Times New Roman"/>
        </w:rPr>
        <w:t>demand, the oil price crash and internal OPEC quota disputes</w:t>
      </w:r>
    </w:p>
    <w:p w14:paraId="4FB78B95" w14:textId="099D47A6" w:rsidR="003653E1" w:rsidRPr="00887498" w:rsidRDefault="003653E1" w:rsidP="00887498">
      <w:pPr>
        <w:pStyle w:val="ListParagraph"/>
        <w:numPr>
          <w:ilvl w:val="1"/>
          <w:numId w:val="22"/>
        </w:numPr>
        <w:spacing w:line="360" w:lineRule="auto"/>
        <w:jc w:val="both"/>
        <w:rPr>
          <w:rFonts w:ascii="Times New Roman" w:hAnsi="Times New Roman" w:cs="Times New Roman"/>
        </w:rPr>
      </w:pPr>
      <w:r w:rsidRPr="00887498">
        <w:rPr>
          <w:rFonts w:ascii="Times New Roman" w:hAnsi="Times New Roman" w:cs="Times New Roman"/>
        </w:rPr>
        <w:t>The 1980s also recorded the lowest single month OPEC production of 13,711.00 thousand B/D reflecting the severity of the production cuts during that period</w:t>
      </w:r>
    </w:p>
    <w:p w14:paraId="5102CBFA" w14:textId="432738A1" w:rsidR="003653E1" w:rsidRPr="00887498" w:rsidRDefault="003653E1" w:rsidP="00887498">
      <w:pPr>
        <w:pStyle w:val="ListParagraph"/>
        <w:numPr>
          <w:ilvl w:val="1"/>
          <w:numId w:val="22"/>
        </w:numPr>
        <w:spacing w:line="360" w:lineRule="auto"/>
        <w:jc w:val="both"/>
        <w:rPr>
          <w:rFonts w:ascii="Times New Roman" w:hAnsi="Times New Roman" w:cs="Times New Roman"/>
        </w:rPr>
      </w:pPr>
      <w:r w:rsidRPr="00887498">
        <w:rPr>
          <w:rFonts w:ascii="Times New Roman" w:hAnsi="Times New Roman" w:cs="Times New Roman"/>
        </w:rPr>
        <w:t>OPEC recovered strongly through the 1990s and 2000s reaching a new peak average of 30,893.04 thousand B/D in the 2000s driven by rising global energy demand</w:t>
      </w:r>
    </w:p>
    <w:p w14:paraId="7435DE07" w14:textId="3D557D33" w:rsidR="003653E1" w:rsidRPr="00887498" w:rsidRDefault="003653E1" w:rsidP="00887498">
      <w:pPr>
        <w:pStyle w:val="ListParagraph"/>
        <w:numPr>
          <w:ilvl w:val="1"/>
          <w:numId w:val="22"/>
        </w:numPr>
        <w:spacing w:line="360" w:lineRule="auto"/>
        <w:jc w:val="both"/>
        <w:rPr>
          <w:rFonts w:ascii="Times New Roman" w:hAnsi="Times New Roman" w:cs="Times New Roman"/>
        </w:rPr>
      </w:pPr>
      <w:r w:rsidRPr="00887498">
        <w:rPr>
          <w:rFonts w:ascii="Times New Roman" w:hAnsi="Times New Roman" w:cs="Times New Roman"/>
        </w:rPr>
        <w:t>The 2010s is the most stable decade with the smallest gap between peak (36,475.85) and lowest (32,134.50) production suggesting better cartel coordination and quota management</w:t>
      </w:r>
    </w:p>
    <w:p w14:paraId="23919A18" w14:textId="00FCABF0" w:rsidR="003D7076" w:rsidRPr="00887498" w:rsidRDefault="003653E1" w:rsidP="00887498">
      <w:pPr>
        <w:pStyle w:val="ListParagraph"/>
        <w:numPr>
          <w:ilvl w:val="1"/>
          <w:numId w:val="22"/>
        </w:numPr>
        <w:spacing w:line="360" w:lineRule="auto"/>
        <w:jc w:val="both"/>
      </w:pPr>
      <w:r w:rsidRPr="00887498">
        <w:rPr>
          <w:rFonts w:ascii="Times New Roman" w:hAnsi="Times New Roman" w:cs="Times New Roman"/>
        </w:rPr>
        <w:t>The 2010s recorded the highest ever average OPEC production of 34,178.96 thousand B/D and the highest single month peak of 36,475.85 thousand B/D</w:t>
      </w:r>
    </w:p>
    <w:p w14:paraId="4C678466" w14:textId="29073950" w:rsidR="00887498" w:rsidRPr="004C5ACB" w:rsidRDefault="007E342E" w:rsidP="007E342E">
      <w:pPr>
        <w:pStyle w:val="Caption"/>
        <w:jc w:val="center"/>
      </w:pPr>
      <w:r w:rsidRPr="007E342E">
        <w:rPr>
          <w:noProof/>
        </w:rPr>
        <w:drawing>
          <wp:inline distT="0" distB="0" distL="0" distR="0" wp14:anchorId="16878476" wp14:editId="19B1B22E">
            <wp:extent cx="5943600" cy="3167380"/>
            <wp:effectExtent l="0" t="0" r="0" b="0"/>
            <wp:docPr id="8006771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0677158" name=""/>
                    <pic:cNvPicPr/>
                  </pic:nvPicPr>
                  <pic:blipFill>
                    <a:blip r:embed="rId26"/>
                    <a:stretch>
                      <a:fillRect/>
                    </a:stretch>
                  </pic:blipFill>
                  <pic:spPr>
                    <a:xfrm>
                      <a:off x="0" y="0"/>
                      <a:ext cx="5943600" cy="3167380"/>
                    </a:xfrm>
                    <a:prstGeom prst="rect">
                      <a:avLst/>
                    </a:prstGeom>
                  </pic:spPr>
                </pic:pic>
              </a:graphicData>
            </a:graphic>
          </wp:inline>
        </w:drawing>
      </w:r>
      <w:r w:rsidRPr="007E342E">
        <w:rPr>
          <w:b/>
          <w:bCs/>
          <w:sz w:val="20"/>
          <w:szCs w:val="20"/>
        </w:rPr>
        <w:t xml:space="preserve">Figure </w:t>
      </w:r>
      <w:r w:rsidRPr="007E342E">
        <w:rPr>
          <w:b/>
          <w:bCs/>
          <w:sz w:val="20"/>
          <w:szCs w:val="20"/>
        </w:rPr>
        <w:fldChar w:fldCharType="begin"/>
      </w:r>
      <w:r w:rsidRPr="007E342E">
        <w:rPr>
          <w:b/>
          <w:bCs/>
          <w:sz w:val="20"/>
          <w:szCs w:val="20"/>
        </w:rPr>
        <w:instrText xml:space="preserve"> SEQ Figure \* ARABIC </w:instrText>
      </w:r>
      <w:r w:rsidRPr="007E342E">
        <w:rPr>
          <w:b/>
          <w:bCs/>
          <w:sz w:val="20"/>
          <w:szCs w:val="20"/>
        </w:rPr>
        <w:fldChar w:fldCharType="separate"/>
      </w:r>
      <w:r w:rsidR="00647DEB">
        <w:rPr>
          <w:b/>
          <w:bCs/>
          <w:noProof/>
          <w:sz w:val="20"/>
          <w:szCs w:val="20"/>
        </w:rPr>
        <w:t>9</w:t>
      </w:r>
      <w:r w:rsidRPr="007E342E">
        <w:rPr>
          <w:b/>
          <w:bCs/>
          <w:sz w:val="20"/>
          <w:szCs w:val="20"/>
        </w:rPr>
        <w:fldChar w:fldCharType="end"/>
      </w:r>
      <w:r w:rsidRPr="007E342E">
        <w:rPr>
          <w:b/>
          <w:bCs/>
          <w:sz w:val="20"/>
          <w:szCs w:val="20"/>
        </w:rPr>
        <w:t>. OPEC Production Trend Over Decades</w:t>
      </w:r>
    </w:p>
    <w:p w14:paraId="2DB77DC0" w14:textId="77777777" w:rsidR="00C54552" w:rsidRPr="00B71A9F"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17" w:name="_Toc230820899"/>
      <w:r w:rsidRPr="00B71A9F">
        <w:rPr>
          <w:rFonts w:ascii="Times New Roman" w:hAnsi="Times New Roman" w:cs="Times New Roman"/>
          <w:b/>
          <w:bCs/>
          <w:color w:val="auto"/>
          <w:sz w:val="28"/>
          <w:szCs w:val="28"/>
        </w:rPr>
        <w:t>3.8 Q8: Nigeria's Production Boom &amp; Bust Periods</w:t>
      </w:r>
      <w:bookmarkEnd w:id="17"/>
    </w:p>
    <w:p w14:paraId="218860EC" w14:textId="792CDD8D" w:rsidR="001B0B8A" w:rsidRDefault="004C5ACB" w:rsidP="004C5ACB">
      <w:pPr>
        <w:rPr>
          <w:rFonts w:ascii="Times New Roman" w:hAnsi="Times New Roman" w:cs="Times New Roman"/>
          <w:b/>
          <w:bCs/>
        </w:rPr>
      </w:pPr>
      <w:r w:rsidRPr="00623047">
        <w:rPr>
          <w:rFonts w:ascii="Times New Roman" w:hAnsi="Times New Roman" w:cs="Times New Roman"/>
          <w:b/>
          <w:bCs/>
        </w:rPr>
        <w:t>Objective:</w:t>
      </w:r>
    </w:p>
    <w:p w14:paraId="0E6CC15B" w14:textId="72992262" w:rsidR="009174DF" w:rsidRPr="00803C12" w:rsidRDefault="009174DF" w:rsidP="00B934F8">
      <w:pPr>
        <w:spacing w:line="360" w:lineRule="auto"/>
        <w:jc w:val="both"/>
        <w:rPr>
          <w:rFonts w:ascii="Times New Roman" w:hAnsi="Times New Roman" w:cs="Times New Roman"/>
        </w:rPr>
      </w:pPr>
      <w:r w:rsidRPr="00803C12">
        <w:rPr>
          <w:rFonts w:ascii="Times New Roman" w:hAnsi="Times New Roman" w:cs="Times New Roman"/>
        </w:rPr>
        <w:t>To classify each year of Nigeria's crude oil production history as a Boom, Bust or Stable period based on average annual production thresholds, identifying patterns and cycles in Nigeria's production history from 1973 to 2018.</w:t>
      </w:r>
    </w:p>
    <w:p w14:paraId="216DBBBC" w14:textId="4093FC54" w:rsidR="00CB445B" w:rsidRDefault="004C5ACB" w:rsidP="004C5ACB">
      <w:pPr>
        <w:rPr>
          <w:rFonts w:ascii="Times New Roman" w:hAnsi="Times New Roman" w:cs="Times New Roman"/>
          <w:b/>
          <w:bCs/>
        </w:rPr>
      </w:pPr>
      <w:r w:rsidRPr="001917F0">
        <w:rPr>
          <w:rFonts w:ascii="Times New Roman" w:hAnsi="Times New Roman" w:cs="Times New Roman"/>
          <w:b/>
          <w:bCs/>
        </w:rPr>
        <w:t>SQL Query:</w:t>
      </w:r>
    </w:p>
    <w:p w14:paraId="103158FE" w14:textId="600CD07A" w:rsidR="004171DA" w:rsidRDefault="000353F6" w:rsidP="004C5ACB">
      <w:pPr>
        <w:rPr>
          <w:rFonts w:ascii="Times New Roman" w:hAnsi="Times New Roman" w:cs="Times New Roman"/>
          <w:b/>
          <w:bCs/>
        </w:rPr>
      </w:pPr>
      <w:r w:rsidRPr="001917F0">
        <w:rPr>
          <w:rFonts w:ascii="Times New Roman" w:hAnsi="Times New Roman" w:cs="Times New Roman"/>
          <w:b/>
          <w:bCs/>
          <w:noProof/>
        </w:rPr>
        <w:lastRenderedPageBreak/>
        <mc:AlternateContent>
          <mc:Choice Requires="wps">
            <w:drawing>
              <wp:anchor distT="0" distB="0" distL="114300" distR="114300" simplePos="0" relativeHeight="251682816" behindDoc="0" locked="0" layoutInCell="1" allowOverlap="1" wp14:anchorId="22BF2149" wp14:editId="15D7BE03">
                <wp:simplePos x="0" y="0"/>
                <wp:positionH relativeFrom="margin">
                  <wp:align>left</wp:align>
                </wp:positionH>
                <wp:positionV relativeFrom="page">
                  <wp:posOffset>528045</wp:posOffset>
                </wp:positionV>
                <wp:extent cx="3971925" cy="2410460"/>
                <wp:effectExtent l="0" t="0" r="28575" b="26670"/>
                <wp:wrapTopAndBottom/>
                <wp:docPr id="970072862" name="Text Box 1"/>
                <wp:cNvGraphicFramePr/>
                <a:graphic xmlns:a="http://schemas.openxmlformats.org/drawingml/2006/main">
                  <a:graphicData uri="http://schemas.microsoft.com/office/word/2010/wordprocessingShape">
                    <wps:wsp>
                      <wps:cNvSpPr txBox="1"/>
                      <wps:spPr>
                        <a:xfrm>
                          <a:off x="0" y="0"/>
                          <a:ext cx="3971925" cy="2410460"/>
                        </a:xfrm>
                        <a:prstGeom prst="rect">
                          <a:avLst/>
                        </a:prstGeom>
                        <a:solidFill>
                          <a:schemeClr val="bg1">
                            <a:lumMod val="85000"/>
                            <a:alpha val="40000"/>
                          </a:schemeClr>
                        </a:solidFill>
                        <a:ln w="6350">
                          <a:solidFill>
                            <a:prstClr val="black"/>
                          </a:solidFill>
                        </a:ln>
                        <a:effectLst>
                          <a:softEdge rad="31750"/>
                        </a:effectLst>
                      </wps:spPr>
                      <wps:txbx>
                        <w:txbxContent>
                          <w:p w14:paraId="0C5421C6"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Q8: Nigeria's Production Boom &amp; Bust Periods</w:t>
                            </w:r>
                          </w:p>
                          <w:p w14:paraId="12A06F24"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SELECT </w:t>
                            </w:r>
                          </w:p>
                          <w:p w14:paraId="2FD4731F"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w:t>
                            </w:r>
                            <w:proofErr w:type="gramStart"/>
                            <w:r w:rsidRPr="004F1635">
                              <w:rPr>
                                <w:rFonts w:ascii="Courier New" w:hAnsi="Courier New" w:cs="Courier New"/>
                                <w:sz w:val="20"/>
                                <w:szCs w:val="20"/>
                              </w:rPr>
                              <w:t>SUBSTR(</w:t>
                            </w:r>
                            <w:proofErr w:type="gramEnd"/>
                            <w:r w:rsidRPr="004F1635">
                              <w:rPr>
                                <w:rFonts w:ascii="Courier New" w:hAnsi="Courier New" w:cs="Courier New"/>
                                <w:sz w:val="20"/>
                                <w:szCs w:val="20"/>
                              </w:rPr>
                              <w:t>Month, 1, 4) AS Year,</w:t>
                            </w:r>
                          </w:p>
                          <w:p w14:paraId="04514B33"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ROUND(AVG(Nigeria), 2) AS </w:t>
                            </w:r>
                            <w:proofErr w:type="spellStart"/>
                            <w:r w:rsidRPr="004F1635">
                              <w:rPr>
                                <w:rFonts w:ascii="Courier New" w:hAnsi="Courier New" w:cs="Courier New"/>
                                <w:sz w:val="20"/>
                                <w:szCs w:val="20"/>
                              </w:rPr>
                              <w:t>Avg_Annual_Production</w:t>
                            </w:r>
                            <w:proofErr w:type="spellEnd"/>
                            <w:r w:rsidRPr="004F1635">
                              <w:rPr>
                                <w:rFonts w:ascii="Courier New" w:hAnsi="Courier New" w:cs="Courier New"/>
                                <w:sz w:val="20"/>
                                <w:szCs w:val="20"/>
                              </w:rPr>
                              <w:t>,</w:t>
                            </w:r>
                          </w:p>
                          <w:p w14:paraId="3DBE9C53"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CASE</w:t>
                            </w:r>
                          </w:p>
                          <w:p w14:paraId="547FE9DA"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WHEN AVG(Nigeria) &gt;= 2200 THEN 'Boom'</w:t>
                            </w:r>
                          </w:p>
                          <w:p w14:paraId="4A3B37E5"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WHEN AVG(Nigeria) &lt;= 1500 THEN 'Bust'</w:t>
                            </w:r>
                          </w:p>
                          <w:p w14:paraId="5CDC3504"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ELSE 'Stable'</w:t>
                            </w:r>
                          </w:p>
                          <w:p w14:paraId="06EAB8B7"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END AS </w:t>
                            </w:r>
                            <w:proofErr w:type="spellStart"/>
                            <w:r w:rsidRPr="004F1635">
                              <w:rPr>
                                <w:rFonts w:ascii="Courier New" w:hAnsi="Courier New" w:cs="Courier New"/>
                                <w:sz w:val="20"/>
                                <w:szCs w:val="20"/>
                              </w:rPr>
                              <w:t>Period_Type</w:t>
                            </w:r>
                            <w:proofErr w:type="spellEnd"/>
                          </w:p>
                          <w:p w14:paraId="75BD0B49"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FROM </w:t>
                            </w:r>
                            <w:proofErr w:type="spellStart"/>
                            <w:r w:rsidRPr="004F1635">
                              <w:rPr>
                                <w:rFonts w:ascii="Courier New" w:hAnsi="Courier New" w:cs="Courier New"/>
                                <w:sz w:val="20"/>
                                <w:szCs w:val="20"/>
                              </w:rPr>
                              <w:t>opec_monthly_production</w:t>
                            </w:r>
                            <w:proofErr w:type="spellEnd"/>
                          </w:p>
                          <w:p w14:paraId="7066E24F"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GROUP BY Year</w:t>
                            </w:r>
                          </w:p>
                          <w:p w14:paraId="206FFA8C" w14:textId="3604D507" w:rsidR="00803C12" w:rsidRPr="00996AC4" w:rsidRDefault="004F1635" w:rsidP="004F1635">
                            <w:r w:rsidRPr="004F1635">
                              <w:rPr>
                                <w:rFonts w:ascii="Courier New" w:hAnsi="Courier New" w:cs="Courier New"/>
                                <w:sz w:val="20"/>
                                <w:szCs w:val="20"/>
                              </w:rPr>
                              <w:t>ORDER BY Year ASC;</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margin">
                  <wp14:pctWidth>0</wp14:pctWidth>
                </wp14:sizeRelH>
              </wp:anchor>
            </w:drawing>
          </mc:Choice>
          <mc:Fallback>
            <w:pict>
              <v:shape w14:anchorId="22BF2149" id="_x0000_s1033" type="#_x0000_t202" style="position:absolute;margin-left:0;margin-top:41.6pt;width:312.75pt;height:189.8pt;z-index:251682816;visibility:visible;mso-wrap-style:square;mso-width-percent:0;mso-wrap-distance-left:9pt;mso-wrap-distance-top:0;mso-wrap-distance-right:9pt;mso-wrap-distance-bottom:0;mso-position-horizontal:left;mso-position-horizontal-relative:margin;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" fillcolor="#d8d8d8 [2732]" strokeweight=".5pt">
                <v:fill opacity="26214f"/>
                <v:textbox style="mso-fit-shape-to-text:t">
                  <w:txbxContent>
                    <w:p w14:paraId="0C5421C6"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Q8: Nigeria's Production Boom &amp; Bust Periods</w:t>
                      </w:r>
                    </w:p>
                    <w:p w14:paraId="12A06F24"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SELECT </w:t>
                      </w:r>
                    </w:p>
                    <w:p w14:paraId="2FD4731F"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w:t>
                      </w:r>
                      <w:proofErr w:type="gramStart"/>
                      <w:r w:rsidRPr="004F1635">
                        <w:rPr>
                          <w:rFonts w:ascii="Courier New" w:hAnsi="Courier New" w:cs="Courier New"/>
                          <w:sz w:val="20"/>
                          <w:szCs w:val="20"/>
                        </w:rPr>
                        <w:t>SUBSTR(</w:t>
                      </w:r>
                      <w:proofErr w:type="gramEnd"/>
                      <w:r w:rsidRPr="004F1635">
                        <w:rPr>
                          <w:rFonts w:ascii="Courier New" w:hAnsi="Courier New" w:cs="Courier New"/>
                          <w:sz w:val="20"/>
                          <w:szCs w:val="20"/>
                        </w:rPr>
                        <w:t>Month, 1, 4) AS Year,</w:t>
                      </w:r>
                    </w:p>
                    <w:p w14:paraId="04514B33"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ROUND(AVG(Nigeria), 2) AS </w:t>
                      </w:r>
                      <w:proofErr w:type="spellStart"/>
                      <w:r w:rsidRPr="004F1635">
                        <w:rPr>
                          <w:rFonts w:ascii="Courier New" w:hAnsi="Courier New" w:cs="Courier New"/>
                          <w:sz w:val="20"/>
                          <w:szCs w:val="20"/>
                        </w:rPr>
                        <w:t>Avg_Annual_Production</w:t>
                      </w:r>
                      <w:proofErr w:type="spellEnd"/>
                      <w:r w:rsidRPr="004F1635">
                        <w:rPr>
                          <w:rFonts w:ascii="Courier New" w:hAnsi="Courier New" w:cs="Courier New"/>
                          <w:sz w:val="20"/>
                          <w:szCs w:val="20"/>
                        </w:rPr>
                        <w:t>,</w:t>
                      </w:r>
                    </w:p>
                    <w:p w14:paraId="3DBE9C53"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CASE</w:t>
                      </w:r>
                    </w:p>
                    <w:p w14:paraId="547FE9DA"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WHEN AVG(Nigeria) &gt;= 2200 THEN 'Boom'</w:t>
                      </w:r>
                    </w:p>
                    <w:p w14:paraId="4A3B37E5"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WHEN AVG(Nigeria) &lt;= 1500 THEN 'Bust'</w:t>
                      </w:r>
                    </w:p>
                    <w:p w14:paraId="5CDC3504"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ELSE 'Stable'</w:t>
                      </w:r>
                    </w:p>
                    <w:p w14:paraId="06EAB8B7"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    END AS </w:t>
                      </w:r>
                      <w:proofErr w:type="spellStart"/>
                      <w:r w:rsidRPr="004F1635">
                        <w:rPr>
                          <w:rFonts w:ascii="Courier New" w:hAnsi="Courier New" w:cs="Courier New"/>
                          <w:sz w:val="20"/>
                          <w:szCs w:val="20"/>
                        </w:rPr>
                        <w:t>Period_Type</w:t>
                      </w:r>
                      <w:proofErr w:type="spellEnd"/>
                    </w:p>
                    <w:p w14:paraId="75BD0B49"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 xml:space="preserve">FROM </w:t>
                      </w:r>
                      <w:proofErr w:type="spellStart"/>
                      <w:r w:rsidRPr="004F1635">
                        <w:rPr>
                          <w:rFonts w:ascii="Courier New" w:hAnsi="Courier New" w:cs="Courier New"/>
                          <w:sz w:val="20"/>
                          <w:szCs w:val="20"/>
                        </w:rPr>
                        <w:t>opec_monthly_production</w:t>
                      </w:r>
                      <w:proofErr w:type="spellEnd"/>
                    </w:p>
                    <w:p w14:paraId="7066E24F" w14:textId="77777777" w:rsidR="004F1635" w:rsidRPr="004F1635" w:rsidRDefault="004F1635" w:rsidP="004F1635">
                      <w:pPr>
                        <w:rPr>
                          <w:rFonts w:ascii="Courier New" w:hAnsi="Courier New" w:cs="Courier New"/>
                          <w:sz w:val="20"/>
                          <w:szCs w:val="20"/>
                        </w:rPr>
                      </w:pPr>
                      <w:r w:rsidRPr="004F1635">
                        <w:rPr>
                          <w:rFonts w:ascii="Courier New" w:hAnsi="Courier New" w:cs="Courier New"/>
                          <w:sz w:val="20"/>
                          <w:szCs w:val="20"/>
                        </w:rPr>
                        <w:t>GROUP BY Year</w:t>
                      </w:r>
                    </w:p>
                    <w:p w14:paraId="206FFA8C" w14:textId="3604D507" w:rsidR="00803C12" w:rsidRPr="00996AC4" w:rsidRDefault="004F1635" w:rsidP="004F1635">
                      <w:r w:rsidRPr="004F1635">
                        <w:rPr>
                          <w:rFonts w:ascii="Courier New" w:hAnsi="Courier New" w:cs="Courier New"/>
                          <w:sz w:val="20"/>
                          <w:szCs w:val="20"/>
                        </w:rPr>
                        <w:t>ORDER BY Year ASC;</w:t>
                      </w:r>
                    </w:p>
                  </w:txbxContent>
                </v:textbox>
                <w10:wrap type="topAndBottom" anchorx="margin" anchory="page"/>
              </v:shape>
            </w:pict>
          </mc:Fallback>
        </mc:AlternateContent>
      </w:r>
    </w:p>
    <w:p w14:paraId="1DEFEA47" w14:textId="2A88E02C" w:rsidR="004C5ACB" w:rsidRDefault="004C5ACB" w:rsidP="004C5ACB">
      <w:pPr>
        <w:rPr>
          <w:rFonts w:ascii="Times New Roman" w:hAnsi="Times New Roman" w:cs="Times New Roman"/>
          <w:b/>
          <w:bCs/>
        </w:rPr>
      </w:pPr>
      <w:r w:rsidRPr="001917F0">
        <w:rPr>
          <w:rFonts w:ascii="Times New Roman" w:hAnsi="Times New Roman" w:cs="Times New Roman"/>
          <w:b/>
          <w:bCs/>
        </w:rPr>
        <w:t>Explanation:</w:t>
      </w:r>
    </w:p>
    <w:p w14:paraId="3194F990" w14:textId="3E8E84E2" w:rsidR="004F1635" w:rsidRPr="00037797" w:rsidRDefault="002108AB" w:rsidP="00037797">
      <w:pPr>
        <w:spacing w:line="360" w:lineRule="auto"/>
        <w:jc w:val="both"/>
        <w:rPr>
          <w:rFonts w:ascii="Times New Roman" w:hAnsi="Times New Roman" w:cs="Times New Roman"/>
        </w:rPr>
      </w:pPr>
      <w:r w:rsidRPr="00037797">
        <w:rPr>
          <w:rFonts w:ascii="Times New Roman" w:hAnsi="Times New Roman" w:cs="Times New Roman"/>
        </w:rPr>
        <w:t>This query uses SUBSTR to extract the year from the Month column and AVG to calculate</w:t>
      </w:r>
      <w:r w:rsidR="00AC22C6" w:rsidRPr="00037797">
        <w:rPr>
          <w:rFonts w:ascii="Times New Roman" w:hAnsi="Times New Roman" w:cs="Times New Roman"/>
        </w:rPr>
        <w:t xml:space="preserve"> a</w:t>
      </w:r>
      <w:r w:rsidRPr="00037797">
        <w:rPr>
          <w:rFonts w:ascii="Times New Roman" w:hAnsi="Times New Roman" w:cs="Times New Roman"/>
        </w:rPr>
        <w:t>verage annual production. A CASE WHEN statement then classifies each year into three</w:t>
      </w:r>
      <w:r w:rsidR="00AC22C6" w:rsidRPr="00037797">
        <w:rPr>
          <w:rFonts w:ascii="Times New Roman" w:hAnsi="Times New Roman" w:cs="Times New Roman"/>
        </w:rPr>
        <w:t xml:space="preserve"> </w:t>
      </w:r>
      <w:r w:rsidRPr="00037797">
        <w:rPr>
          <w:rFonts w:ascii="Times New Roman" w:hAnsi="Times New Roman" w:cs="Times New Roman"/>
        </w:rPr>
        <w:t>categories based on production thresholds. Years averaging 2,200 thousand B/D or above are</w:t>
      </w:r>
      <w:r w:rsidR="00AC22C6" w:rsidRPr="00037797">
        <w:rPr>
          <w:rFonts w:ascii="Times New Roman" w:hAnsi="Times New Roman" w:cs="Times New Roman"/>
        </w:rPr>
        <w:t xml:space="preserve"> </w:t>
      </w:r>
      <w:r w:rsidRPr="00037797">
        <w:rPr>
          <w:rFonts w:ascii="Times New Roman" w:hAnsi="Times New Roman" w:cs="Times New Roman"/>
        </w:rPr>
        <w:t>classified as Boom periods, years averaging 1,500 thousand B/D or below are classified as Bust periods, and all years in between are classified as Stable periods. Results are grouped by year and ordered chronologically to reveal Nigeria's production cycles over 45 years.</w:t>
      </w:r>
    </w:p>
    <w:p w14:paraId="735FF51B" w14:textId="6F635491" w:rsidR="00C54552" w:rsidRDefault="004C5ACB" w:rsidP="004C5ACB">
      <w:pPr>
        <w:spacing w:line="360" w:lineRule="auto"/>
        <w:rPr>
          <w:rFonts w:ascii="Times New Roman" w:hAnsi="Times New Roman" w:cs="Times New Roman"/>
          <w:b/>
          <w:bCs/>
        </w:rPr>
      </w:pPr>
      <w:r w:rsidRPr="001917F0">
        <w:rPr>
          <w:rFonts w:ascii="Times New Roman" w:hAnsi="Times New Roman" w:cs="Times New Roman"/>
          <w:b/>
          <w:bCs/>
        </w:rPr>
        <w:t>Key Findings:</w:t>
      </w:r>
    </w:p>
    <w:p w14:paraId="4366825C" w14:textId="62281CDC" w:rsidR="00205C29" w:rsidRPr="005F5ACB" w:rsidRDefault="00205C29" w:rsidP="005F5ACB">
      <w:pPr>
        <w:pStyle w:val="ListParagraph"/>
        <w:numPr>
          <w:ilvl w:val="1"/>
          <w:numId w:val="24"/>
        </w:numPr>
        <w:spacing w:line="360" w:lineRule="auto"/>
        <w:jc w:val="both"/>
        <w:rPr>
          <w:rFonts w:ascii="Times New Roman" w:hAnsi="Times New Roman" w:cs="Times New Roman"/>
        </w:rPr>
      </w:pPr>
      <w:r w:rsidRPr="005F5ACB">
        <w:rPr>
          <w:rFonts w:ascii="Times New Roman" w:hAnsi="Times New Roman" w:cs="Times New Roman"/>
        </w:rPr>
        <w:t>46 years of Nigeria's production history classified into three distinct periods</w:t>
      </w:r>
    </w:p>
    <w:p w14:paraId="7E6970A6" w14:textId="16852A23" w:rsidR="00205C29" w:rsidRPr="005F5ACB" w:rsidRDefault="00205C29" w:rsidP="005F5ACB">
      <w:pPr>
        <w:pStyle w:val="ListParagraph"/>
        <w:numPr>
          <w:ilvl w:val="1"/>
          <w:numId w:val="24"/>
        </w:numPr>
        <w:spacing w:line="360" w:lineRule="auto"/>
        <w:jc w:val="both"/>
        <w:rPr>
          <w:rFonts w:ascii="Times New Roman" w:hAnsi="Times New Roman" w:cs="Times New Roman"/>
        </w:rPr>
      </w:pPr>
      <w:r w:rsidRPr="005F5ACB">
        <w:rPr>
          <w:rFonts w:ascii="Times New Roman" w:hAnsi="Times New Roman" w:cs="Times New Roman"/>
        </w:rPr>
        <w:t>Nigeria experienced 14 Boom years, 8 Bust years and 24 Stable years between 1973 and 2018</w:t>
      </w:r>
    </w:p>
    <w:p w14:paraId="7F79100E" w14:textId="26FE3B38" w:rsidR="00205C29" w:rsidRPr="005F5ACB" w:rsidRDefault="00205C29" w:rsidP="005F5ACB">
      <w:pPr>
        <w:pStyle w:val="ListParagraph"/>
        <w:numPr>
          <w:ilvl w:val="1"/>
          <w:numId w:val="24"/>
        </w:numPr>
        <w:spacing w:line="360" w:lineRule="auto"/>
        <w:jc w:val="both"/>
        <w:rPr>
          <w:rFonts w:ascii="Times New Roman" w:hAnsi="Times New Roman" w:cs="Times New Roman"/>
        </w:rPr>
      </w:pPr>
      <w:r w:rsidRPr="005F5ACB">
        <w:rPr>
          <w:rFonts w:ascii="Times New Roman" w:hAnsi="Times New Roman" w:cs="Times New Roman"/>
        </w:rPr>
        <w:t>The most severe period was 1981-1988</w:t>
      </w:r>
      <w:r w:rsidR="00E872DC" w:rsidRPr="005F5ACB">
        <w:rPr>
          <w:rFonts w:ascii="Times New Roman" w:hAnsi="Times New Roman" w:cs="Times New Roman"/>
        </w:rPr>
        <w:t>;</w:t>
      </w:r>
      <w:r w:rsidRPr="005F5ACB">
        <w:rPr>
          <w:rFonts w:ascii="Times New Roman" w:hAnsi="Times New Roman" w:cs="Times New Roman"/>
        </w:rPr>
        <w:t xml:space="preserve"> 8 consecutive Bust years driven by the global oil price crash, falling demand and OPEC production quota disputes</w:t>
      </w:r>
    </w:p>
    <w:p w14:paraId="5E49ED10" w14:textId="016781E2" w:rsidR="00205C29" w:rsidRPr="005F5ACB" w:rsidRDefault="00205C29" w:rsidP="005F5ACB">
      <w:pPr>
        <w:pStyle w:val="ListParagraph"/>
        <w:numPr>
          <w:ilvl w:val="1"/>
          <w:numId w:val="24"/>
        </w:numPr>
        <w:spacing w:line="360" w:lineRule="auto"/>
        <w:jc w:val="both"/>
        <w:rPr>
          <w:rFonts w:ascii="Times New Roman" w:hAnsi="Times New Roman" w:cs="Times New Roman"/>
        </w:rPr>
      </w:pPr>
      <w:r w:rsidRPr="005F5ACB">
        <w:rPr>
          <w:rFonts w:ascii="Times New Roman" w:hAnsi="Times New Roman" w:cs="Times New Roman"/>
        </w:rPr>
        <w:t>Nigeria's golden production era was 2003-2007 with 5 consecutive Boom years peaking at 2,626.67 thousand B/D in 2005</w:t>
      </w:r>
    </w:p>
    <w:p w14:paraId="774ADE0E" w14:textId="4E99C2A4" w:rsidR="00205C29" w:rsidRPr="005F5ACB" w:rsidRDefault="00205C29" w:rsidP="005F5ACB">
      <w:pPr>
        <w:pStyle w:val="ListParagraph"/>
        <w:numPr>
          <w:ilvl w:val="1"/>
          <w:numId w:val="24"/>
        </w:numPr>
        <w:spacing w:line="360" w:lineRule="auto"/>
        <w:jc w:val="both"/>
        <w:rPr>
          <w:rFonts w:ascii="Times New Roman" w:hAnsi="Times New Roman" w:cs="Times New Roman"/>
        </w:rPr>
      </w:pPr>
      <w:r w:rsidRPr="005F5ACB">
        <w:rPr>
          <w:rFonts w:ascii="Times New Roman" w:hAnsi="Times New Roman" w:cs="Times New Roman"/>
        </w:rPr>
        <w:t>2009 remarkably recovered to Boom status despite the global financial crisis of 2008-2009 showing resilience in Nigeria's production capacity</w:t>
      </w:r>
    </w:p>
    <w:p w14:paraId="43535A3B" w14:textId="6DBC5774" w:rsidR="00205C29" w:rsidRPr="005F5ACB" w:rsidRDefault="00205C29" w:rsidP="005F5ACB">
      <w:pPr>
        <w:pStyle w:val="ListParagraph"/>
        <w:numPr>
          <w:ilvl w:val="1"/>
          <w:numId w:val="24"/>
        </w:numPr>
        <w:spacing w:line="360" w:lineRule="auto"/>
        <w:jc w:val="both"/>
        <w:rPr>
          <w:rFonts w:ascii="Times New Roman" w:hAnsi="Times New Roman" w:cs="Times New Roman"/>
        </w:rPr>
      </w:pPr>
      <w:r w:rsidRPr="005F5ACB">
        <w:rPr>
          <w:rFonts w:ascii="Times New Roman" w:hAnsi="Times New Roman" w:cs="Times New Roman"/>
        </w:rPr>
        <w:lastRenderedPageBreak/>
        <w:t>Production declined back to Stable in 2016 and 2017 largely due to Niger Delta militant attacks and pipeline vandalism disrupting output</w:t>
      </w:r>
    </w:p>
    <w:p w14:paraId="3F0768E8" w14:textId="65E86B8A" w:rsidR="00205C29" w:rsidRPr="005F5ACB" w:rsidRDefault="00205C29" w:rsidP="005F5ACB">
      <w:pPr>
        <w:pStyle w:val="ListParagraph"/>
        <w:numPr>
          <w:ilvl w:val="1"/>
          <w:numId w:val="24"/>
        </w:numPr>
        <w:spacing w:line="360" w:lineRule="auto"/>
        <w:jc w:val="both"/>
        <w:rPr>
          <w:rFonts w:ascii="Times New Roman" w:hAnsi="Times New Roman" w:cs="Times New Roman"/>
        </w:rPr>
      </w:pPr>
      <w:r w:rsidRPr="005F5ACB">
        <w:rPr>
          <w:rFonts w:ascii="Times New Roman" w:hAnsi="Times New Roman" w:cs="Times New Roman"/>
        </w:rPr>
        <w:t>Nigeria has never recorded two consecutive Boom periods separated by more than one Stable year suggesting structural challenges prevent sustained long term production growth</w:t>
      </w:r>
    </w:p>
    <w:p w14:paraId="43E143D7" w14:textId="6DC03E4A" w:rsidR="00EE7A98" w:rsidRDefault="00205C29" w:rsidP="005F5ACB">
      <w:pPr>
        <w:pStyle w:val="ListParagraph"/>
        <w:numPr>
          <w:ilvl w:val="1"/>
          <w:numId w:val="24"/>
        </w:numPr>
        <w:spacing w:line="360" w:lineRule="auto"/>
        <w:jc w:val="both"/>
        <w:rPr>
          <w:rFonts w:ascii="Times New Roman" w:hAnsi="Times New Roman" w:cs="Times New Roman"/>
        </w:rPr>
      </w:pPr>
      <w:r w:rsidRPr="005F5ACB">
        <w:rPr>
          <w:rFonts w:ascii="Times New Roman" w:hAnsi="Times New Roman" w:cs="Times New Roman"/>
        </w:rPr>
        <w:t>The early 2010s (2010-2014) represent Nigeria's longest consecutive Boom streak of 5 years reflecting improved security and investment in the Niger Delta region</w:t>
      </w:r>
    </w:p>
    <w:p w14:paraId="35809295" w14:textId="7517731C" w:rsidR="00831D00" w:rsidRPr="00831D00" w:rsidRDefault="006C2D1F" w:rsidP="008663DA">
      <w:pPr>
        <w:pStyle w:val="Caption"/>
        <w:jc w:val="center"/>
        <w:rPr>
          <w:rFonts w:ascii="Times New Roman" w:hAnsi="Times New Roman" w:cs="Times New Roman"/>
        </w:rPr>
      </w:pPr>
      <w:r w:rsidRPr="006C2D1F">
        <w:rPr>
          <w:rFonts w:ascii="Times New Roman" w:hAnsi="Times New Roman" w:cs="Times New Roman"/>
          <w:noProof/>
        </w:rPr>
        <w:drawing>
          <wp:inline distT="0" distB="0" distL="0" distR="0" wp14:anchorId="582FD4A8" wp14:editId="30EEF0B9">
            <wp:extent cx="5943600" cy="3162935"/>
            <wp:effectExtent l="0" t="0" r="0" b="0"/>
            <wp:docPr id="327356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356824" name=""/>
                    <pic:cNvPicPr/>
                  </pic:nvPicPr>
                  <pic:blipFill>
                    <a:blip r:embed="rId27"/>
                    <a:stretch>
                      <a:fillRect/>
                    </a:stretch>
                  </pic:blipFill>
                  <pic:spPr>
                    <a:xfrm>
                      <a:off x="0" y="0"/>
                      <a:ext cx="5943600" cy="3162935"/>
                    </a:xfrm>
                    <a:prstGeom prst="rect">
                      <a:avLst/>
                    </a:prstGeom>
                  </pic:spPr>
                </pic:pic>
              </a:graphicData>
            </a:graphic>
          </wp:inline>
        </w:drawing>
      </w:r>
      <w:r w:rsidR="00B51542" w:rsidRPr="008663DA">
        <w:rPr>
          <w:b/>
          <w:bCs/>
          <w:sz w:val="20"/>
          <w:szCs w:val="20"/>
        </w:rPr>
        <w:t xml:space="preserve">Figure </w:t>
      </w:r>
      <w:r w:rsidR="00B51542" w:rsidRPr="008663DA">
        <w:rPr>
          <w:b/>
          <w:bCs/>
          <w:sz w:val="20"/>
          <w:szCs w:val="20"/>
        </w:rPr>
        <w:fldChar w:fldCharType="begin"/>
      </w:r>
      <w:r w:rsidR="00B51542" w:rsidRPr="008663DA">
        <w:rPr>
          <w:b/>
          <w:bCs/>
          <w:sz w:val="20"/>
          <w:szCs w:val="20"/>
        </w:rPr>
        <w:instrText xml:space="preserve"> SEQ Figure \* ARABIC </w:instrText>
      </w:r>
      <w:r w:rsidR="00B51542" w:rsidRPr="008663DA">
        <w:rPr>
          <w:b/>
          <w:bCs/>
          <w:sz w:val="20"/>
          <w:szCs w:val="20"/>
        </w:rPr>
        <w:fldChar w:fldCharType="separate"/>
      </w:r>
      <w:r w:rsidR="00647DEB">
        <w:rPr>
          <w:b/>
          <w:bCs/>
          <w:noProof/>
          <w:sz w:val="20"/>
          <w:szCs w:val="20"/>
        </w:rPr>
        <w:t>10</w:t>
      </w:r>
      <w:r w:rsidR="00B51542" w:rsidRPr="008663DA">
        <w:rPr>
          <w:b/>
          <w:bCs/>
          <w:sz w:val="20"/>
          <w:szCs w:val="20"/>
        </w:rPr>
        <w:fldChar w:fldCharType="end"/>
      </w:r>
      <w:r w:rsidR="00B51542" w:rsidRPr="008663DA">
        <w:rPr>
          <w:b/>
          <w:bCs/>
          <w:sz w:val="20"/>
          <w:szCs w:val="20"/>
        </w:rPr>
        <w:t>. Nigeria's Production Boom &amp; Bust Periods</w:t>
      </w:r>
    </w:p>
    <w:p w14:paraId="434AFC27" w14:textId="5788901A" w:rsidR="00C54552" w:rsidRPr="00C54552" w:rsidRDefault="00C54552" w:rsidP="00C54552">
      <w:pPr>
        <w:pStyle w:val="Heading1"/>
        <w:spacing w:line="360" w:lineRule="auto"/>
        <w:rPr>
          <w:rFonts w:ascii="Times New Roman" w:hAnsi="Times New Roman" w:cs="Times New Roman"/>
          <w:b/>
          <w:bCs/>
          <w:sz w:val="30"/>
          <w:szCs w:val="30"/>
        </w:rPr>
      </w:pPr>
      <w:bookmarkStart w:id="18" w:name="_Toc230820900"/>
      <w:r w:rsidRPr="00C54552">
        <w:rPr>
          <w:rFonts w:ascii="Times New Roman" w:hAnsi="Times New Roman" w:cs="Times New Roman"/>
          <w:b/>
          <w:bCs/>
          <w:color w:val="000000" w:themeColor="text1"/>
          <w:sz w:val="30"/>
          <w:szCs w:val="30"/>
          <w14:textOutline w14:w="0" w14:cap="flat" w14:cmpd="sng" w14:algn="ctr">
            <w14:noFill/>
            <w14:prstDash w14:val="solid"/>
            <w14:round/>
          </w14:textOutline>
        </w:rPr>
        <w:t>4. Dashboard Overview</w:t>
      </w:r>
      <w:bookmarkEnd w:id="18"/>
    </w:p>
    <w:p w14:paraId="2EB83B03" w14:textId="4DBE687F" w:rsidR="00C54552" w:rsidRDefault="00C54552" w:rsidP="00B71A9F">
      <w:pPr>
        <w:pStyle w:val="Heading2"/>
        <w:rPr>
          <w:rFonts w:ascii="Times New Roman" w:hAnsi="Times New Roman" w:cs="Times New Roman"/>
          <w:b/>
          <w:bCs/>
          <w:color w:val="auto"/>
          <w:sz w:val="28"/>
          <w:szCs w:val="28"/>
        </w:rPr>
      </w:pPr>
      <w:r w:rsidRPr="00C54552">
        <w:t xml:space="preserve">   </w:t>
      </w:r>
      <w:bookmarkStart w:id="19" w:name="_Toc230820901"/>
      <w:r w:rsidRPr="00B71A9F">
        <w:rPr>
          <w:rFonts w:ascii="Times New Roman" w:hAnsi="Times New Roman" w:cs="Times New Roman"/>
          <w:b/>
          <w:bCs/>
          <w:color w:val="auto"/>
          <w:sz w:val="28"/>
          <w:szCs w:val="28"/>
        </w:rPr>
        <w:t>4.1 Page 1: Overview</w:t>
      </w:r>
      <w:bookmarkEnd w:id="19"/>
    </w:p>
    <w:p w14:paraId="45AB83FB" w14:textId="76DB6A18" w:rsidR="00FB17EC" w:rsidRDefault="00FB17EC" w:rsidP="00FB17EC">
      <w:pPr>
        <w:rPr>
          <w:rFonts w:ascii="Times New Roman" w:hAnsi="Times New Roman" w:cs="Times New Roman"/>
        </w:rPr>
      </w:pPr>
      <w:r w:rsidRPr="00FB17EC">
        <w:rPr>
          <w:rFonts w:ascii="Times New Roman" w:hAnsi="Times New Roman" w:cs="Times New Roman"/>
        </w:rPr>
        <w:t>Purpose: High level summary of the entire dataset</w:t>
      </w:r>
    </w:p>
    <w:p w14:paraId="577B7926" w14:textId="3F435FBC" w:rsidR="00CF1B4A" w:rsidRPr="00FB17EC" w:rsidRDefault="00CF1B4A" w:rsidP="00FB17EC">
      <w:pPr>
        <w:rPr>
          <w:rFonts w:ascii="Times New Roman" w:hAnsi="Times New Roman" w:cs="Times New Roman"/>
        </w:rPr>
      </w:pPr>
      <w:r>
        <w:rPr>
          <w:noProof/>
        </w:rPr>
        <w:lastRenderedPageBreak/>
        <mc:AlternateContent>
          <mc:Choice Requires="wps">
            <w:drawing>
              <wp:anchor distT="0" distB="0" distL="114300" distR="114300" simplePos="0" relativeHeight="251685888" behindDoc="0" locked="0" layoutInCell="1" allowOverlap="1" wp14:anchorId="16BC8CBC" wp14:editId="4775BAFC">
                <wp:simplePos x="0" y="0"/>
                <wp:positionH relativeFrom="column">
                  <wp:posOffset>0</wp:posOffset>
                </wp:positionH>
                <wp:positionV relativeFrom="paragraph">
                  <wp:posOffset>2533650</wp:posOffset>
                </wp:positionV>
                <wp:extent cx="5943600" cy="635"/>
                <wp:effectExtent l="0" t="0" r="0" b="0"/>
                <wp:wrapTopAndBottom/>
                <wp:docPr id="696682720"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14468BD2" w14:textId="22B12FD3" w:rsidR="00CF1B4A" w:rsidRPr="00CF1B4A" w:rsidRDefault="00CF1B4A" w:rsidP="00CF1B4A">
                            <w:pPr>
                              <w:pStyle w:val="Caption"/>
                              <w:jc w:val="center"/>
                              <w:rPr>
                                <w:rFonts w:ascii="Times New Roman" w:hAnsi="Times New Roman" w:cs="Times New Roman"/>
                                <w:b/>
                                <w:bCs/>
                                <w:sz w:val="20"/>
                                <w:szCs w:val="20"/>
                              </w:rPr>
                            </w:pPr>
                            <w:r w:rsidRPr="00CF1B4A">
                              <w:rPr>
                                <w:b/>
                                <w:bCs/>
                                <w:sz w:val="20"/>
                                <w:szCs w:val="20"/>
                              </w:rPr>
                              <w:t xml:space="preserve">Figure </w:t>
                            </w:r>
                            <w:r w:rsidRPr="00CF1B4A">
                              <w:rPr>
                                <w:b/>
                                <w:bCs/>
                                <w:sz w:val="20"/>
                                <w:szCs w:val="20"/>
                              </w:rPr>
                              <w:fldChar w:fldCharType="begin"/>
                            </w:r>
                            <w:r w:rsidRPr="00CF1B4A">
                              <w:rPr>
                                <w:b/>
                                <w:bCs/>
                                <w:sz w:val="20"/>
                                <w:szCs w:val="20"/>
                              </w:rPr>
                              <w:instrText xml:space="preserve"> SEQ Figure \* ARABIC </w:instrText>
                            </w:r>
                            <w:r w:rsidRPr="00CF1B4A">
                              <w:rPr>
                                <w:b/>
                                <w:bCs/>
                                <w:sz w:val="20"/>
                                <w:szCs w:val="20"/>
                              </w:rPr>
                              <w:fldChar w:fldCharType="separate"/>
                            </w:r>
                            <w:r w:rsidR="00647DEB">
                              <w:rPr>
                                <w:b/>
                                <w:bCs/>
                                <w:noProof/>
                                <w:sz w:val="20"/>
                                <w:szCs w:val="20"/>
                              </w:rPr>
                              <w:t>11</w:t>
                            </w:r>
                            <w:r w:rsidRPr="00CF1B4A">
                              <w:rPr>
                                <w:b/>
                                <w:bCs/>
                                <w:sz w:val="20"/>
                                <w:szCs w:val="20"/>
                              </w:rPr>
                              <w:fldChar w:fldCharType="end"/>
                            </w:r>
                            <w:r w:rsidRPr="00CF1B4A">
                              <w:rPr>
                                <w:b/>
                                <w:bCs/>
                                <w:sz w:val="20"/>
                                <w:szCs w:val="20"/>
                              </w:rPr>
                              <w:t>. Dashboard Page 1 — Overview</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6BC8CBC" id="_x0000_s1034" type="#_x0000_t202" style="position:absolute;margin-left:0;margin-top:199.5pt;width:468pt;height:.05pt;z-index:2516858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" stroked="f">
                <v:textbox style="mso-fit-shape-to-text:t" inset="0,0,0,0">
                  <w:txbxContent>
                    <w:p w14:paraId="14468BD2" w14:textId="22B12FD3" w:rsidR="00CF1B4A" w:rsidRPr="00CF1B4A" w:rsidRDefault="00CF1B4A" w:rsidP="00CF1B4A">
                      <w:pPr>
                        <w:pStyle w:val="Caption"/>
                        <w:jc w:val="center"/>
                        <w:rPr>
                          <w:rFonts w:ascii="Times New Roman" w:hAnsi="Times New Roman" w:cs="Times New Roman"/>
                          <w:b/>
                          <w:bCs/>
                          <w:sz w:val="20"/>
                          <w:szCs w:val="20"/>
                        </w:rPr>
                      </w:pPr>
                      <w:r w:rsidRPr="00CF1B4A">
                        <w:rPr>
                          <w:b/>
                          <w:bCs/>
                          <w:sz w:val="20"/>
                          <w:szCs w:val="20"/>
                        </w:rPr>
                        <w:t xml:space="preserve">Figure </w:t>
                      </w:r>
                      <w:r w:rsidRPr="00CF1B4A">
                        <w:rPr>
                          <w:b/>
                          <w:bCs/>
                          <w:sz w:val="20"/>
                          <w:szCs w:val="20"/>
                        </w:rPr>
                        <w:fldChar w:fldCharType="begin"/>
                      </w:r>
                      <w:r w:rsidRPr="00CF1B4A">
                        <w:rPr>
                          <w:b/>
                          <w:bCs/>
                          <w:sz w:val="20"/>
                          <w:szCs w:val="20"/>
                        </w:rPr>
                        <w:instrText xml:space="preserve"> SEQ Figure \* ARABIC </w:instrText>
                      </w:r>
                      <w:r w:rsidRPr="00CF1B4A">
                        <w:rPr>
                          <w:b/>
                          <w:bCs/>
                          <w:sz w:val="20"/>
                          <w:szCs w:val="20"/>
                        </w:rPr>
                        <w:fldChar w:fldCharType="separate"/>
                      </w:r>
                      <w:r w:rsidR="00647DEB">
                        <w:rPr>
                          <w:b/>
                          <w:bCs/>
                          <w:noProof/>
                          <w:sz w:val="20"/>
                          <w:szCs w:val="20"/>
                        </w:rPr>
                        <w:t>11</w:t>
                      </w:r>
                      <w:r w:rsidRPr="00CF1B4A">
                        <w:rPr>
                          <w:b/>
                          <w:bCs/>
                          <w:sz w:val="20"/>
                          <w:szCs w:val="20"/>
                        </w:rPr>
                        <w:fldChar w:fldCharType="end"/>
                      </w:r>
                      <w:r w:rsidRPr="00CF1B4A">
                        <w:rPr>
                          <w:b/>
                          <w:bCs/>
                          <w:sz w:val="20"/>
                          <w:szCs w:val="20"/>
                        </w:rPr>
                        <w:t>. Dashboard Page 1 — Overview</w:t>
                      </w:r>
                    </w:p>
                  </w:txbxContent>
                </v:textbox>
                <w10:wrap type="topAndBottom"/>
              </v:shape>
            </w:pict>
          </mc:Fallback>
        </mc:AlternateContent>
      </w:r>
      <w:r w:rsidRPr="00CF1B4A">
        <w:rPr>
          <w:rFonts w:ascii="Times New Roman" w:hAnsi="Times New Roman" w:cs="Times New Roman"/>
        </w:rPr>
        <w:drawing>
          <wp:anchor distT="0" distB="0" distL="114300" distR="114300" simplePos="0" relativeHeight="251683840" behindDoc="0" locked="0" layoutInCell="1" allowOverlap="1" wp14:anchorId="7068C792" wp14:editId="73BA7BDD">
            <wp:simplePos x="0" y="0"/>
            <wp:positionH relativeFrom="column">
              <wp:posOffset>0</wp:posOffset>
            </wp:positionH>
            <wp:positionV relativeFrom="paragraph">
              <wp:posOffset>0</wp:posOffset>
            </wp:positionV>
            <wp:extent cx="5943600" cy="2476500"/>
            <wp:effectExtent l="0" t="0" r="0" b="0"/>
            <wp:wrapTopAndBottom/>
            <wp:docPr id="1590867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67449" name=""/>
                    <pic:cNvPicPr/>
                  </pic:nvPicPr>
                  <pic:blipFill>
                    <a:blip r:embed="rId28">
                      <a:extLst>
                        <a:ext uri="{28A0092B-C50C-407E-A947-70E740481C1C}">
                          <a14:useLocalDpi xmlns:a14="http://schemas.microsoft.com/office/drawing/2010/main" val="0"/>
                        </a:ext>
                      </a:extLst>
                    </a:blip>
                    <a:stretch>
                      <a:fillRect/>
                    </a:stretch>
                  </pic:blipFill>
                  <pic:spPr>
                    <a:xfrm>
                      <a:off x="0" y="0"/>
                      <a:ext cx="5943600" cy="2476500"/>
                    </a:xfrm>
                    <a:prstGeom prst="rect">
                      <a:avLst/>
                    </a:prstGeom>
                  </pic:spPr>
                </pic:pic>
              </a:graphicData>
            </a:graphic>
          </wp:anchor>
        </w:drawing>
      </w:r>
    </w:p>
    <w:p w14:paraId="5FF30148" w14:textId="77777777" w:rsidR="00FB17EC" w:rsidRPr="00FB17EC" w:rsidRDefault="00FB17EC" w:rsidP="00FB17EC">
      <w:pPr>
        <w:rPr>
          <w:rFonts w:ascii="Times New Roman" w:hAnsi="Times New Roman" w:cs="Times New Roman"/>
        </w:rPr>
      </w:pPr>
      <w:r w:rsidRPr="00FB17EC">
        <w:rPr>
          <w:rFonts w:ascii="Times New Roman" w:hAnsi="Times New Roman" w:cs="Times New Roman"/>
        </w:rPr>
        <w:t>Visuals:</w:t>
      </w:r>
    </w:p>
    <w:p w14:paraId="088523D7" w14:textId="3742B6AA" w:rsidR="00FB17EC" w:rsidRPr="00FB17EC" w:rsidRDefault="00FB17EC" w:rsidP="00887FD4">
      <w:pPr>
        <w:pStyle w:val="ListParagraph"/>
        <w:numPr>
          <w:ilvl w:val="1"/>
          <w:numId w:val="26"/>
        </w:numPr>
        <w:spacing w:line="360" w:lineRule="auto"/>
        <w:rPr>
          <w:rFonts w:ascii="Times New Roman" w:hAnsi="Times New Roman" w:cs="Times New Roman"/>
        </w:rPr>
      </w:pPr>
      <w:r w:rsidRPr="00FB17EC">
        <w:rPr>
          <w:rFonts w:ascii="Times New Roman" w:hAnsi="Times New Roman" w:cs="Times New Roman"/>
        </w:rPr>
        <w:t>KPI Card: Total Nigeria Production (sum)</w:t>
      </w:r>
    </w:p>
    <w:p w14:paraId="76BCAC2B" w14:textId="33BB891D" w:rsidR="00FB17EC" w:rsidRPr="00FB17EC" w:rsidRDefault="00FB17EC" w:rsidP="00887FD4">
      <w:pPr>
        <w:pStyle w:val="ListParagraph"/>
        <w:numPr>
          <w:ilvl w:val="1"/>
          <w:numId w:val="26"/>
        </w:numPr>
        <w:spacing w:line="360" w:lineRule="auto"/>
        <w:rPr>
          <w:rFonts w:ascii="Times New Roman" w:hAnsi="Times New Roman" w:cs="Times New Roman"/>
        </w:rPr>
      </w:pPr>
      <w:r w:rsidRPr="00FB17EC">
        <w:rPr>
          <w:rFonts w:ascii="Times New Roman" w:hAnsi="Times New Roman" w:cs="Times New Roman"/>
        </w:rPr>
        <w:t>KPI Card: Average Nigeria Monthly Production</w:t>
      </w:r>
    </w:p>
    <w:p w14:paraId="3F25EF3F" w14:textId="3F77381F" w:rsidR="00FB17EC" w:rsidRPr="00FB17EC" w:rsidRDefault="00FB17EC" w:rsidP="00887FD4">
      <w:pPr>
        <w:pStyle w:val="ListParagraph"/>
        <w:numPr>
          <w:ilvl w:val="1"/>
          <w:numId w:val="26"/>
        </w:numPr>
        <w:spacing w:line="360" w:lineRule="auto"/>
        <w:rPr>
          <w:rFonts w:ascii="Times New Roman" w:hAnsi="Times New Roman" w:cs="Times New Roman"/>
        </w:rPr>
      </w:pPr>
      <w:r w:rsidRPr="00FB17EC">
        <w:rPr>
          <w:rFonts w:ascii="Times New Roman" w:hAnsi="Times New Roman" w:cs="Times New Roman"/>
        </w:rPr>
        <w:t>KPI Card: Nigeria's Average OPEC Share (7.30%)</w:t>
      </w:r>
    </w:p>
    <w:p w14:paraId="2D582705" w14:textId="0F3FAE3C" w:rsidR="00FB17EC" w:rsidRPr="00FB17EC" w:rsidRDefault="00FB17EC" w:rsidP="00887FD4">
      <w:pPr>
        <w:pStyle w:val="ListParagraph"/>
        <w:numPr>
          <w:ilvl w:val="1"/>
          <w:numId w:val="26"/>
        </w:numPr>
        <w:spacing w:line="360" w:lineRule="auto"/>
        <w:rPr>
          <w:rFonts w:ascii="Times New Roman" w:hAnsi="Times New Roman" w:cs="Times New Roman"/>
        </w:rPr>
      </w:pPr>
      <w:r w:rsidRPr="00FB17EC">
        <w:rPr>
          <w:rFonts w:ascii="Times New Roman" w:hAnsi="Times New Roman" w:cs="Times New Roman"/>
        </w:rPr>
        <w:t>KPI Card: Peak Production Month (June/July 2005)</w:t>
      </w:r>
    </w:p>
    <w:p w14:paraId="094D43AE" w14:textId="665E418E" w:rsidR="005F3AA7" w:rsidRPr="005F3AA7" w:rsidRDefault="00FB17EC" w:rsidP="00887FD4">
      <w:pPr>
        <w:pStyle w:val="ListParagraph"/>
        <w:numPr>
          <w:ilvl w:val="1"/>
          <w:numId w:val="26"/>
        </w:numPr>
        <w:spacing w:line="360" w:lineRule="auto"/>
      </w:pPr>
      <w:r w:rsidRPr="00FB17EC">
        <w:rPr>
          <w:rFonts w:ascii="Times New Roman" w:hAnsi="Times New Roman" w:cs="Times New Roman"/>
        </w:rPr>
        <w:t>Line Chart: Nigeria's Monthly Production Trend 1973-2018</w:t>
      </w:r>
    </w:p>
    <w:p w14:paraId="6CBCA992" w14:textId="77777777"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20" w:name="_Toc230820902"/>
      <w:r w:rsidRPr="00B71A9F">
        <w:rPr>
          <w:rFonts w:ascii="Times New Roman" w:hAnsi="Times New Roman" w:cs="Times New Roman"/>
          <w:b/>
          <w:bCs/>
          <w:color w:val="auto"/>
          <w:sz w:val="28"/>
          <w:szCs w:val="28"/>
        </w:rPr>
        <w:t>4.2 Page 2: Nigeria Production Analysis</w:t>
      </w:r>
      <w:bookmarkEnd w:id="20"/>
    </w:p>
    <w:p w14:paraId="6EB311D7" w14:textId="498F787C" w:rsidR="00887FD4" w:rsidRDefault="00CF1B4A" w:rsidP="00887FD4">
      <w:pPr>
        <w:spacing w:line="360" w:lineRule="auto"/>
        <w:rPr>
          <w:rFonts w:ascii="Times New Roman" w:hAnsi="Times New Roman" w:cs="Times New Roman"/>
        </w:rPr>
      </w:pPr>
      <w:r>
        <w:rPr>
          <w:noProof/>
        </w:rPr>
        <mc:AlternateContent>
          <mc:Choice Requires="wps">
            <w:drawing>
              <wp:anchor distT="0" distB="0" distL="114300" distR="114300" simplePos="0" relativeHeight="251688960" behindDoc="0" locked="0" layoutInCell="1" allowOverlap="1" wp14:anchorId="200E0889" wp14:editId="183FC525">
                <wp:simplePos x="0" y="0"/>
                <wp:positionH relativeFrom="column">
                  <wp:posOffset>0</wp:posOffset>
                </wp:positionH>
                <wp:positionV relativeFrom="paragraph">
                  <wp:posOffset>2679065</wp:posOffset>
                </wp:positionV>
                <wp:extent cx="5943600" cy="635"/>
                <wp:effectExtent l="0" t="0" r="0" b="0"/>
                <wp:wrapTopAndBottom/>
                <wp:docPr id="1391513538" name="Text Box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32718F33" w14:textId="2D1C7A68" w:rsidR="00CF1B4A" w:rsidRPr="00CF1B4A" w:rsidRDefault="00CF1B4A" w:rsidP="00CF1B4A">
                            <w:pPr>
                              <w:pStyle w:val="Caption"/>
                              <w:jc w:val="center"/>
                              <w:rPr>
                                <w:rFonts w:ascii="Times New Roman" w:hAnsi="Times New Roman" w:cs="Times New Roman"/>
                                <w:b/>
                                <w:bCs/>
                                <w:sz w:val="20"/>
                                <w:szCs w:val="20"/>
                              </w:rPr>
                            </w:pPr>
                            <w:r w:rsidRPr="00CF1B4A">
                              <w:rPr>
                                <w:b/>
                                <w:bCs/>
                                <w:sz w:val="20"/>
                                <w:szCs w:val="20"/>
                              </w:rPr>
                              <w:t xml:space="preserve">Figure </w:t>
                            </w:r>
                            <w:r w:rsidRPr="00CF1B4A">
                              <w:rPr>
                                <w:b/>
                                <w:bCs/>
                                <w:sz w:val="20"/>
                                <w:szCs w:val="20"/>
                              </w:rPr>
                              <w:fldChar w:fldCharType="begin"/>
                            </w:r>
                            <w:r w:rsidRPr="00CF1B4A">
                              <w:rPr>
                                <w:b/>
                                <w:bCs/>
                                <w:sz w:val="20"/>
                                <w:szCs w:val="20"/>
                              </w:rPr>
                              <w:instrText xml:space="preserve"> SEQ Figure \* ARABIC </w:instrText>
                            </w:r>
                            <w:r w:rsidRPr="00CF1B4A">
                              <w:rPr>
                                <w:b/>
                                <w:bCs/>
                                <w:sz w:val="20"/>
                                <w:szCs w:val="20"/>
                              </w:rPr>
                              <w:fldChar w:fldCharType="separate"/>
                            </w:r>
                            <w:r w:rsidR="00647DEB">
                              <w:rPr>
                                <w:b/>
                                <w:bCs/>
                                <w:noProof/>
                                <w:sz w:val="20"/>
                                <w:szCs w:val="20"/>
                              </w:rPr>
                              <w:t>12</w:t>
                            </w:r>
                            <w:r w:rsidRPr="00CF1B4A">
                              <w:rPr>
                                <w:b/>
                                <w:bCs/>
                                <w:sz w:val="20"/>
                                <w:szCs w:val="20"/>
                              </w:rPr>
                              <w:fldChar w:fldCharType="end"/>
                            </w:r>
                            <w:r w:rsidRPr="00CF1B4A">
                              <w:rPr>
                                <w:b/>
                                <w:bCs/>
                                <w:sz w:val="20"/>
                                <w:szCs w:val="20"/>
                              </w:rPr>
                              <w:t>. Dashboard Page 2 — Nigeria Production Analysis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00E0889" id="_x0000_s1035" type="#_x0000_t202" style="position:absolute;margin-left:0;margin-top:210.95pt;width:468pt;height:.05pt;z-index:2516889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" stroked="f">
                <v:textbox style="mso-fit-shape-to-text:t" inset="0,0,0,0">
                  <w:txbxContent>
                    <w:p w14:paraId="32718F33" w14:textId="2D1C7A68" w:rsidR="00CF1B4A" w:rsidRPr="00CF1B4A" w:rsidRDefault="00CF1B4A" w:rsidP="00CF1B4A">
                      <w:pPr>
                        <w:pStyle w:val="Caption"/>
                        <w:jc w:val="center"/>
                        <w:rPr>
                          <w:rFonts w:ascii="Times New Roman" w:hAnsi="Times New Roman" w:cs="Times New Roman"/>
                          <w:b/>
                          <w:bCs/>
                          <w:sz w:val="20"/>
                          <w:szCs w:val="20"/>
                        </w:rPr>
                      </w:pPr>
                      <w:r w:rsidRPr="00CF1B4A">
                        <w:rPr>
                          <w:b/>
                          <w:bCs/>
                          <w:sz w:val="20"/>
                          <w:szCs w:val="20"/>
                        </w:rPr>
                        <w:t xml:space="preserve">Figure </w:t>
                      </w:r>
                      <w:r w:rsidRPr="00CF1B4A">
                        <w:rPr>
                          <w:b/>
                          <w:bCs/>
                          <w:sz w:val="20"/>
                          <w:szCs w:val="20"/>
                        </w:rPr>
                        <w:fldChar w:fldCharType="begin"/>
                      </w:r>
                      <w:r w:rsidRPr="00CF1B4A">
                        <w:rPr>
                          <w:b/>
                          <w:bCs/>
                          <w:sz w:val="20"/>
                          <w:szCs w:val="20"/>
                        </w:rPr>
                        <w:instrText xml:space="preserve"> SEQ Figure \* ARABIC </w:instrText>
                      </w:r>
                      <w:r w:rsidRPr="00CF1B4A">
                        <w:rPr>
                          <w:b/>
                          <w:bCs/>
                          <w:sz w:val="20"/>
                          <w:szCs w:val="20"/>
                        </w:rPr>
                        <w:fldChar w:fldCharType="separate"/>
                      </w:r>
                      <w:r w:rsidR="00647DEB">
                        <w:rPr>
                          <w:b/>
                          <w:bCs/>
                          <w:noProof/>
                          <w:sz w:val="20"/>
                          <w:szCs w:val="20"/>
                        </w:rPr>
                        <w:t>12</w:t>
                      </w:r>
                      <w:r w:rsidRPr="00CF1B4A">
                        <w:rPr>
                          <w:b/>
                          <w:bCs/>
                          <w:sz w:val="20"/>
                          <w:szCs w:val="20"/>
                        </w:rPr>
                        <w:fldChar w:fldCharType="end"/>
                      </w:r>
                      <w:r w:rsidRPr="00CF1B4A">
                        <w:rPr>
                          <w:b/>
                          <w:bCs/>
                          <w:sz w:val="20"/>
                          <w:szCs w:val="20"/>
                        </w:rPr>
                        <w:t>. Dashboard Page 2 — Nigeria Production Analysis</w:t>
                      </w:r>
                    </w:p>
                  </w:txbxContent>
                </v:textbox>
                <w10:wrap type="topAndBottom"/>
              </v:shape>
            </w:pict>
          </mc:Fallback>
        </mc:AlternateContent>
      </w:r>
      <w:r w:rsidRPr="00CF1B4A">
        <w:rPr>
          <w:rFonts w:ascii="Times New Roman" w:hAnsi="Times New Roman" w:cs="Times New Roman"/>
        </w:rPr>
        <w:drawing>
          <wp:anchor distT="0" distB="0" distL="114300" distR="114300" simplePos="0" relativeHeight="251686912" behindDoc="0" locked="0" layoutInCell="1" allowOverlap="1" wp14:anchorId="2F42D1D4" wp14:editId="72F1F6C4">
            <wp:simplePos x="0" y="0"/>
            <wp:positionH relativeFrom="column">
              <wp:posOffset>0</wp:posOffset>
            </wp:positionH>
            <wp:positionV relativeFrom="paragraph">
              <wp:posOffset>236855</wp:posOffset>
            </wp:positionV>
            <wp:extent cx="5943600" cy="2469515"/>
            <wp:effectExtent l="0" t="0" r="0" b="6985"/>
            <wp:wrapTopAndBottom/>
            <wp:docPr id="17715266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6688" name=""/>
                    <pic:cNvPicPr/>
                  </pic:nvPicPr>
                  <pic:blipFill>
                    <a:blip r:embed="rId29">
                      <a:extLst>
                        <a:ext uri="{28A0092B-C50C-407E-A947-70E740481C1C}">
                          <a14:useLocalDpi xmlns:a14="http://schemas.microsoft.com/office/drawing/2010/main" val="0"/>
                        </a:ext>
                      </a:extLst>
                    </a:blip>
                    <a:stretch>
                      <a:fillRect/>
                    </a:stretch>
                  </pic:blipFill>
                  <pic:spPr>
                    <a:xfrm>
                      <a:off x="0" y="0"/>
                      <a:ext cx="5943600" cy="2469515"/>
                    </a:xfrm>
                    <a:prstGeom prst="rect">
                      <a:avLst/>
                    </a:prstGeom>
                  </pic:spPr>
                </pic:pic>
              </a:graphicData>
            </a:graphic>
          </wp:anchor>
        </w:drawing>
      </w:r>
      <w:r w:rsidR="00887FD4" w:rsidRPr="00887FD4">
        <w:rPr>
          <w:rFonts w:ascii="Times New Roman" w:hAnsi="Times New Roman" w:cs="Times New Roman"/>
        </w:rPr>
        <w:t>Purpose: Deep dive into Nigeria's production history</w:t>
      </w:r>
    </w:p>
    <w:p w14:paraId="0CC7CDC4" w14:textId="734B36D6" w:rsidR="00CF1B4A" w:rsidRPr="00887FD4" w:rsidRDefault="00CF1B4A" w:rsidP="00887FD4">
      <w:pPr>
        <w:spacing w:line="360" w:lineRule="auto"/>
        <w:rPr>
          <w:rFonts w:ascii="Times New Roman" w:hAnsi="Times New Roman" w:cs="Times New Roman"/>
        </w:rPr>
      </w:pPr>
    </w:p>
    <w:p w14:paraId="66C05978" w14:textId="77777777" w:rsidR="00887FD4" w:rsidRPr="00887FD4" w:rsidRDefault="00887FD4" w:rsidP="00887FD4">
      <w:pPr>
        <w:spacing w:line="360" w:lineRule="auto"/>
        <w:rPr>
          <w:rFonts w:ascii="Times New Roman" w:hAnsi="Times New Roman" w:cs="Times New Roman"/>
        </w:rPr>
      </w:pPr>
      <w:r w:rsidRPr="00887FD4">
        <w:rPr>
          <w:rFonts w:ascii="Times New Roman" w:hAnsi="Times New Roman" w:cs="Times New Roman"/>
        </w:rPr>
        <w:t>Visuals:</w:t>
      </w:r>
    </w:p>
    <w:p w14:paraId="7C352DE0" w14:textId="115953F8" w:rsidR="00887FD4" w:rsidRPr="003F7380" w:rsidRDefault="00887FD4" w:rsidP="003F7380">
      <w:pPr>
        <w:pStyle w:val="ListParagraph"/>
        <w:numPr>
          <w:ilvl w:val="1"/>
          <w:numId w:val="28"/>
        </w:numPr>
        <w:spacing w:line="360" w:lineRule="auto"/>
        <w:rPr>
          <w:rFonts w:ascii="Times New Roman" w:hAnsi="Times New Roman" w:cs="Times New Roman"/>
        </w:rPr>
      </w:pPr>
      <w:r w:rsidRPr="003F7380">
        <w:rPr>
          <w:rFonts w:ascii="Times New Roman" w:hAnsi="Times New Roman" w:cs="Times New Roman"/>
        </w:rPr>
        <w:t>Bar Chart: Average Production by Decade</w:t>
      </w:r>
    </w:p>
    <w:p w14:paraId="1F2DF00D" w14:textId="46EAAA43" w:rsidR="00887FD4" w:rsidRPr="003F7380" w:rsidRDefault="00887FD4" w:rsidP="003F7380">
      <w:pPr>
        <w:pStyle w:val="ListParagraph"/>
        <w:numPr>
          <w:ilvl w:val="1"/>
          <w:numId w:val="28"/>
        </w:numPr>
        <w:spacing w:line="360" w:lineRule="auto"/>
        <w:rPr>
          <w:rFonts w:ascii="Times New Roman" w:hAnsi="Times New Roman" w:cs="Times New Roman"/>
        </w:rPr>
      </w:pPr>
      <w:r w:rsidRPr="003F7380">
        <w:rPr>
          <w:rFonts w:ascii="Times New Roman" w:hAnsi="Times New Roman" w:cs="Times New Roman"/>
        </w:rPr>
        <w:t>Bar Chart: Top 10 Best Production Years</w:t>
      </w:r>
    </w:p>
    <w:p w14:paraId="405ED7FF" w14:textId="74AD7AD7" w:rsidR="00887FD4" w:rsidRPr="003F7380" w:rsidRDefault="00887FD4" w:rsidP="003F7380">
      <w:pPr>
        <w:pStyle w:val="ListParagraph"/>
        <w:numPr>
          <w:ilvl w:val="1"/>
          <w:numId w:val="28"/>
        </w:numPr>
        <w:spacing w:line="360" w:lineRule="auto"/>
        <w:rPr>
          <w:rFonts w:ascii="Times New Roman" w:hAnsi="Times New Roman" w:cs="Times New Roman"/>
        </w:rPr>
      </w:pPr>
      <w:r w:rsidRPr="003F7380">
        <w:rPr>
          <w:rFonts w:ascii="Times New Roman" w:hAnsi="Times New Roman" w:cs="Times New Roman"/>
        </w:rPr>
        <w:t>Bar Chart: Top 10 Worst Production Years</w:t>
      </w:r>
    </w:p>
    <w:p w14:paraId="4E1CA10F" w14:textId="6A2BD746" w:rsidR="00887FD4" w:rsidRPr="00887FD4" w:rsidRDefault="00887FD4" w:rsidP="003F7380">
      <w:pPr>
        <w:pStyle w:val="ListParagraph"/>
        <w:numPr>
          <w:ilvl w:val="1"/>
          <w:numId w:val="28"/>
        </w:numPr>
        <w:spacing w:line="360" w:lineRule="auto"/>
      </w:pPr>
      <w:r w:rsidRPr="003F7380">
        <w:rPr>
          <w:rFonts w:ascii="Times New Roman" w:hAnsi="Times New Roman" w:cs="Times New Roman"/>
        </w:rPr>
        <w:t>Line Chart: Boom vs Bust periods over time</w:t>
      </w:r>
    </w:p>
    <w:p w14:paraId="1CC22AD2" w14:textId="64A5EE58"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21" w:name="_Toc230820903"/>
      <w:r w:rsidRPr="00B71A9F">
        <w:rPr>
          <w:rFonts w:ascii="Times New Roman" w:hAnsi="Times New Roman" w:cs="Times New Roman"/>
          <w:b/>
          <w:bCs/>
          <w:color w:val="auto"/>
          <w:sz w:val="28"/>
          <w:szCs w:val="28"/>
        </w:rPr>
        <w:t>4.3 Page 3: OPEC Country Comparison</w:t>
      </w:r>
      <w:bookmarkEnd w:id="21"/>
    </w:p>
    <w:p w14:paraId="5523B209" w14:textId="4CBC54A4" w:rsidR="00784EE1" w:rsidRDefault="00784EE1" w:rsidP="00784EE1">
      <w:pPr>
        <w:spacing w:line="360" w:lineRule="auto"/>
        <w:jc w:val="both"/>
        <w:rPr>
          <w:rFonts w:ascii="Times New Roman" w:hAnsi="Times New Roman" w:cs="Times New Roman"/>
        </w:rPr>
      </w:pPr>
      <w:r w:rsidRPr="00784EE1">
        <w:rPr>
          <w:rFonts w:ascii="Times New Roman" w:hAnsi="Times New Roman" w:cs="Times New Roman"/>
        </w:rPr>
        <w:t>Purpose: How Nigeria compares to other OPEC members</w:t>
      </w:r>
    </w:p>
    <w:p w14:paraId="5B1FE8C2" w14:textId="77777777" w:rsidR="00647DEB" w:rsidRDefault="00647DEB" w:rsidP="00647DEB">
      <w:pPr>
        <w:keepNext/>
        <w:spacing w:line="360" w:lineRule="auto"/>
        <w:jc w:val="both"/>
      </w:pPr>
      <w:r w:rsidRPr="00647DEB">
        <w:rPr>
          <w:rFonts w:ascii="Times New Roman" w:hAnsi="Times New Roman" w:cs="Times New Roman"/>
        </w:rPr>
        <w:drawing>
          <wp:inline distT="0" distB="0" distL="0" distR="0" wp14:anchorId="432E7210" wp14:editId="0B7FFED5">
            <wp:extent cx="5943600" cy="2477135"/>
            <wp:effectExtent l="0" t="0" r="0" b="0"/>
            <wp:docPr id="1491229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229073" name=""/>
                    <pic:cNvPicPr/>
                  </pic:nvPicPr>
                  <pic:blipFill>
                    <a:blip r:embed="rId30"/>
                    <a:stretch>
                      <a:fillRect/>
                    </a:stretch>
                  </pic:blipFill>
                  <pic:spPr>
                    <a:xfrm>
                      <a:off x="0" y="0"/>
                      <a:ext cx="5943600" cy="2477135"/>
                    </a:xfrm>
                    <a:prstGeom prst="rect">
                      <a:avLst/>
                    </a:prstGeom>
                  </pic:spPr>
                </pic:pic>
              </a:graphicData>
            </a:graphic>
          </wp:inline>
        </w:drawing>
      </w:r>
    </w:p>
    <w:p w14:paraId="3D9043E3" w14:textId="2993A5CA" w:rsidR="00CF1B4A" w:rsidRPr="00647DEB" w:rsidRDefault="00647DEB" w:rsidP="00647DEB">
      <w:pPr>
        <w:pStyle w:val="Caption"/>
        <w:jc w:val="center"/>
        <w:rPr>
          <w:rFonts w:ascii="Times New Roman" w:hAnsi="Times New Roman" w:cs="Times New Roman"/>
          <w:b/>
          <w:bCs/>
          <w:sz w:val="20"/>
          <w:szCs w:val="20"/>
        </w:rPr>
      </w:pPr>
      <w:r w:rsidRPr="00647DEB">
        <w:rPr>
          <w:b/>
          <w:bCs/>
          <w:sz w:val="20"/>
          <w:szCs w:val="20"/>
        </w:rPr>
        <w:t xml:space="preserve">Figure </w:t>
      </w:r>
      <w:r w:rsidRPr="00647DEB">
        <w:rPr>
          <w:b/>
          <w:bCs/>
          <w:sz w:val="20"/>
          <w:szCs w:val="20"/>
        </w:rPr>
        <w:fldChar w:fldCharType="begin"/>
      </w:r>
      <w:r w:rsidRPr="00647DEB">
        <w:rPr>
          <w:b/>
          <w:bCs/>
          <w:sz w:val="20"/>
          <w:szCs w:val="20"/>
        </w:rPr>
        <w:instrText xml:space="preserve"> SEQ Figure \* ARABIC </w:instrText>
      </w:r>
      <w:r w:rsidRPr="00647DEB">
        <w:rPr>
          <w:b/>
          <w:bCs/>
          <w:sz w:val="20"/>
          <w:szCs w:val="20"/>
        </w:rPr>
        <w:fldChar w:fldCharType="separate"/>
      </w:r>
      <w:r>
        <w:rPr>
          <w:b/>
          <w:bCs/>
          <w:noProof/>
          <w:sz w:val="20"/>
          <w:szCs w:val="20"/>
        </w:rPr>
        <w:t>13</w:t>
      </w:r>
      <w:r w:rsidRPr="00647DEB">
        <w:rPr>
          <w:b/>
          <w:bCs/>
          <w:sz w:val="20"/>
          <w:szCs w:val="20"/>
        </w:rPr>
        <w:fldChar w:fldCharType="end"/>
      </w:r>
      <w:r w:rsidRPr="00647DEB">
        <w:rPr>
          <w:b/>
          <w:bCs/>
          <w:sz w:val="20"/>
          <w:szCs w:val="20"/>
        </w:rPr>
        <w:t>. Dashboard Page 3 — OPEC Country Comparison</w:t>
      </w:r>
    </w:p>
    <w:p w14:paraId="5571DA8F" w14:textId="77777777" w:rsidR="00784EE1" w:rsidRPr="00784EE1" w:rsidRDefault="00784EE1" w:rsidP="00784EE1">
      <w:pPr>
        <w:spacing w:line="360" w:lineRule="auto"/>
        <w:jc w:val="both"/>
        <w:rPr>
          <w:rFonts w:ascii="Times New Roman" w:hAnsi="Times New Roman" w:cs="Times New Roman"/>
        </w:rPr>
      </w:pPr>
      <w:r w:rsidRPr="00784EE1">
        <w:rPr>
          <w:rFonts w:ascii="Times New Roman" w:hAnsi="Times New Roman" w:cs="Times New Roman"/>
        </w:rPr>
        <w:t>Visuals:</w:t>
      </w:r>
    </w:p>
    <w:p w14:paraId="0BDA913F" w14:textId="2FED8069" w:rsidR="00784EE1" w:rsidRPr="006447A3" w:rsidRDefault="00784EE1" w:rsidP="006447A3">
      <w:pPr>
        <w:pStyle w:val="ListParagraph"/>
        <w:numPr>
          <w:ilvl w:val="1"/>
          <w:numId w:val="30"/>
        </w:numPr>
        <w:spacing w:line="360" w:lineRule="auto"/>
        <w:jc w:val="both"/>
        <w:rPr>
          <w:rFonts w:ascii="Times New Roman" w:hAnsi="Times New Roman" w:cs="Times New Roman"/>
        </w:rPr>
      </w:pPr>
      <w:r w:rsidRPr="006447A3">
        <w:rPr>
          <w:rFonts w:ascii="Times New Roman" w:hAnsi="Times New Roman" w:cs="Times New Roman"/>
        </w:rPr>
        <w:t>Bar Chart: Top 5 OPEC Countries by Average Production</w:t>
      </w:r>
    </w:p>
    <w:p w14:paraId="5B02C393" w14:textId="0EF5D0D0" w:rsidR="00784EE1" w:rsidRPr="006447A3" w:rsidRDefault="00784EE1" w:rsidP="006447A3">
      <w:pPr>
        <w:pStyle w:val="ListParagraph"/>
        <w:numPr>
          <w:ilvl w:val="1"/>
          <w:numId w:val="30"/>
        </w:numPr>
        <w:spacing w:line="360" w:lineRule="auto"/>
        <w:jc w:val="both"/>
        <w:rPr>
          <w:rFonts w:ascii="Times New Roman" w:hAnsi="Times New Roman" w:cs="Times New Roman"/>
        </w:rPr>
      </w:pPr>
      <w:r w:rsidRPr="006447A3">
        <w:rPr>
          <w:rFonts w:ascii="Times New Roman" w:hAnsi="Times New Roman" w:cs="Times New Roman"/>
        </w:rPr>
        <w:t>Line Chart: Nigeria vs Saudi Arabia vs Iraq by Decade</w:t>
      </w:r>
    </w:p>
    <w:p w14:paraId="65BFB936" w14:textId="2728B5C2" w:rsidR="003F7380" w:rsidRPr="003F7380" w:rsidRDefault="00784EE1" w:rsidP="006447A3">
      <w:pPr>
        <w:pStyle w:val="ListParagraph"/>
        <w:numPr>
          <w:ilvl w:val="1"/>
          <w:numId w:val="30"/>
        </w:numPr>
        <w:spacing w:line="360" w:lineRule="auto"/>
        <w:jc w:val="both"/>
      </w:pPr>
      <w:r w:rsidRPr="006447A3">
        <w:rPr>
          <w:rFonts w:ascii="Times New Roman" w:hAnsi="Times New Roman" w:cs="Times New Roman"/>
        </w:rPr>
        <w:t>Donut Chart: Each Country's Share of Total OPEC Production</w:t>
      </w:r>
    </w:p>
    <w:p w14:paraId="5FF1799A" w14:textId="094E1BBF" w:rsidR="00C54552" w:rsidRDefault="00C54552" w:rsidP="00B71A9F">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22" w:name="_Toc230820904"/>
      <w:r w:rsidRPr="00B71A9F">
        <w:rPr>
          <w:rFonts w:ascii="Times New Roman" w:hAnsi="Times New Roman" w:cs="Times New Roman"/>
          <w:b/>
          <w:bCs/>
          <w:color w:val="auto"/>
          <w:sz w:val="28"/>
          <w:szCs w:val="28"/>
        </w:rPr>
        <w:t>4.4 Page 4: Decade &amp; Long-Term Trends</w:t>
      </w:r>
      <w:bookmarkEnd w:id="22"/>
    </w:p>
    <w:p w14:paraId="7DC55931" w14:textId="3E39B947" w:rsidR="00A80155" w:rsidRDefault="00A80155" w:rsidP="00A80155">
      <w:pPr>
        <w:spacing w:line="360" w:lineRule="auto"/>
        <w:jc w:val="both"/>
        <w:rPr>
          <w:rFonts w:ascii="Times New Roman" w:hAnsi="Times New Roman" w:cs="Times New Roman"/>
        </w:rPr>
      </w:pPr>
      <w:r w:rsidRPr="00A80155">
        <w:rPr>
          <w:rFonts w:ascii="Times New Roman" w:hAnsi="Times New Roman" w:cs="Times New Roman"/>
        </w:rPr>
        <w:t>Purpose: Macro level OPEC and Nigeria trends over decades</w:t>
      </w:r>
    </w:p>
    <w:p w14:paraId="7D2AAE44" w14:textId="77777777" w:rsidR="00647DEB" w:rsidRDefault="00647DEB" w:rsidP="00647DEB">
      <w:pPr>
        <w:keepNext/>
        <w:spacing w:line="360" w:lineRule="auto"/>
        <w:jc w:val="both"/>
      </w:pPr>
      <w:r w:rsidRPr="00647DEB">
        <w:rPr>
          <w:rFonts w:ascii="Times New Roman" w:hAnsi="Times New Roman" w:cs="Times New Roman"/>
        </w:rPr>
        <w:lastRenderedPageBreak/>
        <w:drawing>
          <wp:inline distT="0" distB="0" distL="0" distR="0" wp14:anchorId="0F64F3CE" wp14:editId="1BA58F6E">
            <wp:extent cx="5943600" cy="2474595"/>
            <wp:effectExtent l="0" t="0" r="0" b="1905"/>
            <wp:docPr id="720904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904900" name=""/>
                    <pic:cNvPicPr/>
                  </pic:nvPicPr>
                  <pic:blipFill>
                    <a:blip r:embed="rId31"/>
                    <a:stretch>
                      <a:fillRect/>
                    </a:stretch>
                  </pic:blipFill>
                  <pic:spPr>
                    <a:xfrm>
                      <a:off x="0" y="0"/>
                      <a:ext cx="5943600" cy="2474595"/>
                    </a:xfrm>
                    <a:prstGeom prst="rect">
                      <a:avLst/>
                    </a:prstGeom>
                  </pic:spPr>
                </pic:pic>
              </a:graphicData>
            </a:graphic>
          </wp:inline>
        </w:drawing>
      </w:r>
    </w:p>
    <w:p w14:paraId="2FC278D7" w14:textId="1B9CCFD5" w:rsidR="00647DEB" w:rsidRPr="00647DEB" w:rsidRDefault="00647DEB" w:rsidP="00647DEB">
      <w:pPr>
        <w:pStyle w:val="Caption"/>
        <w:jc w:val="center"/>
        <w:rPr>
          <w:rFonts w:ascii="Times New Roman" w:hAnsi="Times New Roman" w:cs="Times New Roman"/>
          <w:b/>
          <w:bCs/>
          <w:sz w:val="20"/>
          <w:szCs w:val="20"/>
        </w:rPr>
      </w:pPr>
      <w:r w:rsidRPr="00647DEB">
        <w:rPr>
          <w:b/>
          <w:bCs/>
          <w:sz w:val="20"/>
          <w:szCs w:val="20"/>
        </w:rPr>
        <w:t xml:space="preserve">Figure </w:t>
      </w:r>
      <w:r w:rsidRPr="00647DEB">
        <w:rPr>
          <w:b/>
          <w:bCs/>
          <w:sz w:val="20"/>
          <w:szCs w:val="20"/>
        </w:rPr>
        <w:fldChar w:fldCharType="begin"/>
      </w:r>
      <w:r w:rsidRPr="00647DEB">
        <w:rPr>
          <w:b/>
          <w:bCs/>
          <w:sz w:val="20"/>
          <w:szCs w:val="20"/>
        </w:rPr>
        <w:instrText xml:space="preserve"> SEQ Figure \* ARABIC </w:instrText>
      </w:r>
      <w:r w:rsidRPr="00647DEB">
        <w:rPr>
          <w:b/>
          <w:bCs/>
          <w:sz w:val="20"/>
          <w:szCs w:val="20"/>
        </w:rPr>
        <w:fldChar w:fldCharType="separate"/>
      </w:r>
      <w:r>
        <w:rPr>
          <w:b/>
          <w:bCs/>
          <w:noProof/>
          <w:sz w:val="20"/>
          <w:szCs w:val="20"/>
        </w:rPr>
        <w:t>14</w:t>
      </w:r>
      <w:r w:rsidRPr="00647DEB">
        <w:rPr>
          <w:b/>
          <w:bCs/>
          <w:sz w:val="20"/>
          <w:szCs w:val="20"/>
        </w:rPr>
        <w:fldChar w:fldCharType="end"/>
      </w:r>
      <w:r w:rsidRPr="00647DEB">
        <w:rPr>
          <w:b/>
          <w:bCs/>
          <w:sz w:val="20"/>
          <w:szCs w:val="20"/>
        </w:rPr>
        <w:t>. Dashboard Page 4 — Decade &amp; Long</w:t>
      </w:r>
      <w:r>
        <w:rPr>
          <w:b/>
          <w:bCs/>
          <w:sz w:val="20"/>
          <w:szCs w:val="20"/>
        </w:rPr>
        <w:t>-</w:t>
      </w:r>
      <w:r w:rsidRPr="00647DEB">
        <w:rPr>
          <w:b/>
          <w:bCs/>
          <w:sz w:val="20"/>
          <w:szCs w:val="20"/>
        </w:rPr>
        <w:t>Term Trends</w:t>
      </w:r>
    </w:p>
    <w:p w14:paraId="16FBB8C5" w14:textId="77777777" w:rsidR="00A80155" w:rsidRPr="00A80155" w:rsidRDefault="00A80155" w:rsidP="00A80155">
      <w:pPr>
        <w:spacing w:line="360" w:lineRule="auto"/>
        <w:jc w:val="both"/>
        <w:rPr>
          <w:rFonts w:ascii="Times New Roman" w:hAnsi="Times New Roman" w:cs="Times New Roman"/>
        </w:rPr>
      </w:pPr>
      <w:r w:rsidRPr="00A80155">
        <w:rPr>
          <w:rFonts w:ascii="Times New Roman" w:hAnsi="Times New Roman" w:cs="Times New Roman"/>
        </w:rPr>
        <w:t>Visuals:</w:t>
      </w:r>
    </w:p>
    <w:p w14:paraId="51EC1CBB" w14:textId="79AD62EC" w:rsidR="00A80155" w:rsidRPr="00A80155" w:rsidRDefault="00A80155" w:rsidP="00A80155">
      <w:pPr>
        <w:pStyle w:val="ListParagraph"/>
        <w:numPr>
          <w:ilvl w:val="1"/>
          <w:numId w:val="32"/>
        </w:numPr>
        <w:spacing w:line="360" w:lineRule="auto"/>
        <w:jc w:val="both"/>
        <w:rPr>
          <w:rFonts w:ascii="Times New Roman" w:hAnsi="Times New Roman" w:cs="Times New Roman"/>
        </w:rPr>
      </w:pPr>
      <w:r w:rsidRPr="00A80155">
        <w:rPr>
          <w:rFonts w:ascii="Times New Roman" w:hAnsi="Times New Roman" w:cs="Times New Roman"/>
        </w:rPr>
        <w:t>Bar Chart: Total OPEC Production by Decade</w:t>
      </w:r>
    </w:p>
    <w:p w14:paraId="6A17107E" w14:textId="02AF8D13" w:rsidR="00A80155" w:rsidRPr="00A80155" w:rsidRDefault="00647DEB" w:rsidP="00A80155">
      <w:pPr>
        <w:pStyle w:val="ListParagraph"/>
        <w:numPr>
          <w:ilvl w:val="1"/>
          <w:numId w:val="32"/>
        </w:numPr>
        <w:spacing w:line="360" w:lineRule="auto"/>
        <w:jc w:val="both"/>
        <w:rPr>
          <w:rFonts w:ascii="Times New Roman" w:hAnsi="Times New Roman" w:cs="Times New Roman"/>
        </w:rPr>
      </w:pPr>
      <w:r w:rsidRPr="00647DEB">
        <w:rPr>
          <w:rFonts w:ascii="Times New Roman" w:hAnsi="Times New Roman" w:cs="Times New Roman"/>
        </w:rPr>
        <w:t>Clustered Bar Chart: Nigeria vs Total OPEC Average by Decade</w:t>
      </w:r>
    </w:p>
    <w:p w14:paraId="63DAF9CE" w14:textId="6F136AA8" w:rsidR="006447A3" w:rsidRPr="006447A3" w:rsidRDefault="00647DEB" w:rsidP="00A80155">
      <w:pPr>
        <w:pStyle w:val="ListParagraph"/>
        <w:numPr>
          <w:ilvl w:val="1"/>
          <w:numId w:val="32"/>
        </w:numPr>
        <w:spacing w:line="360" w:lineRule="auto"/>
        <w:jc w:val="both"/>
      </w:pPr>
      <w:r w:rsidRPr="00647DEB">
        <w:rPr>
          <w:rFonts w:ascii="Times New Roman" w:hAnsi="Times New Roman" w:cs="Times New Roman"/>
        </w:rPr>
        <w:t>Donut Chart: Nigeria Production Periods (Boom, Bust &amp; Stable)</w:t>
      </w:r>
    </w:p>
    <w:p w14:paraId="311ECA7E" w14:textId="1114DF17" w:rsidR="00C54552" w:rsidRDefault="00C54552" w:rsidP="002C6119">
      <w:pPr>
        <w:pStyle w:val="Heading2"/>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23" w:name="_Toc230820905"/>
      <w:r w:rsidRPr="00B71A9F">
        <w:rPr>
          <w:rFonts w:ascii="Times New Roman" w:hAnsi="Times New Roman" w:cs="Times New Roman"/>
          <w:b/>
          <w:bCs/>
          <w:color w:val="auto"/>
          <w:sz w:val="28"/>
          <w:szCs w:val="28"/>
        </w:rPr>
        <w:t>4.5 Page 5: Insights &amp; Recommendations</w:t>
      </w:r>
      <w:bookmarkEnd w:id="23"/>
    </w:p>
    <w:p w14:paraId="71265609" w14:textId="644206AA" w:rsidR="002C6119" w:rsidRDefault="002C6119" w:rsidP="00EF7EEA">
      <w:pPr>
        <w:spacing w:line="360" w:lineRule="auto"/>
        <w:rPr>
          <w:rFonts w:ascii="Times New Roman" w:hAnsi="Times New Roman" w:cs="Times New Roman"/>
        </w:rPr>
      </w:pPr>
      <w:r w:rsidRPr="002C6119">
        <w:rPr>
          <w:rFonts w:ascii="Times New Roman" w:hAnsi="Times New Roman" w:cs="Times New Roman"/>
        </w:rPr>
        <w:t>Purpose: Summary of key findings and strategic recommendations</w:t>
      </w:r>
    </w:p>
    <w:p w14:paraId="5BF2051E" w14:textId="77777777" w:rsidR="00647DEB" w:rsidRDefault="00647DEB" w:rsidP="00647DEB">
      <w:pPr>
        <w:keepNext/>
        <w:spacing w:line="360" w:lineRule="auto"/>
      </w:pPr>
      <w:r w:rsidRPr="00647DEB">
        <w:rPr>
          <w:rFonts w:ascii="Times New Roman" w:hAnsi="Times New Roman" w:cs="Times New Roman"/>
        </w:rPr>
        <w:drawing>
          <wp:inline distT="0" distB="0" distL="0" distR="0" wp14:anchorId="2472F895" wp14:editId="3228EBE6">
            <wp:extent cx="5943600" cy="2483485"/>
            <wp:effectExtent l="0" t="0" r="0" b="0"/>
            <wp:docPr id="1879021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021132" name=""/>
                    <pic:cNvPicPr/>
                  </pic:nvPicPr>
                  <pic:blipFill>
                    <a:blip r:embed="rId32"/>
                    <a:stretch>
                      <a:fillRect/>
                    </a:stretch>
                  </pic:blipFill>
                  <pic:spPr>
                    <a:xfrm>
                      <a:off x="0" y="0"/>
                      <a:ext cx="5943600" cy="2483485"/>
                    </a:xfrm>
                    <a:prstGeom prst="rect">
                      <a:avLst/>
                    </a:prstGeom>
                  </pic:spPr>
                </pic:pic>
              </a:graphicData>
            </a:graphic>
          </wp:inline>
        </w:drawing>
      </w:r>
    </w:p>
    <w:p w14:paraId="27C5B3EF" w14:textId="03608628" w:rsidR="00647DEB" w:rsidRPr="00647DEB" w:rsidRDefault="00647DEB" w:rsidP="00647DEB">
      <w:pPr>
        <w:pStyle w:val="Caption"/>
        <w:jc w:val="center"/>
        <w:rPr>
          <w:rFonts w:ascii="Times New Roman" w:hAnsi="Times New Roman" w:cs="Times New Roman"/>
          <w:b/>
          <w:bCs/>
          <w:sz w:val="20"/>
          <w:szCs w:val="20"/>
        </w:rPr>
      </w:pPr>
      <w:r w:rsidRPr="00647DEB">
        <w:rPr>
          <w:b/>
          <w:bCs/>
          <w:sz w:val="20"/>
          <w:szCs w:val="20"/>
        </w:rPr>
        <w:t xml:space="preserve">Figure </w:t>
      </w:r>
      <w:r w:rsidRPr="00647DEB">
        <w:rPr>
          <w:b/>
          <w:bCs/>
          <w:sz w:val="20"/>
          <w:szCs w:val="20"/>
        </w:rPr>
        <w:fldChar w:fldCharType="begin"/>
      </w:r>
      <w:r w:rsidRPr="00647DEB">
        <w:rPr>
          <w:b/>
          <w:bCs/>
          <w:sz w:val="20"/>
          <w:szCs w:val="20"/>
        </w:rPr>
        <w:instrText xml:space="preserve"> SEQ Figure \* ARABIC </w:instrText>
      </w:r>
      <w:r w:rsidRPr="00647DEB">
        <w:rPr>
          <w:b/>
          <w:bCs/>
          <w:sz w:val="20"/>
          <w:szCs w:val="20"/>
        </w:rPr>
        <w:fldChar w:fldCharType="separate"/>
      </w:r>
      <w:r w:rsidRPr="00647DEB">
        <w:rPr>
          <w:b/>
          <w:bCs/>
          <w:noProof/>
          <w:sz w:val="20"/>
          <w:szCs w:val="20"/>
        </w:rPr>
        <w:t>15</w:t>
      </w:r>
      <w:r w:rsidRPr="00647DEB">
        <w:rPr>
          <w:b/>
          <w:bCs/>
          <w:sz w:val="20"/>
          <w:szCs w:val="20"/>
        </w:rPr>
        <w:fldChar w:fldCharType="end"/>
      </w:r>
      <w:r w:rsidRPr="00647DEB">
        <w:rPr>
          <w:b/>
          <w:bCs/>
          <w:sz w:val="20"/>
          <w:szCs w:val="20"/>
        </w:rPr>
        <w:t>. Dashboard Page 5 — Insights &amp; Recommendations</w:t>
      </w:r>
    </w:p>
    <w:p w14:paraId="66BF9A8B" w14:textId="77777777" w:rsidR="002C6119" w:rsidRPr="002C6119" w:rsidRDefault="002C6119" w:rsidP="00EF7EEA">
      <w:pPr>
        <w:spacing w:line="360" w:lineRule="auto"/>
        <w:rPr>
          <w:rFonts w:ascii="Times New Roman" w:hAnsi="Times New Roman" w:cs="Times New Roman"/>
        </w:rPr>
      </w:pPr>
      <w:r w:rsidRPr="002C6119">
        <w:rPr>
          <w:rFonts w:ascii="Times New Roman" w:hAnsi="Times New Roman" w:cs="Times New Roman"/>
        </w:rPr>
        <w:t>Visuals:</w:t>
      </w:r>
    </w:p>
    <w:p w14:paraId="5F98A953" w14:textId="3F0D1D46" w:rsidR="002C6119" w:rsidRPr="008B4950" w:rsidRDefault="002C6119" w:rsidP="008B4950">
      <w:pPr>
        <w:pStyle w:val="ListParagraph"/>
        <w:numPr>
          <w:ilvl w:val="1"/>
          <w:numId w:val="34"/>
        </w:numPr>
        <w:spacing w:line="360" w:lineRule="auto"/>
        <w:jc w:val="both"/>
        <w:rPr>
          <w:rFonts w:ascii="Times New Roman" w:hAnsi="Times New Roman" w:cs="Times New Roman"/>
        </w:rPr>
      </w:pPr>
      <w:r w:rsidRPr="008B4950">
        <w:rPr>
          <w:rFonts w:ascii="Times New Roman" w:hAnsi="Times New Roman" w:cs="Times New Roman"/>
        </w:rPr>
        <w:lastRenderedPageBreak/>
        <w:t>Text boxes with key insights</w:t>
      </w:r>
    </w:p>
    <w:p w14:paraId="7EA4C564" w14:textId="3C950CB0" w:rsidR="002C6119" w:rsidRPr="008B4950" w:rsidRDefault="002C6119" w:rsidP="008B4950">
      <w:pPr>
        <w:pStyle w:val="ListParagraph"/>
        <w:numPr>
          <w:ilvl w:val="1"/>
          <w:numId w:val="34"/>
        </w:numPr>
        <w:spacing w:line="360" w:lineRule="auto"/>
        <w:jc w:val="both"/>
        <w:rPr>
          <w:rFonts w:ascii="Times New Roman" w:hAnsi="Times New Roman" w:cs="Times New Roman"/>
        </w:rPr>
      </w:pPr>
      <w:r w:rsidRPr="008B4950">
        <w:rPr>
          <w:rFonts w:ascii="Times New Roman" w:hAnsi="Times New Roman" w:cs="Times New Roman"/>
        </w:rPr>
        <w:t>KPI Cards highlighting most important numbers</w:t>
      </w:r>
    </w:p>
    <w:p w14:paraId="12359148" w14:textId="6E81A432" w:rsidR="002C6119" w:rsidRPr="008B4950" w:rsidRDefault="002C6119" w:rsidP="008B4950">
      <w:pPr>
        <w:pStyle w:val="ListParagraph"/>
        <w:numPr>
          <w:ilvl w:val="1"/>
          <w:numId w:val="34"/>
        </w:numPr>
        <w:spacing w:line="360" w:lineRule="auto"/>
        <w:jc w:val="both"/>
        <w:rPr>
          <w:rFonts w:ascii="Times New Roman" w:hAnsi="Times New Roman" w:cs="Times New Roman"/>
        </w:rPr>
      </w:pPr>
      <w:r w:rsidRPr="008B4950">
        <w:rPr>
          <w:rFonts w:ascii="Times New Roman" w:hAnsi="Times New Roman" w:cs="Times New Roman"/>
        </w:rPr>
        <w:t>Bar Chart: Boom vs Bust vs Stable years count</w:t>
      </w:r>
    </w:p>
    <w:p w14:paraId="054B0078" w14:textId="77777777" w:rsidR="00C54552" w:rsidRPr="00C54552" w:rsidRDefault="00C54552" w:rsidP="00C54552">
      <w:pPr>
        <w:pStyle w:val="Heading1"/>
        <w:spacing w:line="360" w:lineRule="auto"/>
        <w:rPr>
          <w:rFonts w:ascii="Times New Roman" w:hAnsi="Times New Roman" w:cs="Times New Roman"/>
          <w:b/>
          <w:bCs/>
          <w:color w:val="000000" w:themeColor="text1"/>
          <w:sz w:val="30"/>
          <w:szCs w:val="30"/>
          <w14:textOutline w14:w="0" w14:cap="flat" w14:cmpd="sng" w14:algn="ctr">
            <w14:noFill/>
            <w14:prstDash w14:val="solid"/>
            <w14:round/>
          </w14:textOutline>
        </w:rPr>
      </w:pPr>
      <w:bookmarkStart w:id="24" w:name="_Toc230820906"/>
      <w:r w:rsidRPr="00C54552">
        <w:rPr>
          <w:rFonts w:ascii="Times New Roman" w:hAnsi="Times New Roman" w:cs="Times New Roman"/>
          <w:b/>
          <w:bCs/>
          <w:color w:val="000000" w:themeColor="text1"/>
          <w:sz w:val="30"/>
          <w:szCs w:val="30"/>
          <w14:textOutline w14:w="0" w14:cap="flat" w14:cmpd="sng" w14:algn="ctr">
            <w14:noFill/>
            <w14:prstDash w14:val="solid"/>
            <w14:round/>
          </w14:textOutline>
        </w:rPr>
        <w:t>5. Key Insights &amp; Recommendations</w:t>
      </w:r>
      <w:bookmarkEnd w:id="24"/>
    </w:p>
    <w:p w14:paraId="295DB404" w14:textId="77777777" w:rsidR="00C54552" w:rsidRDefault="00C54552" w:rsidP="00B71A9F">
      <w:pPr>
        <w:pStyle w:val="Heading2"/>
        <w:rPr>
          <w:rFonts w:ascii="Times New Roman" w:hAnsi="Times New Roman" w:cs="Times New Roman"/>
          <w:b/>
          <w:bCs/>
          <w:color w:val="auto"/>
          <w:sz w:val="28"/>
          <w:szCs w:val="28"/>
        </w:rPr>
      </w:pPr>
      <w:r w:rsidRPr="00C54552">
        <w:t xml:space="preserve">   </w:t>
      </w:r>
      <w:bookmarkStart w:id="25" w:name="_Toc230820907"/>
      <w:r w:rsidRPr="00B71A9F">
        <w:rPr>
          <w:rFonts w:ascii="Times New Roman" w:hAnsi="Times New Roman" w:cs="Times New Roman"/>
          <w:b/>
          <w:bCs/>
          <w:color w:val="auto"/>
          <w:sz w:val="28"/>
          <w:szCs w:val="28"/>
        </w:rPr>
        <w:t>5.1 Key Findings</w:t>
      </w:r>
      <w:bookmarkEnd w:id="25"/>
    </w:p>
    <w:p w14:paraId="24F0460E" w14:textId="1C605E5C" w:rsidR="00F727FC" w:rsidRPr="00F10D32" w:rsidRDefault="006B0E17" w:rsidP="00F10D32">
      <w:pPr>
        <w:pStyle w:val="ListParagraph"/>
        <w:numPr>
          <w:ilvl w:val="0"/>
          <w:numId w:val="35"/>
        </w:numPr>
        <w:spacing w:line="360" w:lineRule="auto"/>
        <w:jc w:val="both"/>
        <w:rPr>
          <w:rFonts w:ascii="Times New Roman" w:hAnsi="Times New Roman" w:cs="Times New Roman"/>
          <w:b/>
          <w:bCs/>
        </w:rPr>
      </w:pPr>
      <w:r w:rsidRPr="00F10D32">
        <w:rPr>
          <w:rFonts w:ascii="Times New Roman" w:hAnsi="Times New Roman" w:cs="Times New Roman"/>
          <w:b/>
          <w:bCs/>
        </w:rPr>
        <w:t>Nigeria's Production Range</w:t>
      </w:r>
      <w:r w:rsidR="006322EF" w:rsidRPr="00F10D32">
        <w:rPr>
          <w:rFonts w:ascii="Times New Roman" w:hAnsi="Times New Roman" w:cs="Times New Roman"/>
          <w:b/>
          <w:bCs/>
        </w:rPr>
        <w:t>:</w:t>
      </w:r>
    </w:p>
    <w:p w14:paraId="0B1D7D90" w14:textId="2E66484C" w:rsidR="006B0E17" w:rsidRPr="00F10D32" w:rsidRDefault="006B0E17" w:rsidP="00F10D32">
      <w:pPr>
        <w:spacing w:line="360" w:lineRule="auto"/>
        <w:ind w:left="360"/>
        <w:jc w:val="both"/>
        <w:rPr>
          <w:rFonts w:ascii="Times New Roman" w:hAnsi="Times New Roman" w:cs="Times New Roman"/>
        </w:rPr>
      </w:pPr>
      <w:r w:rsidRPr="00F10D32">
        <w:rPr>
          <w:rFonts w:ascii="Times New Roman" w:hAnsi="Times New Roman" w:cs="Times New Roman"/>
        </w:rPr>
        <w:t>Nigeria's crude oil production ranged from a record low of 675 thousand B/D (August</w:t>
      </w:r>
      <w:r w:rsidR="0044422F" w:rsidRPr="00F10D32">
        <w:rPr>
          <w:rFonts w:ascii="Times New Roman" w:hAnsi="Times New Roman" w:cs="Times New Roman"/>
        </w:rPr>
        <w:t xml:space="preserve"> </w:t>
      </w:r>
      <w:r w:rsidRPr="00F10D32">
        <w:rPr>
          <w:rFonts w:ascii="Times New Roman" w:hAnsi="Times New Roman" w:cs="Times New Roman"/>
        </w:rPr>
        <w:t>1981/1983) to a peak of 2,695 thousand B/D (June/July 2005) over 45 years reflecting significant volatility in output.</w:t>
      </w:r>
    </w:p>
    <w:p w14:paraId="73CBF1FA" w14:textId="672D3CB8" w:rsidR="002F4F4A" w:rsidRPr="00F10D32" w:rsidRDefault="006B0E17" w:rsidP="00F10D32">
      <w:pPr>
        <w:pStyle w:val="ListParagraph"/>
        <w:numPr>
          <w:ilvl w:val="0"/>
          <w:numId w:val="35"/>
        </w:numPr>
        <w:spacing w:line="360" w:lineRule="auto"/>
        <w:jc w:val="both"/>
        <w:rPr>
          <w:rFonts w:ascii="Times New Roman" w:hAnsi="Times New Roman" w:cs="Times New Roman"/>
          <w:b/>
          <w:bCs/>
        </w:rPr>
      </w:pPr>
      <w:r w:rsidRPr="00F10D32">
        <w:rPr>
          <w:rFonts w:ascii="Times New Roman" w:hAnsi="Times New Roman" w:cs="Times New Roman"/>
          <w:b/>
          <w:bCs/>
        </w:rPr>
        <w:t>Nigeria's OPEC Contribution</w:t>
      </w:r>
      <w:r w:rsidR="003B31F0" w:rsidRPr="00F10D32">
        <w:rPr>
          <w:rFonts w:ascii="Times New Roman" w:hAnsi="Times New Roman" w:cs="Times New Roman"/>
          <w:b/>
          <w:bCs/>
        </w:rPr>
        <w:t>:</w:t>
      </w:r>
    </w:p>
    <w:p w14:paraId="07575343" w14:textId="21AFE409" w:rsidR="006B0E17" w:rsidRPr="00F10D32" w:rsidRDefault="006B0E17" w:rsidP="00F10D32">
      <w:pPr>
        <w:spacing w:line="360" w:lineRule="auto"/>
        <w:ind w:left="360"/>
        <w:jc w:val="both"/>
        <w:rPr>
          <w:rFonts w:ascii="Times New Roman" w:hAnsi="Times New Roman" w:cs="Times New Roman"/>
        </w:rPr>
      </w:pPr>
      <w:r w:rsidRPr="00F10D32">
        <w:rPr>
          <w:rFonts w:ascii="Times New Roman" w:hAnsi="Times New Roman" w:cs="Times New Roman"/>
        </w:rPr>
        <w:t>Nigeria maintained an average OPEC share of 7.30% over the entire period, contributing a cumulative 1,097,695.50 thousand barrels across 547 months. However, this share has been declining from 7.14% in the 1970s to 6.53% in the 2010s.</w:t>
      </w:r>
    </w:p>
    <w:p w14:paraId="472EC259" w14:textId="0F35E664" w:rsidR="002F4F4A" w:rsidRPr="00F10D32" w:rsidRDefault="006B0E17" w:rsidP="00F10D32">
      <w:pPr>
        <w:pStyle w:val="ListParagraph"/>
        <w:numPr>
          <w:ilvl w:val="0"/>
          <w:numId w:val="35"/>
        </w:numPr>
        <w:spacing w:line="360" w:lineRule="auto"/>
        <w:jc w:val="both"/>
        <w:rPr>
          <w:rFonts w:ascii="Times New Roman" w:hAnsi="Times New Roman" w:cs="Times New Roman"/>
          <w:b/>
          <w:bCs/>
        </w:rPr>
      </w:pPr>
      <w:r w:rsidRPr="00F10D32">
        <w:rPr>
          <w:rFonts w:ascii="Times New Roman" w:hAnsi="Times New Roman" w:cs="Times New Roman"/>
          <w:b/>
          <w:bCs/>
        </w:rPr>
        <w:t xml:space="preserve">The Lost Decade </w:t>
      </w:r>
      <w:r w:rsidR="00FF0322" w:rsidRPr="00F10D32">
        <w:rPr>
          <w:rFonts w:ascii="Times New Roman" w:hAnsi="Times New Roman" w:cs="Times New Roman"/>
          <w:b/>
          <w:bCs/>
        </w:rPr>
        <w:t>-</w:t>
      </w:r>
      <w:r w:rsidRPr="00F10D32">
        <w:rPr>
          <w:rFonts w:ascii="Times New Roman" w:hAnsi="Times New Roman" w:cs="Times New Roman"/>
          <w:b/>
          <w:bCs/>
        </w:rPr>
        <w:t xml:space="preserve"> 1981 to 1988</w:t>
      </w:r>
      <w:r w:rsidR="00FF0322" w:rsidRPr="00F10D32">
        <w:rPr>
          <w:rFonts w:ascii="Times New Roman" w:hAnsi="Times New Roman" w:cs="Times New Roman"/>
          <w:b/>
          <w:bCs/>
        </w:rPr>
        <w:t>:</w:t>
      </w:r>
    </w:p>
    <w:p w14:paraId="03C35DD8" w14:textId="2890C2D1" w:rsidR="006B0E17" w:rsidRPr="00F10D32" w:rsidRDefault="006B0E17" w:rsidP="00F10D32">
      <w:pPr>
        <w:spacing w:line="360" w:lineRule="auto"/>
        <w:ind w:left="360"/>
        <w:jc w:val="both"/>
        <w:rPr>
          <w:rFonts w:ascii="Times New Roman" w:hAnsi="Times New Roman" w:cs="Times New Roman"/>
        </w:rPr>
      </w:pPr>
      <w:r w:rsidRPr="00F10D32">
        <w:rPr>
          <w:rFonts w:ascii="Times New Roman" w:hAnsi="Times New Roman" w:cs="Times New Roman"/>
        </w:rPr>
        <w:t>Nigeria experienced 8 consecutive Bust years between 1981 and 1988</w:t>
      </w:r>
      <w:r w:rsidR="00E05C4C" w:rsidRPr="00F10D32">
        <w:rPr>
          <w:rFonts w:ascii="Times New Roman" w:hAnsi="Times New Roman" w:cs="Times New Roman"/>
        </w:rPr>
        <w:t>;</w:t>
      </w:r>
      <w:r w:rsidRPr="00F10D32">
        <w:rPr>
          <w:rFonts w:ascii="Times New Roman" w:hAnsi="Times New Roman" w:cs="Times New Roman"/>
        </w:rPr>
        <w:t xml:space="preserve"> its worst production period in history. This was driven by the global oil price crash, falling demand and OPEC quota disputes which collectively reduced Nigeria's average production to just 1,388 thousand B/D during this period.</w:t>
      </w:r>
    </w:p>
    <w:p w14:paraId="20A1C3EF" w14:textId="4698F61A" w:rsidR="00677492" w:rsidRPr="00F10D32" w:rsidRDefault="006B0E17" w:rsidP="00F10D32">
      <w:pPr>
        <w:pStyle w:val="ListParagraph"/>
        <w:numPr>
          <w:ilvl w:val="0"/>
          <w:numId w:val="35"/>
        </w:numPr>
        <w:spacing w:line="360" w:lineRule="auto"/>
        <w:jc w:val="both"/>
        <w:rPr>
          <w:rFonts w:ascii="Times New Roman" w:hAnsi="Times New Roman" w:cs="Times New Roman"/>
          <w:b/>
          <w:bCs/>
        </w:rPr>
      </w:pPr>
      <w:r w:rsidRPr="00F10D32">
        <w:rPr>
          <w:rFonts w:ascii="Times New Roman" w:hAnsi="Times New Roman" w:cs="Times New Roman"/>
          <w:b/>
          <w:bCs/>
        </w:rPr>
        <w:t>Nigeria's Golden Era</w:t>
      </w:r>
      <w:r w:rsidR="00C36911" w:rsidRPr="00F10D32">
        <w:rPr>
          <w:rFonts w:ascii="Times New Roman" w:hAnsi="Times New Roman" w:cs="Times New Roman"/>
          <w:b/>
          <w:bCs/>
        </w:rPr>
        <w:t xml:space="preserve"> -</w:t>
      </w:r>
      <w:r w:rsidRPr="00F10D32">
        <w:rPr>
          <w:rFonts w:ascii="Times New Roman" w:hAnsi="Times New Roman" w:cs="Times New Roman"/>
          <w:b/>
          <w:bCs/>
        </w:rPr>
        <w:t xml:space="preserve"> 2003 to 2007</w:t>
      </w:r>
      <w:r w:rsidR="00C36911" w:rsidRPr="00F10D32">
        <w:rPr>
          <w:rFonts w:ascii="Times New Roman" w:hAnsi="Times New Roman" w:cs="Times New Roman"/>
          <w:b/>
          <w:bCs/>
        </w:rPr>
        <w:t>:</w:t>
      </w:r>
    </w:p>
    <w:p w14:paraId="2FEE25FA" w14:textId="3CD161F7" w:rsidR="006B0E17" w:rsidRPr="00F10D32" w:rsidRDefault="006B0E17" w:rsidP="00F10D32">
      <w:pPr>
        <w:spacing w:line="360" w:lineRule="auto"/>
        <w:ind w:left="360"/>
        <w:jc w:val="both"/>
        <w:rPr>
          <w:rFonts w:ascii="Times New Roman" w:hAnsi="Times New Roman" w:cs="Times New Roman"/>
        </w:rPr>
      </w:pPr>
      <w:r w:rsidRPr="00F10D32">
        <w:rPr>
          <w:rFonts w:ascii="Times New Roman" w:hAnsi="Times New Roman" w:cs="Times New Roman"/>
        </w:rPr>
        <w:t>Nigeria's best sustained production period was 2003 to 2007 with 5 consecutive Boom years peaking at 2,626.67 thousand B/D in 2005. This period coincided with improved security in the Niger Delta and significant foreign investment in oil infrastructure.</w:t>
      </w:r>
    </w:p>
    <w:p w14:paraId="611F9819" w14:textId="19C79C77" w:rsidR="00733A58" w:rsidRPr="00F10D32" w:rsidRDefault="006B0E17" w:rsidP="00F10D32">
      <w:pPr>
        <w:pStyle w:val="ListParagraph"/>
        <w:numPr>
          <w:ilvl w:val="0"/>
          <w:numId w:val="35"/>
        </w:numPr>
        <w:spacing w:line="360" w:lineRule="auto"/>
        <w:jc w:val="both"/>
        <w:rPr>
          <w:rFonts w:ascii="Times New Roman" w:hAnsi="Times New Roman" w:cs="Times New Roman"/>
          <w:b/>
          <w:bCs/>
        </w:rPr>
      </w:pPr>
      <w:r w:rsidRPr="00F10D32">
        <w:rPr>
          <w:rFonts w:ascii="Times New Roman" w:hAnsi="Times New Roman" w:cs="Times New Roman"/>
          <w:b/>
          <w:bCs/>
        </w:rPr>
        <w:t>Saudi Arabia's Dominance</w:t>
      </w:r>
      <w:r w:rsidR="00733A58" w:rsidRPr="00F10D32">
        <w:rPr>
          <w:rFonts w:ascii="Times New Roman" w:hAnsi="Times New Roman" w:cs="Times New Roman"/>
          <w:b/>
          <w:bCs/>
        </w:rPr>
        <w:t>:</w:t>
      </w:r>
    </w:p>
    <w:p w14:paraId="1392C6F5" w14:textId="3B2B89A5" w:rsidR="006B0E17" w:rsidRPr="00F10D32" w:rsidRDefault="006B0E17" w:rsidP="00F10D32">
      <w:pPr>
        <w:spacing w:line="360" w:lineRule="auto"/>
        <w:ind w:left="360"/>
        <w:jc w:val="both"/>
        <w:rPr>
          <w:rFonts w:ascii="Times New Roman" w:hAnsi="Times New Roman" w:cs="Times New Roman"/>
        </w:rPr>
      </w:pPr>
      <w:r w:rsidRPr="00F10D32">
        <w:rPr>
          <w:rFonts w:ascii="Times New Roman" w:hAnsi="Times New Roman" w:cs="Times New Roman"/>
        </w:rPr>
        <w:t>Saudi Arabia is the undisputed OPEC production leader</w:t>
      </w:r>
      <w:r w:rsidR="00733A58" w:rsidRPr="00F10D32">
        <w:rPr>
          <w:rFonts w:ascii="Times New Roman" w:hAnsi="Times New Roman" w:cs="Times New Roman"/>
        </w:rPr>
        <w:t xml:space="preserve"> </w:t>
      </w:r>
      <w:r w:rsidRPr="00F10D32">
        <w:rPr>
          <w:rFonts w:ascii="Times New Roman" w:hAnsi="Times New Roman" w:cs="Times New Roman"/>
        </w:rPr>
        <w:t>averaging 8,094.05 thousand B/D</w:t>
      </w:r>
      <w:r w:rsidR="00733A58" w:rsidRPr="00F10D32">
        <w:rPr>
          <w:rFonts w:ascii="Times New Roman" w:hAnsi="Times New Roman" w:cs="Times New Roman"/>
        </w:rPr>
        <w:t xml:space="preserve">; </w:t>
      </w:r>
      <w:r w:rsidRPr="00F10D32">
        <w:rPr>
          <w:rFonts w:ascii="Times New Roman" w:hAnsi="Times New Roman" w:cs="Times New Roman"/>
        </w:rPr>
        <w:t>approximately 4 times Nigeria's average output. Nigeria ranked sixth overall among OPEC members narrowly missing the top 5.</w:t>
      </w:r>
    </w:p>
    <w:p w14:paraId="5D57E405" w14:textId="7716A85B" w:rsidR="0084337E" w:rsidRPr="00F10D32" w:rsidRDefault="006B0E17" w:rsidP="00F10D32">
      <w:pPr>
        <w:pStyle w:val="ListParagraph"/>
        <w:numPr>
          <w:ilvl w:val="0"/>
          <w:numId w:val="35"/>
        </w:numPr>
        <w:spacing w:line="360" w:lineRule="auto"/>
        <w:jc w:val="both"/>
        <w:rPr>
          <w:rFonts w:ascii="Times New Roman" w:hAnsi="Times New Roman" w:cs="Times New Roman"/>
          <w:b/>
          <w:bCs/>
        </w:rPr>
      </w:pPr>
      <w:r w:rsidRPr="00F10D32">
        <w:rPr>
          <w:rFonts w:ascii="Times New Roman" w:hAnsi="Times New Roman" w:cs="Times New Roman"/>
          <w:b/>
          <w:bCs/>
        </w:rPr>
        <w:lastRenderedPageBreak/>
        <w:t>Iraq's Volatility vs Nigeria's Stability</w:t>
      </w:r>
      <w:r w:rsidR="0084337E" w:rsidRPr="00F10D32">
        <w:rPr>
          <w:rFonts w:ascii="Times New Roman" w:hAnsi="Times New Roman" w:cs="Times New Roman"/>
          <w:b/>
          <w:bCs/>
        </w:rPr>
        <w:t>:</w:t>
      </w:r>
    </w:p>
    <w:p w14:paraId="68F14D63" w14:textId="26C21778" w:rsidR="006B0E17" w:rsidRPr="00F10D32" w:rsidRDefault="006B0E17" w:rsidP="00F10D32">
      <w:pPr>
        <w:spacing w:line="360" w:lineRule="auto"/>
        <w:ind w:left="360"/>
        <w:jc w:val="both"/>
        <w:rPr>
          <w:rFonts w:ascii="Times New Roman" w:hAnsi="Times New Roman" w:cs="Times New Roman"/>
        </w:rPr>
      </w:pPr>
      <w:r w:rsidRPr="00F10D32">
        <w:rPr>
          <w:rFonts w:ascii="Times New Roman" w:hAnsi="Times New Roman" w:cs="Times New Roman"/>
        </w:rPr>
        <w:t>While Nigeria maintained relatively stable production across decades, Iraq experienced dramatic swings</w:t>
      </w:r>
      <w:r w:rsidR="00A93BB8" w:rsidRPr="00F10D32">
        <w:rPr>
          <w:rFonts w:ascii="Times New Roman" w:hAnsi="Times New Roman" w:cs="Times New Roman"/>
        </w:rPr>
        <w:t>;</w:t>
      </w:r>
      <w:r w:rsidRPr="00F10D32">
        <w:rPr>
          <w:rFonts w:ascii="Times New Roman" w:hAnsi="Times New Roman" w:cs="Times New Roman"/>
        </w:rPr>
        <w:t xml:space="preserve"> collapsing to 1,081.20 thousand B/D in the 1990s due to the Gulf War and UN sanctions before</w:t>
      </w:r>
      <w:r w:rsidR="00A93BB8" w:rsidRPr="00F10D32">
        <w:rPr>
          <w:rFonts w:ascii="Times New Roman" w:hAnsi="Times New Roman" w:cs="Times New Roman"/>
        </w:rPr>
        <w:t xml:space="preserve"> </w:t>
      </w:r>
      <w:r w:rsidRPr="00F10D32">
        <w:rPr>
          <w:rFonts w:ascii="Times New Roman" w:hAnsi="Times New Roman" w:cs="Times New Roman"/>
        </w:rPr>
        <w:t>recovering strongly to 3,495.17 thousand B/D in the 2010s.</w:t>
      </w:r>
    </w:p>
    <w:p w14:paraId="02CF140C" w14:textId="2AB54742" w:rsidR="00B20F2A" w:rsidRPr="00F10D32" w:rsidRDefault="006B0E17" w:rsidP="00F10D32">
      <w:pPr>
        <w:pStyle w:val="ListParagraph"/>
        <w:numPr>
          <w:ilvl w:val="0"/>
          <w:numId w:val="35"/>
        </w:numPr>
        <w:spacing w:line="360" w:lineRule="auto"/>
        <w:jc w:val="both"/>
        <w:rPr>
          <w:rFonts w:ascii="Times New Roman" w:hAnsi="Times New Roman" w:cs="Times New Roman"/>
          <w:b/>
          <w:bCs/>
        </w:rPr>
      </w:pPr>
      <w:r w:rsidRPr="00F10D32">
        <w:rPr>
          <w:rFonts w:ascii="Times New Roman" w:hAnsi="Times New Roman" w:cs="Times New Roman"/>
          <w:b/>
          <w:bCs/>
        </w:rPr>
        <w:t>OPEC's Overall Growth</w:t>
      </w:r>
      <w:r w:rsidR="00E6552C" w:rsidRPr="00F10D32">
        <w:rPr>
          <w:rFonts w:ascii="Times New Roman" w:hAnsi="Times New Roman" w:cs="Times New Roman"/>
          <w:b/>
          <w:bCs/>
        </w:rPr>
        <w:t>:</w:t>
      </w:r>
    </w:p>
    <w:p w14:paraId="61B86B73" w14:textId="0E7029BE" w:rsidR="006B0E17" w:rsidRPr="006B0E17" w:rsidRDefault="006B0E17" w:rsidP="00F10D32">
      <w:pPr>
        <w:spacing w:line="360" w:lineRule="auto"/>
        <w:ind w:left="360"/>
        <w:jc w:val="both"/>
      </w:pPr>
      <w:r w:rsidRPr="00F10D32">
        <w:rPr>
          <w:rFonts w:ascii="Times New Roman" w:hAnsi="Times New Roman" w:cs="Times New Roman"/>
        </w:rPr>
        <w:t>Total OPEC production grew by 18.2%</w:t>
      </w:r>
      <w:r w:rsidR="00C43745">
        <w:rPr>
          <w:rFonts w:ascii="Times New Roman" w:hAnsi="Times New Roman" w:cs="Times New Roman"/>
        </w:rPr>
        <w:t xml:space="preserve"> </w:t>
      </w:r>
      <w:r w:rsidRPr="00F10D32">
        <w:rPr>
          <w:rFonts w:ascii="Times New Roman" w:hAnsi="Times New Roman" w:cs="Times New Roman"/>
        </w:rPr>
        <w:t>from an average of 28,916.69 thousand B/D in the 1970s to 34,178.96</w:t>
      </w:r>
      <w:r w:rsidR="006943F9" w:rsidRPr="00F10D32">
        <w:rPr>
          <w:rFonts w:ascii="Times New Roman" w:hAnsi="Times New Roman" w:cs="Times New Roman"/>
        </w:rPr>
        <w:t xml:space="preserve"> </w:t>
      </w:r>
      <w:r w:rsidRPr="00F10D32">
        <w:rPr>
          <w:rFonts w:ascii="Times New Roman" w:hAnsi="Times New Roman" w:cs="Times New Roman"/>
        </w:rPr>
        <w:t>thousand B/D in the 2010s with the 2010s being the</w:t>
      </w:r>
      <w:r w:rsidR="00B20F2A" w:rsidRPr="00F10D32">
        <w:rPr>
          <w:rFonts w:ascii="Times New Roman" w:hAnsi="Times New Roman" w:cs="Times New Roman"/>
        </w:rPr>
        <w:t xml:space="preserve"> </w:t>
      </w:r>
      <w:r w:rsidRPr="00F10D32">
        <w:rPr>
          <w:rFonts w:ascii="Times New Roman" w:hAnsi="Times New Roman" w:cs="Times New Roman"/>
        </w:rPr>
        <w:t>most stable and highest producing decade in OPEC history.</w:t>
      </w:r>
    </w:p>
    <w:p w14:paraId="613898CA" w14:textId="65E0C644" w:rsidR="00C54552" w:rsidRDefault="00C54552" w:rsidP="00C43745">
      <w:pPr>
        <w:pStyle w:val="Heading2"/>
        <w:tabs>
          <w:tab w:val="center" w:pos="4680"/>
        </w:tabs>
        <w:rPr>
          <w:rFonts w:ascii="Times New Roman" w:hAnsi="Times New Roman" w:cs="Times New Roman"/>
          <w:b/>
          <w:bCs/>
          <w:color w:val="auto"/>
          <w:sz w:val="28"/>
          <w:szCs w:val="28"/>
        </w:rPr>
      </w:pPr>
      <w:r w:rsidRPr="00B71A9F">
        <w:rPr>
          <w:rFonts w:ascii="Times New Roman" w:hAnsi="Times New Roman" w:cs="Times New Roman"/>
          <w:b/>
          <w:bCs/>
          <w:color w:val="auto"/>
          <w:sz w:val="28"/>
          <w:szCs w:val="28"/>
        </w:rPr>
        <w:t xml:space="preserve">   </w:t>
      </w:r>
      <w:bookmarkStart w:id="26" w:name="_Toc230820908"/>
      <w:r w:rsidRPr="00B71A9F">
        <w:rPr>
          <w:rFonts w:ascii="Times New Roman" w:hAnsi="Times New Roman" w:cs="Times New Roman"/>
          <w:b/>
          <w:bCs/>
          <w:color w:val="auto"/>
          <w:sz w:val="28"/>
          <w:szCs w:val="28"/>
        </w:rPr>
        <w:t>5.2 Business Recommendation</w:t>
      </w:r>
      <w:r w:rsidR="00C43745">
        <w:rPr>
          <w:rFonts w:ascii="Times New Roman" w:hAnsi="Times New Roman" w:cs="Times New Roman"/>
          <w:b/>
          <w:bCs/>
          <w:color w:val="auto"/>
          <w:sz w:val="28"/>
          <w:szCs w:val="28"/>
        </w:rPr>
        <w:t>s</w:t>
      </w:r>
      <w:bookmarkEnd w:id="26"/>
    </w:p>
    <w:p w14:paraId="302C80A4" w14:textId="1ED39E68" w:rsidR="00C43745" w:rsidRPr="001169F6" w:rsidRDefault="00C43745" w:rsidP="008C224B">
      <w:pPr>
        <w:spacing w:line="360" w:lineRule="auto"/>
        <w:jc w:val="both"/>
        <w:rPr>
          <w:rFonts w:ascii="Times New Roman" w:hAnsi="Times New Roman" w:cs="Times New Roman"/>
        </w:rPr>
      </w:pPr>
      <w:r w:rsidRPr="001169F6">
        <w:rPr>
          <w:rFonts w:ascii="Times New Roman" w:hAnsi="Times New Roman" w:cs="Times New Roman"/>
        </w:rPr>
        <w:t>Based on the analysis of 45 years of OPEC production data, the following strategic</w:t>
      </w:r>
      <w:r w:rsidR="008C224B">
        <w:rPr>
          <w:rFonts w:ascii="Times New Roman" w:hAnsi="Times New Roman" w:cs="Times New Roman"/>
        </w:rPr>
        <w:t xml:space="preserve"> </w:t>
      </w:r>
      <w:r w:rsidRPr="001169F6">
        <w:rPr>
          <w:rFonts w:ascii="Times New Roman" w:hAnsi="Times New Roman" w:cs="Times New Roman"/>
        </w:rPr>
        <w:t>recommendations are made for Nigeria's oil and gas sector:</w:t>
      </w:r>
    </w:p>
    <w:p w14:paraId="0B435BA2" w14:textId="77777777" w:rsidR="00A25439" w:rsidRPr="000E7FA3" w:rsidRDefault="00C43745" w:rsidP="008C224B">
      <w:pPr>
        <w:pStyle w:val="ListParagraph"/>
        <w:numPr>
          <w:ilvl w:val="0"/>
          <w:numId w:val="37"/>
        </w:numPr>
        <w:spacing w:line="360" w:lineRule="auto"/>
        <w:jc w:val="both"/>
        <w:rPr>
          <w:rFonts w:ascii="Times New Roman" w:hAnsi="Times New Roman" w:cs="Times New Roman"/>
          <w:b/>
          <w:bCs/>
        </w:rPr>
      </w:pPr>
      <w:r w:rsidRPr="000E7FA3">
        <w:rPr>
          <w:rFonts w:ascii="Times New Roman" w:hAnsi="Times New Roman" w:cs="Times New Roman"/>
          <w:b/>
          <w:bCs/>
        </w:rPr>
        <w:t xml:space="preserve">Transform NNPC Into </w:t>
      </w:r>
      <w:r w:rsidR="001169F6" w:rsidRPr="000E7FA3">
        <w:rPr>
          <w:rFonts w:ascii="Times New Roman" w:hAnsi="Times New Roman" w:cs="Times New Roman"/>
          <w:b/>
          <w:bCs/>
        </w:rPr>
        <w:t>a</w:t>
      </w:r>
      <w:r w:rsidRPr="000E7FA3">
        <w:rPr>
          <w:rFonts w:ascii="Times New Roman" w:hAnsi="Times New Roman" w:cs="Times New Roman"/>
          <w:b/>
          <w:bCs/>
        </w:rPr>
        <w:t xml:space="preserve"> World Class Oil Company</w:t>
      </w:r>
      <w:r w:rsidR="005C4A83" w:rsidRPr="000E7FA3">
        <w:rPr>
          <w:rFonts w:ascii="Times New Roman" w:hAnsi="Times New Roman" w:cs="Times New Roman"/>
          <w:b/>
          <w:bCs/>
        </w:rPr>
        <w:t xml:space="preserve"> </w:t>
      </w:r>
    </w:p>
    <w:p w14:paraId="6118BD69" w14:textId="0543565E" w:rsidR="00C43745" w:rsidRPr="00902676" w:rsidRDefault="00C43745" w:rsidP="008C224B">
      <w:pPr>
        <w:spacing w:line="360" w:lineRule="auto"/>
        <w:ind w:left="360"/>
        <w:jc w:val="both"/>
        <w:rPr>
          <w:rFonts w:ascii="Times New Roman" w:hAnsi="Times New Roman" w:cs="Times New Roman"/>
        </w:rPr>
      </w:pPr>
      <w:r w:rsidRPr="00902676">
        <w:rPr>
          <w:rFonts w:ascii="Times New Roman" w:hAnsi="Times New Roman" w:cs="Times New Roman"/>
        </w:rPr>
        <w:t>Nigeria must transform NNPC Limited into a truly commercial, transparent and efficient entity modeled after Saudi Aramco. This includes reducing corruption, attracting top technical talent, embracing modern drilling technology and improving corporate governance to maximize production efficiency.</w:t>
      </w:r>
    </w:p>
    <w:p w14:paraId="6FE09640" w14:textId="15F10499" w:rsidR="00A25439" w:rsidRPr="000E7FA3" w:rsidRDefault="00C43745" w:rsidP="008C224B">
      <w:pPr>
        <w:pStyle w:val="ListParagraph"/>
        <w:numPr>
          <w:ilvl w:val="0"/>
          <w:numId w:val="37"/>
        </w:numPr>
        <w:spacing w:line="360" w:lineRule="auto"/>
        <w:jc w:val="both"/>
        <w:rPr>
          <w:rFonts w:ascii="Times New Roman" w:hAnsi="Times New Roman" w:cs="Times New Roman"/>
          <w:b/>
          <w:bCs/>
        </w:rPr>
      </w:pPr>
      <w:r w:rsidRPr="000E7FA3">
        <w:rPr>
          <w:rFonts w:ascii="Times New Roman" w:hAnsi="Times New Roman" w:cs="Times New Roman"/>
          <w:b/>
          <w:bCs/>
        </w:rPr>
        <w:t>Protect Pipeline Infrastructure</w:t>
      </w:r>
    </w:p>
    <w:p w14:paraId="78D36457" w14:textId="351C7E55" w:rsidR="00C43745" w:rsidRPr="00902676" w:rsidRDefault="00C43745" w:rsidP="008C224B">
      <w:pPr>
        <w:spacing w:line="360" w:lineRule="auto"/>
        <w:ind w:left="360"/>
        <w:jc w:val="both"/>
        <w:rPr>
          <w:rFonts w:ascii="Times New Roman" w:hAnsi="Times New Roman" w:cs="Times New Roman"/>
        </w:rPr>
      </w:pPr>
      <w:r w:rsidRPr="00902676">
        <w:rPr>
          <w:rFonts w:ascii="Times New Roman" w:hAnsi="Times New Roman" w:cs="Times New Roman"/>
        </w:rPr>
        <w:t>Nigeria loses significant revenue annually to pipeline vandalism and oil theft (bunkering) in the Niger Delta. Investing in modern pipeline monitoring technology, stronger community</w:t>
      </w:r>
      <w:r w:rsidR="00217733" w:rsidRPr="00902676">
        <w:rPr>
          <w:rFonts w:ascii="Times New Roman" w:hAnsi="Times New Roman" w:cs="Times New Roman"/>
        </w:rPr>
        <w:t xml:space="preserve"> </w:t>
      </w:r>
      <w:r w:rsidRPr="00902676">
        <w:rPr>
          <w:rFonts w:ascii="Times New Roman" w:hAnsi="Times New Roman" w:cs="Times New Roman"/>
        </w:rPr>
        <w:t>engagement programs and improved security frameworks would protect and potentially increase production levels significantly.</w:t>
      </w:r>
    </w:p>
    <w:p w14:paraId="39F430B3" w14:textId="77777777" w:rsidR="00E355ED" w:rsidRPr="000E7FA3" w:rsidRDefault="00C43745" w:rsidP="008C224B">
      <w:pPr>
        <w:pStyle w:val="ListParagraph"/>
        <w:numPr>
          <w:ilvl w:val="0"/>
          <w:numId w:val="37"/>
        </w:numPr>
        <w:spacing w:line="360" w:lineRule="auto"/>
        <w:jc w:val="both"/>
        <w:rPr>
          <w:rFonts w:ascii="Times New Roman" w:hAnsi="Times New Roman" w:cs="Times New Roman"/>
          <w:b/>
          <w:bCs/>
        </w:rPr>
      </w:pPr>
      <w:r w:rsidRPr="000E7FA3">
        <w:rPr>
          <w:rFonts w:ascii="Times New Roman" w:hAnsi="Times New Roman" w:cs="Times New Roman"/>
          <w:b/>
          <w:bCs/>
        </w:rPr>
        <w:t xml:space="preserve">Increase Domestic Refining Capacity </w:t>
      </w:r>
    </w:p>
    <w:p w14:paraId="05F60016" w14:textId="1AED51D3" w:rsidR="00C43745" w:rsidRPr="00902676" w:rsidRDefault="00C43745" w:rsidP="008C224B">
      <w:pPr>
        <w:spacing w:line="360" w:lineRule="auto"/>
        <w:ind w:left="360"/>
        <w:jc w:val="both"/>
        <w:rPr>
          <w:rFonts w:ascii="Times New Roman" w:hAnsi="Times New Roman" w:cs="Times New Roman"/>
        </w:rPr>
      </w:pPr>
      <w:r w:rsidRPr="00902676">
        <w:rPr>
          <w:rFonts w:ascii="Times New Roman" w:hAnsi="Times New Roman" w:cs="Times New Roman"/>
        </w:rPr>
        <w:t>Nigeria currently exports most of its crude oil unrefined and imports petroleum products at great</w:t>
      </w:r>
      <w:r w:rsidR="004E7057" w:rsidRPr="00902676">
        <w:rPr>
          <w:rFonts w:ascii="Times New Roman" w:hAnsi="Times New Roman" w:cs="Times New Roman"/>
        </w:rPr>
        <w:t xml:space="preserve"> </w:t>
      </w:r>
      <w:r w:rsidRPr="00902676">
        <w:rPr>
          <w:rFonts w:ascii="Times New Roman" w:hAnsi="Times New Roman" w:cs="Times New Roman"/>
        </w:rPr>
        <w:t>cost. Fully operationalizing the Dangote Refinery and investing in additional refining capacity would increase revenue retention and reduce economic vulnerability to global oil price fluctuations.</w:t>
      </w:r>
    </w:p>
    <w:p w14:paraId="028EE018" w14:textId="3E37B32A" w:rsidR="00DB74BF" w:rsidRPr="000E7FA3" w:rsidRDefault="00C43745" w:rsidP="008C224B">
      <w:pPr>
        <w:pStyle w:val="ListParagraph"/>
        <w:numPr>
          <w:ilvl w:val="0"/>
          <w:numId w:val="37"/>
        </w:numPr>
        <w:spacing w:line="360" w:lineRule="auto"/>
        <w:jc w:val="both"/>
        <w:rPr>
          <w:rFonts w:ascii="Times New Roman" w:hAnsi="Times New Roman" w:cs="Times New Roman"/>
          <w:b/>
          <w:bCs/>
        </w:rPr>
      </w:pPr>
      <w:r w:rsidRPr="000E7FA3">
        <w:rPr>
          <w:rFonts w:ascii="Times New Roman" w:hAnsi="Times New Roman" w:cs="Times New Roman"/>
          <w:b/>
          <w:bCs/>
        </w:rPr>
        <w:t xml:space="preserve">Diversify Within </w:t>
      </w:r>
      <w:r w:rsidR="001169F6" w:rsidRPr="000E7FA3">
        <w:rPr>
          <w:rFonts w:ascii="Times New Roman" w:hAnsi="Times New Roman" w:cs="Times New Roman"/>
          <w:b/>
          <w:bCs/>
        </w:rPr>
        <w:t>t</w:t>
      </w:r>
      <w:r w:rsidRPr="000E7FA3">
        <w:rPr>
          <w:rFonts w:ascii="Times New Roman" w:hAnsi="Times New Roman" w:cs="Times New Roman"/>
          <w:b/>
          <w:bCs/>
        </w:rPr>
        <w:t>he Energy Sector</w:t>
      </w:r>
    </w:p>
    <w:p w14:paraId="0C51B139" w14:textId="33CFF814" w:rsidR="00C43745" w:rsidRPr="00902676" w:rsidRDefault="00C43745" w:rsidP="008C224B">
      <w:pPr>
        <w:spacing w:line="360" w:lineRule="auto"/>
        <w:jc w:val="both"/>
        <w:rPr>
          <w:rFonts w:ascii="Times New Roman" w:hAnsi="Times New Roman" w:cs="Times New Roman"/>
        </w:rPr>
      </w:pPr>
      <w:r w:rsidRPr="00902676">
        <w:rPr>
          <w:rFonts w:ascii="Times New Roman" w:hAnsi="Times New Roman" w:cs="Times New Roman"/>
        </w:rPr>
        <w:lastRenderedPageBreak/>
        <w:t>Saudi Arabia is already investing heavily in Vision 2030 to reduce oil dependence. Nigeria shoul</w:t>
      </w:r>
      <w:r w:rsidR="001A19C8" w:rsidRPr="00902676">
        <w:rPr>
          <w:rFonts w:ascii="Times New Roman" w:hAnsi="Times New Roman" w:cs="Times New Roman"/>
        </w:rPr>
        <w:t>d</w:t>
      </w:r>
      <w:r w:rsidRPr="00902676">
        <w:rPr>
          <w:rFonts w:ascii="Times New Roman" w:hAnsi="Times New Roman" w:cs="Times New Roman"/>
        </w:rPr>
        <w:t xml:space="preserve"> similarly invest in gas monetization through expanded NLNG operations, renewable energy development and petrochemicals to build a more resilient and diversified energy economy.</w:t>
      </w:r>
    </w:p>
    <w:p w14:paraId="79FDF916" w14:textId="1F49C073" w:rsidR="00683A2B" w:rsidRPr="000E7FA3" w:rsidRDefault="00C43745" w:rsidP="008C224B">
      <w:pPr>
        <w:pStyle w:val="ListParagraph"/>
        <w:numPr>
          <w:ilvl w:val="0"/>
          <w:numId w:val="37"/>
        </w:numPr>
        <w:spacing w:line="360" w:lineRule="auto"/>
        <w:jc w:val="both"/>
        <w:rPr>
          <w:rFonts w:ascii="Times New Roman" w:hAnsi="Times New Roman" w:cs="Times New Roman"/>
          <w:b/>
          <w:bCs/>
        </w:rPr>
      </w:pPr>
      <w:r w:rsidRPr="000E7FA3">
        <w:rPr>
          <w:rFonts w:ascii="Times New Roman" w:hAnsi="Times New Roman" w:cs="Times New Roman"/>
          <w:b/>
          <w:bCs/>
        </w:rPr>
        <w:t>Pursue Political Stability &amp; Consistent Policy</w:t>
      </w:r>
    </w:p>
    <w:p w14:paraId="04F2EA3C" w14:textId="219CA41B" w:rsidR="00C43745" w:rsidRPr="00902676" w:rsidRDefault="00C43745" w:rsidP="008C224B">
      <w:pPr>
        <w:spacing w:line="360" w:lineRule="auto"/>
        <w:jc w:val="both"/>
        <w:rPr>
          <w:rFonts w:ascii="Times New Roman" w:hAnsi="Times New Roman" w:cs="Times New Roman"/>
        </w:rPr>
      </w:pPr>
      <w:r w:rsidRPr="00902676">
        <w:rPr>
          <w:rFonts w:ascii="Times New Roman" w:hAnsi="Times New Roman" w:cs="Times New Roman"/>
        </w:rPr>
        <w:t>Nigeria's production history shows that political instability directly hurts output. Consistent</w:t>
      </w:r>
      <w:r w:rsidR="00683A2B" w:rsidRPr="00902676">
        <w:rPr>
          <w:rFonts w:ascii="Times New Roman" w:hAnsi="Times New Roman" w:cs="Times New Roman"/>
        </w:rPr>
        <w:t xml:space="preserve"> </w:t>
      </w:r>
      <w:r w:rsidRPr="00902676">
        <w:rPr>
          <w:rFonts w:ascii="Times New Roman" w:hAnsi="Times New Roman" w:cs="Times New Roman"/>
        </w:rPr>
        <w:t xml:space="preserve">government policy on oil and gas investment, transparent licensing rounds and </w:t>
      </w:r>
      <w:r w:rsidR="000E7FA3" w:rsidRPr="00902676">
        <w:rPr>
          <w:rFonts w:ascii="Times New Roman" w:hAnsi="Times New Roman" w:cs="Times New Roman"/>
        </w:rPr>
        <w:t>long-term</w:t>
      </w:r>
      <w:r w:rsidRPr="00902676">
        <w:rPr>
          <w:rFonts w:ascii="Times New Roman" w:hAnsi="Times New Roman" w:cs="Times New Roman"/>
        </w:rPr>
        <w:t xml:space="preserve"> national energy planning would attract more foreign direct investment and sustain production</w:t>
      </w:r>
      <w:r w:rsidR="001E0B78" w:rsidRPr="00902676">
        <w:rPr>
          <w:rFonts w:ascii="Times New Roman" w:hAnsi="Times New Roman" w:cs="Times New Roman"/>
        </w:rPr>
        <w:t xml:space="preserve"> </w:t>
      </w:r>
      <w:r w:rsidRPr="00902676">
        <w:rPr>
          <w:rFonts w:ascii="Times New Roman" w:hAnsi="Times New Roman" w:cs="Times New Roman"/>
        </w:rPr>
        <w:t>growth.</w:t>
      </w:r>
    </w:p>
    <w:p w14:paraId="137A0735" w14:textId="4B7334F9" w:rsidR="001E0B78" w:rsidRPr="000E7FA3" w:rsidRDefault="00C43745" w:rsidP="008C224B">
      <w:pPr>
        <w:pStyle w:val="ListParagraph"/>
        <w:numPr>
          <w:ilvl w:val="0"/>
          <w:numId w:val="37"/>
        </w:numPr>
        <w:spacing w:line="360" w:lineRule="auto"/>
        <w:jc w:val="both"/>
        <w:rPr>
          <w:rFonts w:ascii="Times New Roman" w:hAnsi="Times New Roman" w:cs="Times New Roman"/>
          <w:b/>
          <w:bCs/>
        </w:rPr>
      </w:pPr>
      <w:r w:rsidRPr="000E7FA3">
        <w:rPr>
          <w:rFonts w:ascii="Times New Roman" w:hAnsi="Times New Roman" w:cs="Times New Roman"/>
          <w:b/>
          <w:bCs/>
        </w:rPr>
        <w:t>Learn From Iraq's Recovery</w:t>
      </w:r>
    </w:p>
    <w:p w14:paraId="082FB7F7" w14:textId="2D7C9F90" w:rsidR="00C43745" w:rsidRDefault="00C43745" w:rsidP="008C224B">
      <w:pPr>
        <w:spacing w:line="360" w:lineRule="auto"/>
        <w:jc w:val="both"/>
        <w:rPr>
          <w:rFonts w:ascii="Times New Roman" w:hAnsi="Times New Roman" w:cs="Times New Roman"/>
        </w:rPr>
      </w:pPr>
      <w:r w:rsidRPr="00902676">
        <w:rPr>
          <w:rFonts w:ascii="Times New Roman" w:hAnsi="Times New Roman" w:cs="Times New Roman"/>
        </w:rPr>
        <w:t>Iraq grew from 1,081.20 thousand B/D in the 1990s to 3,495.17 thousand B/D in the 2010s through aggressive post conflict investment in oil infrastructure. Nigeria can adopt a similar focused investment approach in the Niger Delta to unlock its full production potential.</w:t>
      </w:r>
    </w:p>
    <w:p w14:paraId="6FE9D990" w14:textId="77777777" w:rsidR="00D06BE8" w:rsidRPr="00902676" w:rsidRDefault="00D06BE8" w:rsidP="008C224B">
      <w:pPr>
        <w:spacing w:line="360" w:lineRule="auto"/>
        <w:jc w:val="both"/>
        <w:rPr>
          <w:rFonts w:ascii="Times New Roman" w:hAnsi="Times New Roman" w:cs="Times New Roman"/>
        </w:rPr>
      </w:pPr>
    </w:p>
    <w:p w14:paraId="12406A7A" w14:textId="031E6F18" w:rsidR="00CB36D1" w:rsidRPr="001169F6" w:rsidRDefault="00CB36D1" w:rsidP="00C5419F">
      <w:pPr>
        <w:pStyle w:val="Heading3"/>
        <w:spacing w:line="360" w:lineRule="auto"/>
        <w:rPr>
          <w:rFonts w:ascii="Times New Roman" w:hAnsi="Times New Roman" w:cs="Times New Roman"/>
          <w:b/>
          <w:bCs/>
          <w:sz w:val="24"/>
          <w:szCs w:val="24"/>
        </w:rPr>
      </w:pPr>
      <w:bookmarkStart w:id="27" w:name="_Toc230820909"/>
      <w:r w:rsidRPr="001169F6">
        <w:rPr>
          <w:rFonts w:ascii="Times New Roman" w:hAnsi="Times New Roman" w:cs="Times New Roman"/>
          <w:b/>
          <w:bCs/>
          <w:color w:val="auto"/>
          <w:sz w:val="24"/>
          <w:szCs w:val="24"/>
        </w:rPr>
        <w:t xml:space="preserve">5.2.1 Lessons </w:t>
      </w:r>
      <w:r w:rsidR="00C5419F" w:rsidRPr="001169F6">
        <w:rPr>
          <w:rFonts w:ascii="Times New Roman" w:hAnsi="Times New Roman" w:cs="Times New Roman"/>
          <w:b/>
          <w:bCs/>
          <w:color w:val="auto"/>
          <w:sz w:val="24"/>
          <w:szCs w:val="24"/>
        </w:rPr>
        <w:t>from</w:t>
      </w:r>
      <w:r w:rsidRPr="001169F6">
        <w:rPr>
          <w:rFonts w:ascii="Times New Roman" w:hAnsi="Times New Roman" w:cs="Times New Roman"/>
          <w:b/>
          <w:bCs/>
          <w:color w:val="auto"/>
          <w:sz w:val="24"/>
          <w:szCs w:val="24"/>
        </w:rPr>
        <w:t xml:space="preserve"> Saudi Arabia's Dominance</w:t>
      </w:r>
      <w:bookmarkEnd w:id="27"/>
    </w:p>
    <w:p w14:paraId="0A9BECFA" w14:textId="647A3A19" w:rsidR="00CB36D1" w:rsidRPr="001169F6" w:rsidRDefault="00CB36D1" w:rsidP="008C224B">
      <w:pPr>
        <w:spacing w:line="360" w:lineRule="auto"/>
        <w:jc w:val="both"/>
        <w:rPr>
          <w:rFonts w:ascii="Times New Roman" w:hAnsi="Times New Roman" w:cs="Times New Roman"/>
        </w:rPr>
      </w:pPr>
      <w:r w:rsidRPr="001169F6">
        <w:rPr>
          <w:rFonts w:ascii="Times New Roman" w:hAnsi="Times New Roman" w:cs="Times New Roman"/>
        </w:rPr>
        <w:t>Saudi Arabia's consistent production dominance over 45 years</w:t>
      </w:r>
      <w:r w:rsidR="0081493E">
        <w:rPr>
          <w:rFonts w:ascii="Times New Roman" w:hAnsi="Times New Roman" w:cs="Times New Roman"/>
        </w:rPr>
        <w:t xml:space="preserve"> </w:t>
      </w:r>
      <w:r w:rsidRPr="001169F6">
        <w:rPr>
          <w:rFonts w:ascii="Times New Roman" w:hAnsi="Times New Roman" w:cs="Times New Roman"/>
        </w:rPr>
        <w:t>is attributable to five key factors</w:t>
      </w:r>
      <w:r w:rsidR="0081493E">
        <w:rPr>
          <w:rFonts w:ascii="Times New Roman" w:hAnsi="Times New Roman" w:cs="Times New Roman"/>
        </w:rPr>
        <w:t xml:space="preserve"> </w:t>
      </w:r>
      <w:r w:rsidRPr="001169F6">
        <w:rPr>
          <w:rFonts w:ascii="Times New Roman" w:hAnsi="Times New Roman" w:cs="Times New Roman"/>
        </w:rPr>
        <w:t>that Nigeria can study</w:t>
      </w:r>
      <w:r w:rsidR="0081493E">
        <w:rPr>
          <w:rFonts w:ascii="Times New Roman" w:hAnsi="Times New Roman" w:cs="Times New Roman"/>
        </w:rPr>
        <w:t xml:space="preserve"> </w:t>
      </w:r>
      <w:r w:rsidRPr="001169F6">
        <w:rPr>
          <w:rFonts w:ascii="Times New Roman" w:hAnsi="Times New Roman" w:cs="Times New Roman"/>
        </w:rPr>
        <w:t>and adopt:</w:t>
      </w:r>
    </w:p>
    <w:p w14:paraId="01E9C2A2" w14:textId="7FDC66E9" w:rsidR="000E7FA3" w:rsidRPr="00D06BE8" w:rsidRDefault="00CB36D1" w:rsidP="008C224B">
      <w:pPr>
        <w:pStyle w:val="ListParagraph"/>
        <w:numPr>
          <w:ilvl w:val="0"/>
          <w:numId w:val="38"/>
        </w:numPr>
        <w:spacing w:line="360" w:lineRule="auto"/>
        <w:jc w:val="both"/>
        <w:rPr>
          <w:rFonts w:ascii="Times New Roman" w:hAnsi="Times New Roman" w:cs="Times New Roman"/>
          <w:b/>
          <w:bCs/>
        </w:rPr>
      </w:pPr>
      <w:r w:rsidRPr="00D06BE8">
        <w:rPr>
          <w:rFonts w:ascii="Times New Roman" w:hAnsi="Times New Roman" w:cs="Times New Roman"/>
          <w:b/>
          <w:bCs/>
        </w:rPr>
        <w:t>Geological Advantage &amp; Reserve Management</w:t>
      </w:r>
    </w:p>
    <w:p w14:paraId="590FB59F" w14:textId="4CBC1D18" w:rsidR="00CB36D1" w:rsidRPr="001169F6" w:rsidRDefault="00CB36D1" w:rsidP="008C224B">
      <w:pPr>
        <w:spacing w:line="360" w:lineRule="auto"/>
        <w:jc w:val="both"/>
        <w:rPr>
          <w:rFonts w:ascii="Times New Roman" w:hAnsi="Times New Roman" w:cs="Times New Roman"/>
        </w:rPr>
      </w:pPr>
      <w:r w:rsidRPr="000E7FA3">
        <w:rPr>
          <w:rFonts w:ascii="Times New Roman" w:hAnsi="Times New Roman" w:cs="Times New Roman"/>
        </w:rPr>
        <w:t xml:space="preserve">Saudi Arabia's Ghawar oil field is the largest </w:t>
      </w:r>
      <w:r w:rsidRPr="001169F6">
        <w:rPr>
          <w:rFonts w:ascii="Times New Roman" w:hAnsi="Times New Roman" w:cs="Times New Roman"/>
        </w:rPr>
        <w:t>conventional oil field ever discovered containing an estimated 48 billion barrels. While Nigeria cannot replicate this geological advantage, it can better manage and explore its existing reserves through improved seismic surveying and exploration investment.</w:t>
      </w:r>
    </w:p>
    <w:p w14:paraId="25AA7B2B" w14:textId="1843F2BF" w:rsidR="00D97E39" w:rsidRPr="00D06BE8" w:rsidRDefault="00CB36D1" w:rsidP="008C224B">
      <w:pPr>
        <w:pStyle w:val="ListParagraph"/>
        <w:numPr>
          <w:ilvl w:val="0"/>
          <w:numId w:val="38"/>
        </w:numPr>
        <w:spacing w:line="360" w:lineRule="auto"/>
        <w:jc w:val="both"/>
        <w:rPr>
          <w:rFonts w:ascii="Times New Roman" w:hAnsi="Times New Roman" w:cs="Times New Roman"/>
          <w:b/>
          <w:bCs/>
        </w:rPr>
      </w:pPr>
      <w:r w:rsidRPr="00D06BE8">
        <w:rPr>
          <w:rFonts w:ascii="Times New Roman" w:hAnsi="Times New Roman" w:cs="Times New Roman"/>
          <w:b/>
          <w:bCs/>
        </w:rPr>
        <w:t xml:space="preserve">Saudi Aramco </w:t>
      </w:r>
      <w:r w:rsidR="00A2658C" w:rsidRPr="00D06BE8">
        <w:rPr>
          <w:rFonts w:ascii="Times New Roman" w:hAnsi="Times New Roman" w:cs="Times New Roman"/>
          <w:b/>
          <w:bCs/>
        </w:rPr>
        <w:t xml:space="preserve">- </w:t>
      </w:r>
      <w:r w:rsidRPr="00D06BE8">
        <w:rPr>
          <w:rFonts w:ascii="Times New Roman" w:hAnsi="Times New Roman" w:cs="Times New Roman"/>
          <w:b/>
          <w:bCs/>
        </w:rPr>
        <w:t>Operational Excellence</w:t>
      </w:r>
    </w:p>
    <w:p w14:paraId="652F4DE6" w14:textId="23194498" w:rsidR="00CB36D1" w:rsidRPr="001169F6" w:rsidRDefault="00CB36D1" w:rsidP="008C224B">
      <w:pPr>
        <w:spacing w:line="360" w:lineRule="auto"/>
        <w:jc w:val="both"/>
        <w:rPr>
          <w:rFonts w:ascii="Times New Roman" w:hAnsi="Times New Roman" w:cs="Times New Roman"/>
        </w:rPr>
      </w:pPr>
      <w:r w:rsidRPr="00D97E39">
        <w:rPr>
          <w:rFonts w:ascii="Times New Roman" w:hAnsi="Times New Roman" w:cs="Times New Roman"/>
        </w:rPr>
        <w:t xml:space="preserve">Saudi Aramco is widely regarded as the world's most </w:t>
      </w:r>
      <w:r w:rsidRPr="001169F6">
        <w:rPr>
          <w:rFonts w:ascii="Times New Roman" w:hAnsi="Times New Roman" w:cs="Times New Roman"/>
        </w:rPr>
        <w:t>efficient and profitable oil company with decades of investment in world class infrastructure, technology and human capital. Nigeria's NNPC Limited must pursue similar operational excellence standards.</w:t>
      </w:r>
    </w:p>
    <w:p w14:paraId="35B3261B" w14:textId="34C9BB5E" w:rsidR="00D87B79" w:rsidRPr="00D06BE8" w:rsidRDefault="00CB36D1" w:rsidP="008C224B">
      <w:pPr>
        <w:pStyle w:val="ListParagraph"/>
        <w:numPr>
          <w:ilvl w:val="0"/>
          <w:numId w:val="38"/>
        </w:numPr>
        <w:spacing w:line="360" w:lineRule="auto"/>
        <w:jc w:val="both"/>
        <w:rPr>
          <w:rFonts w:ascii="Times New Roman" w:hAnsi="Times New Roman" w:cs="Times New Roman"/>
          <w:b/>
          <w:bCs/>
        </w:rPr>
      </w:pPr>
      <w:r w:rsidRPr="00D06BE8">
        <w:rPr>
          <w:rFonts w:ascii="Times New Roman" w:hAnsi="Times New Roman" w:cs="Times New Roman"/>
          <w:b/>
          <w:bCs/>
        </w:rPr>
        <w:t>Political Stability Enabling Long Term Investment</w:t>
      </w:r>
    </w:p>
    <w:p w14:paraId="4B64AD70" w14:textId="305546A7" w:rsidR="00CB36D1" w:rsidRPr="001169F6" w:rsidRDefault="00CB36D1" w:rsidP="008C224B">
      <w:pPr>
        <w:spacing w:line="360" w:lineRule="auto"/>
        <w:jc w:val="both"/>
        <w:rPr>
          <w:rFonts w:ascii="Times New Roman" w:hAnsi="Times New Roman" w:cs="Times New Roman"/>
        </w:rPr>
      </w:pPr>
      <w:r w:rsidRPr="00D87B79">
        <w:rPr>
          <w:rFonts w:ascii="Times New Roman" w:hAnsi="Times New Roman" w:cs="Times New Roman"/>
        </w:rPr>
        <w:lastRenderedPageBreak/>
        <w:t xml:space="preserve">Saudi Arabia's political stability has allowed </w:t>
      </w:r>
      <w:r w:rsidRPr="001169F6">
        <w:rPr>
          <w:rFonts w:ascii="Times New Roman" w:hAnsi="Times New Roman" w:cs="Times New Roman"/>
        </w:rPr>
        <w:t>consistent decades long investment in oil infrastructure. Nigeria must prioritize Niger Delta stability and consistent energy policy to attract</w:t>
      </w:r>
      <w:r w:rsidR="00D87B79">
        <w:rPr>
          <w:rFonts w:ascii="Times New Roman" w:hAnsi="Times New Roman" w:cs="Times New Roman"/>
        </w:rPr>
        <w:t xml:space="preserve"> </w:t>
      </w:r>
      <w:r w:rsidRPr="001169F6">
        <w:rPr>
          <w:rFonts w:ascii="Times New Roman" w:hAnsi="Times New Roman" w:cs="Times New Roman"/>
        </w:rPr>
        <w:t>and retain long term investment.</w:t>
      </w:r>
    </w:p>
    <w:p w14:paraId="08C1BE14" w14:textId="0BA5B958" w:rsidR="00D87B79" w:rsidRPr="00D06BE8" w:rsidRDefault="00CB36D1" w:rsidP="008C224B">
      <w:pPr>
        <w:pStyle w:val="ListParagraph"/>
        <w:numPr>
          <w:ilvl w:val="0"/>
          <w:numId w:val="38"/>
        </w:numPr>
        <w:spacing w:line="360" w:lineRule="auto"/>
        <w:jc w:val="both"/>
        <w:rPr>
          <w:rFonts w:ascii="Times New Roman" w:hAnsi="Times New Roman" w:cs="Times New Roman"/>
          <w:b/>
          <w:bCs/>
        </w:rPr>
      </w:pPr>
      <w:r w:rsidRPr="00D06BE8">
        <w:rPr>
          <w:rFonts w:ascii="Times New Roman" w:hAnsi="Times New Roman" w:cs="Times New Roman"/>
          <w:b/>
          <w:bCs/>
        </w:rPr>
        <w:t>Strategic OPEC Leadership</w:t>
      </w:r>
    </w:p>
    <w:p w14:paraId="25719A8F" w14:textId="1AEA2171" w:rsidR="00CB36D1" w:rsidRPr="001169F6" w:rsidRDefault="00CB36D1" w:rsidP="008C224B">
      <w:pPr>
        <w:spacing w:line="360" w:lineRule="auto"/>
        <w:jc w:val="both"/>
        <w:rPr>
          <w:rFonts w:ascii="Times New Roman" w:hAnsi="Times New Roman" w:cs="Times New Roman"/>
        </w:rPr>
      </w:pPr>
      <w:r w:rsidRPr="00D87B79">
        <w:rPr>
          <w:rFonts w:ascii="Times New Roman" w:hAnsi="Times New Roman" w:cs="Times New Roman"/>
        </w:rPr>
        <w:t>Saudi Arabia effectively leads OPEC production strategy using its vast reserves as geopolitical</w:t>
      </w:r>
      <w:r w:rsidR="004B556F">
        <w:rPr>
          <w:rFonts w:ascii="Times New Roman" w:hAnsi="Times New Roman" w:cs="Times New Roman"/>
        </w:rPr>
        <w:t xml:space="preserve"> </w:t>
      </w:r>
      <w:r w:rsidRPr="001169F6">
        <w:rPr>
          <w:rFonts w:ascii="Times New Roman" w:hAnsi="Times New Roman" w:cs="Times New Roman"/>
        </w:rPr>
        <w:t>leverage. Nigeria should leverage its position as Africa's largest producer to play a stronger</w:t>
      </w:r>
      <w:r w:rsidR="004B556F">
        <w:rPr>
          <w:rFonts w:ascii="Times New Roman" w:hAnsi="Times New Roman" w:cs="Times New Roman"/>
        </w:rPr>
        <w:t xml:space="preserve"> </w:t>
      </w:r>
      <w:r w:rsidRPr="001169F6">
        <w:rPr>
          <w:rFonts w:ascii="Times New Roman" w:hAnsi="Times New Roman" w:cs="Times New Roman"/>
        </w:rPr>
        <w:t>strategic role within OPEC negotiations.</w:t>
      </w:r>
    </w:p>
    <w:p w14:paraId="37F2ED38" w14:textId="6DF83C38" w:rsidR="00CB36D1" w:rsidRPr="000F7002" w:rsidRDefault="00CB36D1" w:rsidP="000F7002">
      <w:pPr>
        <w:pStyle w:val="ListParagraph"/>
        <w:numPr>
          <w:ilvl w:val="0"/>
          <w:numId w:val="38"/>
        </w:numPr>
        <w:spacing w:line="360" w:lineRule="auto"/>
        <w:jc w:val="both"/>
        <w:rPr>
          <w:rFonts w:ascii="Times New Roman" w:hAnsi="Times New Roman" w:cs="Times New Roman"/>
        </w:rPr>
      </w:pPr>
      <w:r w:rsidRPr="000F7002">
        <w:rPr>
          <w:rFonts w:ascii="Times New Roman" w:hAnsi="Times New Roman" w:cs="Times New Roman"/>
          <w:b/>
          <w:bCs/>
        </w:rPr>
        <w:t xml:space="preserve">Infrastructure Investment </w:t>
      </w:r>
      <w:r w:rsidR="004B556F" w:rsidRPr="000F7002">
        <w:rPr>
          <w:rFonts w:ascii="Times New Roman" w:hAnsi="Times New Roman" w:cs="Times New Roman"/>
          <w:b/>
          <w:bCs/>
        </w:rPr>
        <w:t>a</w:t>
      </w:r>
      <w:r w:rsidRPr="000F7002">
        <w:rPr>
          <w:rFonts w:ascii="Times New Roman" w:hAnsi="Times New Roman" w:cs="Times New Roman"/>
          <w:b/>
          <w:bCs/>
        </w:rPr>
        <w:t>t Scale</w:t>
      </w:r>
    </w:p>
    <w:p w14:paraId="2BD57579" w14:textId="66A574C7" w:rsidR="00CB36D1" w:rsidRPr="008C224B" w:rsidRDefault="00CB36D1" w:rsidP="008C224B">
      <w:pPr>
        <w:spacing w:line="360" w:lineRule="auto"/>
        <w:jc w:val="both"/>
        <w:rPr>
          <w:rFonts w:ascii="Times New Roman" w:hAnsi="Times New Roman" w:cs="Times New Roman"/>
        </w:rPr>
      </w:pPr>
      <w:r w:rsidRPr="001169F6">
        <w:rPr>
          <w:rFonts w:ascii="Times New Roman" w:hAnsi="Times New Roman" w:cs="Times New Roman"/>
        </w:rPr>
        <w:t>Saudi Arabia has invested massively in pipelines, refineries, export terminals and processing facilities over decades. Nigeria must match this level of infrastructure investment to eliminate</w:t>
      </w:r>
      <w:r w:rsidR="008C224B">
        <w:rPr>
          <w:rFonts w:ascii="Times New Roman" w:hAnsi="Times New Roman" w:cs="Times New Roman"/>
        </w:rPr>
        <w:t xml:space="preserve"> </w:t>
      </w:r>
      <w:r w:rsidRPr="001169F6">
        <w:rPr>
          <w:rFonts w:ascii="Times New Roman" w:hAnsi="Times New Roman" w:cs="Times New Roman"/>
        </w:rPr>
        <w:t>production bottlenecks and maximize output.</w:t>
      </w:r>
    </w:p>
    <w:p w14:paraId="27EA2A37" w14:textId="77777777" w:rsidR="00CB36D1" w:rsidRPr="00C43745" w:rsidRDefault="00CB36D1" w:rsidP="00C43745"/>
    <w:p w14:paraId="54B8AE35" w14:textId="4F759325" w:rsidR="00A10378" w:rsidRDefault="00C54552" w:rsidP="00A10378">
      <w:pPr>
        <w:pStyle w:val="Heading1"/>
        <w:numPr>
          <w:ilvl w:val="0"/>
          <w:numId w:val="38"/>
        </w:numPr>
        <w:spacing w:line="360" w:lineRule="auto"/>
        <w:rPr>
          <w:rFonts w:ascii="Times New Roman" w:hAnsi="Times New Roman" w:cs="Times New Roman"/>
          <w:b/>
          <w:bCs/>
          <w:color w:val="000000" w:themeColor="text1"/>
          <w:sz w:val="30"/>
          <w:szCs w:val="30"/>
          <w14:textOutline w14:w="0" w14:cap="flat" w14:cmpd="sng" w14:algn="ctr">
            <w14:noFill/>
            <w14:prstDash w14:val="solid"/>
            <w14:round/>
          </w14:textOutline>
        </w:rPr>
      </w:pPr>
      <w:bookmarkStart w:id="28" w:name="_Toc230820910"/>
      <w:r w:rsidRPr="00C54552">
        <w:rPr>
          <w:rFonts w:ascii="Times New Roman" w:hAnsi="Times New Roman" w:cs="Times New Roman"/>
          <w:b/>
          <w:bCs/>
          <w:color w:val="000000" w:themeColor="text1"/>
          <w:sz w:val="30"/>
          <w:szCs w:val="30"/>
          <w14:textOutline w14:w="0" w14:cap="flat" w14:cmpd="sng" w14:algn="ctr">
            <w14:noFill/>
            <w14:prstDash w14:val="solid"/>
            <w14:round/>
          </w14:textOutline>
        </w:rPr>
        <w:t>Conclusion</w:t>
      </w:r>
      <w:bookmarkEnd w:id="28"/>
    </w:p>
    <w:p w14:paraId="17432BC6" w14:textId="4CC2FFB2" w:rsidR="00322204" w:rsidRPr="00ED7E13" w:rsidRDefault="00B76AAB" w:rsidP="00ED7E13">
      <w:pPr>
        <w:spacing w:line="360" w:lineRule="auto"/>
        <w:jc w:val="both"/>
        <w:rPr>
          <w:rFonts w:ascii="Times New Roman" w:hAnsi="Times New Roman" w:cs="Times New Roman"/>
        </w:rPr>
      </w:pPr>
      <w:r w:rsidRPr="00ED7E13">
        <w:rPr>
          <w:rFonts w:ascii="Times New Roman" w:hAnsi="Times New Roman" w:cs="Times New Roman"/>
        </w:rPr>
        <w:t>This analysis examined 45 years of OPEC monthly crude oil production data from 1973 to 2018, with a specific focus on Nigeria's production performance, trends and position within the cartel.</w:t>
      </w:r>
      <w:r w:rsidR="00AA3925" w:rsidRPr="00ED7E13">
        <w:rPr>
          <w:rFonts w:ascii="Times New Roman" w:hAnsi="Times New Roman" w:cs="Times New Roman"/>
        </w:rPr>
        <w:t xml:space="preserve"> </w:t>
      </w:r>
      <w:r w:rsidRPr="00ED7E13">
        <w:rPr>
          <w:rFonts w:ascii="Times New Roman" w:hAnsi="Times New Roman" w:cs="Times New Roman"/>
        </w:rPr>
        <w:t>Using SQL for data analysis and Power BI for visualization, the project revealed significant insights into Nigeria's production cycles, its comparison with major producers and the structural challenges that have prevented Nigeria from reaching its full production potential.</w:t>
      </w:r>
    </w:p>
    <w:p w14:paraId="7E3DB822" w14:textId="4ACC9EF3" w:rsidR="00B76AAB" w:rsidRPr="00ED7E13" w:rsidRDefault="00B76AAB" w:rsidP="00ED7E13">
      <w:pPr>
        <w:spacing w:line="360" w:lineRule="auto"/>
        <w:jc w:val="both"/>
        <w:rPr>
          <w:rFonts w:ascii="Times New Roman" w:hAnsi="Times New Roman" w:cs="Times New Roman"/>
        </w:rPr>
      </w:pPr>
      <w:r w:rsidRPr="00ED7E13">
        <w:rPr>
          <w:rFonts w:ascii="Times New Roman" w:hAnsi="Times New Roman" w:cs="Times New Roman"/>
        </w:rPr>
        <w:t>Nigeria's production history is characterized by periods of boom driven by favorable global conditions and investment, and busts driven by political instability, global price crashes and infrastructure challenges. The analysis shows that while Nigeria has maintained a relatively consistent OPEC share of approximately 7.30%, this share is declining as other members grow faster. To reverse this trend Nigeria must invest in operational excellence, infrastructure protection and political stability</w:t>
      </w:r>
      <w:r w:rsidR="00953620" w:rsidRPr="00ED7E13">
        <w:rPr>
          <w:rFonts w:ascii="Times New Roman" w:hAnsi="Times New Roman" w:cs="Times New Roman"/>
        </w:rPr>
        <w:t>;</w:t>
      </w:r>
      <w:r w:rsidRPr="00ED7E13">
        <w:rPr>
          <w:rFonts w:ascii="Times New Roman" w:hAnsi="Times New Roman" w:cs="Times New Roman"/>
        </w:rPr>
        <w:t xml:space="preserve"> drawing lessons from Saudi Arabia's sustained production dominance.</w:t>
      </w:r>
    </w:p>
    <w:p w14:paraId="098A789C" w14:textId="5A704CEA" w:rsidR="00A10378" w:rsidRPr="00A10378" w:rsidRDefault="00B76AAB" w:rsidP="00ED7E13">
      <w:pPr>
        <w:spacing w:line="360" w:lineRule="auto"/>
        <w:jc w:val="both"/>
      </w:pPr>
      <w:r w:rsidRPr="00ED7E13">
        <w:rPr>
          <w:rFonts w:ascii="Times New Roman" w:hAnsi="Times New Roman" w:cs="Times New Roman"/>
        </w:rPr>
        <w:t>This project demonstrates the power of data analytics in extracting meaningful insights from historical energy data to inform strategic decision making in Nigeria's oil and gas sector.</w:t>
      </w:r>
    </w:p>
    <w:p w14:paraId="0EC0C796" w14:textId="57641478" w:rsidR="00AC6CA6" w:rsidRDefault="00C54552" w:rsidP="001C620D">
      <w:pPr>
        <w:pStyle w:val="Heading1"/>
        <w:numPr>
          <w:ilvl w:val="0"/>
          <w:numId w:val="38"/>
        </w:numPr>
        <w:spacing w:line="360" w:lineRule="auto"/>
        <w:rPr>
          <w:rFonts w:ascii="Times New Roman" w:hAnsi="Times New Roman" w:cs="Times New Roman"/>
          <w:b/>
          <w:bCs/>
          <w:color w:val="000000" w:themeColor="text1"/>
          <w:sz w:val="30"/>
          <w:szCs w:val="30"/>
          <w14:textOutline w14:w="0" w14:cap="flat" w14:cmpd="sng" w14:algn="ctr">
            <w14:noFill/>
            <w14:prstDash w14:val="solid"/>
            <w14:round/>
          </w14:textOutline>
        </w:rPr>
      </w:pPr>
      <w:bookmarkStart w:id="29" w:name="_Toc230820911"/>
      <w:r w:rsidRPr="00C54552">
        <w:rPr>
          <w:rFonts w:ascii="Times New Roman" w:hAnsi="Times New Roman" w:cs="Times New Roman"/>
          <w:b/>
          <w:bCs/>
          <w:color w:val="000000" w:themeColor="text1"/>
          <w:sz w:val="30"/>
          <w:szCs w:val="30"/>
          <w14:textOutline w14:w="0" w14:cap="flat" w14:cmpd="sng" w14:algn="ctr">
            <w14:noFill/>
            <w14:prstDash w14:val="solid"/>
            <w14:round/>
          </w14:textOutline>
        </w:rPr>
        <w:lastRenderedPageBreak/>
        <w:t>References</w:t>
      </w:r>
      <w:bookmarkEnd w:id="29"/>
    </w:p>
    <w:p w14:paraId="658BEEEF" w14:textId="77777777" w:rsidR="00C55890" w:rsidRDefault="00A5686B" w:rsidP="00C55890">
      <w:pPr>
        <w:pStyle w:val="font-claude-response-body"/>
        <w:spacing w:line="360" w:lineRule="auto"/>
        <w:ind w:left="720" w:hanging="720"/>
        <w:rPr>
          <w:sz w:val="22"/>
          <w:szCs w:val="22"/>
        </w:rPr>
      </w:pPr>
      <w:r w:rsidRPr="00927958">
        <w:rPr>
          <w:sz w:val="22"/>
          <w:szCs w:val="22"/>
        </w:rPr>
        <w:t xml:space="preserve">Kaggle. (2023). </w:t>
      </w:r>
      <w:r w:rsidRPr="00927958">
        <w:rPr>
          <w:rStyle w:val="Emphasis"/>
          <w:sz w:val="22"/>
          <w:szCs w:val="22"/>
        </w:rPr>
        <w:t>OPEC oil data on a monthly basis</w:t>
      </w:r>
      <w:r w:rsidRPr="00927958">
        <w:rPr>
          <w:sz w:val="22"/>
          <w:szCs w:val="22"/>
        </w:rPr>
        <w:t xml:space="preserve"> [Dataset]. Retrieved from </w:t>
      </w:r>
      <w:hyperlink r:id="rId33" w:history="1">
        <w:r w:rsidRPr="00927958">
          <w:rPr>
            <w:rStyle w:val="Hyperlink"/>
            <w:sz w:val="22"/>
            <w:szCs w:val="22"/>
          </w:rPr>
          <w:t>https://www.kaggle.com</w:t>
        </w:r>
      </w:hyperlink>
    </w:p>
    <w:p w14:paraId="316F1DE0" w14:textId="3BF5F384" w:rsidR="00A5686B" w:rsidRPr="00927958" w:rsidRDefault="00A5686B" w:rsidP="00C55890">
      <w:pPr>
        <w:pStyle w:val="font-claude-response-body"/>
        <w:spacing w:line="360" w:lineRule="auto"/>
        <w:ind w:left="720" w:hanging="720"/>
        <w:rPr>
          <w:sz w:val="22"/>
          <w:szCs w:val="22"/>
        </w:rPr>
      </w:pPr>
      <w:r w:rsidRPr="00927958">
        <w:rPr>
          <w:sz w:val="22"/>
          <w:szCs w:val="22"/>
        </w:rPr>
        <w:t xml:space="preserve">Organization of the Petroleum Exporting Countries. (2023). </w:t>
      </w:r>
      <w:r w:rsidRPr="00927958">
        <w:rPr>
          <w:rStyle w:val="Emphasis"/>
          <w:sz w:val="22"/>
          <w:szCs w:val="22"/>
        </w:rPr>
        <w:t>OPEC annual statistical bulletin</w:t>
      </w:r>
      <w:r w:rsidRPr="00927958">
        <w:rPr>
          <w:sz w:val="22"/>
          <w:szCs w:val="22"/>
        </w:rPr>
        <w:t xml:space="preserve">. Retrieved from </w:t>
      </w:r>
      <w:hyperlink r:id="rId34" w:history="1">
        <w:r w:rsidRPr="00927958">
          <w:rPr>
            <w:rStyle w:val="Hyperlink"/>
            <w:sz w:val="22"/>
            <w:szCs w:val="22"/>
          </w:rPr>
          <w:t>https://www.opec.org</w:t>
        </w:r>
      </w:hyperlink>
    </w:p>
    <w:p w14:paraId="0ED9F03F" w14:textId="77777777" w:rsidR="00A5686B" w:rsidRPr="00927958" w:rsidRDefault="00A5686B" w:rsidP="00CD7359">
      <w:pPr>
        <w:pStyle w:val="font-claude-response-body"/>
        <w:spacing w:line="360" w:lineRule="auto"/>
        <w:ind w:left="720" w:hanging="720"/>
        <w:rPr>
          <w:sz w:val="22"/>
          <w:szCs w:val="22"/>
        </w:rPr>
      </w:pPr>
      <w:r w:rsidRPr="00927958">
        <w:rPr>
          <w:sz w:val="22"/>
          <w:szCs w:val="22"/>
        </w:rPr>
        <w:t xml:space="preserve">Nigeria Extractive Industries Transparency Initiative. (2023). </w:t>
      </w:r>
      <w:r w:rsidRPr="00927958">
        <w:rPr>
          <w:rStyle w:val="Emphasis"/>
          <w:sz w:val="22"/>
          <w:szCs w:val="22"/>
        </w:rPr>
        <w:t>NEITI reports and data</w:t>
      </w:r>
      <w:r w:rsidRPr="00927958">
        <w:rPr>
          <w:sz w:val="22"/>
          <w:szCs w:val="22"/>
        </w:rPr>
        <w:t xml:space="preserve">. Retrieved from </w:t>
      </w:r>
      <w:hyperlink r:id="rId35" w:history="1">
        <w:r w:rsidRPr="00927958">
          <w:rPr>
            <w:rStyle w:val="Hyperlink"/>
            <w:sz w:val="22"/>
            <w:szCs w:val="22"/>
          </w:rPr>
          <w:t>https://www.neiti.gov.ng</w:t>
        </w:r>
      </w:hyperlink>
    </w:p>
    <w:p w14:paraId="59E25A81" w14:textId="77777777" w:rsidR="00A5686B" w:rsidRPr="00927958" w:rsidRDefault="00A5686B" w:rsidP="00CD7359">
      <w:pPr>
        <w:pStyle w:val="font-claude-response-body"/>
        <w:spacing w:line="360" w:lineRule="auto"/>
        <w:ind w:left="720" w:hanging="720"/>
        <w:rPr>
          <w:sz w:val="22"/>
          <w:szCs w:val="22"/>
        </w:rPr>
      </w:pPr>
      <w:r w:rsidRPr="00927958">
        <w:rPr>
          <w:sz w:val="22"/>
          <w:szCs w:val="22"/>
        </w:rPr>
        <w:t xml:space="preserve">U.S. Energy Information Administration. (2023). </w:t>
      </w:r>
      <w:r w:rsidRPr="00927958">
        <w:rPr>
          <w:rStyle w:val="Emphasis"/>
          <w:sz w:val="22"/>
          <w:szCs w:val="22"/>
        </w:rPr>
        <w:t>International energy data — Nigeria</w:t>
      </w:r>
      <w:r w:rsidRPr="00927958">
        <w:rPr>
          <w:sz w:val="22"/>
          <w:szCs w:val="22"/>
        </w:rPr>
        <w:t xml:space="preserve">. Retrieved from </w:t>
      </w:r>
      <w:hyperlink r:id="rId36" w:history="1">
        <w:r w:rsidRPr="00927958">
          <w:rPr>
            <w:rStyle w:val="Hyperlink"/>
            <w:sz w:val="22"/>
            <w:szCs w:val="22"/>
          </w:rPr>
          <w:t>https://www.eia.gov</w:t>
        </w:r>
      </w:hyperlink>
    </w:p>
    <w:p w14:paraId="5BB6FADA" w14:textId="77777777" w:rsidR="00A5686B" w:rsidRPr="00927958" w:rsidRDefault="00A5686B" w:rsidP="00CD7359">
      <w:pPr>
        <w:pStyle w:val="font-claude-response-body"/>
        <w:spacing w:line="360" w:lineRule="auto"/>
        <w:ind w:left="720" w:hanging="720"/>
        <w:rPr>
          <w:sz w:val="22"/>
          <w:szCs w:val="22"/>
        </w:rPr>
      </w:pPr>
      <w:r w:rsidRPr="00927958">
        <w:rPr>
          <w:sz w:val="22"/>
          <w:szCs w:val="22"/>
        </w:rPr>
        <w:t xml:space="preserve">Microsoft Corporation. (2023). </w:t>
      </w:r>
      <w:r w:rsidRPr="00927958">
        <w:rPr>
          <w:rStyle w:val="Emphasis"/>
          <w:sz w:val="22"/>
          <w:szCs w:val="22"/>
        </w:rPr>
        <w:t>Microsoft Excel</w:t>
      </w:r>
      <w:r w:rsidRPr="00927958">
        <w:rPr>
          <w:sz w:val="22"/>
          <w:szCs w:val="22"/>
        </w:rPr>
        <w:t xml:space="preserve"> [Computer software]. Microsoft.</w:t>
      </w:r>
    </w:p>
    <w:p w14:paraId="15C25DEE" w14:textId="77777777" w:rsidR="00A5686B" w:rsidRPr="00927958" w:rsidRDefault="00A5686B" w:rsidP="00CD7359">
      <w:pPr>
        <w:pStyle w:val="font-claude-response-body"/>
        <w:spacing w:line="360" w:lineRule="auto"/>
        <w:ind w:left="720" w:hanging="720"/>
        <w:rPr>
          <w:sz w:val="22"/>
          <w:szCs w:val="22"/>
        </w:rPr>
      </w:pPr>
      <w:r w:rsidRPr="00927958">
        <w:rPr>
          <w:sz w:val="22"/>
          <w:szCs w:val="22"/>
        </w:rPr>
        <w:t xml:space="preserve">DB Browser for SQLite. (2023). </w:t>
      </w:r>
      <w:r w:rsidRPr="00927958">
        <w:rPr>
          <w:rStyle w:val="Emphasis"/>
          <w:sz w:val="22"/>
          <w:szCs w:val="22"/>
        </w:rPr>
        <w:t>DB Browser for SQLite</w:t>
      </w:r>
      <w:r w:rsidRPr="00927958">
        <w:rPr>
          <w:sz w:val="22"/>
          <w:szCs w:val="22"/>
        </w:rPr>
        <w:t xml:space="preserve"> [Computer software]. Retrieved from </w:t>
      </w:r>
      <w:hyperlink r:id="rId37" w:history="1">
        <w:r w:rsidRPr="00927958">
          <w:rPr>
            <w:rStyle w:val="Hyperlink"/>
            <w:sz w:val="22"/>
            <w:szCs w:val="22"/>
          </w:rPr>
          <w:t>https://sqlitebrowser.org</w:t>
        </w:r>
      </w:hyperlink>
    </w:p>
    <w:p w14:paraId="5C9A3A0B" w14:textId="77777777" w:rsidR="00A5686B" w:rsidRDefault="00A5686B" w:rsidP="00CD7359">
      <w:pPr>
        <w:pStyle w:val="font-claude-response-body"/>
        <w:spacing w:line="360" w:lineRule="auto"/>
        <w:ind w:left="720" w:hanging="720"/>
      </w:pPr>
      <w:r w:rsidRPr="00927958">
        <w:rPr>
          <w:sz w:val="22"/>
          <w:szCs w:val="22"/>
        </w:rPr>
        <w:t xml:space="preserve">Microsoft Corporation. (2023). </w:t>
      </w:r>
      <w:r w:rsidRPr="00927958">
        <w:rPr>
          <w:rStyle w:val="Emphasis"/>
          <w:sz w:val="22"/>
          <w:szCs w:val="22"/>
        </w:rPr>
        <w:t>Power BI Desktop</w:t>
      </w:r>
      <w:r w:rsidRPr="00927958">
        <w:rPr>
          <w:sz w:val="22"/>
          <w:szCs w:val="22"/>
        </w:rPr>
        <w:t xml:space="preserve"> [Computer software]. Microsoft.</w:t>
      </w:r>
    </w:p>
    <w:p w14:paraId="26F67144" w14:textId="7511043D" w:rsidR="001C620D" w:rsidRPr="001C620D" w:rsidRDefault="001C620D" w:rsidP="00A5686B"/>
    <w:sectPr w:rsidR="001C620D" w:rsidRPr="001C620D" w:rsidSect="00F40BC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23DA7C" w14:textId="77777777" w:rsidR="00403162" w:rsidRDefault="00403162" w:rsidP="00FB561C">
      <w:pPr>
        <w:spacing w:after="0" w:line="240" w:lineRule="auto"/>
      </w:pPr>
      <w:r>
        <w:separator/>
      </w:r>
    </w:p>
  </w:endnote>
  <w:endnote w:type="continuationSeparator" w:id="0">
    <w:p w14:paraId="70225DE5" w14:textId="77777777" w:rsidR="00403162" w:rsidRDefault="00403162" w:rsidP="00FB56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D7CBAA" w14:textId="77777777" w:rsidR="00F80EED" w:rsidRDefault="00F80EE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325C3B" w14:textId="48CF8CA9" w:rsidR="00F40BC6" w:rsidRDefault="00F40BC6" w:rsidP="008409E8">
    <w:pPr>
      <w:pStyle w:val="Footer"/>
    </w:pPr>
  </w:p>
  <w:p w14:paraId="579068D7" w14:textId="77777777" w:rsidR="00FB561C" w:rsidRDefault="00FB561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3BF7C" w14:textId="77777777" w:rsidR="00F80EED" w:rsidRDefault="00F80EE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42883146"/>
      <w:docPartObj>
        <w:docPartGallery w:val="Page Numbers (Bottom of Page)"/>
        <w:docPartUnique/>
      </w:docPartObj>
    </w:sdtPr>
    <w:sdtEndPr>
      <w:rPr>
        <w:noProof/>
      </w:rPr>
    </w:sdtEndPr>
    <w:sdtContent>
      <w:p w14:paraId="3A3748BB" w14:textId="77777777" w:rsidR="00F40BC6" w:rsidRDefault="00F40BC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5EE0645" w14:textId="77777777" w:rsidR="00F40BC6" w:rsidRDefault="00F40BC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C451F" w14:textId="77777777" w:rsidR="00403162" w:rsidRDefault="00403162" w:rsidP="00FB561C">
      <w:pPr>
        <w:spacing w:after="0" w:line="240" w:lineRule="auto"/>
      </w:pPr>
      <w:r>
        <w:separator/>
      </w:r>
    </w:p>
  </w:footnote>
  <w:footnote w:type="continuationSeparator" w:id="0">
    <w:p w14:paraId="42420827" w14:textId="77777777" w:rsidR="00403162" w:rsidRDefault="00403162" w:rsidP="00FB561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E44BAC" w14:textId="48C63EEB" w:rsidR="00F80EED" w:rsidRDefault="00F80EED">
    <w:pPr>
      <w:pStyle w:val="Header"/>
    </w:pPr>
    <w:r>
      <w:rPr>
        <w:noProof/>
      </w:rPr>
      <w:pict w14:anchorId="550F5895">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1050594" o:spid="_x0000_s1026" type="#_x0000_t136" style="position:absolute;margin-left:0;margin-top:0;width:474pt;height:44.25pt;rotation:315;z-index:-251655168;mso-position-horizontal:center;mso-position-horizontal-relative:margin;mso-position-vertical:center;mso-position-vertical-relative:margin" o:allowincell="f" fillcolor="silver" stroked="f">
          <v:fill opacity=".5"/>
          <v:textpath style="font-family:&quot;Calibri&quot;" string="CHINAEMEREM OKOLIE] © 2026"/>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D09AC1" w14:textId="12C2198F" w:rsidR="00F80EED" w:rsidRDefault="00F80EED">
    <w:pPr>
      <w:pStyle w:val="Header"/>
    </w:pPr>
    <w:r>
      <w:rPr>
        <w:noProof/>
      </w:rPr>
      <w:pict w14:anchorId="5A232EA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1050595" o:spid="_x0000_s1027" type="#_x0000_t136" style="position:absolute;margin-left:0;margin-top:0;width:474pt;height:44.25pt;rotation:315;z-index:-251653120;mso-position-horizontal:center;mso-position-horizontal-relative:margin;mso-position-vertical:center;mso-position-vertical-relative:margin" o:allowincell="f" fillcolor="silver" stroked="f">
          <v:fill opacity=".5"/>
          <v:textpath style="font-family:&quot;Calibri&quot;" string="CHINAEMEREM OKOLIE] © 2026"/>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F08CBC" w14:textId="59174F66" w:rsidR="00F80EED" w:rsidRDefault="00F80EED">
    <w:pPr>
      <w:pStyle w:val="Header"/>
    </w:pPr>
    <w:r>
      <w:rPr>
        <w:noProof/>
      </w:rPr>
      <w:pict w14:anchorId="3CC7D3DB">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1050593" o:spid="_x0000_s1025" type="#_x0000_t136" style="position:absolute;margin-left:0;margin-top:0;width:474pt;height:44.25pt;rotation:315;z-index:-251657216;mso-position-horizontal:center;mso-position-horizontal-relative:margin;mso-position-vertical:center;mso-position-vertical-relative:margin" o:allowincell="f" fillcolor="silver" stroked="f">
          <v:fill opacity=".5"/>
          <v:textpath style="font-family:&quot;Calibri&quot;" string="CHINAEMEREM OKOLIE] © 2026"/>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D8580" w14:textId="2D25A1EF" w:rsidR="00F80EED" w:rsidRDefault="00F80EED">
    <w:pPr>
      <w:pStyle w:val="Header"/>
    </w:pPr>
    <w:r>
      <w:rPr>
        <w:noProof/>
      </w:rPr>
      <w:pict w14:anchorId="6862B0C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1050597" o:spid="_x0000_s1031" type="#_x0000_t136" style="position:absolute;margin-left:0;margin-top:0;width:474pt;height:44.25pt;rotation:315;z-index:-251644928;mso-position-horizontal:center;mso-position-horizontal-relative:margin;mso-position-vertical:center;mso-position-vertical-relative:margin" o:allowincell="f" fillcolor="silver" stroked="f">
          <v:fill opacity=".5"/>
          <v:textpath style="font-family:&quot;Calibri&quot;" string="CHINAEMEREM OKOLIE] © 2026"/>
        </v:shape>
      </w:pict>
    </w:r>
    <w:r>
      <w:rPr>
        <w:noProof/>
      </w:rPr>
      <w:pict w14:anchorId="729011F3">
        <v:shape id="_x0000_s1030" type="#_x0000_t136" style="position:absolute;margin-left:0;margin-top:0;width:474pt;height:44.25pt;rotation:315;z-index:-251646976;mso-position-horizontal:center;mso-position-horizontal-relative:margin;mso-position-vertical:center;mso-position-vertical-relative:margin" o:allowincell="f" fillcolor="silver" stroked="f">
          <v:fill opacity=".5"/>
          <v:textpath style="font-family:&quot;Calibri&quot;" string="CHINAEMEREM OKOLIE] © 2026"/>
        </v:shape>
      </w:pic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BAA395" w14:textId="7F171C2D" w:rsidR="00F80EED" w:rsidRDefault="00F80EED">
    <w:pPr>
      <w:pStyle w:val="Header"/>
    </w:pPr>
    <w:r>
      <w:rPr>
        <w:noProof/>
      </w:rPr>
      <w:pict w14:anchorId="05F41004">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1050598" o:spid="_x0000_s1033" type="#_x0000_t136" style="position:absolute;margin-left:0;margin-top:0;width:474pt;height:44.25pt;rotation:315;z-index:-251640832;mso-position-horizontal:center;mso-position-horizontal-relative:margin;mso-position-vertical:center;mso-position-vertical-relative:margin" o:allowincell="f" fillcolor="silver" stroked="f">
          <v:fill opacity=".5"/>
          <v:textpath style="font-family:&quot;Calibri&quot;" string="CHINAEMEREM OKOLIE] © 2026"/>
        </v:shape>
      </w:pict>
    </w:r>
    <w:r>
      <w:rPr>
        <w:noProof/>
      </w:rPr>
      <w:pict w14:anchorId="7284E7B9">
        <v:shape id="_x0000_s1032" type="#_x0000_t136" style="position:absolute;margin-left:0;margin-top:0;width:474pt;height:44.25pt;rotation:315;z-index:-251642880;mso-position-horizontal:center;mso-position-horizontal-relative:margin;mso-position-vertical:center;mso-position-vertical-relative:margin" o:allowincell="f" fillcolor="silver" stroked="f">
          <v:fill opacity=".5"/>
          <v:textpath style="font-family:&quot;Calibri&quot;" string="CHINAEMEREM OKOLIE] © 2026"/>
        </v:shape>
      </w:pic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1EDEB8" w14:textId="615F1538" w:rsidR="00F80EED" w:rsidRDefault="00F80EED">
    <w:pPr>
      <w:pStyle w:val="Header"/>
    </w:pPr>
    <w:r>
      <w:rPr>
        <w:noProof/>
      </w:rPr>
      <w:pict w14:anchorId="0C0971CA">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911050596" o:spid="_x0000_s1029" type="#_x0000_t136" style="position:absolute;margin-left:0;margin-top:0;width:474pt;height:44.25pt;rotation:315;z-index:-251649024;mso-position-horizontal:center;mso-position-horizontal-relative:margin;mso-position-vertical:center;mso-position-vertical-relative:margin" o:allowincell="f" fillcolor="silver" stroked="f">
          <v:fill opacity=".5"/>
          <v:textpath style="font-family:&quot;Calibri&quot;" string="CHINAEMEREM OKOLIE] © 2026"/>
        </v:shape>
      </w:pict>
    </w:r>
    <w:r>
      <w:rPr>
        <w:noProof/>
      </w:rPr>
      <w:pict w14:anchorId="5E0DE534">
        <v:shape id="_x0000_s1028" type="#_x0000_t136" style="position:absolute;margin-left:0;margin-top:0;width:474pt;height:44.25pt;rotation:315;z-index:-251651072;mso-position-horizontal:center;mso-position-horizontal-relative:margin;mso-position-vertical:center;mso-position-vertical-relative:margin" o:allowincell="f" fillcolor="silver" stroked="f">
          <v:fill opacity=".5"/>
          <v:textpath style="font-family:&quot;Calibri&quot;" string="CHINAEMEREM OKOLIE] © 2026"/>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5F353C"/>
    <w:multiLevelType w:val="hybridMultilevel"/>
    <w:tmpl w:val="D6ECC06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80F62A5"/>
    <w:multiLevelType w:val="hybridMultilevel"/>
    <w:tmpl w:val="FDCC121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0AF5157A"/>
    <w:multiLevelType w:val="hybridMultilevel"/>
    <w:tmpl w:val="A4944D1A"/>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101A55E8"/>
    <w:multiLevelType w:val="hybridMultilevel"/>
    <w:tmpl w:val="061E169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12810D27"/>
    <w:multiLevelType w:val="hybridMultilevel"/>
    <w:tmpl w:val="9BFA5CE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13CF255B"/>
    <w:multiLevelType w:val="hybridMultilevel"/>
    <w:tmpl w:val="6C6A916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52C73E8"/>
    <w:multiLevelType w:val="hybridMultilevel"/>
    <w:tmpl w:val="9DD435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16F74600"/>
    <w:multiLevelType w:val="hybridMultilevel"/>
    <w:tmpl w:val="5C7EB2C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E9C7439"/>
    <w:multiLevelType w:val="hybridMultilevel"/>
    <w:tmpl w:val="0978A4D4"/>
    <w:lvl w:ilvl="0" w:tplc="04090001">
      <w:start w:val="1"/>
      <w:numFmt w:val="bullet"/>
      <w:lvlText w:val=""/>
      <w:lvlJc w:val="left"/>
      <w:pPr>
        <w:ind w:left="720" w:hanging="360"/>
      </w:pPr>
      <w:rPr>
        <w:rFonts w:ascii="Symbol" w:hAnsi="Symbol" w:hint="default"/>
      </w:rPr>
    </w:lvl>
    <w:lvl w:ilvl="1" w:tplc="C366CDC8">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331591E"/>
    <w:multiLevelType w:val="hybridMultilevel"/>
    <w:tmpl w:val="2DCEA9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8D36A99"/>
    <w:multiLevelType w:val="hybridMultilevel"/>
    <w:tmpl w:val="841E0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29EE5BD1"/>
    <w:multiLevelType w:val="hybridMultilevel"/>
    <w:tmpl w:val="1702F00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2E093F91"/>
    <w:multiLevelType w:val="hybridMultilevel"/>
    <w:tmpl w:val="54AA7A4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3" w15:restartNumberingAfterBreak="0">
    <w:nsid w:val="2EC20C2D"/>
    <w:multiLevelType w:val="hybridMultilevel"/>
    <w:tmpl w:val="7B0E6A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421156D"/>
    <w:multiLevelType w:val="hybridMultilevel"/>
    <w:tmpl w:val="008C5F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3E852F4E"/>
    <w:multiLevelType w:val="hybridMultilevel"/>
    <w:tmpl w:val="7F46278C"/>
    <w:lvl w:ilvl="0" w:tplc="04090001">
      <w:start w:val="1"/>
      <w:numFmt w:val="bullet"/>
      <w:lvlText w:val=""/>
      <w:lvlJc w:val="left"/>
      <w:pPr>
        <w:ind w:left="720" w:hanging="360"/>
      </w:pPr>
      <w:rPr>
        <w:rFonts w:ascii="Symbol" w:hAnsi="Symbol" w:hint="default"/>
      </w:rPr>
    </w:lvl>
    <w:lvl w:ilvl="1" w:tplc="6C3CCA0E">
      <w:numFmt w:val="bullet"/>
      <w:lvlText w:val="-"/>
      <w:lvlJc w:val="left"/>
      <w:pPr>
        <w:ind w:left="1440" w:hanging="360"/>
      </w:pPr>
      <w:rPr>
        <w:rFonts w:ascii="Times New Roman" w:eastAsiaTheme="minorHAnsi" w:hAnsi="Times New Roman"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F2478D9"/>
    <w:multiLevelType w:val="hybridMultilevel"/>
    <w:tmpl w:val="E2C66868"/>
    <w:lvl w:ilvl="0" w:tplc="64D0EF60">
      <w:start w:val="1"/>
      <w:numFmt w:val="decimal"/>
      <w:lvlText w:val="%1."/>
      <w:lvlJc w:val="lef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41CF7231"/>
    <w:multiLevelType w:val="hybridMultilevel"/>
    <w:tmpl w:val="620E3DAC"/>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421020A1"/>
    <w:multiLevelType w:val="hybridMultilevel"/>
    <w:tmpl w:val="E3FE2B0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E54AA3"/>
    <w:multiLevelType w:val="hybridMultilevel"/>
    <w:tmpl w:val="E6107836"/>
    <w:lvl w:ilvl="0" w:tplc="0DD2A3AE">
      <w:start w:val="1"/>
      <w:numFmt w:val="decimal"/>
      <w:lvlText w:val="%1."/>
      <w:lvlJc w:val="left"/>
      <w:pPr>
        <w:ind w:left="720" w:hanging="360"/>
      </w:pPr>
      <w:rPr>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46805A8C"/>
    <w:multiLevelType w:val="hybridMultilevel"/>
    <w:tmpl w:val="10D291E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1" w15:restartNumberingAfterBreak="0">
    <w:nsid w:val="4B7746B9"/>
    <w:multiLevelType w:val="hybridMultilevel"/>
    <w:tmpl w:val="D2F8159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DE57DF6"/>
    <w:multiLevelType w:val="hybridMultilevel"/>
    <w:tmpl w:val="2A6AABE0"/>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23" w15:restartNumberingAfterBreak="0">
    <w:nsid w:val="51172049"/>
    <w:multiLevelType w:val="hybridMultilevel"/>
    <w:tmpl w:val="7A92C64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5863E97"/>
    <w:multiLevelType w:val="hybridMultilevel"/>
    <w:tmpl w:val="C39257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72B5E85"/>
    <w:multiLevelType w:val="hybridMultilevel"/>
    <w:tmpl w:val="E22078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92A5F22"/>
    <w:multiLevelType w:val="hybridMultilevel"/>
    <w:tmpl w:val="A7F852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10B2CBF"/>
    <w:multiLevelType w:val="hybridMultilevel"/>
    <w:tmpl w:val="AF585BA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8" w15:restartNumberingAfterBreak="0">
    <w:nsid w:val="61607513"/>
    <w:multiLevelType w:val="hybridMultilevel"/>
    <w:tmpl w:val="011C0E08"/>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9" w15:restartNumberingAfterBreak="0">
    <w:nsid w:val="6D214DE8"/>
    <w:multiLevelType w:val="hybridMultilevel"/>
    <w:tmpl w:val="E1D8CE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01E0139"/>
    <w:multiLevelType w:val="hybridMultilevel"/>
    <w:tmpl w:val="27CC214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1" w15:restartNumberingAfterBreak="0">
    <w:nsid w:val="70761D41"/>
    <w:multiLevelType w:val="hybridMultilevel"/>
    <w:tmpl w:val="E3A24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29E5E7B"/>
    <w:multiLevelType w:val="hybridMultilevel"/>
    <w:tmpl w:val="D9AE96C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3014CE5"/>
    <w:multiLevelType w:val="hybridMultilevel"/>
    <w:tmpl w:val="07825D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41C2F26"/>
    <w:multiLevelType w:val="hybridMultilevel"/>
    <w:tmpl w:val="1D5CC0C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74AD6CB0"/>
    <w:multiLevelType w:val="hybridMultilevel"/>
    <w:tmpl w:val="53742010"/>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767A74F3"/>
    <w:multiLevelType w:val="hybridMultilevel"/>
    <w:tmpl w:val="BE86A8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7B926A29"/>
    <w:multiLevelType w:val="hybridMultilevel"/>
    <w:tmpl w:val="D0FCF98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1734452">
    <w:abstractNumId w:val="22"/>
  </w:num>
  <w:num w:numId="2" w16cid:durableId="1970743045">
    <w:abstractNumId w:val="8"/>
  </w:num>
  <w:num w:numId="3" w16cid:durableId="116025690">
    <w:abstractNumId w:val="29"/>
  </w:num>
  <w:num w:numId="4" w16cid:durableId="112330553">
    <w:abstractNumId w:val="15"/>
  </w:num>
  <w:num w:numId="5" w16cid:durableId="1996563626">
    <w:abstractNumId w:val="24"/>
  </w:num>
  <w:num w:numId="6" w16cid:durableId="1425492721">
    <w:abstractNumId w:val="25"/>
  </w:num>
  <w:num w:numId="7" w16cid:durableId="324748024">
    <w:abstractNumId w:val="26"/>
  </w:num>
  <w:num w:numId="8" w16cid:durableId="1855604371">
    <w:abstractNumId w:val="12"/>
  </w:num>
  <w:num w:numId="9" w16cid:durableId="2043626751">
    <w:abstractNumId w:val="10"/>
  </w:num>
  <w:num w:numId="10" w16cid:durableId="1004474029">
    <w:abstractNumId w:val="5"/>
  </w:num>
  <w:num w:numId="11" w16cid:durableId="2012951150">
    <w:abstractNumId w:val="23"/>
  </w:num>
  <w:num w:numId="12" w16cid:durableId="819543737">
    <w:abstractNumId w:val="11"/>
  </w:num>
  <w:num w:numId="13" w16cid:durableId="1015158586">
    <w:abstractNumId w:val="21"/>
  </w:num>
  <w:num w:numId="14" w16cid:durableId="241181723">
    <w:abstractNumId w:val="2"/>
  </w:num>
  <w:num w:numId="15" w16cid:durableId="1359160648">
    <w:abstractNumId w:val="37"/>
  </w:num>
  <w:num w:numId="16" w16cid:durableId="1713923636">
    <w:abstractNumId w:val="35"/>
  </w:num>
  <w:num w:numId="17" w16cid:durableId="1598751700">
    <w:abstractNumId w:val="6"/>
  </w:num>
  <w:num w:numId="18" w16cid:durableId="417017531">
    <w:abstractNumId w:val="1"/>
  </w:num>
  <w:num w:numId="19" w16cid:durableId="761948403">
    <w:abstractNumId w:val="31"/>
  </w:num>
  <w:num w:numId="20" w16cid:durableId="180945583">
    <w:abstractNumId w:val="17"/>
  </w:num>
  <w:num w:numId="21" w16cid:durableId="424888648">
    <w:abstractNumId w:val="9"/>
  </w:num>
  <w:num w:numId="22" w16cid:durableId="1453790467">
    <w:abstractNumId w:val="27"/>
  </w:num>
  <w:num w:numId="23" w16cid:durableId="1840540118">
    <w:abstractNumId w:val="32"/>
  </w:num>
  <w:num w:numId="24" w16cid:durableId="1687975219">
    <w:abstractNumId w:val="3"/>
  </w:num>
  <w:num w:numId="25" w16cid:durableId="227233114">
    <w:abstractNumId w:val="13"/>
  </w:num>
  <w:num w:numId="26" w16cid:durableId="1286617230">
    <w:abstractNumId w:val="4"/>
  </w:num>
  <w:num w:numId="27" w16cid:durableId="1203247038">
    <w:abstractNumId w:val="36"/>
  </w:num>
  <w:num w:numId="28" w16cid:durableId="963385665">
    <w:abstractNumId w:val="14"/>
  </w:num>
  <w:num w:numId="29" w16cid:durableId="1305083949">
    <w:abstractNumId w:val="34"/>
  </w:num>
  <w:num w:numId="30" w16cid:durableId="2118942001">
    <w:abstractNumId w:val="20"/>
  </w:num>
  <w:num w:numId="31" w16cid:durableId="911546549">
    <w:abstractNumId w:val="7"/>
  </w:num>
  <w:num w:numId="32" w16cid:durableId="481311607">
    <w:abstractNumId w:val="28"/>
  </w:num>
  <w:num w:numId="33" w16cid:durableId="1721243947">
    <w:abstractNumId w:val="18"/>
  </w:num>
  <w:num w:numId="34" w16cid:durableId="171650834">
    <w:abstractNumId w:val="30"/>
  </w:num>
  <w:num w:numId="35" w16cid:durableId="1180120308">
    <w:abstractNumId w:val="19"/>
  </w:num>
  <w:num w:numId="36" w16cid:durableId="340159077">
    <w:abstractNumId w:val="33"/>
  </w:num>
  <w:num w:numId="37" w16cid:durableId="1592472242">
    <w:abstractNumId w:val="0"/>
  </w:num>
  <w:num w:numId="38" w16cid:durableId="794565601">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7FE7"/>
    <w:rsid w:val="0000210A"/>
    <w:rsid w:val="00031802"/>
    <w:rsid w:val="00033104"/>
    <w:rsid w:val="000353F6"/>
    <w:rsid w:val="00036FBC"/>
    <w:rsid w:val="00037797"/>
    <w:rsid w:val="0009146B"/>
    <w:rsid w:val="000B279C"/>
    <w:rsid w:val="000B6CF0"/>
    <w:rsid w:val="000D3549"/>
    <w:rsid w:val="000E7FA3"/>
    <w:rsid w:val="000F7002"/>
    <w:rsid w:val="000F7B3C"/>
    <w:rsid w:val="00113452"/>
    <w:rsid w:val="001169F6"/>
    <w:rsid w:val="001464AA"/>
    <w:rsid w:val="001517C7"/>
    <w:rsid w:val="00160EB6"/>
    <w:rsid w:val="00185BBD"/>
    <w:rsid w:val="001917F0"/>
    <w:rsid w:val="001A19C8"/>
    <w:rsid w:val="001B0B8A"/>
    <w:rsid w:val="001B265C"/>
    <w:rsid w:val="001C620D"/>
    <w:rsid w:val="001D30CE"/>
    <w:rsid w:val="001D6C92"/>
    <w:rsid w:val="001E0B78"/>
    <w:rsid w:val="001F663A"/>
    <w:rsid w:val="00205C29"/>
    <w:rsid w:val="002108AB"/>
    <w:rsid w:val="0021472B"/>
    <w:rsid w:val="002161AD"/>
    <w:rsid w:val="00217733"/>
    <w:rsid w:val="002375F0"/>
    <w:rsid w:val="0024032D"/>
    <w:rsid w:val="002430E6"/>
    <w:rsid w:val="00295BBF"/>
    <w:rsid w:val="002A05BD"/>
    <w:rsid w:val="002C2993"/>
    <w:rsid w:val="002C3F5E"/>
    <w:rsid w:val="002C6119"/>
    <w:rsid w:val="002D5FFE"/>
    <w:rsid w:val="002F4F4A"/>
    <w:rsid w:val="002F78A6"/>
    <w:rsid w:val="002F7EC3"/>
    <w:rsid w:val="002F7FE7"/>
    <w:rsid w:val="00311B47"/>
    <w:rsid w:val="00322204"/>
    <w:rsid w:val="003653E1"/>
    <w:rsid w:val="00374478"/>
    <w:rsid w:val="003925AE"/>
    <w:rsid w:val="003B0D35"/>
    <w:rsid w:val="003B0E8B"/>
    <w:rsid w:val="003B188C"/>
    <w:rsid w:val="003B31F0"/>
    <w:rsid w:val="003D5CCE"/>
    <w:rsid w:val="003D7076"/>
    <w:rsid w:val="003F2EB7"/>
    <w:rsid w:val="003F7380"/>
    <w:rsid w:val="00403162"/>
    <w:rsid w:val="00415A71"/>
    <w:rsid w:val="00416339"/>
    <w:rsid w:val="004171DA"/>
    <w:rsid w:val="00442965"/>
    <w:rsid w:val="0044422F"/>
    <w:rsid w:val="00452E1B"/>
    <w:rsid w:val="00454040"/>
    <w:rsid w:val="0047611E"/>
    <w:rsid w:val="00476BAC"/>
    <w:rsid w:val="004947DA"/>
    <w:rsid w:val="004B556F"/>
    <w:rsid w:val="004C1EAB"/>
    <w:rsid w:val="004C5ACB"/>
    <w:rsid w:val="004E1975"/>
    <w:rsid w:val="004E7057"/>
    <w:rsid w:val="004F1635"/>
    <w:rsid w:val="00511801"/>
    <w:rsid w:val="005302D9"/>
    <w:rsid w:val="0056132E"/>
    <w:rsid w:val="005771BA"/>
    <w:rsid w:val="005807C0"/>
    <w:rsid w:val="00580F34"/>
    <w:rsid w:val="00583D07"/>
    <w:rsid w:val="00590A4B"/>
    <w:rsid w:val="005A5B43"/>
    <w:rsid w:val="005A7AC3"/>
    <w:rsid w:val="005B042A"/>
    <w:rsid w:val="005C4A83"/>
    <w:rsid w:val="005D7C20"/>
    <w:rsid w:val="005F3AA7"/>
    <w:rsid w:val="005F5ACB"/>
    <w:rsid w:val="00602D5F"/>
    <w:rsid w:val="00623047"/>
    <w:rsid w:val="006322EF"/>
    <w:rsid w:val="0064213F"/>
    <w:rsid w:val="006447A3"/>
    <w:rsid w:val="00647DEB"/>
    <w:rsid w:val="006626DD"/>
    <w:rsid w:val="006660FA"/>
    <w:rsid w:val="00671ECE"/>
    <w:rsid w:val="00677492"/>
    <w:rsid w:val="00682A7E"/>
    <w:rsid w:val="00683A2B"/>
    <w:rsid w:val="006943F9"/>
    <w:rsid w:val="006B0E17"/>
    <w:rsid w:val="006B1CC7"/>
    <w:rsid w:val="006C2D1F"/>
    <w:rsid w:val="006D1B38"/>
    <w:rsid w:val="006D737C"/>
    <w:rsid w:val="007237E4"/>
    <w:rsid w:val="00733A58"/>
    <w:rsid w:val="007519D0"/>
    <w:rsid w:val="00752631"/>
    <w:rsid w:val="00784EE1"/>
    <w:rsid w:val="007A3A74"/>
    <w:rsid w:val="007D6E17"/>
    <w:rsid w:val="007E342E"/>
    <w:rsid w:val="007E7DC8"/>
    <w:rsid w:val="00803BED"/>
    <w:rsid w:val="00803C12"/>
    <w:rsid w:val="0081493E"/>
    <w:rsid w:val="00831D00"/>
    <w:rsid w:val="0083349D"/>
    <w:rsid w:val="008369F4"/>
    <w:rsid w:val="008409E8"/>
    <w:rsid w:val="0084337E"/>
    <w:rsid w:val="008663DA"/>
    <w:rsid w:val="00873243"/>
    <w:rsid w:val="00884F70"/>
    <w:rsid w:val="00887498"/>
    <w:rsid w:val="00887FD4"/>
    <w:rsid w:val="008A6E71"/>
    <w:rsid w:val="008B1406"/>
    <w:rsid w:val="008B2D90"/>
    <w:rsid w:val="008B4950"/>
    <w:rsid w:val="008B7823"/>
    <w:rsid w:val="008C224B"/>
    <w:rsid w:val="008C47DD"/>
    <w:rsid w:val="008D4B96"/>
    <w:rsid w:val="008F2065"/>
    <w:rsid w:val="00902676"/>
    <w:rsid w:val="009071EE"/>
    <w:rsid w:val="00914E35"/>
    <w:rsid w:val="00915357"/>
    <w:rsid w:val="009174DF"/>
    <w:rsid w:val="00922EEF"/>
    <w:rsid w:val="00927958"/>
    <w:rsid w:val="0093367C"/>
    <w:rsid w:val="00953620"/>
    <w:rsid w:val="00963E26"/>
    <w:rsid w:val="009F2FB0"/>
    <w:rsid w:val="00A10378"/>
    <w:rsid w:val="00A13D0A"/>
    <w:rsid w:val="00A1738A"/>
    <w:rsid w:val="00A25439"/>
    <w:rsid w:val="00A2658C"/>
    <w:rsid w:val="00A33D88"/>
    <w:rsid w:val="00A52517"/>
    <w:rsid w:val="00A541AC"/>
    <w:rsid w:val="00A5686B"/>
    <w:rsid w:val="00A57226"/>
    <w:rsid w:val="00A6222E"/>
    <w:rsid w:val="00A80155"/>
    <w:rsid w:val="00A91AC3"/>
    <w:rsid w:val="00A93BB8"/>
    <w:rsid w:val="00AA3925"/>
    <w:rsid w:val="00AC22C6"/>
    <w:rsid w:val="00AC6CA6"/>
    <w:rsid w:val="00AE6D6E"/>
    <w:rsid w:val="00B07A8F"/>
    <w:rsid w:val="00B20F2A"/>
    <w:rsid w:val="00B26BD2"/>
    <w:rsid w:val="00B51542"/>
    <w:rsid w:val="00B61FC9"/>
    <w:rsid w:val="00B71A9F"/>
    <w:rsid w:val="00B74468"/>
    <w:rsid w:val="00B76AAB"/>
    <w:rsid w:val="00B934F8"/>
    <w:rsid w:val="00B95CC5"/>
    <w:rsid w:val="00BC222E"/>
    <w:rsid w:val="00BC4F43"/>
    <w:rsid w:val="00BF24C6"/>
    <w:rsid w:val="00C05367"/>
    <w:rsid w:val="00C10071"/>
    <w:rsid w:val="00C36911"/>
    <w:rsid w:val="00C43745"/>
    <w:rsid w:val="00C44A98"/>
    <w:rsid w:val="00C5419F"/>
    <w:rsid w:val="00C54552"/>
    <w:rsid w:val="00C55890"/>
    <w:rsid w:val="00C705CB"/>
    <w:rsid w:val="00CB36D1"/>
    <w:rsid w:val="00CB445B"/>
    <w:rsid w:val="00CD7359"/>
    <w:rsid w:val="00CE3570"/>
    <w:rsid w:val="00CF03FD"/>
    <w:rsid w:val="00CF1B4A"/>
    <w:rsid w:val="00CF3B7E"/>
    <w:rsid w:val="00CF6400"/>
    <w:rsid w:val="00D06BE8"/>
    <w:rsid w:val="00D64A20"/>
    <w:rsid w:val="00D7606F"/>
    <w:rsid w:val="00D86D38"/>
    <w:rsid w:val="00D87B79"/>
    <w:rsid w:val="00D97E39"/>
    <w:rsid w:val="00DB6D3C"/>
    <w:rsid w:val="00DB74BF"/>
    <w:rsid w:val="00DC323C"/>
    <w:rsid w:val="00DE6299"/>
    <w:rsid w:val="00DF0F88"/>
    <w:rsid w:val="00DF3F18"/>
    <w:rsid w:val="00DF6168"/>
    <w:rsid w:val="00DF74FB"/>
    <w:rsid w:val="00E05C4C"/>
    <w:rsid w:val="00E26A64"/>
    <w:rsid w:val="00E355ED"/>
    <w:rsid w:val="00E403D2"/>
    <w:rsid w:val="00E62EE6"/>
    <w:rsid w:val="00E6552C"/>
    <w:rsid w:val="00E65A42"/>
    <w:rsid w:val="00E74C8C"/>
    <w:rsid w:val="00E76054"/>
    <w:rsid w:val="00E872DC"/>
    <w:rsid w:val="00EB4198"/>
    <w:rsid w:val="00EC4421"/>
    <w:rsid w:val="00ED7E13"/>
    <w:rsid w:val="00EE7A98"/>
    <w:rsid w:val="00EF5E00"/>
    <w:rsid w:val="00EF7D6B"/>
    <w:rsid w:val="00EF7EEA"/>
    <w:rsid w:val="00F1088B"/>
    <w:rsid w:val="00F10D32"/>
    <w:rsid w:val="00F13C25"/>
    <w:rsid w:val="00F405E1"/>
    <w:rsid w:val="00F40BC6"/>
    <w:rsid w:val="00F42DFF"/>
    <w:rsid w:val="00F61695"/>
    <w:rsid w:val="00F727FC"/>
    <w:rsid w:val="00F761D3"/>
    <w:rsid w:val="00F80EED"/>
    <w:rsid w:val="00FA0502"/>
    <w:rsid w:val="00FB17EC"/>
    <w:rsid w:val="00FB561C"/>
    <w:rsid w:val="00FF0322"/>
    <w:rsid w:val="00FF68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0CD00BC"/>
  <w15:chartTrackingRefBased/>
  <w15:docId w15:val="{371CA580-1AE7-428C-AD8E-AAFD8E77DA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F7F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F7F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F7F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F7F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F7F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F7F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7F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7F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7F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F7F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F7F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F7F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F7F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F7F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F7F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7F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7F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7FE7"/>
    <w:rPr>
      <w:rFonts w:eastAsiaTheme="majorEastAsia" w:cstheme="majorBidi"/>
      <w:color w:val="272727" w:themeColor="text1" w:themeTint="D8"/>
    </w:rPr>
  </w:style>
  <w:style w:type="paragraph" w:styleId="Title">
    <w:name w:val="Title"/>
    <w:basedOn w:val="Normal"/>
    <w:next w:val="Normal"/>
    <w:link w:val="TitleChar"/>
    <w:uiPriority w:val="10"/>
    <w:qFormat/>
    <w:rsid w:val="002F7F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7F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7F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7F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7FE7"/>
    <w:pPr>
      <w:spacing w:before="160"/>
      <w:jc w:val="center"/>
    </w:pPr>
    <w:rPr>
      <w:i/>
      <w:iCs/>
      <w:color w:val="404040" w:themeColor="text1" w:themeTint="BF"/>
    </w:rPr>
  </w:style>
  <w:style w:type="character" w:customStyle="1" w:styleId="QuoteChar">
    <w:name w:val="Quote Char"/>
    <w:basedOn w:val="DefaultParagraphFont"/>
    <w:link w:val="Quote"/>
    <w:uiPriority w:val="29"/>
    <w:rsid w:val="002F7FE7"/>
    <w:rPr>
      <w:i/>
      <w:iCs/>
      <w:color w:val="404040" w:themeColor="text1" w:themeTint="BF"/>
    </w:rPr>
  </w:style>
  <w:style w:type="paragraph" w:styleId="ListParagraph">
    <w:name w:val="List Paragraph"/>
    <w:basedOn w:val="Normal"/>
    <w:uiPriority w:val="34"/>
    <w:qFormat/>
    <w:rsid w:val="002F7FE7"/>
    <w:pPr>
      <w:ind w:left="720"/>
      <w:contextualSpacing/>
    </w:pPr>
  </w:style>
  <w:style w:type="character" w:styleId="IntenseEmphasis">
    <w:name w:val="Intense Emphasis"/>
    <w:basedOn w:val="DefaultParagraphFont"/>
    <w:uiPriority w:val="21"/>
    <w:qFormat/>
    <w:rsid w:val="002F7FE7"/>
    <w:rPr>
      <w:i/>
      <w:iCs/>
      <w:color w:val="2F5496" w:themeColor="accent1" w:themeShade="BF"/>
    </w:rPr>
  </w:style>
  <w:style w:type="paragraph" w:styleId="IntenseQuote">
    <w:name w:val="Intense Quote"/>
    <w:basedOn w:val="Normal"/>
    <w:next w:val="Normal"/>
    <w:link w:val="IntenseQuoteChar"/>
    <w:uiPriority w:val="30"/>
    <w:qFormat/>
    <w:rsid w:val="002F7F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F7FE7"/>
    <w:rPr>
      <w:i/>
      <w:iCs/>
      <w:color w:val="2F5496" w:themeColor="accent1" w:themeShade="BF"/>
    </w:rPr>
  </w:style>
  <w:style w:type="character" w:styleId="IntenseReference">
    <w:name w:val="Intense Reference"/>
    <w:basedOn w:val="DefaultParagraphFont"/>
    <w:uiPriority w:val="32"/>
    <w:qFormat/>
    <w:rsid w:val="002F7FE7"/>
    <w:rPr>
      <w:b/>
      <w:bCs/>
      <w:smallCaps/>
      <w:color w:val="2F5496" w:themeColor="accent1" w:themeShade="BF"/>
      <w:spacing w:val="5"/>
    </w:rPr>
  </w:style>
  <w:style w:type="paragraph" w:styleId="Caption">
    <w:name w:val="caption"/>
    <w:basedOn w:val="Normal"/>
    <w:next w:val="Normal"/>
    <w:uiPriority w:val="35"/>
    <w:unhideWhenUsed/>
    <w:qFormat/>
    <w:rsid w:val="00922EEF"/>
    <w:pPr>
      <w:spacing w:after="200" w:line="240" w:lineRule="auto"/>
    </w:pPr>
    <w:rPr>
      <w:i/>
      <w:iCs/>
      <w:color w:val="44546A" w:themeColor="text2"/>
      <w:sz w:val="18"/>
      <w:szCs w:val="18"/>
    </w:rPr>
  </w:style>
  <w:style w:type="paragraph" w:customStyle="1" w:styleId="font-claude-response-body">
    <w:name w:val="font-claude-response-body"/>
    <w:basedOn w:val="Normal"/>
    <w:rsid w:val="00A5686B"/>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A5686B"/>
    <w:rPr>
      <w:i/>
      <w:iCs/>
    </w:rPr>
  </w:style>
  <w:style w:type="character" w:styleId="Hyperlink">
    <w:name w:val="Hyperlink"/>
    <w:basedOn w:val="DefaultParagraphFont"/>
    <w:uiPriority w:val="99"/>
    <w:unhideWhenUsed/>
    <w:rsid w:val="00A5686B"/>
    <w:rPr>
      <w:color w:val="0000FF"/>
      <w:u w:val="single"/>
    </w:rPr>
  </w:style>
  <w:style w:type="paragraph" w:styleId="TOCHeading">
    <w:name w:val="TOC Heading"/>
    <w:basedOn w:val="Heading1"/>
    <w:next w:val="Normal"/>
    <w:uiPriority w:val="39"/>
    <w:unhideWhenUsed/>
    <w:qFormat/>
    <w:rsid w:val="00DE6299"/>
    <w:pPr>
      <w:spacing w:before="240" w:after="0" w:line="259" w:lineRule="auto"/>
      <w:outlineLvl w:val="9"/>
    </w:pPr>
    <w:rPr>
      <w:kern w:val="0"/>
      <w:sz w:val="32"/>
      <w:szCs w:val="32"/>
      <w14:ligatures w14:val="none"/>
    </w:rPr>
  </w:style>
  <w:style w:type="paragraph" w:styleId="TOC1">
    <w:name w:val="toc 1"/>
    <w:basedOn w:val="Normal"/>
    <w:next w:val="Normal"/>
    <w:autoRedefine/>
    <w:uiPriority w:val="39"/>
    <w:unhideWhenUsed/>
    <w:rsid w:val="00DE6299"/>
    <w:pPr>
      <w:spacing w:after="100"/>
    </w:pPr>
  </w:style>
  <w:style w:type="paragraph" w:styleId="TOC2">
    <w:name w:val="toc 2"/>
    <w:basedOn w:val="Normal"/>
    <w:next w:val="Normal"/>
    <w:autoRedefine/>
    <w:uiPriority w:val="39"/>
    <w:unhideWhenUsed/>
    <w:rsid w:val="00DE6299"/>
    <w:pPr>
      <w:spacing w:after="100"/>
      <w:ind w:left="240"/>
    </w:pPr>
  </w:style>
  <w:style w:type="paragraph" w:styleId="TOC3">
    <w:name w:val="toc 3"/>
    <w:basedOn w:val="Normal"/>
    <w:next w:val="Normal"/>
    <w:autoRedefine/>
    <w:uiPriority w:val="39"/>
    <w:unhideWhenUsed/>
    <w:rsid w:val="00DE6299"/>
    <w:pPr>
      <w:spacing w:after="100"/>
      <w:ind w:left="480"/>
    </w:pPr>
  </w:style>
  <w:style w:type="paragraph" w:styleId="Header">
    <w:name w:val="header"/>
    <w:basedOn w:val="Normal"/>
    <w:link w:val="HeaderChar"/>
    <w:uiPriority w:val="99"/>
    <w:unhideWhenUsed/>
    <w:rsid w:val="00FB56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FB561C"/>
  </w:style>
  <w:style w:type="paragraph" w:styleId="Footer">
    <w:name w:val="footer"/>
    <w:basedOn w:val="Normal"/>
    <w:link w:val="FooterChar"/>
    <w:uiPriority w:val="99"/>
    <w:unhideWhenUsed/>
    <w:rsid w:val="00FB56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FB561C"/>
  </w:style>
  <w:style w:type="paragraph" w:styleId="TableofFigures">
    <w:name w:val="table of figures"/>
    <w:basedOn w:val="Normal"/>
    <w:next w:val="Normal"/>
    <w:uiPriority w:val="99"/>
    <w:unhideWhenUsed/>
    <w:rsid w:val="00C05367"/>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1.png"/><Relationship Id="rId26" Type="http://schemas.openxmlformats.org/officeDocument/2006/relationships/image" Target="media/image9.png"/><Relationship Id="rId39"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4.png"/><Relationship Id="rId34" Type="http://schemas.openxmlformats.org/officeDocument/2006/relationships/hyperlink" Target="https://www.opec.org" TargetMode="External"/><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image" Target="media/image8.png"/><Relationship Id="rId33" Type="http://schemas.openxmlformats.org/officeDocument/2006/relationships/hyperlink" Target="https://www.kaggle.com" TargetMode="External"/><Relationship Id="rId38"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image" Target="media/image3.png"/><Relationship Id="rId29"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7.png"/><Relationship Id="rId32" Type="http://schemas.openxmlformats.org/officeDocument/2006/relationships/image" Target="media/image15.png"/><Relationship Id="rId37" Type="http://schemas.openxmlformats.org/officeDocument/2006/relationships/hyperlink" Target="https://sqlitebrowser.org" TargetMode="External"/><Relationship Id="rId5" Type="http://schemas.openxmlformats.org/officeDocument/2006/relationships/webSettings" Target="webSettings.xml"/><Relationship Id="rId15" Type="http://schemas.openxmlformats.org/officeDocument/2006/relationships/header" Target="header5.xml"/><Relationship Id="rId23" Type="http://schemas.openxmlformats.org/officeDocument/2006/relationships/image" Target="media/image6.png"/><Relationship Id="rId28" Type="http://schemas.openxmlformats.org/officeDocument/2006/relationships/image" Target="media/image11.png"/><Relationship Id="rId36" Type="http://schemas.openxmlformats.org/officeDocument/2006/relationships/hyperlink" Target="https://www.eia.gov" TargetMode="External"/><Relationship Id="rId10" Type="http://schemas.openxmlformats.org/officeDocument/2006/relationships/footer" Target="footer1.xml"/><Relationship Id="rId19" Type="http://schemas.openxmlformats.org/officeDocument/2006/relationships/image" Target="media/image2.png"/><Relationship Id="rId31"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5.png"/><Relationship Id="rId27" Type="http://schemas.openxmlformats.org/officeDocument/2006/relationships/image" Target="media/image10.png"/><Relationship Id="rId30" Type="http://schemas.openxmlformats.org/officeDocument/2006/relationships/image" Target="media/image13.png"/><Relationship Id="rId35" Type="http://schemas.openxmlformats.org/officeDocument/2006/relationships/hyperlink" Target="https://www.neiti.gov.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C9EC2B-5F28-453C-AB83-F357D973E4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8801</TotalTime>
  <Pages>30</Pages>
  <Words>4257</Words>
  <Characters>24271</Characters>
  <Application>Microsoft Office Word</Application>
  <DocSecurity>0</DocSecurity>
  <Lines>202</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28472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Chiny okolie</dc:creator>
  <cp:keywords/>
  <dc:description/>
  <cp:lastModifiedBy>Chiny okolie</cp:lastModifiedBy>
  <cp:revision>221</cp:revision>
  <dcterms:created xsi:type="dcterms:W3CDTF">2026-05-12T14:14:00Z</dcterms:created>
  <dcterms:modified xsi:type="dcterms:W3CDTF">2026-06-03T16:28:00Z</dcterms:modified>
</cp:coreProperties>
</file>