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2E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D232E2" w:rsidP="00D232E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Spostare</w:t>
            </w:r>
            <w:r w:rsidR="00AE414F">
              <w:rPr>
                <w:rFonts w:ascii="Arial" w:hAnsi="Arial" w:cs="Arial"/>
              </w:rPr>
              <w:t xml:space="preserve">, eliminare, </w:t>
            </w:r>
            <w:r w:rsidR="002E2EBD">
              <w:rPr>
                <w:rFonts w:ascii="Arial" w:hAnsi="Arial" w:cs="Arial"/>
              </w:rPr>
              <w:t>rinominare</w:t>
            </w:r>
            <w:r>
              <w:rPr>
                <w:rFonts w:ascii="Arial" w:hAnsi="Arial" w:cs="Arial"/>
              </w:rPr>
              <w:t xml:space="preserve"> i puntini</w:t>
            </w:r>
          </w:p>
          <w:p w:rsidR="00AE414F" w:rsidRPr="00D232E2" w:rsidRDefault="002E2EBD" w:rsidP="00D232E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Selezionare gli altri oggetti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E2EBD" w:rsidRDefault="002E2EBD" w:rsidP="00D232E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avuto un problema nella selezione del puntino e poi nel deselezionare usando lo stesso puntino perché questo ultimo non si disattivava.</w:t>
            </w:r>
          </w:p>
          <w:p w:rsidR="002E2EBD" w:rsidRDefault="002E2EBD" w:rsidP="002E2EB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usando una variabile che memorizza la posizione del puntino selezionato e una per quella da deselezionare per poi vedere se era lo stesso puntino ad essere attivato e disattivato per poi solo disattivarlo senza più riattivarlo in seguito </w:t>
            </w:r>
            <w:r w:rsidR="00A40070">
              <w:rPr>
                <w:rFonts w:ascii="Arial" w:hAnsi="Arial" w:cs="Arial"/>
              </w:rPr>
              <w:t xml:space="preserve"> </w:t>
            </w:r>
          </w:p>
          <w:p w:rsidR="002E2EBD" w:rsidRDefault="002E2EBD" w:rsidP="002E2EB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qualche problema su poi come fare vedere che bottone era selezionato. Per risolverlo ho usato le ombre. Però poi ho dovuto aggiungere una variabile </w:t>
            </w:r>
            <w:r w:rsidR="00D41FBF">
              <w:rPr>
                <w:rFonts w:ascii="Arial" w:hAnsi="Arial" w:cs="Arial"/>
              </w:rPr>
              <w:t>che indica se l’oggetto è selezionato su ogni classe per scegliere o no se mettere le ombre.</w:t>
            </w:r>
          </w:p>
          <w:p w:rsidR="00D41FBF" w:rsidRPr="002E2EBD" w:rsidRDefault="00D41FBF" w:rsidP="00D41FBF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E2EB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attimo in dietro, però ciò che sto facendo è già pronto per essere integrato facilmente. Quinti penso di recuperare facilmente nella fase di unione dei componenti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D41FBF" w:rsidRDefault="00D41FBF" w:rsidP="00D41FB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Modifica, spostamento, colore per ogni oggetto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177" w:rsidRDefault="00B07177" w:rsidP="00DC1A1A">
      <w:pPr>
        <w:spacing w:after="0" w:line="240" w:lineRule="auto"/>
      </w:pPr>
      <w:r>
        <w:separator/>
      </w:r>
    </w:p>
  </w:endnote>
  <w:endnote w:type="continuationSeparator" w:id="0">
    <w:p w:rsidR="00B07177" w:rsidRDefault="00B071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0717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177" w:rsidRDefault="00B07177" w:rsidP="00DC1A1A">
      <w:pPr>
        <w:spacing w:after="0" w:line="240" w:lineRule="auto"/>
      </w:pPr>
      <w:r>
        <w:separator/>
      </w:r>
    </w:p>
  </w:footnote>
  <w:footnote w:type="continuationSeparator" w:id="0">
    <w:p w:rsidR="00B07177" w:rsidRDefault="00B071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E6E7E"/>
    <w:multiLevelType w:val="hybridMultilevel"/>
    <w:tmpl w:val="1C4A8FAE"/>
    <w:lvl w:ilvl="0" w:tplc="6A4A017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EB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5ED9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1D9E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70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414F"/>
    <w:rsid w:val="00AE7CEE"/>
    <w:rsid w:val="00AF1A24"/>
    <w:rsid w:val="00B07177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32E2"/>
    <w:rsid w:val="00D25219"/>
    <w:rsid w:val="00D25806"/>
    <w:rsid w:val="00D36DBF"/>
    <w:rsid w:val="00D37C82"/>
    <w:rsid w:val="00D40430"/>
    <w:rsid w:val="00D41FBF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87DF5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5D3C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881C9-31B6-40E6-981B-ADA098D2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21</cp:revision>
  <cp:lastPrinted>2017-03-29T10:57:00Z</cp:lastPrinted>
  <dcterms:created xsi:type="dcterms:W3CDTF">2021-01-11T21:33:00Z</dcterms:created>
  <dcterms:modified xsi:type="dcterms:W3CDTF">2023-10-06T13:43:00Z</dcterms:modified>
</cp:coreProperties>
</file>