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E3CCD" w14:textId="44AC277F" w:rsidR="00053C3F" w:rsidRDefault="00053C3F">
      <w:r w:rsidRPr="00053C3F">
        <w:t>1000 largest American companies maintained by Fortune magazine</w:t>
      </w:r>
    </w:p>
    <w:p w14:paraId="18111647" w14:textId="01F836C2" w:rsidR="00624A51" w:rsidRPr="00624A51" w:rsidRDefault="00F935CC" w:rsidP="00624A51">
      <w:r w:rsidRPr="00652389">
        <w:t>The</w:t>
      </w:r>
      <w:r w:rsidR="003D5B66" w:rsidRPr="00652389">
        <w:t xml:space="preserve"> Fortune 1000 is an annual list of the 1000 largest American companies maintained by the popular magazine </w:t>
      </w:r>
      <w:r w:rsidR="00200392" w:rsidRPr="00652389">
        <w:t xml:space="preserve">– </w:t>
      </w:r>
      <w:r w:rsidR="003D5B66" w:rsidRPr="00652389">
        <w:t>Fortune</w:t>
      </w:r>
      <w:r w:rsidR="00200392" w:rsidRPr="00652389">
        <w:t xml:space="preserve"> Magazine </w:t>
      </w:r>
      <w:r w:rsidR="003D5B66" w:rsidRPr="00652389">
        <w:t>ranks the eligible companies by revenue generated from core operations, discounted operations, and consolidated subsidiaries</w:t>
      </w:r>
      <w:r w:rsidR="00200392" w:rsidRPr="00652389">
        <w:t xml:space="preserve">. </w:t>
      </w:r>
      <w:r w:rsidR="00624A51" w:rsidRPr="00624A51">
        <w:t xml:space="preserve">The Fortune 1000 Companies Analysis project </w:t>
      </w:r>
      <w:r w:rsidR="00652389" w:rsidRPr="00652389">
        <w:t>identifies</w:t>
      </w:r>
      <w:r w:rsidR="00624A51" w:rsidRPr="00624A51">
        <w:t xml:space="preserve"> key insights from the largest American companies to guide investment and employment opportunities. By examining data on sectors, revenues, profitability, leadership, and job growth, this analysis helps stakeholders understand the most promising areas for financial investment and career prospects.</w:t>
      </w:r>
    </w:p>
    <w:p w14:paraId="6290527F" w14:textId="77777777" w:rsidR="00624A51" w:rsidRPr="00624A51" w:rsidRDefault="00624A51" w:rsidP="00624A51">
      <w:pPr>
        <w:rPr>
          <w:b/>
          <w:bCs/>
        </w:rPr>
      </w:pPr>
      <w:r w:rsidRPr="00624A51">
        <w:rPr>
          <w:b/>
          <w:bCs/>
        </w:rPr>
        <w:t>Aim of the Analysis</w:t>
      </w:r>
    </w:p>
    <w:p w14:paraId="55B9AE86" w14:textId="77777777" w:rsidR="00624A51" w:rsidRPr="00624A51" w:rsidRDefault="00624A51" w:rsidP="00624A51">
      <w:r w:rsidRPr="00624A51">
        <w:t>The analysis aims to:</w:t>
      </w:r>
    </w:p>
    <w:p w14:paraId="4F692318" w14:textId="77777777" w:rsidR="00624A51" w:rsidRPr="00624A51" w:rsidRDefault="00624A51" w:rsidP="00624A51">
      <w:pPr>
        <w:numPr>
          <w:ilvl w:val="0"/>
          <w:numId w:val="29"/>
        </w:numPr>
      </w:pPr>
      <w:r w:rsidRPr="00624A51">
        <w:rPr>
          <w:b/>
          <w:bCs/>
        </w:rPr>
        <w:t>Identify the Best Investment Opportunities</w:t>
      </w:r>
      <w:r w:rsidRPr="00624A51">
        <w:t xml:space="preserve">: By evaluating the top-performing sectors, such as </w:t>
      </w:r>
      <w:r w:rsidRPr="00624A51">
        <w:rPr>
          <w:b/>
          <w:bCs/>
        </w:rPr>
        <w:t>Financials, Health Care</w:t>
      </w:r>
      <w:r w:rsidRPr="00624A51">
        <w:t xml:space="preserve">, and </w:t>
      </w:r>
      <w:r w:rsidRPr="00624A51">
        <w:rPr>
          <w:b/>
          <w:bCs/>
        </w:rPr>
        <w:t>Technology</w:t>
      </w:r>
      <w:r w:rsidRPr="00624A51">
        <w:t>, the project highlights areas with high revenues, profitability, and future growth potential.</w:t>
      </w:r>
    </w:p>
    <w:p w14:paraId="0F743673" w14:textId="77777777" w:rsidR="00624A51" w:rsidRPr="00624A51" w:rsidRDefault="00624A51" w:rsidP="00624A51">
      <w:pPr>
        <w:numPr>
          <w:ilvl w:val="0"/>
          <w:numId w:val="29"/>
        </w:numPr>
      </w:pPr>
      <w:r w:rsidRPr="00624A51">
        <w:rPr>
          <w:b/>
          <w:bCs/>
        </w:rPr>
        <w:t>Highlight Employment Prospects</w:t>
      </w:r>
      <w:r w:rsidRPr="00624A51">
        <w:t xml:space="preserve">: It also uncovers sectors with the most job opportunities, particularly in </w:t>
      </w:r>
      <w:r w:rsidRPr="00624A51">
        <w:rPr>
          <w:b/>
          <w:bCs/>
        </w:rPr>
        <w:t>Financials, Health Care</w:t>
      </w:r>
      <w:r w:rsidRPr="00624A51">
        <w:t xml:space="preserve">, and </w:t>
      </w:r>
      <w:r w:rsidRPr="00624A51">
        <w:rPr>
          <w:b/>
          <w:bCs/>
        </w:rPr>
        <w:t>Retailing</w:t>
      </w:r>
      <w:r w:rsidRPr="00624A51">
        <w:t>, focusing on sectors that are expanding in terms of job creation.</w:t>
      </w:r>
    </w:p>
    <w:p w14:paraId="78598E60" w14:textId="77777777" w:rsidR="00624A51" w:rsidRPr="00624A51" w:rsidRDefault="00624A51" w:rsidP="00624A51">
      <w:pPr>
        <w:numPr>
          <w:ilvl w:val="0"/>
          <w:numId w:val="29"/>
        </w:numPr>
      </w:pPr>
      <w:r w:rsidRPr="00624A51">
        <w:rPr>
          <w:b/>
          <w:bCs/>
        </w:rPr>
        <w:t>Provide Leadership Insights</w:t>
      </w:r>
      <w:r w:rsidRPr="00624A51">
        <w:t xml:space="preserve">: The analysis explores the impact of </w:t>
      </w:r>
      <w:r w:rsidRPr="00624A51">
        <w:rPr>
          <w:b/>
          <w:bCs/>
        </w:rPr>
        <w:t>Female CEOs</w:t>
      </w:r>
      <w:r w:rsidRPr="00624A51">
        <w:t xml:space="preserve"> and </w:t>
      </w:r>
      <w:r w:rsidRPr="00624A51">
        <w:rPr>
          <w:b/>
          <w:bCs/>
        </w:rPr>
        <w:t>Founder-led companies</w:t>
      </w:r>
      <w:r w:rsidRPr="00624A51">
        <w:t xml:space="preserve"> on revenue generation, offering insights into leadership diversity and innovation.</w:t>
      </w:r>
    </w:p>
    <w:p w14:paraId="1EB7E659" w14:textId="77777777" w:rsidR="00624A51" w:rsidRPr="00624A51" w:rsidRDefault="00624A51" w:rsidP="00624A51">
      <w:r w:rsidRPr="00624A51">
        <w:t>This project ultimately provides valuable insights for investors and job seekers to make informed decisions about where to allocate resources or seek employment.</w:t>
      </w:r>
    </w:p>
    <w:p w14:paraId="5E6A96FA" w14:textId="77777777" w:rsidR="00624A51" w:rsidRDefault="00624A51"/>
    <w:p w14:paraId="36D84B4D" w14:textId="77777777" w:rsidR="00BB56E1" w:rsidRPr="00BB56E1" w:rsidRDefault="00BB56E1" w:rsidP="00BB56E1">
      <w:pPr>
        <w:rPr>
          <w:b/>
          <w:bCs/>
        </w:rPr>
      </w:pPr>
      <w:r w:rsidRPr="00BB56E1">
        <w:rPr>
          <w:b/>
          <w:bCs/>
        </w:rPr>
        <w:t>Comprehensive Report on Fortune 1000 Companies: Investment and Employment Opportunities</w:t>
      </w:r>
    </w:p>
    <w:p w14:paraId="22CD95A1" w14:textId="77777777" w:rsidR="00BB56E1" w:rsidRPr="00BB56E1" w:rsidRDefault="00BB56E1" w:rsidP="00BB56E1">
      <w:pPr>
        <w:rPr>
          <w:b/>
          <w:bCs/>
        </w:rPr>
      </w:pPr>
      <w:r w:rsidRPr="00BB56E1">
        <w:rPr>
          <w:b/>
          <w:bCs/>
        </w:rPr>
        <w:t>Overview:</w:t>
      </w:r>
    </w:p>
    <w:p w14:paraId="43F1F976" w14:textId="77777777" w:rsidR="00BB56E1" w:rsidRPr="00BB56E1" w:rsidRDefault="00BB56E1" w:rsidP="00BB56E1">
      <w:r w:rsidRPr="00BB56E1">
        <w:t xml:space="preserve">The </w:t>
      </w:r>
      <w:r w:rsidRPr="00BB56E1">
        <w:rPr>
          <w:b/>
          <w:bCs/>
        </w:rPr>
        <w:t>2024 Fortune 1000 Companies</w:t>
      </w:r>
      <w:r w:rsidRPr="00BB56E1">
        <w:t xml:space="preserve"> dataset provides insights into the largest American companies by sectors, industries, and locations. This report evaluates the top sectors for investment and employment opportunities based on the data available.</w:t>
      </w:r>
    </w:p>
    <w:p w14:paraId="34FBF1A5" w14:textId="77777777" w:rsidR="00BB56E1" w:rsidRPr="00BB56E1" w:rsidRDefault="00BB56E1" w:rsidP="00BB56E1">
      <w:r w:rsidRPr="00BB56E1">
        <w:pict w14:anchorId="0259B9BA">
          <v:rect id="_x0000_i1055" style="width:0;height:1.5pt" o:hralign="center" o:hrstd="t" o:hr="t" fillcolor="#a0a0a0" stroked="f"/>
        </w:pict>
      </w:r>
    </w:p>
    <w:p w14:paraId="40720F3F" w14:textId="77777777" w:rsidR="00BB56E1" w:rsidRPr="00BB56E1" w:rsidRDefault="00BB56E1" w:rsidP="00BB56E1">
      <w:pPr>
        <w:rPr>
          <w:b/>
          <w:bCs/>
        </w:rPr>
      </w:pPr>
      <w:r w:rsidRPr="00BB56E1">
        <w:rPr>
          <w:b/>
          <w:bCs/>
        </w:rPr>
        <w:t>1. Best Sectors for Investment</w:t>
      </w:r>
    </w:p>
    <w:p w14:paraId="72BFC896" w14:textId="77777777" w:rsidR="00BB56E1" w:rsidRPr="00BB56E1" w:rsidRDefault="00BB56E1" w:rsidP="00BB56E1">
      <w:r w:rsidRPr="00BB56E1">
        <w:t>The dashboard highlights the top sectors based on total revenue, profitability, and leadership characteristics. Here are the key sectors:</w:t>
      </w:r>
    </w:p>
    <w:p w14:paraId="427F277D" w14:textId="77777777" w:rsidR="00BB56E1" w:rsidRPr="00BB56E1" w:rsidRDefault="00BB56E1" w:rsidP="00BB56E1">
      <w:pPr>
        <w:rPr>
          <w:b/>
          <w:bCs/>
        </w:rPr>
      </w:pPr>
      <w:r w:rsidRPr="00BB56E1">
        <w:rPr>
          <w:b/>
          <w:bCs/>
        </w:rPr>
        <w:t>Top 5 Sectors by Revenue:</w:t>
      </w:r>
    </w:p>
    <w:p w14:paraId="231AD023" w14:textId="77777777" w:rsidR="00BB56E1" w:rsidRPr="00BB56E1" w:rsidRDefault="00BB56E1" w:rsidP="00BB56E1">
      <w:pPr>
        <w:numPr>
          <w:ilvl w:val="0"/>
          <w:numId w:val="21"/>
        </w:numPr>
      </w:pPr>
      <w:r w:rsidRPr="00BB56E1">
        <w:rPr>
          <w:b/>
          <w:bCs/>
        </w:rPr>
        <w:t>Financials</w:t>
      </w:r>
      <w:r w:rsidRPr="00BB56E1">
        <w:t>: Generates the highest revenue among all sectors.</w:t>
      </w:r>
    </w:p>
    <w:p w14:paraId="56AF8D81" w14:textId="77777777" w:rsidR="00BB56E1" w:rsidRPr="00BB56E1" w:rsidRDefault="00BB56E1" w:rsidP="00BB56E1">
      <w:pPr>
        <w:numPr>
          <w:ilvl w:val="0"/>
          <w:numId w:val="21"/>
        </w:numPr>
      </w:pPr>
      <w:r w:rsidRPr="00BB56E1">
        <w:rPr>
          <w:b/>
          <w:bCs/>
        </w:rPr>
        <w:t>Health Care</w:t>
      </w:r>
      <w:r w:rsidRPr="00BB56E1">
        <w:t>: Consistently growing and highly profitable.</w:t>
      </w:r>
    </w:p>
    <w:p w14:paraId="27D46FF2" w14:textId="77777777" w:rsidR="00BB56E1" w:rsidRPr="00BB56E1" w:rsidRDefault="00BB56E1" w:rsidP="00BB56E1">
      <w:pPr>
        <w:numPr>
          <w:ilvl w:val="0"/>
          <w:numId w:val="21"/>
        </w:numPr>
      </w:pPr>
      <w:r w:rsidRPr="00BB56E1">
        <w:rPr>
          <w:b/>
          <w:bCs/>
        </w:rPr>
        <w:t>Retailing</w:t>
      </w:r>
      <w:r w:rsidRPr="00BB56E1">
        <w:t>: Driven by large corporations such as Amazon and Walmart.</w:t>
      </w:r>
    </w:p>
    <w:p w14:paraId="1BD767D7" w14:textId="77777777" w:rsidR="00BB56E1" w:rsidRPr="00BB56E1" w:rsidRDefault="00BB56E1" w:rsidP="00BB56E1">
      <w:pPr>
        <w:numPr>
          <w:ilvl w:val="0"/>
          <w:numId w:val="21"/>
        </w:numPr>
      </w:pPr>
      <w:r w:rsidRPr="00BB56E1">
        <w:rPr>
          <w:b/>
          <w:bCs/>
        </w:rPr>
        <w:lastRenderedPageBreak/>
        <w:t>Technology</w:t>
      </w:r>
      <w:r w:rsidRPr="00BB56E1">
        <w:t>: Includes major players like Apple and Microsoft, which also show high profitability.</w:t>
      </w:r>
    </w:p>
    <w:p w14:paraId="31B75D2D" w14:textId="77777777" w:rsidR="00BB56E1" w:rsidRPr="00BB56E1" w:rsidRDefault="00BB56E1" w:rsidP="00BB56E1">
      <w:pPr>
        <w:numPr>
          <w:ilvl w:val="0"/>
          <w:numId w:val="21"/>
        </w:numPr>
      </w:pPr>
      <w:r w:rsidRPr="00BB56E1">
        <w:rPr>
          <w:b/>
          <w:bCs/>
        </w:rPr>
        <w:t>Energy</w:t>
      </w:r>
      <w:r w:rsidRPr="00BB56E1">
        <w:t>: A traditional sector with steady revenue growth.</w:t>
      </w:r>
    </w:p>
    <w:p w14:paraId="627E586B" w14:textId="77777777" w:rsidR="00BB56E1" w:rsidRPr="00BB56E1" w:rsidRDefault="00BB56E1" w:rsidP="00BB56E1">
      <w:r w:rsidRPr="00BB56E1">
        <w:rPr>
          <w:b/>
          <w:bCs/>
        </w:rPr>
        <w:t>Insights</w:t>
      </w:r>
      <w:r w:rsidRPr="00BB56E1">
        <w:t>:</w:t>
      </w:r>
    </w:p>
    <w:p w14:paraId="2412EF3E" w14:textId="77777777" w:rsidR="00BB56E1" w:rsidRPr="00BB56E1" w:rsidRDefault="00BB56E1" w:rsidP="00BB56E1">
      <w:pPr>
        <w:numPr>
          <w:ilvl w:val="0"/>
          <w:numId w:val="22"/>
        </w:numPr>
      </w:pPr>
      <w:r w:rsidRPr="00BB56E1">
        <w:rPr>
          <w:b/>
          <w:bCs/>
        </w:rPr>
        <w:t>Financials</w:t>
      </w:r>
      <w:r w:rsidRPr="00BB56E1">
        <w:t>: This sector leads in terms of revenue, making it a strong option for investment. Additionally, many companies in this sector are highly profitable, further increasing the attractiveness of investment opportunities.</w:t>
      </w:r>
    </w:p>
    <w:p w14:paraId="0570E65C" w14:textId="77777777" w:rsidR="00BB56E1" w:rsidRPr="00BB56E1" w:rsidRDefault="00BB56E1" w:rsidP="00BB56E1">
      <w:pPr>
        <w:numPr>
          <w:ilvl w:val="0"/>
          <w:numId w:val="22"/>
        </w:numPr>
      </w:pPr>
      <w:r w:rsidRPr="00BB56E1">
        <w:rPr>
          <w:b/>
          <w:bCs/>
        </w:rPr>
        <w:t>Health Care</w:t>
      </w:r>
      <w:r w:rsidRPr="00BB56E1">
        <w:t>: The growing demand for healthcare services makes this sector lucrative, both in terms of revenue generation and future growth prospects.</w:t>
      </w:r>
    </w:p>
    <w:p w14:paraId="5741F9D0" w14:textId="77777777" w:rsidR="00BB56E1" w:rsidRPr="00BB56E1" w:rsidRDefault="00BB56E1" w:rsidP="00BB56E1">
      <w:pPr>
        <w:numPr>
          <w:ilvl w:val="0"/>
          <w:numId w:val="22"/>
        </w:numPr>
      </w:pPr>
      <w:r w:rsidRPr="00BB56E1">
        <w:rPr>
          <w:b/>
          <w:bCs/>
        </w:rPr>
        <w:t>Technology</w:t>
      </w:r>
      <w:r w:rsidRPr="00BB56E1">
        <w:t>: Innovation drives significant revenues in this sector. With a focus on automation, AI, and digital services, the technology sector remains a prime target for investments.</w:t>
      </w:r>
    </w:p>
    <w:p w14:paraId="191988B7" w14:textId="77777777" w:rsidR="00BB56E1" w:rsidRPr="00BB56E1" w:rsidRDefault="00BB56E1" w:rsidP="00BB56E1">
      <w:pPr>
        <w:numPr>
          <w:ilvl w:val="0"/>
          <w:numId w:val="22"/>
        </w:numPr>
      </w:pPr>
      <w:r w:rsidRPr="00BB56E1">
        <w:rPr>
          <w:b/>
          <w:bCs/>
        </w:rPr>
        <w:t>Energy</w:t>
      </w:r>
      <w:r w:rsidRPr="00BB56E1">
        <w:t>: While facing regulatory challenges, energy companies continue to report high revenues due to the global reliance on energy resources.</w:t>
      </w:r>
    </w:p>
    <w:p w14:paraId="039E9A65" w14:textId="77777777" w:rsidR="00BB56E1" w:rsidRPr="00BB56E1" w:rsidRDefault="00BB56E1" w:rsidP="00BB56E1">
      <w:r w:rsidRPr="00BB56E1">
        <w:pict w14:anchorId="4736B3D1">
          <v:rect id="_x0000_i1056" style="width:0;height:1.5pt" o:hralign="center" o:hrstd="t" o:hr="t" fillcolor="#a0a0a0" stroked="f"/>
        </w:pict>
      </w:r>
    </w:p>
    <w:p w14:paraId="7695B3DC" w14:textId="77777777" w:rsidR="00BB56E1" w:rsidRPr="00BB56E1" w:rsidRDefault="00BB56E1" w:rsidP="00BB56E1">
      <w:pPr>
        <w:rPr>
          <w:b/>
          <w:bCs/>
        </w:rPr>
      </w:pPr>
      <w:r w:rsidRPr="00BB56E1">
        <w:rPr>
          <w:b/>
          <w:bCs/>
        </w:rPr>
        <w:t>2. Best Sectors for Employment</w:t>
      </w:r>
    </w:p>
    <w:p w14:paraId="6821EE57" w14:textId="77777777" w:rsidR="00BB56E1" w:rsidRPr="00BB56E1" w:rsidRDefault="00BB56E1" w:rsidP="00BB56E1">
      <w:r w:rsidRPr="00BB56E1">
        <w:t>The employment opportunities within various sectors are reflected by job growth, number of employees, and geographic distribution.</w:t>
      </w:r>
    </w:p>
    <w:p w14:paraId="78C15D56" w14:textId="77777777" w:rsidR="00BB56E1" w:rsidRPr="00BB56E1" w:rsidRDefault="00BB56E1" w:rsidP="00BB56E1">
      <w:pPr>
        <w:rPr>
          <w:b/>
          <w:bCs/>
        </w:rPr>
      </w:pPr>
      <w:r w:rsidRPr="00BB56E1">
        <w:rPr>
          <w:b/>
          <w:bCs/>
        </w:rPr>
        <w:t>Sectors with the Most Employment Opportunities:</w:t>
      </w:r>
    </w:p>
    <w:p w14:paraId="2D26B55D" w14:textId="77777777" w:rsidR="00BB56E1" w:rsidRPr="00BB56E1" w:rsidRDefault="00BB56E1" w:rsidP="00BB56E1">
      <w:pPr>
        <w:numPr>
          <w:ilvl w:val="0"/>
          <w:numId w:val="23"/>
        </w:numPr>
      </w:pPr>
      <w:r w:rsidRPr="00BB56E1">
        <w:rPr>
          <w:b/>
          <w:bCs/>
        </w:rPr>
        <w:t>Financials</w:t>
      </w:r>
      <w:r w:rsidRPr="00BB56E1">
        <w:t>: 706,000 job opportunities, a growth of 100%.</w:t>
      </w:r>
    </w:p>
    <w:p w14:paraId="410873D9" w14:textId="77777777" w:rsidR="00BB56E1" w:rsidRPr="00BB56E1" w:rsidRDefault="00BB56E1" w:rsidP="00BB56E1">
      <w:pPr>
        <w:numPr>
          <w:ilvl w:val="0"/>
          <w:numId w:val="23"/>
        </w:numPr>
      </w:pPr>
      <w:r w:rsidRPr="00BB56E1">
        <w:rPr>
          <w:b/>
          <w:bCs/>
        </w:rPr>
        <w:t>Health Care</w:t>
      </w:r>
      <w:r w:rsidRPr="00BB56E1">
        <w:t>: 705,000 jobs with a high rate of job creation.</w:t>
      </w:r>
    </w:p>
    <w:p w14:paraId="7C51151C" w14:textId="77777777" w:rsidR="00BB56E1" w:rsidRPr="00BB56E1" w:rsidRDefault="00BB56E1" w:rsidP="00BB56E1">
      <w:pPr>
        <w:numPr>
          <w:ilvl w:val="0"/>
          <w:numId w:val="23"/>
        </w:numPr>
      </w:pPr>
      <w:r w:rsidRPr="00BB56E1">
        <w:rPr>
          <w:b/>
          <w:bCs/>
        </w:rPr>
        <w:t>Retailing</w:t>
      </w:r>
      <w:r w:rsidRPr="00BB56E1">
        <w:t>: 665,000 jobs, benefitting from e-commerce growth.</w:t>
      </w:r>
    </w:p>
    <w:p w14:paraId="4DA3C5BD" w14:textId="77777777" w:rsidR="00BB56E1" w:rsidRPr="00BB56E1" w:rsidRDefault="00BB56E1" w:rsidP="00BB56E1">
      <w:pPr>
        <w:numPr>
          <w:ilvl w:val="0"/>
          <w:numId w:val="23"/>
        </w:numPr>
      </w:pPr>
      <w:r w:rsidRPr="00BB56E1">
        <w:rPr>
          <w:b/>
          <w:bCs/>
        </w:rPr>
        <w:t>Technology</w:t>
      </w:r>
      <w:r w:rsidRPr="00BB56E1">
        <w:t>: 440,000 jobs, with growing demand for digital skills.</w:t>
      </w:r>
    </w:p>
    <w:p w14:paraId="1EE5B329" w14:textId="77777777" w:rsidR="00BB56E1" w:rsidRPr="00BB56E1" w:rsidRDefault="00BB56E1" w:rsidP="00BB56E1">
      <w:pPr>
        <w:numPr>
          <w:ilvl w:val="0"/>
          <w:numId w:val="23"/>
        </w:numPr>
      </w:pPr>
      <w:r w:rsidRPr="00BB56E1">
        <w:rPr>
          <w:b/>
          <w:bCs/>
        </w:rPr>
        <w:t>Food &amp; Beverages</w:t>
      </w:r>
      <w:r w:rsidRPr="00BB56E1">
        <w:t>: 318,000 jobs, with stable demand due to essential services.</w:t>
      </w:r>
    </w:p>
    <w:p w14:paraId="6D16FB04" w14:textId="77777777" w:rsidR="00BB56E1" w:rsidRPr="00BB56E1" w:rsidRDefault="00BB56E1" w:rsidP="00BB56E1">
      <w:pPr>
        <w:numPr>
          <w:ilvl w:val="0"/>
          <w:numId w:val="23"/>
        </w:numPr>
      </w:pPr>
      <w:r w:rsidRPr="00BB56E1">
        <w:rPr>
          <w:b/>
          <w:bCs/>
        </w:rPr>
        <w:t>Hotels &amp; Restaurants</w:t>
      </w:r>
      <w:r w:rsidRPr="00BB56E1">
        <w:t>: 294,000 jobs, recovering from the pandemic.</w:t>
      </w:r>
    </w:p>
    <w:p w14:paraId="25A8C177" w14:textId="77777777" w:rsidR="00BB56E1" w:rsidRPr="00BB56E1" w:rsidRDefault="00BB56E1" w:rsidP="00BB56E1">
      <w:r w:rsidRPr="00BB56E1">
        <w:rPr>
          <w:b/>
          <w:bCs/>
        </w:rPr>
        <w:t>Insights</w:t>
      </w:r>
      <w:r w:rsidRPr="00BB56E1">
        <w:t>:</w:t>
      </w:r>
    </w:p>
    <w:p w14:paraId="5612B331" w14:textId="77777777" w:rsidR="00BB56E1" w:rsidRPr="00BB56E1" w:rsidRDefault="00BB56E1" w:rsidP="00BB56E1">
      <w:pPr>
        <w:numPr>
          <w:ilvl w:val="0"/>
          <w:numId w:val="24"/>
        </w:numPr>
      </w:pPr>
      <w:r w:rsidRPr="00BB56E1">
        <w:rPr>
          <w:b/>
          <w:bCs/>
        </w:rPr>
        <w:t>Financials</w:t>
      </w:r>
      <w:r w:rsidRPr="00BB56E1">
        <w:t xml:space="preserve"> and </w:t>
      </w:r>
      <w:r w:rsidRPr="00BB56E1">
        <w:rPr>
          <w:b/>
          <w:bCs/>
        </w:rPr>
        <w:t>Health Care</w:t>
      </w:r>
      <w:r w:rsidRPr="00BB56E1">
        <w:t>: Lead in both employment growth and job creation, offering numerous opportunities for individuals with the right skill set.</w:t>
      </w:r>
    </w:p>
    <w:p w14:paraId="26714B26" w14:textId="77777777" w:rsidR="00BB56E1" w:rsidRPr="00BB56E1" w:rsidRDefault="00BB56E1" w:rsidP="00BB56E1">
      <w:pPr>
        <w:numPr>
          <w:ilvl w:val="0"/>
          <w:numId w:val="24"/>
        </w:numPr>
      </w:pPr>
      <w:r w:rsidRPr="00BB56E1">
        <w:rPr>
          <w:b/>
          <w:bCs/>
        </w:rPr>
        <w:t>Technology</w:t>
      </w:r>
      <w:r w:rsidRPr="00BB56E1">
        <w:t>: Offers attractive opportunities for employment, particularly in IT and digital transformation, driven by the high demand for skilled professionals.</w:t>
      </w:r>
    </w:p>
    <w:p w14:paraId="635CBD4E" w14:textId="77777777" w:rsidR="00BB56E1" w:rsidRPr="00BB56E1" w:rsidRDefault="00BB56E1" w:rsidP="00BB56E1">
      <w:pPr>
        <w:numPr>
          <w:ilvl w:val="0"/>
          <w:numId w:val="24"/>
        </w:numPr>
      </w:pPr>
      <w:r w:rsidRPr="00BB56E1">
        <w:rPr>
          <w:b/>
          <w:bCs/>
        </w:rPr>
        <w:t>Retailing</w:t>
      </w:r>
      <w:r w:rsidRPr="00BB56E1">
        <w:t>: Despite automation, this sector still provides numerous employment opportunities, particularly in e-commerce.</w:t>
      </w:r>
    </w:p>
    <w:p w14:paraId="77D744A1" w14:textId="77777777" w:rsidR="00BB56E1" w:rsidRPr="00BB56E1" w:rsidRDefault="00BB56E1" w:rsidP="00BB56E1">
      <w:pPr>
        <w:numPr>
          <w:ilvl w:val="0"/>
          <w:numId w:val="24"/>
        </w:numPr>
      </w:pPr>
      <w:r w:rsidRPr="00BB56E1">
        <w:rPr>
          <w:b/>
          <w:bCs/>
        </w:rPr>
        <w:t>Food &amp; Beverages</w:t>
      </w:r>
      <w:r w:rsidRPr="00BB56E1">
        <w:t>: Stable employment opportunities due to the constant demand for food services.</w:t>
      </w:r>
    </w:p>
    <w:p w14:paraId="1870D8E4" w14:textId="77777777" w:rsidR="00BB56E1" w:rsidRPr="00BB56E1" w:rsidRDefault="00BB56E1" w:rsidP="00BB56E1">
      <w:pPr>
        <w:numPr>
          <w:ilvl w:val="0"/>
          <w:numId w:val="24"/>
        </w:numPr>
      </w:pPr>
      <w:r w:rsidRPr="00BB56E1">
        <w:rPr>
          <w:b/>
          <w:bCs/>
        </w:rPr>
        <w:t>Hospitality</w:t>
      </w:r>
      <w:r w:rsidRPr="00BB56E1">
        <w:t>: Hotels and restaurants are recovering, with a marked increase in job openings.</w:t>
      </w:r>
    </w:p>
    <w:p w14:paraId="3C3D54CE" w14:textId="77777777" w:rsidR="00BB56E1" w:rsidRPr="00BB56E1" w:rsidRDefault="00BB56E1" w:rsidP="00BB56E1">
      <w:r w:rsidRPr="00BB56E1">
        <w:pict w14:anchorId="189D28F4">
          <v:rect id="_x0000_i1057" style="width:0;height:1.5pt" o:hralign="center" o:hrstd="t" o:hr="t" fillcolor="#a0a0a0" stroked="f"/>
        </w:pict>
      </w:r>
    </w:p>
    <w:p w14:paraId="17EB4299" w14:textId="77777777" w:rsidR="00BB56E1" w:rsidRPr="00BB56E1" w:rsidRDefault="00BB56E1" w:rsidP="00BB56E1">
      <w:pPr>
        <w:rPr>
          <w:b/>
          <w:bCs/>
        </w:rPr>
      </w:pPr>
      <w:r w:rsidRPr="00BB56E1">
        <w:rPr>
          <w:b/>
          <w:bCs/>
        </w:rPr>
        <w:t>3. Leadership Insights</w:t>
      </w:r>
    </w:p>
    <w:p w14:paraId="3766A04E" w14:textId="77777777" w:rsidR="00BB56E1" w:rsidRPr="00BB56E1" w:rsidRDefault="00BB56E1" w:rsidP="00BB56E1">
      <w:pPr>
        <w:rPr>
          <w:b/>
          <w:bCs/>
        </w:rPr>
      </w:pPr>
      <w:r w:rsidRPr="00BB56E1">
        <w:rPr>
          <w:b/>
          <w:bCs/>
        </w:rPr>
        <w:t>Female Leadership:</w:t>
      </w:r>
    </w:p>
    <w:p w14:paraId="77209711" w14:textId="77777777" w:rsidR="00BB56E1" w:rsidRPr="00BB56E1" w:rsidRDefault="00BB56E1" w:rsidP="00BB56E1">
      <w:pPr>
        <w:numPr>
          <w:ilvl w:val="0"/>
          <w:numId w:val="25"/>
        </w:numPr>
      </w:pPr>
      <w:r w:rsidRPr="00BB56E1">
        <w:rPr>
          <w:b/>
          <w:bCs/>
        </w:rPr>
        <w:t>Total Revenue Generated by Companies with Female CEOs</w:t>
      </w:r>
      <w:r w:rsidRPr="00BB56E1">
        <w:t>: $1.96 billion.</w:t>
      </w:r>
    </w:p>
    <w:p w14:paraId="38505300" w14:textId="77777777" w:rsidR="00BB56E1" w:rsidRPr="00BB56E1" w:rsidRDefault="00BB56E1" w:rsidP="00BB56E1">
      <w:pPr>
        <w:numPr>
          <w:ilvl w:val="0"/>
          <w:numId w:val="25"/>
        </w:numPr>
      </w:pPr>
      <w:r w:rsidRPr="00BB56E1">
        <w:rPr>
          <w:b/>
          <w:bCs/>
        </w:rPr>
        <w:t>Revenue from Companies without Female CEOs</w:t>
      </w:r>
      <w:r w:rsidRPr="00BB56E1">
        <w:t>: $15.19 billion.</w:t>
      </w:r>
    </w:p>
    <w:p w14:paraId="7C8CE929" w14:textId="77777777" w:rsidR="00BB56E1" w:rsidRPr="00BB56E1" w:rsidRDefault="00BB56E1" w:rsidP="00BB56E1">
      <w:r w:rsidRPr="00BB56E1">
        <w:t>Despite relatively fewer companies with female CEOs, they contribute significantly to overall revenue, suggesting that companies with female leadership can be competitive and successful.</w:t>
      </w:r>
    </w:p>
    <w:p w14:paraId="44D9B2A5" w14:textId="77777777" w:rsidR="00BB56E1" w:rsidRPr="00BB56E1" w:rsidRDefault="00BB56E1" w:rsidP="00BB56E1">
      <w:pPr>
        <w:rPr>
          <w:b/>
          <w:bCs/>
        </w:rPr>
      </w:pPr>
      <w:r w:rsidRPr="00BB56E1">
        <w:rPr>
          <w:b/>
          <w:bCs/>
        </w:rPr>
        <w:t>Founder-led Companies:</w:t>
      </w:r>
    </w:p>
    <w:p w14:paraId="6EA73B61" w14:textId="77777777" w:rsidR="00BB56E1" w:rsidRPr="00BB56E1" w:rsidRDefault="00BB56E1" w:rsidP="00BB56E1">
      <w:pPr>
        <w:numPr>
          <w:ilvl w:val="0"/>
          <w:numId w:val="26"/>
        </w:numPr>
      </w:pPr>
      <w:r w:rsidRPr="00BB56E1">
        <w:rPr>
          <w:b/>
          <w:bCs/>
        </w:rPr>
        <w:t>Total Revenue Generated by Founder-led Companies</w:t>
      </w:r>
      <w:r w:rsidRPr="00BB56E1">
        <w:t>: $0.64 billion.</w:t>
      </w:r>
    </w:p>
    <w:p w14:paraId="209DF778" w14:textId="77777777" w:rsidR="00BB56E1" w:rsidRPr="00BB56E1" w:rsidRDefault="00BB56E1" w:rsidP="00BB56E1">
      <w:pPr>
        <w:numPr>
          <w:ilvl w:val="0"/>
          <w:numId w:val="26"/>
        </w:numPr>
      </w:pPr>
      <w:r w:rsidRPr="00BB56E1">
        <w:rPr>
          <w:b/>
          <w:bCs/>
        </w:rPr>
        <w:t>Revenue from Companies without Founder-CEOs</w:t>
      </w:r>
      <w:r w:rsidRPr="00BB56E1">
        <w:t>: $16.51 billion.</w:t>
      </w:r>
    </w:p>
    <w:p w14:paraId="672B7A8D" w14:textId="77777777" w:rsidR="00BB56E1" w:rsidRPr="00BB56E1" w:rsidRDefault="00BB56E1" w:rsidP="00BB56E1">
      <w:r w:rsidRPr="00BB56E1">
        <w:t>While founder-led companies contribute less in total revenue, they often show innovation and strong growth potential, making them attractive to investors looking for emerging opportunities.</w:t>
      </w:r>
    </w:p>
    <w:p w14:paraId="0A0969C3" w14:textId="77777777" w:rsidR="00BB56E1" w:rsidRPr="00BB56E1" w:rsidRDefault="00BB56E1" w:rsidP="00BB56E1">
      <w:r w:rsidRPr="00BB56E1">
        <w:pict w14:anchorId="6038E2D1">
          <v:rect id="_x0000_i1058" style="width:0;height:1.5pt" o:hralign="center" o:hrstd="t" o:hr="t" fillcolor="#a0a0a0" stroked="f"/>
        </w:pict>
      </w:r>
    </w:p>
    <w:p w14:paraId="262B1EF4" w14:textId="77777777" w:rsidR="00BB56E1" w:rsidRPr="00BB56E1" w:rsidRDefault="00BB56E1" w:rsidP="00BB56E1">
      <w:pPr>
        <w:rPr>
          <w:b/>
          <w:bCs/>
        </w:rPr>
      </w:pPr>
      <w:r w:rsidRPr="00BB56E1">
        <w:rPr>
          <w:b/>
          <w:bCs/>
        </w:rPr>
        <w:t>4. Geographical Insights</w:t>
      </w:r>
    </w:p>
    <w:p w14:paraId="5F4F4A8F" w14:textId="77777777" w:rsidR="00BB56E1" w:rsidRPr="00BB56E1" w:rsidRDefault="00BB56E1" w:rsidP="00BB56E1">
      <w:pPr>
        <w:rPr>
          <w:b/>
          <w:bCs/>
        </w:rPr>
      </w:pPr>
      <w:r w:rsidRPr="00BB56E1">
        <w:rPr>
          <w:b/>
          <w:bCs/>
        </w:rPr>
        <w:t>Top 5 States by Revenue and Employment:</w:t>
      </w:r>
    </w:p>
    <w:p w14:paraId="7FEC3A92" w14:textId="77777777" w:rsidR="00BB56E1" w:rsidRPr="00BB56E1" w:rsidRDefault="00BB56E1" w:rsidP="00BB56E1">
      <w:pPr>
        <w:numPr>
          <w:ilvl w:val="0"/>
          <w:numId w:val="27"/>
        </w:numPr>
      </w:pPr>
      <w:r w:rsidRPr="00BB56E1">
        <w:rPr>
          <w:b/>
          <w:bCs/>
        </w:rPr>
        <w:t>California</w:t>
      </w:r>
      <w:r w:rsidRPr="00BB56E1">
        <w:t>: The highest revenue-generating state, with companies like Apple and Google headquartered there.</w:t>
      </w:r>
    </w:p>
    <w:p w14:paraId="248FDF16" w14:textId="77777777" w:rsidR="00BB56E1" w:rsidRPr="00BB56E1" w:rsidRDefault="00BB56E1" w:rsidP="00BB56E1">
      <w:pPr>
        <w:numPr>
          <w:ilvl w:val="0"/>
          <w:numId w:val="27"/>
        </w:numPr>
      </w:pPr>
      <w:r w:rsidRPr="00BB56E1">
        <w:rPr>
          <w:b/>
          <w:bCs/>
        </w:rPr>
        <w:t>Texas</w:t>
      </w:r>
      <w:r w:rsidRPr="00BB56E1">
        <w:t>: Known for its energy sector and also a top state for employment.</w:t>
      </w:r>
    </w:p>
    <w:p w14:paraId="3E6E2622" w14:textId="77777777" w:rsidR="00BB56E1" w:rsidRPr="00BB56E1" w:rsidRDefault="00BB56E1" w:rsidP="00BB56E1">
      <w:pPr>
        <w:numPr>
          <w:ilvl w:val="0"/>
          <w:numId w:val="27"/>
        </w:numPr>
      </w:pPr>
      <w:r w:rsidRPr="00BB56E1">
        <w:rPr>
          <w:b/>
          <w:bCs/>
        </w:rPr>
        <w:t>New York</w:t>
      </w:r>
      <w:r w:rsidRPr="00BB56E1">
        <w:t>: A financial hub, generating high revenue with significant employment opportunities.</w:t>
      </w:r>
    </w:p>
    <w:p w14:paraId="22B9C9B5" w14:textId="77777777" w:rsidR="00BB56E1" w:rsidRPr="00BB56E1" w:rsidRDefault="00BB56E1" w:rsidP="00BB56E1">
      <w:pPr>
        <w:numPr>
          <w:ilvl w:val="0"/>
          <w:numId w:val="27"/>
        </w:numPr>
      </w:pPr>
      <w:r w:rsidRPr="00BB56E1">
        <w:rPr>
          <w:b/>
          <w:bCs/>
        </w:rPr>
        <w:t>Illinois</w:t>
      </w:r>
      <w:r w:rsidRPr="00BB56E1">
        <w:t>: Strong in both revenue and employment, driven by diverse industries.</w:t>
      </w:r>
    </w:p>
    <w:p w14:paraId="4C7BF90C" w14:textId="77777777" w:rsidR="00BB56E1" w:rsidRPr="00BB56E1" w:rsidRDefault="00BB56E1" w:rsidP="00BB56E1">
      <w:pPr>
        <w:numPr>
          <w:ilvl w:val="0"/>
          <w:numId w:val="27"/>
        </w:numPr>
      </w:pPr>
      <w:r w:rsidRPr="00BB56E1">
        <w:rPr>
          <w:b/>
          <w:bCs/>
        </w:rPr>
        <w:t>Washington</w:t>
      </w:r>
      <w:r w:rsidRPr="00BB56E1">
        <w:t>: Home to major players like Amazon and Microsoft, contributing significantly to both revenue and employment.</w:t>
      </w:r>
    </w:p>
    <w:p w14:paraId="4B0E2876" w14:textId="77777777" w:rsidR="00BB56E1" w:rsidRPr="00BB56E1" w:rsidRDefault="00BB56E1" w:rsidP="00BB56E1">
      <w:r w:rsidRPr="00BB56E1">
        <w:pict w14:anchorId="01626564">
          <v:rect id="_x0000_i1059" style="width:0;height:1.5pt" o:hralign="center" o:hrstd="t" o:hr="t" fillcolor="#a0a0a0" stroked="f"/>
        </w:pict>
      </w:r>
    </w:p>
    <w:p w14:paraId="79330E4E" w14:textId="77777777" w:rsidR="00BB56E1" w:rsidRPr="00BB56E1" w:rsidRDefault="00BB56E1" w:rsidP="00BB56E1">
      <w:pPr>
        <w:rPr>
          <w:b/>
          <w:bCs/>
        </w:rPr>
      </w:pPr>
      <w:r w:rsidRPr="00BB56E1">
        <w:rPr>
          <w:b/>
          <w:bCs/>
        </w:rPr>
        <w:t>Key Takeaways:</w:t>
      </w:r>
    </w:p>
    <w:p w14:paraId="36B8C591" w14:textId="77777777" w:rsidR="00BB56E1" w:rsidRPr="00BB56E1" w:rsidRDefault="00BB56E1" w:rsidP="00BB56E1">
      <w:pPr>
        <w:numPr>
          <w:ilvl w:val="0"/>
          <w:numId w:val="28"/>
        </w:numPr>
      </w:pPr>
      <w:r w:rsidRPr="00BB56E1">
        <w:rPr>
          <w:b/>
          <w:bCs/>
        </w:rPr>
        <w:t>Investment Opportunities</w:t>
      </w:r>
      <w:r w:rsidRPr="00BB56E1">
        <w:t>:</w:t>
      </w:r>
    </w:p>
    <w:p w14:paraId="69800FA2" w14:textId="77777777" w:rsidR="00BB56E1" w:rsidRPr="00BB56E1" w:rsidRDefault="00BB56E1" w:rsidP="00BB56E1">
      <w:pPr>
        <w:numPr>
          <w:ilvl w:val="1"/>
          <w:numId w:val="28"/>
        </w:numPr>
      </w:pPr>
      <w:r w:rsidRPr="00BB56E1">
        <w:rPr>
          <w:b/>
          <w:bCs/>
        </w:rPr>
        <w:t>Financials, Health Care, Technology</w:t>
      </w:r>
      <w:r w:rsidRPr="00BB56E1">
        <w:t xml:space="preserve">, and </w:t>
      </w:r>
      <w:r w:rsidRPr="00BB56E1">
        <w:rPr>
          <w:b/>
          <w:bCs/>
        </w:rPr>
        <w:t>Energy</w:t>
      </w:r>
      <w:r w:rsidRPr="00BB56E1">
        <w:t xml:space="preserve"> sectors are prime areas for investment based on their high revenues and profitability.</w:t>
      </w:r>
    </w:p>
    <w:p w14:paraId="70E4B063" w14:textId="77777777" w:rsidR="00BB56E1" w:rsidRPr="00BB56E1" w:rsidRDefault="00BB56E1" w:rsidP="00BB56E1">
      <w:pPr>
        <w:numPr>
          <w:ilvl w:val="1"/>
          <w:numId w:val="28"/>
        </w:numPr>
      </w:pPr>
      <w:r w:rsidRPr="00BB56E1">
        <w:t>Founder-led companies, though smaller in revenue contribution, often provide innovative and high-growth potential investments.</w:t>
      </w:r>
    </w:p>
    <w:p w14:paraId="104FAD72" w14:textId="77777777" w:rsidR="00BB56E1" w:rsidRPr="00BB56E1" w:rsidRDefault="00BB56E1" w:rsidP="00BB56E1">
      <w:pPr>
        <w:numPr>
          <w:ilvl w:val="0"/>
          <w:numId w:val="28"/>
        </w:numPr>
      </w:pPr>
      <w:r w:rsidRPr="00BB56E1">
        <w:rPr>
          <w:b/>
          <w:bCs/>
        </w:rPr>
        <w:t>Employment Opportunities</w:t>
      </w:r>
      <w:r w:rsidRPr="00BB56E1">
        <w:t>:</w:t>
      </w:r>
    </w:p>
    <w:p w14:paraId="5BBD9C0B" w14:textId="77777777" w:rsidR="00BB56E1" w:rsidRPr="00BB56E1" w:rsidRDefault="00BB56E1" w:rsidP="00BB56E1">
      <w:pPr>
        <w:numPr>
          <w:ilvl w:val="1"/>
          <w:numId w:val="28"/>
        </w:numPr>
      </w:pPr>
      <w:r w:rsidRPr="00BB56E1">
        <w:rPr>
          <w:b/>
          <w:bCs/>
        </w:rPr>
        <w:t>Financials, Health Care</w:t>
      </w:r>
      <w:r w:rsidRPr="00BB56E1">
        <w:t xml:space="preserve">, and </w:t>
      </w:r>
      <w:r w:rsidRPr="00BB56E1">
        <w:rPr>
          <w:b/>
          <w:bCs/>
        </w:rPr>
        <w:t>Technology</w:t>
      </w:r>
      <w:r w:rsidRPr="00BB56E1">
        <w:t xml:space="preserve"> offer the most significant employment opportunities, with growing job markets.</w:t>
      </w:r>
    </w:p>
    <w:p w14:paraId="14184397" w14:textId="77777777" w:rsidR="00BB56E1" w:rsidRPr="00BB56E1" w:rsidRDefault="00BB56E1" w:rsidP="00BB56E1">
      <w:pPr>
        <w:numPr>
          <w:ilvl w:val="1"/>
          <w:numId w:val="28"/>
        </w:numPr>
      </w:pPr>
      <w:r w:rsidRPr="00BB56E1">
        <w:t xml:space="preserve">States like </w:t>
      </w:r>
      <w:r w:rsidRPr="00BB56E1">
        <w:rPr>
          <w:b/>
          <w:bCs/>
        </w:rPr>
        <w:t>California, Texas</w:t>
      </w:r>
      <w:r w:rsidRPr="00BB56E1">
        <w:t xml:space="preserve">, and </w:t>
      </w:r>
      <w:r w:rsidRPr="00BB56E1">
        <w:rPr>
          <w:b/>
          <w:bCs/>
        </w:rPr>
        <w:t>New York</w:t>
      </w:r>
      <w:r w:rsidRPr="00BB56E1">
        <w:t xml:space="preserve"> provide the best opportunities for employment based on revenue and job availability.</w:t>
      </w:r>
    </w:p>
    <w:p w14:paraId="01E5B96C" w14:textId="77777777" w:rsidR="00BB56E1" w:rsidRPr="00BB56E1" w:rsidRDefault="00BB56E1" w:rsidP="00BB56E1">
      <w:pPr>
        <w:numPr>
          <w:ilvl w:val="0"/>
          <w:numId w:val="28"/>
        </w:numPr>
      </w:pPr>
      <w:r w:rsidRPr="00BB56E1">
        <w:rPr>
          <w:b/>
          <w:bCs/>
        </w:rPr>
        <w:t>Leadership Diversity</w:t>
      </w:r>
      <w:r w:rsidRPr="00BB56E1">
        <w:t>:</w:t>
      </w:r>
    </w:p>
    <w:p w14:paraId="6507153C" w14:textId="77777777" w:rsidR="00BB56E1" w:rsidRPr="00BB56E1" w:rsidRDefault="00BB56E1" w:rsidP="00BB56E1">
      <w:pPr>
        <w:numPr>
          <w:ilvl w:val="1"/>
          <w:numId w:val="28"/>
        </w:numPr>
      </w:pPr>
      <w:r w:rsidRPr="00BB56E1">
        <w:t xml:space="preserve">Companies with </w:t>
      </w:r>
      <w:r w:rsidRPr="00BB56E1">
        <w:rPr>
          <w:b/>
          <w:bCs/>
        </w:rPr>
        <w:t>Female CEOs</w:t>
      </w:r>
      <w:r w:rsidRPr="00BB56E1">
        <w:t xml:space="preserve"> contribute substantially to total revenues, showcasing their competitiveness in the market.</w:t>
      </w:r>
    </w:p>
    <w:p w14:paraId="5BC6970F" w14:textId="77777777" w:rsidR="00BB56E1" w:rsidRPr="00BB56E1" w:rsidRDefault="00BB56E1" w:rsidP="00BB56E1">
      <w:r w:rsidRPr="00BB56E1">
        <w:t>This comprehensive analysis allows potential investors and job seekers to identify the best sectors and locations for growth, profitability, and employment.</w:t>
      </w:r>
    </w:p>
    <w:p w14:paraId="29BBFDD6" w14:textId="74A6F90D" w:rsidR="007F0BC8" w:rsidRDefault="003D5B66">
      <w:r w:rsidRPr="003D5B66">
        <w:br/>
        <w:t>Since revenue is the basis for inclusion, every company is authorized to operate in the United States and files a 10-K or comparable financial statement with a government agency</w:t>
      </w:r>
      <w:r w:rsidRPr="003D5B66">
        <w:br/>
        <w:t>  </w:t>
      </w:r>
      <w:r w:rsidRPr="003D5B66">
        <w:rPr>
          <w:i/>
          <w:iCs/>
        </w:rPr>
        <w:t>-- Source (Investopedia):</w:t>
      </w:r>
      <w:r w:rsidRPr="003D5B66">
        <w:t> </w:t>
      </w:r>
      <w:hyperlink r:id="rId5" w:tgtFrame="_blank" w:history="1">
        <w:r w:rsidRPr="003D5B66">
          <w:rPr>
            <w:rStyle w:val="Hyperlink"/>
          </w:rPr>
          <w:t>Fortune 1000: Annual List of Largest American Companies</w:t>
        </w:r>
      </w:hyperlink>
      <w:r w:rsidRPr="003D5B66">
        <w:t>.</w:t>
      </w:r>
    </w:p>
    <w:p w14:paraId="60E31973" w14:textId="77777777" w:rsidR="0076211E" w:rsidRPr="0076211E" w:rsidRDefault="0076211E" w:rsidP="0076211E">
      <w:pPr>
        <w:rPr>
          <w:b/>
          <w:bCs/>
        </w:rPr>
      </w:pPr>
      <w:r w:rsidRPr="0076211E">
        <w:rPr>
          <w:b/>
          <w:bCs/>
        </w:rPr>
        <w:t>Revenue Growth Trends</w:t>
      </w:r>
    </w:p>
    <w:p w14:paraId="03543004" w14:textId="77777777" w:rsidR="0076211E" w:rsidRPr="0076211E" w:rsidRDefault="0076211E" w:rsidP="0076211E">
      <w:pPr>
        <w:numPr>
          <w:ilvl w:val="0"/>
          <w:numId w:val="1"/>
        </w:numPr>
      </w:pPr>
      <w:r w:rsidRPr="0076211E">
        <w:rPr>
          <w:b/>
          <w:bCs/>
        </w:rPr>
        <w:t>Why:</w:t>
      </w:r>
      <w:r w:rsidRPr="0076211E">
        <w:t xml:space="preserve"> Understanding which companies or sectors are experiencing the fastest growth can help identify emerging market leaders and investment opportunities. It also highlights industries that are thriving despite economic challenges.</w:t>
      </w:r>
    </w:p>
    <w:p w14:paraId="4FC2B7C2" w14:textId="77777777" w:rsidR="0076211E" w:rsidRPr="0076211E" w:rsidRDefault="0076211E" w:rsidP="0076211E">
      <w:pPr>
        <w:rPr>
          <w:b/>
          <w:bCs/>
        </w:rPr>
      </w:pPr>
      <w:r w:rsidRPr="0076211E">
        <w:rPr>
          <w:b/>
          <w:bCs/>
        </w:rPr>
        <w:t>2. Profitability Analysis</w:t>
      </w:r>
    </w:p>
    <w:p w14:paraId="7C10710E" w14:textId="77777777" w:rsidR="0076211E" w:rsidRPr="0076211E" w:rsidRDefault="0076211E" w:rsidP="0076211E">
      <w:pPr>
        <w:numPr>
          <w:ilvl w:val="0"/>
          <w:numId w:val="2"/>
        </w:numPr>
      </w:pPr>
      <w:r w:rsidRPr="0076211E">
        <w:rPr>
          <w:b/>
          <w:bCs/>
        </w:rPr>
        <w:t>Why:</w:t>
      </w:r>
      <w:r w:rsidRPr="0076211E">
        <w:t xml:space="preserve"> Analyzing profitability across companies helps in identifying the most financially healthy companies. This can be critical for investment decisions, partnerships, or benchmarking against competitors.</w:t>
      </w:r>
    </w:p>
    <w:p w14:paraId="1DCE264A" w14:textId="77777777" w:rsidR="0076211E" w:rsidRPr="0076211E" w:rsidRDefault="0076211E" w:rsidP="0076211E">
      <w:pPr>
        <w:rPr>
          <w:b/>
          <w:bCs/>
        </w:rPr>
      </w:pPr>
      <w:r w:rsidRPr="0076211E">
        <w:rPr>
          <w:b/>
          <w:bCs/>
        </w:rPr>
        <w:t>3. Sector Performance</w:t>
      </w:r>
    </w:p>
    <w:p w14:paraId="089FB6A2" w14:textId="77777777" w:rsidR="0076211E" w:rsidRPr="0076211E" w:rsidRDefault="0076211E" w:rsidP="0076211E">
      <w:pPr>
        <w:numPr>
          <w:ilvl w:val="0"/>
          <w:numId w:val="3"/>
        </w:numPr>
      </w:pPr>
      <w:r w:rsidRPr="0076211E">
        <w:rPr>
          <w:b/>
          <w:bCs/>
        </w:rPr>
        <w:t>Why:</w:t>
      </w:r>
      <w:r w:rsidRPr="0076211E">
        <w:t xml:space="preserve"> Comparing the performance of different sectors can reveal which industries are thriving and which are struggling. This insight is crucial for clients looking to diversify investments or enter new markets.</w:t>
      </w:r>
    </w:p>
    <w:p w14:paraId="722E1ED8" w14:textId="77777777" w:rsidR="0076211E" w:rsidRPr="0076211E" w:rsidRDefault="0076211E" w:rsidP="0076211E">
      <w:pPr>
        <w:rPr>
          <w:b/>
          <w:bCs/>
        </w:rPr>
      </w:pPr>
      <w:r w:rsidRPr="0076211E">
        <w:rPr>
          <w:b/>
          <w:bCs/>
        </w:rPr>
        <w:t>4. Geographical Distribution</w:t>
      </w:r>
    </w:p>
    <w:p w14:paraId="6E6234EF" w14:textId="77777777" w:rsidR="0076211E" w:rsidRPr="0076211E" w:rsidRDefault="0076211E" w:rsidP="0076211E">
      <w:pPr>
        <w:numPr>
          <w:ilvl w:val="0"/>
          <w:numId w:val="4"/>
        </w:numPr>
      </w:pPr>
      <w:r w:rsidRPr="0076211E">
        <w:rPr>
          <w:b/>
          <w:bCs/>
        </w:rPr>
        <w:t>Why:</w:t>
      </w:r>
      <w:r w:rsidRPr="0076211E">
        <w:t xml:space="preserve"> Analyzing the geographical locations of these companies can provide insights into regional economic powerhouses. It also highlights regions that may be underrepresented or emerging as new hubs for business.</w:t>
      </w:r>
    </w:p>
    <w:p w14:paraId="4895A764" w14:textId="77777777" w:rsidR="0076211E" w:rsidRPr="0076211E" w:rsidRDefault="0076211E" w:rsidP="0076211E">
      <w:pPr>
        <w:rPr>
          <w:b/>
          <w:bCs/>
        </w:rPr>
      </w:pPr>
      <w:r w:rsidRPr="0076211E">
        <w:rPr>
          <w:b/>
          <w:bCs/>
        </w:rPr>
        <w:t>5. Market Capitalization Trends</w:t>
      </w:r>
    </w:p>
    <w:p w14:paraId="304376D4" w14:textId="77777777" w:rsidR="0076211E" w:rsidRPr="0076211E" w:rsidRDefault="0076211E" w:rsidP="0076211E">
      <w:pPr>
        <w:numPr>
          <w:ilvl w:val="0"/>
          <w:numId w:val="5"/>
        </w:numPr>
      </w:pPr>
      <w:r w:rsidRPr="0076211E">
        <w:rPr>
          <w:b/>
          <w:bCs/>
        </w:rPr>
        <w:t>Why:</w:t>
      </w:r>
      <w:r w:rsidRPr="0076211E">
        <w:t xml:space="preserve"> Understanding which companies have the highest market capitalization can indicate market leaders and potential investment opportunities. It also provides insights into investor confidence in specific companies or sectors.</w:t>
      </w:r>
    </w:p>
    <w:p w14:paraId="27327224" w14:textId="77777777" w:rsidR="0076211E" w:rsidRPr="0076211E" w:rsidRDefault="0076211E" w:rsidP="0076211E">
      <w:pPr>
        <w:rPr>
          <w:b/>
          <w:bCs/>
        </w:rPr>
      </w:pPr>
      <w:r w:rsidRPr="0076211E">
        <w:rPr>
          <w:b/>
          <w:bCs/>
        </w:rPr>
        <w:t>6. Employee Growth and Productivity</w:t>
      </w:r>
    </w:p>
    <w:p w14:paraId="5551A1B9" w14:textId="77777777" w:rsidR="0076211E" w:rsidRPr="0076211E" w:rsidRDefault="0076211E" w:rsidP="0076211E">
      <w:pPr>
        <w:numPr>
          <w:ilvl w:val="0"/>
          <w:numId w:val="6"/>
        </w:numPr>
      </w:pPr>
      <w:r w:rsidRPr="0076211E">
        <w:rPr>
          <w:b/>
          <w:bCs/>
        </w:rPr>
        <w:t>Why:</w:t>
      </w:r>
      <w:r w:rsidRPr="0076211E">
        <w:t xml:space="preserve"> Analyzing employee growth in relation to revenue and profit can highlight companies that are efficiently scaling their operations. This insight is valuable for workforce planning and understanding operational efficiency.</w:t>
      </w:r>
    </w:p>
    <w:p w14:paraId="37B61D76" w14:textId="77777777" w:rsidR="0076211E" w:rsidRPr="0076211E" w:rsidRDefault="0076211E" w:rsidP="0076211E">
      <w:pPr>
        <w:rPr>
          <w:b/>
          <w:bCs/>
        </w:rPr>
      </w:pPr>
      <w:r w:rsidRPr="0076211E">
        <w:rPr>
          <w:b/>
          <w:bCs/>
        </w:rPr>
        <w:t>7. Environmental, Social, and Governance (ESG) Metrics</w:t>
      </w:r>
    </w:p>
    <w:p w14:paraId="6094F6E1" w14:textId="77777777" w:rsidR="0076211E" w:rsidRPr="0076211E" w:rsidRDefault="0076211E" w:rsidP="0076211E">
      <w:pPr>
        <w:numPr>
          <w:ilvl w:val="0"/>
          <w:numId w:val="7"/>
        </w:numPr>
      </w:pPr>
      <w:r w:rsidRPr="0076211E">
        <w:rPr>
          <w:b/>
          <w:bCs/>
        </w:rPr>
        <w:t>Why:</w:t>
      </w:r>
      <w:r w:rsidRPr="0076211E">
        <w:t xml:space="preserve"> With growing emphasis on sustainability, understanding how these companies perform on ESG metrics can be crucial for investors, customers, and partners focused on ethical business practices.</w:t>
      </w:r>
    </w:p>
    <w:p w14:paraId="4DD00CB9" w14:textId="77777777" w:rsidR="0076211E" w:rsidRPr="0076211E" w:rsidRDefault="0076211E" w:rsidP="0076211E">
      <w:pPr>
        <w:rPr>
          <w:b/>
          <w:bCs/>
        </w:rPr>
      </w:pPr>
      <w:r w:rsidRPr="0076211E">
        <w:rPr>
          <w:b/>
          <w:bCs/>
        </w:rPr>
        <w:t>8. Innovation and R&amp;D Investment</w:t>
      </w:r>
    </w:p>
    <w:p w14:paraId="41850021" w14:textId="77777777" w:rsidR="0076211E" w:rsidRPr="0076211E" w:rsidRDefault="0076211E" w:rsidP="0076211E">
      <w:pPr>
        <w:numPr>
          <w:ilvl w:val="0"/>
          <w:numId w:val="8"/>
        </w:numPr>
      </w:pPr>
      <w:r w:rsidRPr="0076211E">
        <w:rPr>
          <w:b/>
          <w:bCs/>
        </w:rPr>
        <w:t>Why:</w:t>
      </w:r>
      <w:r w:rsidRPr="0076211E">
        <w:t xml:space="preserve"> Companies that invest heavily in R&amp;D are often leaders in innovation. Identifying these companies can provide insights into future market disruptors and technological advancements.</w:t>
      </w:r>
    </w:p>
    <w:p w14:paraId="2662D38C" w14:textId="77777777" w:rsidR="0076211E" w:rsidRPr="0076211E" w:rsidRDefault="0076211E" w:rsidP="0076211E">
      <w:pPr>
        <w:rPr>
          <w:b/>
          <w:bCs/>
        </w:rPr>
      </w:pPr>
      <w:r w:rsidRPr="0076211E">
        <w:rPr>
          <w:b/>
          <w:bCs/>
        </w:rPr>
        <w:t>9. Mergers and Acquisitions Activity</w:t>
      </w:r>
    </w:p>
    <w:p w14:paraId="385A685E" w14:textId="77777777" w:rsidR="0076211E" w:rsidRPr="0076211E" w:rsidRDefault="0076211E" w:rsidP="0076211E">
      <w:pPr>
        <w:numPr>
          <w:ilvl w:val="0"/>
          <w:numId w:val="9"/>
        </w:numPr>
      </w:pPr>
      <w:r w:rsidRPr="0076211E">
        <w:rPr>
          <w:b/>
          <w:bCs/>
        </w:rPr>
        <w:t>Why:</w:t>
      </w:r>
      <w:r w:rsidRPr="0076211E">
        <w:t xml:space="preserve"> Tracking M&amp;A activity provides insights into consolidation trends within industries, potential synergies, and market dynamics. It can also indicate which companies are expanding their market reach or diversifying.</w:t>
      </w:r>
    </w:p>
    <w:p w14:paraId="7F62B510" w14:textId="77777777" w:rsidR="0076211E" w:rsidRPr="0076211E" w:rsidRDefault="0076211E" w:rsidP="0076211E">
      <w:pPr>
        <w:rPr>
          <w:b/>
          <w:bCs/>
        </w:rPr>
      </w:pPr>
      <w:r w:rsidRPr="0076211E">
        <w:rPr>
          <w:b/>
          <w:bCs/>
        </w:rPr>
        <w:t>10. Debt Levels and Financial Health</w:t>
      </w:r>
    </w:p>
    <w:p w14:paraId="08C91BA1" w14:textId="77777777" w:rsidR="0076211E" w:rsidRPr="0076211E" w:rsidRDefault="0076211E" w:rsidP="0076211E">
      <w:pPr>
        <w:numPr>
          <w:ilvl w:val="0"/>
          <w:numId w:val="10"/>
        </w:numPr>
      </w:pPr>
      <w:r w:rsidRPr="0076211E">
        <w:rPr>
          <w:b/>
          <w:bCs/>
        </w:rPr>
        <w:t>Why:</w:t>
      </w:r>
      <w:r w:rsidRPr="0076211E">
        <w:t xml:space="preserve"> Analyzing debt-to-equity ratios and other financial health indicators helps in assessing the long-term viability of companies. High debt levels might indicate potential risks, while low debt levels could suggest stability.</w:t>
      </w:r>
    </w:p>
    <w:p w14:paraId="2635A9DC" w14:textId="77777777" w:rsidR="0076211E" w:rsidRPr="0076211E" w:rsidRDefault="0076211E" w:rsidP="0076211E">
      <w:pPr>
        <w:rPr>
          <w:b/>
          <w:bCs/>
        </w:rPr>
      </w:pPr>
      <w:r w:rsidRPr="0076211E">
        <w:rPr>
          <w:b/>
          <w:bCs/>
        </w:rPr>
        <w:t>11. CEO and Leadership Trends</w:t>
      </w:r>
    </w:p>
    <w:p w14:paraId="73C22380" w14:textId="77777777" w:rsidR="0076211E" w:rsidRPr="0076211E" w:rsidRDefault="0076211E" w:rsidP="0076211E">
      <w:pPr>
        <w:numPr>
          <w:ilvl w:val="0"/>
          <w:numId w:val="11"/>
        </w:numPr>
      </w:pPr>
      <w:r w:rsidRPr="0076211E">
        <w:rPr>
          <w:b/>
          <w:bCs/>
        </w:rPr>
        <w:t>Why:</w:t>
      </w:r>
      <w:r w:rsidRPr="0076211E">
        <w:t xml:space="preserve"> Leadership plays a crucial role in company success. Analyzing CEO tenure, leadership changes, and diversity in leadership can provide insights into company culture, stability, and future direction.</w:t>
      </w:r>
    </w:p>
    <w:p w14:paraId="79D8E9BF" w14:textId="77777777" w:rsidR="0076211E" w:rsidRPr="0076211E" w:rsidRDefault="0076211E" w:rsidP="0076211E">
      <w:pPr>
        <w:rPr>
          <w:b/>
          <w:bCs/>
        </w:rPr>
      </w:pPr>
      <w:r w:rsidRPr="0076211E">
        <w:rPr>
          <w:b/>
          <w:bCs/>
        </w:rPr>
        <w:t>12. Customer and Market Reach</w:t>
      </w:r>
    </w:p>
    <w:p w14:paraId="118C3528" w14:textId="77777777" w:rsidR="0076211E" w:rsidRPr="0076211E" w:rsidRDefault="0076211E" w:rsidP="0076211E">
      <w:pPr>
        <w:numPr>
          <w:ilvl w:val="0"/>
          <w:numId w:val="12"/>
        </w:numPr>
      </w:pPr>
      <w:r w:rsidRPr="0076211E">
        <w:rPr>
          <w:b/>
          <w:bCs/>
        </w:rPr>
        <w:t>Why:</w:t>
      </w:r>
      <w:r w:rsidRPr="0076211E">
        <w:t xml:space="preserve"> Understanding the market share and customer base of these companies can highlight dominant players and potential competitors. It also provides insights into market penetration and customer loyalty.</w:t>
      </w:r>
    </w:p>
    <w:p w14:paraId="4AE0013E" w14:textId="77777777" w:rsidR="0076211E" w:rsidRPr="0076211E" w:rsidRDefault="0076211E" w:rsidP="0076211E">
      <w:pPr>
        <w:rPr>
          <w:b/>
          <w:bCs/>
        </w:rPr>
      </w:pPr>
      <w:r w:rsidRPr="0076211E">
        <w:rPr>
          <w:b/>
          <w:bCs/>
        </w:rPr>
        <w:t>13. Dividend and Shareholder Return</w:t>
      </w:r>
    </w:p>
    <w:p w14:paraId="0E9C8CD4" w14:textId="77777777" w:rsidR="0076211E" w:rsidRPr="0076211E" w:rsidRDefault="0076211E" w:rsidP="0076211E">
      <w:pPr>
        <w:numPr>
          <w:ilvl w:val="0"/>
          <w:numId w:val="13"/>
        </w:numPr>
      </w:pPr>
      <w:r w:rsidRPr="0076211E">
        <w:rPr>
          <w:b/>
          <w:bCs/>
        </w:rPr>
        <w:t>Why:</w:t>
      </w:r>
      <w:r w:rsidRPr="0076211E">
        <w:t xml:space="preserve"> For investors, understanding which companies offer the best returns through dividends and share buybacks is crucial. This insight can guide investment strategies focused on income generation.</w:t>
      </w:r>
    </w:p>
    <w:p w14:paraId="26D36AAC" w14:textId="77777777" w:rsidR="0076211E" w:rsidRPr="0076211E" w:rsidRDefault="0076211E" w:rsidP="0076211E">
      <w:pPr>
        <w:rPr>
          <w:b/>
          <w:bCs/>
        </w:rPr>
      </w:pPr>
      <w:r w:rsidRPr="0076211E">
        <w:rPr>
          <w:b/>
          <w:bCs/>
        </w:rPr>
        <w:t>14. Digital Transformation and Technology Adoption</w:t>
      </w:r>
    </w:p>
    <w:p w14:paraId="17B0112B" w14:textId="77777777" w:rsidR="0076211E" w:rsidRPr="0076211E" w:rsidRDefault="0076211E" w:rsidP="0076211E">
      <w:pPr>
        <w:numPr>
          <w:ilvl w:val="0"/>
          <w:numId w:val="14"/>
        </w:numPr>
      </w:pPr>
      <w:r w:rsidRPr="0076211E">
        <w:rPr>
          <w:b/>
          <w:bCs/>
        </w:rPr>
        <w:t>Why:</w:t>
      </w:r>
      <w:r w:rsidRPr="0076211E">
        <w:t xml:space="preserve"> Companies leading in digital transformation are often more resilient and adaptive to market changes. Identifying these companies can provide insights into future-proof business models and technological leadership.</w:t>
      </w:r>
    </w:p>
    <w:p w14:paraId="588F5970" w14:textId="77777777" w:rsidR="0076211E" w:rsidRPr="0076211E" w:rsidRDefault="0076211E" w:rsidP="0076211E">
      <w:pPr>
        <w:rPr>
          <w:b/>
          <w:bCs/>
        </w:rPr>
      </w:pPr>
      <w:r w:rsidRPr="0076211E">
        <w:rPr>
          <w:b/>
          <w:bCs/>
        </w:rPr>
        <w:t>15. Global Supply Chain Insights</w:t>
      </w:r>
    </w:p>
    <w:p w14:paraId="0E670E15" w14:textId="77777777" w:rsidR="0076211E" w:rsidRPr="0076211E" w:rsidRDefault="0076211E" w:rsidP="0076211E">
      <w:pPr>
        <w:numPr>
          <w:ilvl w:val="0"/>
          <w:numId w:val="15"/>
        </w:numPr>
      </w:pPr>
      <w:r w:rsidRPr="0076211E">
        <w:rPr>
          <w:b/>
          <w:bCs/>
        </w:rPr>
        <w:t>Why:</w:t>
      </w:r>
      <w:r w:rsidRPr="0076211E">
        <w:t xml:space="preserve"> Understanding the supply chain dependencies and strategies of these companies can highlight vulnerabilities and strengths, especially in a globalized economy where disruptions can have wide-reaching impacts.</w:t>
      </w:r>
    </w:p>
    <w:p w14:paraId="229400CA" w14:textId="77777777" w:rsidR="0076211E" w:rsidRPr="0076211E" w:rsidRDefault="0076211E" w:rsidP="0076211E">
      <w:pPr>
        <w:rPr>
          <w:b/>
          <w:bCs/>
        </w:rPr>
      </w:pPr>
      <w:r w:rsidRPr="0076211E">
        <w:rPr>
          <w:b/>
          <w:bCs/>
        </w:rPr>
        <w:t>16. Competitive Landscape Analysis</w:t>
      </w:r>
    </w:p>
    <w:p w14:paraId="22EF11F6" w14:textId="77777777" w:rsidR="0076211E" w:rsidRPr="0076211E" w:rsidRDefault="0076211E" w:rsidP="0076211E">
      <w:pPr>
        <w:numPr>
          <w:ilvl w:val="0"/>
          <w:numId w:val="16"/>
        </w:numPr>
      </w:pPr>
      <w:r w:rsidRPr="0076211E">
        <w:rPr>
          <w:b/>
          <w:bCs/>
        </w:rPr>
        <w:t>Why:</w:t>
      </w:r>
      <w:r w:rsidRPr="0076211E">
        <w:t xml:space="preserve"> Identifying key competitors within the top 1000 companies, including market positioning and strategies, helps in benchmarking and understanding competitive pressures.</w:t>
      </w:r>
    </w:p>
    <w:p w14:paraId="4890D645" w14:textId="77777777" w:rsidR="0076211E" w:rsidRPr="0076211E" w:rsidRDefault="0076211E" w:rsidP="0076211E">
      <w:pPr>
        <w:rPr>
          <w:b/>
          <w:bCs/>
        </w:rPr>
      </w:pPr>
      <w:r w:rsidRPr="0076211E">
        <w:rPr>
          <w:b/>
          <w:bCs/>
        </w:rPr>
        <w:t>17. Brand Value and Reputation</w:t>
      </w:r>
    </w:p>
    <w:p w14:paraId="7778EEFA" w14:textId="77777777" w:rsidR="0076211E" w:rsidRPr="0076211E" w:rsidRDefault="0076211E" w:rsidP="0076211E">
      <w:pPr>
        <w:numPr>
          <w:ilvl w:val="0"/>
          <w:numId w:val="17"/>
        </w:numPr>
      </w:pPr>
      <w:r w:rsidRPr="0076211E">
        <w:rPr>
          <w:b/>
          <w:bCs/>
        </w:rPr>
        <w:t>Why:</w:t>
      </w:r>
      <w:r w:rsidRPr="0076211E">
        <w:t xml:space="preserve"> Companies with strong brand value often command market loyalty and premium pricing. Analyzing brand value trends can provide insights into consumer preferences and brand strength.</w:t>
      </w:r>
    </w:p>
    <w:p w14:paraId="7574EBD2" w14:textId="77777777" w:rsidR="0076211E" w:rsidRPr="0076211E" w:rsidRDefault="0076211E" w:rsidP="0076211E">
      <w:pPr>
        <w:rPr>
          <w:b/>
          <w:bCs/>
        </w:rPr>
      </w:pPr>
      <w:r w:rsidRPr="0076211E">
        <w:rPr>
          <w:b/>
          <w:bCs/>
        </w:rPr>
        <w:t>18. Risk Management Strategies</w:t>
      </w:r>
    </w:p>
    <w:p w14:paraId="2187D2FF" w14:textId="77777777" w:rsidR="0076211E" w:rsidRPr="0076211E" w:rsidRDefault="0076211E" w:rsidP="0076211E">
      <w:pPr>
        <w:numPr>
          <w:ilvl w:val="0"/>
          <w:numId w:val="18"/>
        </w:numPr>
      </w:pPr>
      <w:r w:rsidRPr="0076211E">
        <w:rPr>
          <w:b/>
          <w:bCs/>
        </w:rPr>
        <w:t>Why:</w:t>
      </w:r>
      <w:r w:rsidRPr="0076211E">
        <w:t xml:space="preserve"> Analyzing how companies manage risks, including economic, geopolitical, and operational risks, can offer insights into their resilience and long-term viability.</w:t>
      </w:r>
    </w:p>
    <w:p w14:paraId="72B65647" w14:textId="77777777" w:rsidR="0076211E" w:rsidRPr="0076211E" w:rsidRDefault="0076211E" w:rsidP="0076211E">
      <w:pPr>
        <w:rPr>
          <w:b/>
          <w:bCs/>
        </w:rPr>
      </w:pPr>
      <w:r w:rsidRPr="0076211E">
        <w:rPr>
          <w:b/>
          <w:bCs/>
        </w:rPr>
        <w:t>19. Product and Service Diversification</w:t>
      </w:r>
    </w:p>
    <w:p w14:paraId="5818D33C" w14:textId="77777777" w:rsidR="0076211E" w:rsidRPr="0076211E" w:rsidRDefault="0076211E" w:rsidP="0076211E">
      <w:pPr>
        <w:numPr>
          <w:ilvl w:val="0"/>
          <w:numId w:val="19"/>
        </w:numPr>
      </w:pPr>
      <w:r w:rsidRPr="0076211E">
        <w:rPr>
          <w:b/>
          <w:bCs/>
        </w:rPr>
        <w:t>Why:</w:t>
      </w:r>
      <w:r w:rsidRPr="0076211E">
        <w:t xml:space="preserve"> Companies with diversified product lines and services are often more resilient to market shifts. Understanding diversification strategies can highlight companies with robust business models.</w:t>
      </w:r>
    </w:p>
    <w:p w14:paraId="4B6C7EEF" w14:textId="77777777" w:rsidR="0076211E" w:rsidRPr="0076211E" w:rsidRDefault="0076211E" w:rsidP="0076211E">
      <w:pPr>
        <w:rPr>
          <w:b/>
          <w:bCs/>
        </w:rPr>
      </w:pPr>
      <w:r w:rsidRPr="0076211E">
        <w:rPr>
          <w:b/>
          <w:bCs/>
        </w:rPr>
        <w:t>20. Historical Performance and Longevity</w:t>
      </w:r>
    </w:p>
    <w:p w14:paraId="1C4E845F" w14:textId="77777777" w:rsidR="0076211E" w:rsidRPr="0076211E" w:rsidRDefault="0076211E" w:rsidP="0076211E">
      <w:pPr>
        <w:numPr>
          <w:ilvl w:val="0"/>
          <w:numId w:val="20"/>
        </w:numPr>
      </w:pPr>
      <w:r w:rsidRPr="0076211E">
        <w:rPr>
          <w:b/>
          <w:bCs/>
        </w:rPr>
        <w:t>Why:</w:t>
      </w:r>
      <w:r w:rsidRPr="0076211E">
        <w:t xml:space="preserve"> Analyzing the historical performance of companies, including their presence in the Fortune 1000 list over time, can indicate stability, legacy, and adaptability in changing markets.</w:t>
      </w:r>
    </w:p>
    <w:p w14:paraId="0B38F96C" w14:textId="77777777" w:rsidR="0076211E" w:rsidRPr="0076211E" w:rsidRDefault="0076211E" w:rsidP="0076211E">
      <w:r w:rsidRPr="0076211E">
        <w:t>These insights, drawn from the analysis of the Fortune 1000 dataset, can provide a comprehensive view of the corporate landscape, guiding strategic decisions for clients in various sectors</w:t>
      </w:r>
    </w:p>
    <w:p w14:paraId="67798A00" w14:textId="77777777" w:rsidR="003D5B66" w:rsidRDefault="003D5B66"/>
    <w:sectPr w:rsidR="003D5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41185"/>
    <w:multiLevelType w:val="multilevel"/>
    <w:tmpl w:val="8306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27A6D"/>
    <w:multiLevelType w:val="multilevel"/>
    <w:tmpl w:val="F7E6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06ABF"/>
    <w:multiLevelType w:val="multilevel"/>
    <w:tmpl w:val="D8B2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518F7"/>
    <w:multiLevelType w:val="multilevel"/>
    <w:tmpl w:val="F4A6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452F2"/>
    <w:multiLevelType w:val="multilevel"/>
    <w:tmpl w:val="BFEA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D2FED"/>
    <w:multiLevelType w:val="multilevel"/>
    <w:tmpl w:val="9FEE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D4008"/>
    <w:multiLevelType w:val="multilevel"/>
    <w:tmpl w:val="52EC8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852C5"/>
    <w:multiLevelType w:val="multilevel"/>
    <w:tmpl w:val="41B2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E86DFF"/>
    <w:multiLevelType w:val="multilevel"/>
    <w:tmpl w:val="5BA08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6F7C9D"/>
    <w:multiLevelType w:val="multilevel"/>
    <w:tmpl w:val="EEFC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9E1E0A"/>
    <w:multiLevelType w:val="multilevel"/>
    <w:tmpl w:val="4C94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E74429"/>
    <w:multiLevelType w:val="multilevel"/>
    <w:tmpl w:val="2824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566BAD"/>
    <w:multiLevelType w:val="multilevel"/>
    <w:tmpl w:val="1E6C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B80124"/>
    <w:multiLevelType w:val="multilevel"/>
    <w:tmpl w:val="D390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BA5427"/>
    <w:multiLevelType w:val="multilevel"/>
    <w:tmpl w:val="6AA8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E207EA"/>
    <w:multiLevelType w:val="multilevel"/>
    <w:tmpl w:val="74B0F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623D1A"/>
    <w:multiLevelType w:val="multilevel"/>
    <w:tmpl w:val="7FC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460498"/>
    <w:multiLevelType w:val="multilevel"/>
    <w:tmpl w:val="E38A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47472A"/>
    <w:multiLevelType w:val="multilevel"/>
    <w:tmpl w:val="B330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A25461"/>
    <w:multiLevelType w:val="multilevel"/>
    <w:tmpl w:val="CE04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550573"/>
    <w:multiLevelType w:val="multilevel"/>
    <w:tmpl w:val="5D8A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050CF2"/>
    <w:multiLevelType w:val="multilevel"/>
    <w:tmpl w:val="8BDC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D076A0"/>
    <w:multiLevelType w:val="multilevel"/>
    <w:tmpl w:val="2DE2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AA53B0"/>
    <w:multiLevelType w:val="multilevel"/>
    <w:tmpl w:val="9400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A43312"/>
    <w:multiLevelType w:val="multilevel"/>
    <w:tmpl w:val="E1261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09392F"/>
    <w:multiLevelType w:val="multilevel"/>
    <w:tmpl w:val="1F24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636BC0"/>
    <w:multiLevelType w:val="multilevel"/>
    <w:tmpl w:val="EB92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BF2088"/>
    <w:multiLevelType w:val="multilevel"/>
    <w:tmpl w:val="568A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C80831"/>
    <w:multiLevelType w:val="multilevel"/>
    <w:tmpl w:val="DE38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770100">
    <w:abstractNumId w:val="12"/>
  </w:num>
  <w:num w:numId="2" w16cid:durableId="1352338535">
    <w:abstractNumId w:val="16"/>
  </w:num>
  <w:num w:numId="3" w16cid:durableId="349141096">
    <w:abstractNumId w:val="0"/>
  </w:num>
  <w:num w:numId="4" w16cid:durableId="2145730015">
    <w:abstractNumId w:val="27"/>
  </w:num>
  <w:num w:numId="5" w16cid:durableId="1481075947">
    <w:abstractNumId w:val="13"/>
  </w:num>
  <w:num w:numId="6" w16cid:durableId="247203661">
    <w:abstractNumId w:val="9"/>
  </w:num>
  <w:num w:numId="7" w16cid:durableId="1576822566">
    <w:abstractNumId w:val="17"/>
  </w:num>
  <w:num w:numId="8" w16cid:durableId="2033533908">
    <w:abstractNumId w:val="26"/>
  </w:num>
  <w:num w:numId="9" w16cid:durableId="2147042180">
    <w:abstractNumId w:val="20"/>
  </w:num>
  <w:num w:numId="10" w16cid:durableId="1764759933">
    <w:abstractNumId w:val="14"/>
  </w:num>
  <w:num w:numId="11" w16cid:durableId="610237343">
    <w:abstractNumId w:val="28"/>
  </w:num>
  <w:num w:numId="12" w16cid:durableId="53355743">
    <w:abstractNumId w:val="22"/>
  </w:num>
  <w:num w:numId="13" w16cid:durableId="1377972049">
    <w:abstractNumId w:val="7"/>
  </w:num>
  <w:num w:numId="14" w16cid:durableId="1187910794">
    <w:abstractNumId w:val="2"/>
  </w:num>
  <w:num w:numId="15" w16cid:durableId="1050345931">
    <w:abstractNumId w:val="5"/>
  </w:num>
  <w:num w:numId="16" w16cid:durableId="37290950">
    <w:abstractNumId w:val="25"/>
  </w:num>
  <w:num w:numId="17" w16cid:durableId="1469472436">
    <w:abstractNumId w:val="23"/>
  </w:num>
  <w:num w:numId="18" w16cid:durableId="391735385">
    <w:abstractNumId w:val="21"/>
  </w:num>
  <w:num w:numId="19" w16cid:durableId="1846700066">
    <w:abstractNumId w:val="19"/>
  </w:num>
  <w:num w:numId="20" w16cid:durableId="397900765">
    <w:abstractNumId w:val="10"/>
  </w:num>
  <w:num w:numId="21" w16cid:durableId="279133">
    <w:abstractNumId w:val="11"/>
  </w:num>
  <w:num w:numId="22" w16cid:durableId="428890477">
    <w:abstractNumId w:val="4"/>
  </w:num>
  <w:num w:numId="23" w16cid:durableId="1755126495">
    <w:abstractNumId w:val="24"/>
  </w:num>
  <w:num w:numId="24" w16cid:durableId="1485198557">
    <w:abstractNumId w:val="3"/>
  </w:num>
  <w:num w:numId="25" w16cid:durableId="1697844981">
    <w:abstractNumId w:val="18"/>
  </w:num>
  <w:num w:numId="26" w16cid:durableId="247816036">
    <w:abstractNumId w:val="1"/>
  </w:num>
  <w:num w:numId="27" w16cid:durableId="766196397">
    <w:abstractNumId w:val="8"/>
  </w:num>
  <w:num w:numId="28" w16cid:durableId="922183965">
    <w:abstractNumId w:val="6"/>
  </w:num>
  <w:num w:numId="29" w16cid:durableId="14192503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B66"/>
    <w:rsid w:val="00053C3F"/>
    <w:rsid w:val="001A12F7"/>
    <w:rsid w:val="00200392"/>
    <w:rsid w:val="003C28DE"/>
    <w:rsid w:val="003D5B66"/>
    <w:rsid w:val="00540ED9"/>
    <w:rsid w:val="00624A51"/>
    <w:rsid w:val="00652389"/>
    <w:rsid w:val="00750C69"/>
    <w:rsid w:val="0076211E"/>
    <w:rsid w:val="007F0BC8"/>
    <w:rsid w:val="00AA22AB"/>
    <w:rsid w:val="00BB56E1"/>
    <w:rsid w:val="00F93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51F98"/>
  <w15:chartTrackingRefBased/>
  <w15:docId w15:val="{1F5AA0A2-BB84-4604-AF60-E14E909F2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5B66"/>
    <w:rPr>
      <w:color w:val="0563C1" w:themeColor="hyperlink"/>
      <w:u w:val="single"/>
    </w:rPr>
  </w:style>
  <w:style w:type="character" w:styleId="UnresolvedMention">
    <w:name w:val="Unresolved Mention"/>
    <w:basedOn w:val="DefaultParagraphFont"/>
    <w:uiPriority w:val="99"/>
    <w:semiHidden/>
    <w:unhideWhenUsed/>
    <w:rsid w:val="003D5B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428680">
      <w:bodyDiv w:val="1"/>
      <w:marLeft w:val="0"/>
      <w:marRight w:val="0"/>
      <w:marTop w:val="0"/>
      <w:marBottom w:val="0"/>
      <w:divBdr>
        <w:top w:val="none" w:sz="0" w:space="0" w:color="auto"/>
        <w:left w:val="none" w:sz="0" w:space="0" w:color="auto"/>
        <w:bottom w:val="none" w:sz="0" w:space="0" w:color="auto"/>
        <w:right w:val="none" w:sz="0" w:space="0" w:color="auto"/>
      </w:divBdr>
    </w:div>
    <w:div w:id="712848939">
      <w:bodyDiv w:val="1"/>
      <w:marLeft w:val="0"/>
      <w:marRight w:val="0"/>
      <w:marTop w:val="0"/>
      <w:marBottom w:val="0"/>
      <w:divBdr>
        <w:top w:val="none" w:sz="0" w:space="0" w:color="auto"/>
        <w:left w:val="none" w:sz="0" w:space="0" w:color="auto"/>
        <w:bottom w:val="none" w:sz="0" w:space="0" w:color="auto"/>
        <w:right w:val="none" w:sz="0" w:space="0" w:color="auto"/>
      </w:divBdr>
    </w:div>
    <w:div w:id="1017851887">
      <w:bodyDiv w:val="1"/>
      <w:marLeft w:val="0"/>
      <w:marRight w:val="0"/>
      <w:marTop w:val="0"/>
      <w:marBottom w:val="0"/>
      <w:divBdr>
        <w:top w:val="none" w:sz="0" w:space="0" w:color="auto"/>
        <w:left w:val="none" w:sz="0" w:space="0" w:color="auto"/>
        <w:bottom w:val="none" w:sz="0" w:space="0" w:color="auto"/>
        <w:right w:val="none" w:sz="0" w:space="0" w:color="auto"/>
      </w:divBdr>
    </w:div>
    <w:div w:id="1054352637">
      <w:bodyDiv w:val="1"/>
      <w:marLeft w:val="0"/>
      <w:marRight w:val="0"/>
      <w:marTop w:val="0"/>
      <w:marBottom w:val="0"/>
      <w:divBdr>
        <w:top w:val="none" w:sz="0" w:space="0" w:color="auto"/>
        <w:left w:val="none" w:sz="0" w:space="0" w:color="auto"/>
        <w:bottom w:val="none" w:sz="0" w:space="0" w:color="auto"/>
        <w:right w:val="none" w:sz="0" w:space="0" w:color="auto"/>
      </w:divBdr>
    </w:div>
    <w:div w:id="1066760698">
      <w:bodyDiv w:val="1"/>
      <w:marLeft w:val="0"/>
      <w:marRight w:val="0"/>
      <w:marTop w:val="0"/>
      <w:marBottom w:val="0"/>
      <w:divBdr>
        <w:top w:val="none" w:sz="0" w:space="0" w:color="auto"/>
        <w:left w:val="none" w:sz="0" w:space="0" w:color="auto"/>
        <w:bottom w:val="none" w:sz="0" w:space="0" w:color="auto"/>
        <w:right w:val="none" w:sz="0" w:space="0" w:color="auto"/>
      </w:divBdr>
    </w:div>
    <w:div w:id="1589342766">
      <w:bodyDiv w:val="1"/>
      <w:marLeft w:val="0"/>
      <w:marRight w:val="0"/>
      <w:marTop w:val="0"/>
      <w:marBottom w:val="0"/>
      <w:divBdr>
        <w:top w:val="none" w:sz="0" w:space="0" w:color="auto"/>
        <w:left w:val="none" w:sz="0" w:space="0" w:color="auto"/>
        <w:bottom w:val="none" w:sz="0" w:space="0" w:color="auto"/>
        <w:right w:val="none" w:sz="0" w:space="0" w:color="auto"/>
      </w:divBdr>
    </w:div>
    <w:div w:id="1781411279">
      <w:bodyDiv w:val="1"/>
      <w:marLeft w:val="0"/>
      <w:marRight w:val="0"/>
      <w:marTop w:val="0"/>
      <w:marBottom w:val="0"/>
      <w:divBdr>
        <w:top w:val="none" w:sz="0" w:space="0" w:color="auto"/>
        <w:left w:val="none" w:sz="0" w:space="0" w:color="auto"/>
        <w:bottom w:val="none" w:sz="0" w:space="0" w:color="auto"/>
        <w:right w:val="none" w:sz="0" w:space="0" w:color="auto"/>
      </w:divBdr>
    </w:div>
    <w:div w:id="186478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vestopedia.com/terms/f/fortune-1000.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1595</Words>
  <Characters>10146</Characters>
  <Application>Microsoft Office Word</Application>
  <DocSecurity>0</DocSecurity>
  <Lines>187</Lines>
  <Paragraphs>123</Paragraphs>
  <ScaleCrop>false</ScaleCrop>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Chioma Luke</dc:creator>
  <cp:keywords/>
  <dc:description/>
  <cp:lastModifiedBy>Chioma Luke</cp:lastModifiedBy>
  <cp:revision>8</cp:revision>
  <dcterms:created xsi:type="dcterms:W3CDTF">2024-08-30T20:12:00Z</dcterms:created>
  <dcterms:modified xsi:type="dcterms:W3CDTF">2024-09-05T09:17:00Z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ae02cf86-5613-4157-b9dd-41e89ad42331</vt:lpwstr>
  </property>
</Properties>
</file>