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D4" w:rsidRPr="005C59D4" w:rsidRDefault="005C59D4" w:rsidP="005C59D4">
      <w:pPr>
        <w:jc w:val="center"/>
      </w:pPr>
      <w:r>
        <w:t>Экран 1</w:t>
      </w:r>
    </w:p>
    <w:p w:rsidR="000B04EB" w:rsidRPr="005C59D4" w:rsidRDefault="005C59D4" w:rsidP="005C59D4">
      <w:pPr>
        <w:pStyle w:val="a3"/>
        <w:numPr>
          <w:ilvl w:val="0"/>
          <w:numId w:val="1"/>
        </w:numPr>
      </w:pPr>
      <w:r w:rsidRPr="005C59D4">
        <w:t>На кнопке надпись “БЛЮР”, справа от текста - цветное пятно (см. пример 1.png), отличающееся по цвету от кнопки (например, белое).</w:t>
      </w:r>
    </w:p>
    <w:p w:rsidR="005C59D4" w:rsidRDefault="005C59D4" w:rsidP="005C59D4">
      <w:pPr>
        <w:pStyle w:val="a3"/>
        <w:numPr>
          <w:ilvl w:val="0"/>
          <w:numId w:val="1"/>
        </w:numPr>
      </w:pPr>
      <w:r w:rsidRPr="005C59D4">
        <w:t>Слева внизу - кнопка “БЛЮР”, рядом справа - круглая кнопка со стрелкой (“Продолжить”). Пример: 4.jpg.</w:t>
      </w:r>
    </w:p>
    <w:p w:rsidR="005C59D4" w:rsidRDefault="005C59D4" w:rsidP="005C59D4">
      <w:pPr>
        <w:pStyle w:val="a3"/>
        <w:numPr>
          <w:ilvl w:val="0"/>
          <w:numId w:val="1"/>
        </w:numPr>
      </w:pPr>
      <w:r w:rsidRPr="005C59D4">
        <w:t>Надпись на первом экране: “</w:t>
      </w:r>
      <w:proofErr w:type="spellStart"/>
      <w:r w:rsidRPr="005C59D4">
        <w:t>Заблюрь</w:t>
      </w:r>
      <w:proofErr w:type="spellEnd"/>
      <w:r w:rsidRPr="005C59D4">
        <w:t xml:space="preserve"> лишние лица и детали на фото”.</w:t>
      </w:r>
      <w:r>
        <w:t xml:space="preserve"> </w:t>
      </w:r>
      <w:r w:rsidRPr="005C59D4">
        <w:t>Надпись находится ровно над кнопками.</w:t>
      </w:r>
    </w:p>
    <w:p w:rsidR="005C59D4" w:rsidRDefault="005C59D4" w:rsidP="005C59D4">
      <w:pPr>
        <w:pStyle w:val="a3"/>
        <w:numPr>
          <w:ilvl w:val="0"/>
          <w:numId w:val="1"/>
        </w:numPr>
      </w:pPr>
      <w:r w:rsidRPr="005C59D4">
        <w:t xml:space="preserve">На </w:t>
      </w:r>
      <w:proofErr w:type="spellStart"/>
      <w:r w:rsidRPr="005C59D4">
        <w:t>незаблюренной</w:t>
      </w:r>
      <w:proofErr w:type="spellEnd"/>
      <w:r w:rsidRPr="005C59D4">
        <w:t xml:space="preserve"> версии фото выделить лица, которые нужно </w:t>
      </w:r>
      <w:proofErr w:type="spellStart"/>
      <w:r w:rsidRPr="005C59D4">
        <w:t>заблюрить</w:t>
      </w:r>
      <w:proofErr w:type="spellEnd"/>
      <w:r w:rsidRPr="005C59D4">
        <w:t>, жёлтым цветом - с помощью круглых и квадратных рамок. См. пример 2.jpg.</w:t>
      </w:r>
    </w:p>
    <w:p w:rsidR="005C59D4" w:rsidRDefault="005C100F" w:rsidP="005C100F">
      <w:pPr>
        <w:pStyle w:val="a3"/>
        <w:numPr>
          <w:ilvl w:val="0"/>
          <w:numId w:val="1"/>
        </w:numPr>
      </w:pPr>
      <w:r w:rsidRPr="005C100F">
        <w:t xml:space="preserve">После нажатия кнопки "БЛЮР" на первом экране, должна появиться круглая стрелка вместо надписи (см. пример 5.jpg). Это возможность вернуть исходную фотку без </w:t>
      </w:r>
      <w:proofErr w:type="spellStart"/>
      <w:r w:rsidRPr="005C100F">
        <w:t>блюра</w:t>
      </w:r>
      <w:proofErr w:type="spellEnd"/>
      <w:r w:rsidRPr="005C100F">
        <w:t>.</w:t>
      </w:r>
    </w:p>
    <w:p w:rsidR="005C100F" w:rsidRDefault="005C100F" w:rsidP="005C100F"/>
    <w:p w:rsidR="005C100F" w:rsidRDefault="005C100F" w:rsidP="005C100F">
      <w:pPr>
        <w:pStyle w:val="a3"/>
        <w:jc w:val="center"/>
      </w:pPr>
      <w:r>
        <w:t>Экран 2</w:t>
      </w:r>
    </w:p>
    <w:p w:rsidR="005C100F" w:rsidRDefault="005C100F" w:rsidP="005C100F">
      <w:pPr>
        <w:pStyle w:val="a3"/>
        <w:numPr>
          <w:ilvl w:val="0"/>
          <w:numId w:val="3"/>
        </w:numPr>
      </w:pPr>
      <w:r w:rsidRPr="005C100F">
        <w:t xml:space="preserve">Фраза для второго экрана: “Скрывай личные данные пикселями”. Для иллюстрации можно использовать фото, похожее на пример из </w:t>
      </w:r>
      <w:proofErr w:type="spellStart"/>
      <w:r w:rsidRPr="005C100F">
        <w:t>App</w:t>
      </w:r>
      <w:proofErr w:type="spellEnd"/>
      <w:r w:rsidRPr="005C100F">
        <w:t xml:space="preserve"> </w:t>
      </w:r>
      <w:proofErr w:type="spellStart"/>
      <w:r w:rsidRPr="005C100F">
        <w:t>Store</w:t>
      </w:r>
      <w:proofErr w:type="spellEnd"/>
      <w:r w:rsidRPr="005C100F">
        <w:t xml:space="preserve"> - с банковской картой (см. 7.jpg).</w:t>
      </w:r>
    </w:p>
    <w:p w:rsidR="005C100F" w:rsidRDefault="005C100F" w:rsidP="005C100F">
      <w:pPr>
        <w:pStyle w:val="a3"/>
        <w:numPr>
          <w:ilvl w:val="0"/>
          <w:numId w:val="3"/>
        </w:numPr>
      </w:pPr>
      <w:r w:rsidRPr="005C100F">
        <w:t>На втором экране кнопка с надписью “МОЗАИКА”. Справа от текста - значок из квадратиков (см. пример 9.jpg), выполненный в цвете, отличном от цвета кнопки (например, белом).</w:t>
      </w:r>
    </w:p>
    <w:p w:rsidR="005C100F" w:rsidRDefault="005C100F" w:rsidP="005C100F">
      <w:pPr>
        <w:pStyle w:val="a3"/>
        <w:numPr>
          <w:ilvl w:val="0"/>
          <w:numId w:val="3"/>
        </w:numPr>
      </w:pPr>
      <w:r>
        <w:t xml:space="preserve">Расположение кнопок </w:t>
      </w:r>
      <w:proofErr w:type="gramStart"/>
      <w:r>
        <w:t>такое-же</w:t>
      </w:r>
      <w:proofErr w:type="gramEnd"/>
      <w:r>
        <w:t xml:space="preserve"> как и на первом экране</w:t>
      </w:r>
      <w:r w:rsidR="009813B9">
        <w:t>. Расположение</w:t>
      </w:r>
      <w:r>
        <w:t xml:space="preserve"> текст</w:t>
      </w:r>
      <w:r w:rsidR="009813B9">
        <w:t>а</w:t>
      </w:r>
      <w:r>
        <w:t xml:space="preserve"> примерно </w:t>
      </w:r>
      <w:r w:rsidR="009813B9">
        <w:t>такое-же как и на первом экране</w:t>
      </w:r>
      <w:bookmarkStart w:id="0" w:name="_GoBack"/>
      <w:bookmarkEnd w:id="0"/>
      <w:r>
        <w:t>.</w:t>
      </w:r>
    </w:p>
    <w:p w:rsidR="005C100F" w:rsidRDefault="005C100F" w:rsidP="005C100F"/>
    <w:p w:rsidR="005C100F" w:rsidRDefault="005C100F" w:rsidP="005C100F">
      <w:pPr>
        <w:pStyle w:val="a3"/>
        <w:jc w:val="center"/>
      </w:pPr>
      <w:r>
        <w:t>Экран 3 (опционально)</w:t>
      </w:r>
    </w:p>
    <w:p w:rsidR="005C100F" w:rsidRDefault="005C100F" w:rsidP="005C100F">
      <w:pPr>
        <w:pStyle w:val="a3"/>
        <w:numPr>
          <w:ilvl w:val="0"/>
          <w:numId w:val="5"/>
        </w:numPr>
      </w:pPr>
      <w:r w:rsidRPr="005C100F">
        <w:t xml:space="preserve">Фотография девушки, и по центру прямая линия, на этой линии джойстик со стрелочками (см. пример 8.jpg), который можно двигать вправо и влево (слева оригинальное фото, справа - с </w:t>
      </w:r>
      <w:proofErr w:type="spellStart"/>
      <w:r w:rsidRPr="005C100F">
        <w:t>заблюренным</w:t>
      </w:r>
      <w:proofErr w:type="spellEnd"/>
      <w:r w:rsidRPr="005C100F">
        <w:t xml:space="preserve"> фоном). Надпись вверху левой части: “Оригинал”, справа - “После”. На версии фотографии “После” задний фон за девушкой </w:t>
      </w:r>
      <w:proofErr w:type="spellStart"/>
      <w:r w:rsidRPr="005C100F">
        <w:t>заблюрен</w:t>
      </w:r>
      <w:proofErr w:type="spellEnd"/>
      <w:r w:rsidRPr="005C100F">
        <w:t xml:space="preserve"> (портретный эффект).</w:t>
      </w:r>
    </w:p>
    <w:p w:rsidR="005C100F" w:rsidRDefault="005C100F" w:rsidP="005C100F">
      <w:pPr>
        <w:pStyle w:val="a3"/>
        <w:numPr>
          <w:ilvl w:val="0"/>
          <w:numId w:val="5"/>
        </w:numPr>
      </w:pPr>
      <w:r w:rsidRPr="005C100F">
        <w:t>На 3-м экране, чуть ниже джойстика со стрелочками, нужно добавить маленькую анимацию с пальцем (см. пример 10.jpg), который машет вправо и влево - подсказка, что джойстик нужно двигать.</w:t>
      </w:r>
    </w:p>
    <w:p w:rsidR="005C100F" w:rsidRDefault="005C100F" w:rsidP="005C100F">
      <w:pPr>
        <w:pStyle w:val="a3"/>
        <w:numPr>
          <w:ilvl w:val="0"/>
          <w:numId w:val="5"/>
        </w:numPr>
      </w:pPr>
      <w:r w:rsidRPr="005C100F">
        <w:t>Надпись над кнопкой на 3-м экране: “Размывай фон - выделяй главное”. На этом экране только кнопка “Продолжить”.</w:t>
      </w:r>
    </w:p>
    <w:p w:rsidR="005C100F" w:rsidRDefault="005C100F" w:rsidP="005C100F">
      <w:pPr>
        <w:pStyle w:val="a3"/>
      </w:pPr>
    </w:p>
    <w:p w:rsidR="005C100F" w:rsidRDefault="005C100F" w:rsidP="005C100F">
      <w:pPr>
        <w:jc w:val="center"/>
      </w:pPr>
      <w:r>
        <w:t>Экран 4</w:t>
      </w:r>
    </w:p>
    <w:p w:rsidR="005C100F" w:rsidRDefault="005C100F" w:rsidP="005C100F">
      <w:pPr>
        <w:pStyle w:val="a3"/>
        <w:numPr>
          <w:ilvl w:val="0"/>
          <w:numId w:val="6"/>
        </w:numPr>
      </w:pPr>
      <w:r w:rsidRPr="005C100F">
        <w:t>На последнем экране видео демонстрирует видео-</w:t>
      </w:r>
      <w:proofErr w:type="spellStart"/>
      <w:r w:rsidRPr="005C100F">
        <w:t>блюр</w:t>
      </w:r>
      <w:proofErr w:type="spellEnd"/>
      <w:r w:rsidRPr="005C100F">
        <w:t xml:space="preserve"> (использовать видео из </w:t>
      </w:r>
      <w:proofErr w:type="spellStart"/>
      <w:r w:rsidRPr="005C100F">
        <w:t>видеоинструкции</w:t>
      </w:r>
      <w:proofErr w:type="spellEnd"/>
      <w:r w:rsidRPr="005C100F">
        <w:t xml:space="preserve">, где показан пример </w:t>
      </w:r>
      <w:proofErr w:type="spellStart"/>
      <w:r w:rsidRPr="005C100F">
        <w:t>блюра</w:t>
      </w:r>
      <w:proofErr w:type="spellEnd"/>
      <w:r w:rsidRPr="005C100F">
        <w:t xml:space="preserve"> для видео, обрезав начало с 6-й секунды и убрав нижнюю тёмную часть, чтобы немного сократить высоту кадра). На этом экране только кнопка “Продолжить”.</w:t>
      </w:r>
    </w:p>
    <w:p w:rsidR="005C100F" w:rsidRPr="005C100F" w:rsidRDefault="005C100F" w:rsidP="005C100F">
      <w:pPr>
        <w:pStyle w:val="a3"/>
        <w:numPr>
          <w:ilvl w:val="0"/>
          <w:numId w:val="6"/>
        </w:numPr>
      </w:pPr>
      <w:r w:rsidRPr="005C100F">
        <w:lastRenderedPageBreak/>
        <w:t>Надпись над кнопкой на последнем экране "</w:t>
      </w:r>
      <w:proofErr w:type="spellStart"/>
      <w:r w:rsidRPr="005C100F">
        <w:t>Блюрь</w:t>
      </w:r>
      <w:proofErr w:type="spellEnd"/>
      <w:r w:rsidRPr="005C100F">
        <w:t xml:space="preserve"> всё лишнее на видео - просто и быстро".</w:t>
      </w:r>
    </w:p>
    <w:sectPr w:rsidR="005C100F" w:rsidRPr="005C10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E5161"/>
    <w:multiLevelType w:val="hybridMultilevel"/>
    <w:tmpl w:val="57443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26151D"/>
    <w:multiLevelType w:val="hybridMultilevel"/>
    <w:tmpl w:val="541057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F59B0"/>
    <w:multiLevelType w:val="hybridMultilevel"/>
    <w:tmpl w:val="0CFEA8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B52095"/>
    <w:multiLevelType w:val="hybridMultilevel"/>
    <w:tmpl w:val="95DCB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F0AFD"/>
    <w:multiLevelType w:val="hybridMultilevel"/>
    <w:tmpl w:val="95DCB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A260D4"/>
    <w:multiLevelType w:val="hybridMultilevel"/>
    <w:tmpl w:val="B2CCF1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22"/>
    <w:rsid w:val="000B04EB"/>
    <w:rsid w:val="005C100F"/>
    <w:rsid w:val="005C59D4"/>
    <w:rsid w:val="00713F05"/>
    <w:rsid w:val="009813B9"/>
    <w:rsid w:val="00C2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_Lenovo_</dc:creator>
  <cp:keywords/>
  <dc:description/>
  <cp:lastModifiedBy>_Lenovo_</cp:lastModifiedBy>
  <cp:revision>3</cp:revision>
  <dcterms:created xsi:type="dcterms:W3CDTF">2025-10-15T17:17:00Z</dcterms:created>
  <dcterms:modified xsi:type="dcterms:W3CDTF">2025-10-15T17:37:00Z</dcterms:modified>
</cp:coreProperties>
</file>