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EEDC2" w14:textId="2227AEEF" w:rsidR="005B1A9E" w:rsidRDefault="009D640E" w:rsidP="00720FB6">
      <w:pPr>
        <w:jc w:val="center"/>
        <w:rPr>
          <w:rFonts w:cstheme="minorHAnsi"/>
          <w:color w:val="FF0000"/>
          <w:sz w:val="28"/>
          <w:szCs w:val="28"/>
        </w:rPr>
      </w:pPr>
      <w:r w:rsidRPr="005B1A9E">
        <w:rPr>
          <w:rFonts w:cstheme="minorHAnsi"/>
          <w:color w:val="FF0000"/>
          <w:sz w:val="48"/>
          <w:szCs w:val="48"/>
        </w:rPr>
        <w:t>Паспорт проекта</w:t>
      </w:r>
    </w:p>
    <w:p w14:paraId="676EBA39" w14:textId="02E6F5E8" w:rsidR="00720FB6" w:rsidRPr="00720FB6" w:rsidRDefault="00720FB6" w:rsidP="00720FB6">
      <w:pPr>
        <w:jc w:val="center"/>
        <w:rPr>
          <w:rFonts w:cstheme="minorHAnsi"/>
          <w:color w:val="FF0000"/>
          <w:sz w:val="48"/>
          <w:szCs w:val="48"/>
        </w:rPr>
      </w:pPr>
      <w:r>
        <w:rPr>
          <w:rFonts w:cstheme="minorHAnsi"/>
          <w:color w:val="FF0000"/>
          <w:sz w:val="48"/>
          <w:szCs w:val="48"/>
        </w:rPr>
        <w:t>«</w:t>
      </w:r>
      <w:r w:rsidR="00F84A67">
        <w:rPr>
          <w:rFonts w:cstheme="minorHAnsi"/>
          <w:color w:val="FF0000"/>
          <w:sz w:val="48"/>
          <w:szCs w:val="48"/>
        </w:rPr>
        <w:t>Раскрась волшебную картинку</w:t>
      </w:r>
      <w:r>
        <w:rPr>
          <w:rFonts w:cstheme="minorHAnsi"/>
          <w:color w:val="FF0000"/>
          <w:sz w:val="48"/>
          <w:szCs w:val="48"/>
        </w:rPr>
        <w:t>»</w:t>
      </w:r>
    </w:p>
    <w:p w14:paraId="6ECA9C94" w14:textId="77777777" w:rsidR="00720FB6" w:rsidRDefault="002533F7" w:rsidP="00720FB6">
      <w:pPr>
        <w:pStyle w:val="ab"/>
        <w:numPr>
          <w:ilvl w:val="0"/>
          <w:numId w:val="2"/>
        </w:numPr>
        <w:spacing w:line="360" w:lineRule="auto"/>
        <w:ind w:left="1418" w:hanging="284"/>
        <w:rPr>
          <w:rFonts w:cstheme="minorHAnsi"/>
          <w:color w:val="7030A0"/>
          <w:sz w:val="20"/>
          <w:szCs w:val="20"/>
        </w:rPr>
      </w:pPr>
      <w:r w:rsidRPr="00116F87">
        <w:rPr>
          <w:rFonts w:asciiTheme="majorHAnsi" w:hAnsiTheme="majorHAnsi" w:cstheme="majorHAnsi"/>
          <w:color w:val="7030A0"/>
          <w:sz w:val="28"/>
          <w:szCs w:val="28"/>
        </w:rPr>
        <w:t>Образовательное учреждение: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 xml:space="preserve"> Гимназия №7 </w:t>
      </w:r>
      <w:r w:rsidR="00720FB6">
        <w:rPr>
          <w:rFonts w:asciiTheme="majorHAnsi" w:hAnsiTheme="majorHAnsi" w:cstheme="majorHAnsi"/>
          <w:color w:val="7030A0"/>
          <w:sz w:val="28"/>
          <w:szCs w:val="28"/>
          <w:lang w:val="en-US"/>
        </w:rPr>
        <w:t>“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>Сибирская</w:t>
      </w:r>
      <w:r w:rsidR="00720FB6">
        <w:rPr>
          <w:rFonts w:asciiTheme="majorHAnsi" w:hAnsiTheme="majorHAnsi" w:cstheme="majorHAnsi"/>
          <w:color w:val="7030A0"/>
          <w:sz w:val="28"/>
          <w:szCs w:val="28"/>
          <w:lang w:val="en-US"/>
        </w:rPr>
        <w:t>”</w:t>
      </w:r>
    </w:p>
    <w:p w14:paraId="39FEA72D" w14:textId="71747B74" w:rsidR="00720FB6" w:rsidRPr="00116F87" w:rsidRDefault="00A624E8" w:rsidP="00720FB6">
      <w:pPr>
        <w:pStyle w:val="ab"/>
        <w:numPr>
          <w:ilvl w:val="0"/>
          <w:numId w:val="1"/>
        </w:numPr>
        <w:spacing w:line="360" w:lineRule="auto"/>
        <w:ind w:left="1418" w:hanging="284"/>
        <w:rPr>
          <w:rFonts w:asciiTheme="majorHAnsi" w:hAnsiTheme="majorHAnsi" w:cstheme="majorHAnsi"/>
          <w:color w:val="7030A0"/>
          <w:sz w:val="28"/>
          <w:szCs w:val="28"/>
        </w:rPr>
      </w:pPr>
      <w:r w:rsidRPr="00116F87">
        <w:rPr>
          <w:rFonts w:asciiTheme="majorHAnsi" w:hAnsiTheme="majorHAnsi" w:cstheme="majorHAnsi"/>
          <w:color w:val="7030A0"/>
          <w:sz w:val="28"/>
          <w:szCs w:val="28"/>
        </w:rPr>
        <w:t>Руководитель: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 xml:space="preserve"> Бабаева Елена Александровна, Ялышева Анна Владимировна</w:t>
      </w:r>
      <w:r w:rsidR="00F84A67">
        <w:rPr>
          <w:rFonts w:asciiTheme="majorHAnsi" w:hAnsiTheme="majorHAnsi" w:cstheme="majorHAnsi"/>
          <w:color w:val="7030A0"/>
          <w:sz w:val="28"/>
          <w:szCs w:val="28"/>
        </w:rPr>
        <w:t>, Гурских Владислав Романович</w:t>
      </w:r>
    </w:p>
    <w:p w14:paraId="5E7000CE" w14:textId="79603D1D" w:rsidR="00A624E8" w:rsidRDefault="00116F87" w:rsidP="00F84A67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Состав команды и роли участников:</w:t>
      </w:r>
    </w:p>
    <w:p w14:paraId="7EAF3D8D" w14:textId="25E1C6DC" w:rsidR="00720FB6" w:rsidRPr="00114338" w:rsidRDefault="00720FB6" w:rsidP="00F84A67">
      <w:pPr>
        <w:pStyle w:val="ab"/>
        <w:spacing w:line="360" w:lineRule="auto"/>
        <w:rPr>
          <w:rFonts w:asciiTheme="majorHAnsi" w:hAnsiTheme="majorHAnsi" w:cstheme="majorHAnsi"/>
          <w:color w:val="7030A0"/>
          <w:sz w:val="24"/>
          <w:szCs w:val="24"/>
        </w:rPr>
      </w:pPr>
      <w:r w:rsidRPr="00114338"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>Участники</w:t>
      </w:r>
    </w:p>
    <w:p w14:paraId="23D93CA4" w14:textId="6AEC1FB0" w:rsidR="00720FB6" w:rsidRPr="00114338" w:rsidRDefault="00F84A67" w:rsidP="00F84A67">
      <w:pPr>
        <w:pStyle w:val="ab"/>
        <w:spacing w:line="360" w:lineRule="auto"/>
        <w:rPr>
          <w:rFonts w:asciiTheme="majorHAnsi" w:hAnsiTheme="majorHAnsi" w:cstheme="majorHAnsi"/>
          <w:color w:val="7030A0"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>Ковалева дарья</w:t>
      </w:r>
      <w:r w:rsidR="00720FB6" w:rsidRPr="00114338"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 xml:space="preserve"> -</w:t>
      </w:r>
      <w:r w:rsidR="00720FB6"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 xml:space="preserve"> </w:t>
      </w:r>
      <w:r w:rsidR="00720FB6" w:rsidRPr="00114338"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>биолог</w:t>
      </w:r>
    </w:p>
    <w:p w14:paraId="5FF82124" w14:textId="09AAC6AD" w:rsidR="00720FB6" w:rsidRPr="00114338" w:rsidRDefault="00F84A67" w:rsidP="00F84A67">
      <w:pPr>
        <w:pStyle w:val="ab"/>
        <w:spacing w:line="360" w:lineRule="auto"/>
        <w:rPr>
          <w:rFonts w:asciiTheme="majorHAnsi" w:hAnsiTheme="majorHAnsi" w:cstheme="majorHAnsi"/>
          <w:color w:val="7030A0"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>Рандин Владислав</w:t>
      </w:r>
      <w:r w:rsidR="00720FB6">
        <w:rPr>
          <w:rFonts w:asciiTheme="majorHAnsi" w:hAnsiTheme="majorHAnsi" w:cstheme="majorHAnsi"/>
          <w:b/>
          <w:bCs/>
          <w:i/>
          <w:iCs/>
          <w:color w:val="7030A0"/>
          <w:sz w:val="24"/>
          <w:szCs w:val="24"/>
        </w:rPr>
        <w:t xml:space="preserve"> - программист</w:t>
      </w:r>
    </w:p>
    <w:p w14:paraId="7C158495" w14:textId="77777777" w:rsidR="00720FB6" w:rsidRDefault="00720FB6" w:rsidP="00720FB6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</w:p>
    <w:p w14:paraId="070C556A" w14:textId="29AE96A7" w:rsidR="00720FB6" w:rsidRPr="0029156E" w:rsidRDefault="00116F87" w:rsidP="009152AB">
      <w:pPr>
        <w:pStyle w:val="ab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Технические характеристики и область применения.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 xml:space="preserve"> «</w:t>
      </w:r>
      <w:r w:rsidR="00F84A67">
        <w:rPr>
          <w:rFonts w:asciiTheme="majorHAnsi" w:hAnsiTheme="majorHAnsi" w:cstheme="majorHAnsi"/>
          <w:color w:val="7030A0"/>
          <w:sz w:val="28"/>
          <w:szCs w:val="28"/>
        </w:rPr>
        <w:t>Раскрась волшебную картинку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 xml:space="preserve">» </w:t>
      </w:r>
      <w:r w:rsidR="00720FB6" w:rsidRPr="0029156E">
        <w:rPr>
          <w:rFonts w:asciiTheme="majorHAnsi" w:hAnsiTheme="majorHAnsi" w:cstheme="majorHAnsi"/>
          <w:color w:val="7030A0"/>
          <w:sz w:val="28"/>
          <w:szCs w:val="28"/>
        </w:rPr>
        <w:t>-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 xml:space="preserve"> </w:t>
      </w:r>
      <w:r w:rsidR="00720FB6" w:rsidRPr="0029156E">
        <w:rPr>
          <w:rFonts w:asciiTheme="majorHAnsi" w:hAnsiTheme="majorHAnsi" w:cstheme="majorHAnsi"/>
          <w:color w:val="7030A0"/>
          <w:sz w:val="28"/>
          <w:szCs w:val="28"/>
        </w:rPr>
        <w:t xml:space="preserve">программируемое биологическое устройство-тренажер, позволяющее исследовать и контролировать биоэлектрическую активность </w:t>
      </w:r>
      <w:r w:rsidR="00F84A67">
        <w:rPr>
          <w:rFonts w:asciiTheme="majorHAnsi" w:hAnsiTheme="majorHAnsi" w:cstheme="majorHAnsi"/>
          <w:color w:val="7030A0"/>
          <w:sz w:val="28"/>
          <w:szCs w:val="28"/>
        </w:rPr>
        <w:t>мышц</w:t>
      </w:r>
      <w:r w:rsidR="00720FB6">
        <w:rPr>
          <w:rFonts w:asciiTheme="majorHAnsi" w:hAnsiTheme="majorHAnsi" w:cstheme="majorHAnsi"/>
          <w:color w:val="7030A0"/>
          <w:sz w:val="28"/>
          <w:szCs w:val="28"/>
        </w:rPr>
        <w:t xml:space="preserve"> человека</w:t>
      </w:r>
    </w:p>
    <w:p w14:paraId="09DBCF75" w14:textId="77777777" w:rsidR="00116F87" w:rsidRDefault="00116F87" w:rsidP="00720FB6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</w:p>
    <w:p w14:paraId="50B26F34" w14:textId="1646E2DA" w:rsidR="00116F87" w:rsidRDefault="00116F87" w:rsidP="009152AB">
      <w:pPr>
        <w:pStyle w:val="ab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Стоимость реализации.</w:t>
      </w:r>
    </w:p>
    <w:p w14:paraId="68610477" w14:textId="26F0F263" w:rsidR="00116F87" w:rsidRDefault="00116F87" w:rsidP="009152AB">
      <w:pPr>
        <w:pStyle w:val="ab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Фотография проекта (или программа).</w:t>
      </w:r>
    </w:p>
    <w:p w14:paraId="23C07F04" w14:textId="048F7C10" w:rsidR="009152AB" w:rsidRDefault="00F84A67" w:rsidP="009152AB">
      <w:pPr>
        <w:pStyle w:val="ab"/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noProof/>
          <w:color w:val="7030A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0DF6B0" wp14:editId="5BF30C5B">
            <wp:simplePos x="0" y="0"/>
            <wp:positionH relativeFrom="column">
              <wp:posOffset>3489759</wp:posOffset>
            </wp:positionH>
            <wp:positionV relativeFrom="paragraph">
              <wp:posOffset>216969</wp:posOffset>
            </wp:positionV>
            <wp:extent cx="3062605" cy="2395855"/>
            <wp:effectExtent l="0" t="0" r="4445" b="444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nimok_ekrana_2025-03-31_0924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2AB">
        <w:rPr>
          <w:rFonts w:asciiTheme="majorHAnsi" w:hAnsiTheme="majorHAnsi" w:cstheme="majorHAnsi"/>
          <w:color w:val="7030A0"/>
          <w:sz w:val="28"/>
          <w:szCs w:val="28"/>
        </w:rPr>
        <w:t xml:space="preserve">                  </w:t>
      </w:r>
    </w:p>
    <w:p w14:paraId="44E9F029" w14:textId="0CDCDB91" w:rsidR="009152AB" w:rsidRDefault="00F84A67" w:rsidP="009152AB">
      <w:pPr>
        <w:pStyle w:val="ab"/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noProof/>
          <w:color w:val="7030A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EDFC29" wp14:editId="299056B3">
            <wp:simplePos x="0" y="0"/>
            <wp:positionH relativeFrom="column">
              <wp:posOffset>362618</wp:posOffset>
            </wp:positionH>
            <wp:positionV relativeFrom="paragraph">
              <wp:posOffset>54441</wp:posOffset>
            </wp:positionV>
            <wp:extent cx="2907030" cy="2285365"/>
            <wp:effectExtent l="0" t="0" r="7620" b="63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nimok_ekrana_2025-03-31_09234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53C9E" w14:textId="1C378529" w:rsidR="00116F87" w:rsidRDefault="00116F87" w:rsidP="009152AB">
      <w:pPr>
        <w:pStyle w:val="ab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>
        <w:rPr>
          <w:rFonts w:asciiTheme="majorHAnsi" w:hAnsiTheme="majorHAnsi" w:cstheme="majorHAnsi"/>
          <w:color w:val="7030A0"/>
          <w:sz w:val="28"/>
          <w:szCs w:val="28"/>
        </w:rPr>
        <w:t>Каталог используемых ресурсов.</w:t>
      </w:r>
    </w:p>
    <w:p w14:paraId="7CD00D24" w14:textId="77777777" w:rsidR="00F84A67" w:rsidRPr="00F84A67" w:rsidRDefault="00F84A67" w:rsidP="00F84A67">
      <w:pPr>
        <w:pStyle w:val="ab"/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 w:rsidRPr="00F84A67">
        <w:rPr>
          <w:rFonts w:asciiTheme="majorHAnsi" w:hAnsiTheme="majorHAnsi" w:cstheme="majorHAnsi"/>
          <w:color w:val="7030A0"/>
          <w:sz w:val="28"/>
          <w:szCs w:val="28"/>
        </w:rPr>
        <w:lastRenderedPageBreak/>
        <w:t>Наш проект создан с использованием оборудования, входящего в программно-аппаратный комплекс «Юный нейроисследователь»</w:t>
      </w:r>
    </w:p>
    <w:p w14:paraId="068EED26" w14:textId="77777777" w:rsidR="00F84A67" w:rsidRPr="00F84A67" w:rsidRDefault="00F84A67" w:rsidP="00F84A67">
      <w:pPr>
        <w:pStyle w:val="ab"/>
        <w:spacing w:line="360" w:lineRule="auto"/>
        <w:rPr>
          <w:rFonts w:asciiTheme="majorHAnsi" w:hAnsiTheme="majorHAnsi" w:cstheme="majorHAnsi"/>
          <w:color w:val="7030A0"/>
          <w:sz w:val="28"/>
          <w:szCs w:val="28"/>
        </w:rPr>
      </w:pPr>
      <w:r w:rsidRPr="00F84A67">
        <w:rPr>
          <w:rFonts w:asciiTheme="majorHAnsi" w:hAnsiTheme="majorHAnsi" w:cstheme="majorHAnsi"/>
          <w:color w:val="7030A0"/>
          <w:sz w:val="28"/>
          <w:szCs w:val="28"/>
        </w:rPr>
        <w:t>Запрограммировали игру с использованием языка программирования C# в среде VisualStudio и .NetFramework на C#.</w:t>
      </w:r>
    </w:p>
    <w:p w14:paraId="39240752" w14:textId="77777777" w:rsidR="00F84A67" w:rsidRPr="00F84A67" w:rsidRDefault="00F84A67" w:rsidP="00F84A67">
      <w:pPr>
        <w:pStyle w:val="afb"/>
        <w:tabs>
          <w:tab w:val="left" w:pos="426"/>
        </w:tabs>
        <w:kinsoku w:val="0"/>
        <w:overflowPunct w:val="0"/>
        <w:spacing w:before="96" w:beforeAutospacing="0" w:after="0" w:afterAutospacing="0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162DD4A1" w14:textId="7429C0D2" w:rsidR="00F84A67" w:rsidRDefault="00F84A67" w:rsidP="00116F87">
      <w:pPr>
        <w:pStyle w:val="ab"/>
        <w:spacing w:line="360" w:lineRule="auto"/>
        <w:ind w:left="1418"/>
        <w:rPr>
          <w:rFonts w:asciiTheme="majorHAnsi" w:hAnsiTheme="majorHAnsi" w:cstheme="majorHAnsi"/>
          <w:i/>
          <w:color w:val="7030A0"/>
          <w:sz w:val="28"/>
          <w:szCs w:val="28"/>
        </w:rPr>
      </w:pPr>
    </w:p>
    <w:p w14:paraId="7742E898" w14:textId="77777777" w:rsidR="00F84A67" w:rsidRDefault="00F84A67" w:rsidP="00116F87">
      <w:pPr>
        <w:pStyle w:val="ab"/>
        <w:spacing w:line="360" w:lineRule="auto"/>
        <w:ind w:left="1418"/>
        <w:rPr>
          <w:rFonts w:asciiTheme="majorHAnsi" w:hAnsiTheme="majorHAnsi" w:cstheme="majorHAnsi"/>
          <w:i/>
          <w:color w:val="7030A0"/>
          <w:sz w:val="28"/>
          <w:szCs w:val="28"/>
        </w:rPr>
      </w:pPr>
    </w:p>
    <w:p w14:paraId="17236F1D" w14:textId="1433F84A" w:rsidR="00116F87" w:rsidRDefault="00116F87" w:rsidP="00116F87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116F87">
        <w:rPr>
          <w:rFonts w:asciiTheme="majorHAnsi" w:hAnsiTheme="majorHAnsi" w:cstheme="majorHAnsi"/>
          <w:i/>
          <w:color w:val="7030A0"/>
          <w:sz w:val="28"/>
          <w:szCs w:val="28"/>
        </w:rPr>
        <w:t>Приложение 1</w:t>
      </w:r>
      <w:r>
        <w:rPr>
          <w:rFonts w:asciiTheme="majorHAnsi" w:hAnsiTheme="majorHAnsi" w:cstheme="majorHAnsi"/>
          <w:color w:val="7030A0"/>
          <w:sz w:val="28"/>
          <w:szCs w:val="28"/>
        </w:rPr>
        <w:t xml:space="preserve">. Инженерная книга (отдельным файлом) на </w:t>
      </w:r>
      <w:r w:rsidR="00F84A67">
        <w:rPr>
          <w:rFonts w:asciiTheme="majorHAnsi" w:hAnsiTheme="majorHAnsi" w:cstheme="majorHAnsi"/>
          <w:color w:val="7030A0"/>
          <w:sz w:val="28"/>
          <w:szCs w:val="28"/>
        </w:rPr>
        <w:t xml:space="preserve">20 </w:t>
      </w:r>
      <w:r>
        <w:rPr>
          <w:rFonts w:asciiTheme="majorHAnsi" w:hAnsiTheme="majorHAnsi" w:cstheme="majorHAnsi"/>
          <w:color w:val="7030A0"/>
          <w:sz w:val="28"/>
          <w:szCs w:val="28"/>
        </w:rPr>
        <w:t>страницах.</w:t>
      </w:r>
    </w:p>
    <w:p w14:paraId="456A6CCC" w14:textId="517B861F" w:rsidR="00116F87" w:rsidRPr="00116F87" w:rsidRDefault="00116F87" w:rsidP="00116F87">
      <w:pPr>
        <w:pStyle w:val="ab"/>
        <w:spacing w:line="360" w:lineRule="auto"/>
        <w:ind w:left="1418"/>
        <w:rPr>
          <w:rFonts w:asciiTheme="majorHAnsi" w:hAnsiTheme="majorHAnsi" w:cstheme="majorHAnsi"/>
          <w:color w:val="7030A0"/>
          <w:sz w:val="28"/>
          <w:szCs w:val="28"/>
        </w:rPr>
      </w:pPr>
      <w:r w:rsidRPr="00116F87">
        <w:rPr>
          <w:rFonts w:asciiTheme="majorHAnsi" w:hAnsiTheme="majorHAnsi" w:cstheme="majorHAnsi"/>
          <w:i/>
          <w:color w:val="7030A0"/>
          <w:sz w:val="28"/>
          <w:szCs w:val="28"/>
        </w:rPr>
        <w:t>Приложение 2</w:t>
      </w:r>
      <w:r>
        <w:rPr>
          <w:rFonts w:asciiTheme="majorHAnsi" w:hAnsiTheme="majorHAnsi" w:cstheme="majorHAnsi"/>
          <w:color w:val="7030A0"/>
          <w:sz w:val="28"/>
          <w:szCs w:val="28"/>
        </w:rPr>
        <w:t>. Презентация в PowerPoint (отдельным фа</w:t>
      </w:r>
      <w:bookmarkStart w:id="0" w:name="_GoBack"/>
      <w:bookmarkEnd w:id="0"/>
      <w:r>
        <w:rPr>
          <w:rFonts w:asciiTheme="majorHAnsi" w:hAnsiTheme="majorHAnsi" w:cstheme="majorHAnsi"/>
          <w:color w:val="7030A0"/>
          <w:sz w:val="28"/>
          <w:szCs w:val="28"/>
        </w:rPr>
        <w:t xml:space="preserve">йлом) на </w:t>
      </w:r>
      <w:r w:rsidR="00CD2DB7">
        <w:rPr>
          <w:rFonts w:asciiTheme="majorHAnsi" w:hAnsiTheme="majorHAnsi" w:cstheme="majorHAnsi"/>
          <w:color w:val="7030A0"/>
          <w:sz w:val="28"/>
          <w:szCs w:val="28"/>
        </w:rPr>
        <w:t>9</w:t>
      </w:r>
      <w:r>
        <w:rPr>
          <w:rFonts w:asciiTheme="majorHAnsi" w:hAnsiTheme="majorHAnsi" w:cstheme="majorHAnsi"/>
          <w:color w:val="7030A0"/>
          <w:sz w:val="28"/>
          <w:szCs w:val="28"/>
        </w:rPr>
        <w:t xml:space="preserve"> слайдах.</w:t>
      </w:r>
    </w:p>
    <w:p w14:paraId="1EDCAFF8" w14:textId="77777777" w:rsidR="00ED15B6" w:rsidRPr="00232EDF" w:rsidRDefault="00ED15B6" w:rsidP="002533F7">
      <w:pPr>
        <w:rPr>
          <w:rFonts w:asciiTheme="majorHAnsi" w:hAnsiTheme="majorHAnsi" w:cstheme="majorHAnsi"/>
          <w:sz w:val="28"/>
          <w:szCs w:val="28"/>
        </w:rPr>
      </w:pPr>
    </w:p>
    <w:sectPr w:rsidR="00ED15B6" w:rsidRPr="00232EDF" w:rsidSect="00A624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EB43BE" w14:textId="77777777" w:rsidR="00FD3923" w:rsidRDefault="00FD3923" w:rsidP="005B1A9E">
      <w:pPr>
        <w:spacing w:after="0" w:line="240" w:lineRule="auto"/>
      </w:pPr>
      <w:r>
        <w:separator/>
      </w:r>
    </w:p>
  </w:endnote>
  <w:endnote w:type="continuationSeparator" w:id="0">
    <w:p w14:paraId="75D61197" w14:textId="77777777" w:rsidR="00FD3923" w:rsidRDefault="00FD3923" w:rsidP="005B1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EB63D" w14:textId="77777777" w:rsidR="009A7083" w:rsidRDefault="009A7083">
    <w:pPr>
      <w:pStyle w:val="af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E8AF6B" w14:textId="77777777" w:rsidR="00CB0ADB" w:rsidRDefault="00CB0ADB" w:rsidP="00CD79A5">
    <w:pPr>
      <w:pStyle w:val="af9"/>
      <w:tabs>
        <w:tab w:val="clear" w:pos="4677"/>
        <w:tab w:val="clear" w:pos="9355"/>
        <w:tab w:val="center" w:pos="1701"/>
        <w:tab w:val="right" w:pos="8222"/>
      </w:tabs>
    </w:pPr>
    <w:r>
      <w:rPr>
        <w:rFonts w:asciiTheme="majorHAnsi" w:hAnsiTheme="majorHAnsi" w:cstheme="majorHAnsi"/>
        <w:noProof/>
        <w:sz w:val="28"/>
        <w:szCs w:val="28"/>
      </w:rPr>
      <w:t xml:space="preserve">  </w:t>
    </w:r>
    <w:r w:rsidR="00497918">
      <w:rPr>
        <w:rFonts w:asciiTheme="majorHAnsi" w:hAnsiTheme="majorHAnsi" w:cstheme="majorHAnsi"/>
        <w:noProof/>
        <w:sz w:val="28"/>
        <w:szCs w:val="28"/>
        <w:lang w:val="en-US"/>
      </w:rPr>
      <w:t xml:space="preserve">          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 </w:t>
    </w:r>
    <w:r>
      <w:rPr>
        <w:rFonts w:asciiTheme="majorHAnsi" w:hAnsiTheme="majorHAnsi" w:cstheme="majorHAnsi"/>
        <w:noProof/>
        <w:sz w:val="28"/>
        <w:szCs w:val="28"/>
      </w:rPr>
      <w:t xml:space="preserve">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</w:t>
    </w:r>
    <w:r>
      <w:rPr>
        <w:rFonts w:asciiTheme="majorHAnsi" w:hAnsiTheme="majorHAnsi" w:cstheme="majorHAnsi"/>
        <w:noProof/>
        <w:sz w:val="28"/>
        <w:szCs w:val="28"/>
      </w:rPr>
      <w:t xml:space="preserve">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 </w:t>
    </w:r>
    <w:r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3D6C4B92" wp14:editId="7E9BEB57">
          <wp:extent cx="1162050" cy="509746"/>
          <wp:effectExtent l="0" t="0" r="0" b="5080"/>
          <wp:docPr id="7" name="Рисунок 7" descr="D:\Мальцева Н.В\ТЮИИ\2017\Логотипы партнеров\LOGO КОМСИБ-rus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Мальцева Н.В\ТЮИИ\2017\Логотипы партнеров\LOGO КОМСИБ-rus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1860" cy="5272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D79A5">
      <w:rPr>
        <w:rFonts w:asciiTheme="majorHAnsi" w:hAnsiTheme="majorHAnsi" w:cstheme="majorHAnsi"/>
        <w:noProof/>
        <w:sz w:val="28"/>
        <w:szCs w:val="28"/>
      </w:rPr>
      <w:t xml:space="preserve">       </w:t>
    </w:r>
    <w:r w:rsidR="00497918">
      <w:rPr>
        <w:rFonts w:asciiTheme="majorHAnsi" w:hAnsiTheme="majorHAnsi" w:cstheme="majorHAnsi"/>
        <w:noProof/>
        <w:sz w:val="28"/>
        <w:szCs w:val="28"/>
        <w:lang w:val="en-US"/>
      </w:rPr>
      <w:t xml:space="preserve">             </w:t>
    </w:r>
    <w:r w:rsidR="00CD79A5">
      <w:rPr>
        <w:rFonts w:asciiTheme="majorHAnsi" w:hAnsiTheme="majorHAnsi" w:cstheme="majorHAnsi"/>
        <w:noProof/>
        <w:sz w:val="28"/>
        <w:szCs w:val="28"/>
      </w:rPr>
      <w:t xml:space="preserve">   </w:t>
    </w:r>
    <w:r w:rsidR="00707AF5" w:rsidRPr="00707AF5"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3EA05780" wp14:editId="28499CBF">
          <wp:extent cx="1128143" cy="481828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7936" cy="520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D79A5">
      <w:rPr>
        <w:rFonts w:asciiTheme="majorHAnsi" w:hAnsiTheme="majorHAnsi" w:cstheme="majorHAnsi"/>
        <w:noProof/>
        <w:sz w:val="28"/>
        <w:szCs w:val="28"/>
      </w:rPr>
      <w:t xml:space="preserve">       </w:t>
    </w:r>
    <w:r w:rsidR="00CD79A5">
      <w:rPr>
        <w:rFonts w:asciiTheme="majorHAnsi" w:hAnsiTheme="majorHAnsi" w:cstheme="majorHAnsi"/>
        <w:noProof/>
        <w:sz w:val="28"/>
        <w:szCs w:val="28"/>
      </w:rPr>
      <w:tab/>
    </w:r>
    <w:r w:rsidR="00707AF5">
      <w:rPr>
        <w:rFonts w:asciiTheme="majorHAnsi" w:hAnsiTheme="majorHAnsi" w:cstheme="majorHAnsi"/>
        <w:noProof/>
        <w:sz w:val="28"/>
        <w:szCs w:val="28"/>
      </w:rPr>
      <w:t xml:space="preserve">              </w:t>
    </w:r>
    <w:r w:rsidR="00707AF5" w:rsidRPr="00707AF5"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2B0F1DA9" wp14:editId="7DF1A0CD">
          <wp:extent cx="685800" cy="6858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07AF5">
      <w:rPr>
        <w:rFonts w:asciiTheme="majorHAnsi" w:hAnsiTheme="majorHAnsi" w:cstheme="majorHAnsi"/>
        <w:noProof/>
        <w:sz w:val="28"/>
        <w:szCs w:val="28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B8A84D" w14:textId="77777777" w:rsidR="009A7083" w:rsidRDefault="009A7083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E7D090" w14:textId="77777777" w:rsidR="00FD3923" w:rsidRDefault="00FD3923" w:rsidP="005B1A9E">
      <w:pPr>
        <w:spacing w:after="0" w:line="240" w:lineRule="auto"/>
      </w:pPr>
      <w:r>
        <w:separator/>
      </w:r>
    </w:p>
  </w:footnote>
  <w:footnote w:type="continuationSeparator" w:id="0">
    <w:p w14:paraId="39F42CF0" w14:textId="77777777" w:rsidR="00FD3923" w:rsidRDefault="00FD3923" w:rsidP="005B1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ECCE2" w14:textId="77777777" w:rsidR="009A7083" w:rsidRDefault="009A7083">
    <w:pPr>
      <w:pStyle w:val="af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241533" w14:textId="621BCCEE" w:rsidR="005B1A9E" w:rsidRPr="005B1A9E" w:rsidRDefault="005B1A9E" w:rsidP="000E36B0">
    <w:pPr>
      <w:pStyle w:val="af7"/>
      <w:jc w:val="right"/>
      <w:rPr>
        <w:rFonts w:asciiTheme="majorHAnsi" w:hAnsiTheme="majorHAnsi" w:cstheme="majorHAnsi"/>
        <w:b/>
        <w:bCs/>
        <w:i/>
        <w:iCs/>
        <w:color w:val="7030A0"/>
        <w:sz w:val="16"/>
        <w:szCs w:val="16"/>
      </w:rPr>
    </w:pPr>
    <w:r w:rsidRPr="000E36B0">
      <w:rPr>
        <w:noProof/>
        <w:sz w:val="18"/>
        <w:szCs w:val="16"/>
      </w:rPr>
      <w:drawing>
        <wp:anchor distT="0" distB="0" distL="114300" distR="114300" simplePos="0" relativeHeight="251658240" behindDoc="0" locked="0" layoutInCell="1" allowOverlap="1" wp14:anchorId="2DB266C2" wp14:editId="301CE44A">
          <wp:simplePos x="0" y="0"/>
          <wp:positionH relativeFrom="column">
            <wp:posOffset>-266065</wp:posOffset>
          </wp:positionH>
          <wp:positionV relativeFrom="paragraph">
            <wp:posOffset>-249555</wp:posOffset>
          </wp:positionV>
          <wp:extent cx="624840" cy="638175"/>
          <wp:effectExtent l="0" t="0" r="3810" b="9525"/>
          <wp:wrapSquare wrapText="bothSides"/>
          <wp:docPr id="4" name="Рисунок 1" descr="C:\Users\user\Desktop\НГУ\Inzshevik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НГУ\Inzshevik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3FBF">
      <w:rPr>
        <w:rFonts w:asciiTheme="majorHAnsi" w:hAnsiTheme="majorHAnsi" w:cstheme="majorHAnsi"/>
        <w:b/>
        <w:bCs/>
        <w:i/>
        <w:iCs/>
        <w:color w:val="7030A0"/>
        <w:sz w:val="18"/>
        <w:szCs w:val="16"/>
        <w:lang w:val="en-US"/>
      </w:rPr>
      <w:t>X</w:t>
    </w:r>
    <w:r w:rsidR="009A7083">
      <w:rPr>
        <w:rFonts w:asciiTheme="majorHAnsi" w:hAnsiTheme="majorHAnsi" w:cstheme="majorHAnsi"/>
        <w:b/>
        <w:bCs/>
        <w:i/>
        <w:iCs/>
        <w:color w:val="7030A0"/>
        <w:sz w:val="18"/>
        <w:szCs w:val="16"/>
        <w:lang w:val="en-US"/>
      </w:rPr>
      <w:t>I</w:t>
    </w:r>
    <w:r w:rsidR="009A7083" w:rsidRPr="009A7083">
      <w:rPr>
        <w:rFonts w:asciiTheme="majorHAnsi" w:hAnsiTheme="majorHAnsi" w:cstheme="majorHAnsi"/>
        <w:b/>
        <w:bCs/>
        <w:i/>
        <w:iCs/>
        <w:color w:val="7030A0"/>
        <w:sz w:val="18"/>
        <w:szCs w:val="16"/>
      </w:rPr>
      <w:t xml:space="preserve"> </w:t>
    </w:r>
    <w:r w:rsidRPr="000E36B0">
      <w:rPr>
        <w:rFonts w:asciiTheme="majorHAnsi" w:hAnsiTheme="majorHAnsi" w:cstheme="majorHAnsi"/>
        <w:b/>
        <w:bCs/>
        <w:i/>
        <w:iCs/>
        <w:color w:val="7030A0"/>
        <w:sz w:val="18"/>
        <w:szCs w:val="16"/>
      </w:rPr>
      <w:t>Турнир юных инженеров-исследователей</w:t>
    </w:r>
    <w:r w:rsidR="000E36B0">
      <w:rPr>
        <w:rFonts w:asciiTheme="majorHAnsi" w:hAnsiTheme="majorHAnsi" w:cstheme="majorHAnsi"/>
        <w:b/>
        <w:bCs/>
        <w:i/>
        <w:iCs/>
        <w:color w:val="7030A0"/>
        <w:sz w:val="16"/>
        <w:szCs w:val="16"/>
      </w:rPr>
      <w:t xml:space="preserve">                               </w:t>
    </w:r>
    <w:r w:rsidR="000E36B0">
      <w:rPr>
        <w:rFonts w:asciiTheme="majorHAnsi" w:hAnsiTheme="majorHAnsi" w:cstheme="majorHAnsi"/>
        <w:b/>
        <w:bCs/>
        <w:i/>
        <w:iCs/>
        <w:color w:val="7030A0"/>
        <w:sz w:val="16"/>
        <w:szCs w:val="16"/>
      </w:rPr>
      <w:tab/>
    </w:r>
    <w:r w:rsidRPr="005B1A9E">
      <w:rPr>
        <w:rFonts w:asciiTheme="majorHAnsi" w:hAnsiTheme="majorHAnsi" w:cstheme="majorHAnsi"/>
        <w:b/>
        <w:bCs/>
        <w:i/>
        <w:iCs/>
      </w:rPr>
      <w:t xml:space="preserve"> </w:t>
    </w:r>
    <w:r w:rsidR="000E36B0">
      <w:rPr>
        <w:rFonts w:asciiTheme="majorHAnsi" w:hAnsiTheme="majorHAnsi" w:cstheme="majorHAnsi"/>
        <w:noProof/>
        <w:sz w:val="28"/>
        <w:szCs w:val="28"/>
      </w:rPr>
      <w:drawing>
        <wp:inline distT="0" distB="0" distL="0" distR="0" wp14:anchorId="5F6EAD1E" wp14:editId="33F4479E">
          <wp:extent cx="1276350" cy="389327"/>
          <wp:effectExtent l="0" t="0" r="0" b="0"/>
          <wp:docPr id="5" name="Рисунок 5" descr="D:\Мальцева Н.В\ТЮИИ\2017\Логотипы партнеров\LOGO_NGU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Мальцева Н.В\ТЮИИ\2017\Логотипы партнеров\LOGO_NGU (2)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847" cy="3897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C792F1" w14:textId="77777777" w:rsidR="009A7083" w:rsidRDefault="009A7083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A624A"/>
    <w:multiLevelType w:val="hybridMultilevel"/>
    <w:tmpl w:val="283249C4"/>
    <w:lvl w:ilvl="0" w:tplc="1C96E6A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7A58C7"/>
    <w:multiLevelType w:val="hybridMultilevel"/>
    <w:tmpl w:val="283249C4"/>
    <w:lvl w:ilvl="0" w:tplc="1C96E6A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4E8"/>
    <w:rsid w:val="000303FE"/>
    <w:rsid w:val="00034CB1"/>
    <w:rsid w:val="000A2C7B"/>
    <w:rsid w:val="000E36B0"/>
    <w:rsid w:val="000F71BC"/>
    <w:rsid w:val="00116F87"/>
    <w:rsid w:val="00135A47"/>
    <w:rsid w:val="001A13DD"/>
    <w:rsid w:val="001E353A"/>
    <w:rsid w:val="00232EDF"/>
    <w:rsid w:val="00236C9D"/>
    <w:rsid w:val="002533F7"/>
    <w:rsid w:val="00280E8A"/>
    <w:rsid w:val="002D7FBF"/>
    <w:rsid w:val="00304698"/>
    <w:rsid w:val="003D2B00"/>
    <w:rsid w:val="00463FBF"/>
    <w:rsid w:val="00497918"/>
    <w:rsid w:val="005B1A9E"/>
    <w:rsid w:val="005C7948"/>
    <w:rsid w:val="006167EC"/>
    <w:rsid w:val="006475DF"/>
    <w:rsid w:val="00675CC7"/>
    <w:rsid w:val="006763FF"/>
    <w:rsid w:val="00690D17"/>
    <w:rsid w:val="006A607E"/>
    <w:rsid w:val="007019D5"/>
    <w:rsid w:val="00707AF5"/>
    <w:rsid w:val="00720FB6"/>
    <w:rsid w:val="0073591A"/>
    <w:rsid w:val="007D5FE9"/>
    <w:rsid w:val="007F1E19"/>
    <w:rsid w:val="009152AB"/>
    <w:rsid w:val="009A7083"/>
    <w:rsid w:val="009D640E"/>
    <w:rsid w:val="00A624E8"/>
    <w:rsid w:val="00AD1AFB"/>
    <w:rsid w:val="00B30BFC"/>
    <w:rsid w:val="00B5156D"/>
    <w:rsid w:val="00BF29C4"/>
    <w:rsid w:val="00CB0ADB"/>
    <w:rsid w:val="00CD2DB7"/>
    <w:rsid w:val="00CD79A5"/>
    <w:rsid w:val="00D01578"/>
    <w:rsid w:val="00E26034"/>
    <w:rsid w:val="00E35189"/>
    <w:rsid w:val="00E919B9"/>
    <w:rsid w:val="00EB408F"/>
    <w:rsid w:val="00ED15B6"/>
    <w:rsid w:val="00F469F9"/>
    <w:rsid w:val="00F8044D"/>
    <w:rsid w:val="00F84A67"/>
    <w:rsid w:val="00FC3A17"/>
    <w:rsid w:val="00FD3923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0A142"/>
  <w15:docId w15:val="{4DA461E2-C1F5-466A-BD96-C32062A6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4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4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4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4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4E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4E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4E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4E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4E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4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624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624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A624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A624E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A624E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A624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A624E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A624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A624E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624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A624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624E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A624E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A624E8"/>
    <w:rPr>
      <w:b/>
      <w:bCs/>
    </w:rPr>
  </w:style>
  <w:style w:type="character" w:styleId="a9">
    <w:name w:val="Emphasis"/>
    <w:basedOn w:val="a0"/>
    <w:uiPriority w:val="20"/>
    <w:qFormat/>
    <w:rsid w:val="00A624E8"/>
    <w:rPr>
      <w:i/>
      <w:iCs/>
    </w:rPr>
  </w:style>
  <w:style w:type="paragraph" w:styleId="aa">
    <w:name w:val="No Spacing"/>
    <w:uiPriority w:val="1"/>
    <w:qFormat/>
    <w:rsid w:val="00A624E8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A624E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624E8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624E8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A624E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A624E8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A624E8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A624E8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A624E8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A624E8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A624E8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624E8"/>
    <w:pPr>
      <w:outlineLvl w:val="9"/>
    </w:pPr>
  </w:style>
  <w:style w:type="character" w:styleId="af4">
    <w:name w:val="Hyperlink"/>
    <w:basedOn w:val="a0"/>
    <w:uiPriority w:val="99"/>
    <w:semiHidden/>
    <w:unhideWhenUsed/>
    <w:rsid w:val="009D640E"/>
    <w:rPr>
      <w:color w:val="0000FF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030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0303FE"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unhideWhenUsed/>
    <w:rsid w:val="005B1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5B1A9E"/>
  </w:style>
  <w:style w:type="paragraph" w:styleId="af9">
    <w:name w:val="footer"/>
    <w:basedOn w:val="a"/>
    <w:link w:val="afa"/>
    <w:uiPriority w:val="99"/>
    <w:unhideWhenUsed/>
    <w:rsid w:val="005B1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5B1A9E"/>
  </w:style>
  <w:style w:type="paragraph" w:styleId="afb">
    <w:name w:val="Normal (Web)"/>
    <w:basedOn w:val="a"/>
    <w:uiPriority w:val="99"/>
    <w:semiHidden/>
    <w:unhideWhenUsed/>
    <w:rsid w:val="005B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F3107F-E08A-4033-947B-84A76B50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8</cp:revision>
  <dcterms:created xsi:type="dcterms:W3CDTF">2024-02-26T09:20:00Z</dcterms:created>
  <dcterms:modified xsi:type="dcterms:W3CDTF">2025-04-01T00:45:00Z</dcterms:modified>
</cp:coreProperties>
</file>