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EE7549F" w:rsidR="004F2A8B" w:rsidRDefault="00081751" w:rsidP="3D28A338">
            <w:pPr>
              <w:jc w:val="both"/>
              <w:rPr>
                <w:rFonts w:ascii="Calibri" w:hAnsi="Calibri"/>
                <w:b/>
                <w:bCs/>
                <w:color w:val="1F4E79" w:themeColor="accent1" w:themeShade="80"/>
              </w:rPr>
            </w:pPr>
            <w:r w:rsidRPr="00081751">
              <w:rPr>
                <w:rFonts w:ascii="Calibri" w:hAnsi="Calibri"/>
                <w:b/>
                <w:bCs/>
                <w:color w:val="1F4E79" w:themeColor="accent1" w:themeShade="80"/>
              </w:rPr>
              <w:t>Mi percepción es que he logrado avanzar de acuerdo con lo que establecí en mi carta Gantt. La planificación detallada y la organización han sido clave para cumplir los plazos. Sin embargo, también reconozco que factores como mi constancia y enfoque en cada tarea asignada han facilitado el desarrollo. A veces, he encontrado dificultades, pero la claridad en los objetivos me ha ayudado a superarlas.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EFE4228" w:rsidR="004F2A8B" w:rsidRDefault="00BC1823" w:rsidP="3D28A338">
            <w:pPr>
              <w:jc w:val="both"/>
              <w:rPr>
                <w:rFonts w:ascii="Calibri" w:hAnsi="Calibri"/>
                <w:b/>
                <w:bCs/>
                <w:color w:val="1F4E79" w:themeColor="accent1" w:themeShade="80"/>
              </w:rPr>
            </w:pPr>
            <w:r>
              <w:rPr>
                <w:rFonts w:ascii="Calibri" w:hAnsi="Calibri"/>
                <w:b/>
                <w:bCs/>
                <w:color w:val="1F4E79" w:themeColor="accent1" w:themeShade="80"/>
              </w:rPr>
              <w:t xml:space="preserve">  </w:t>
            </w:r>
          </w:p>
          <w:p w14:paraId="4F5896BD" w14:textId="77777777" w:rsidR="00081751" w:rsidRPr="00081751" w:rsidRDefault="00081751" w:rsidP="00081751">
            <w:pPr>
              <w:jc w:val="both"/>
              <w:rPr>
                <w:rFonts w:ascii="Calibri" w:hAnsi="Calibri"/>
                <w:b/>
                <w:bCs/>
                <w:color w:val="1F4E79" w:themeColor="accent1" w:themeShade="80"/>
              </w:rPr>
            </w:pPr>
            <w:proofErr w:type="gramStart"/>
            <w:r w:rsidRPr="00081751">
              <w:rPr>
                <w:rFonts w:ascii="Calibri" w:hAnsi="Calibri"/>
                <w:b/>
                <w:bCs/>
                <w:color w:val="1F4E79" w:themeColor="accent1" w:themeShade="80"/>
              </w:rPr>
              <w:t>  Cuando</w:t>
            </w:r>
            <w:proofErr w:type="gramEnd"/>
            <w:r w:rsidRPr="00081751">
              <w:rPr>
                <w:rFonts w:ascii="Calibri" w:hAnsi="Calibri"/>
                <w:b/>
                <w:bCs/>
                <w:color w:val="1F4E79" w:themeColor="accent1" w:themeShade="80"/>
              </w:rPr>
              <w:t xml:space="preserve"> he enfrentado problemas en el desarrollo del proyecto, mi enfoque ha sido programar tiempos específicos para reflexionar sobre la dificultad, analizarla y buscar soluciones prácticas. Además, documentar cómo he resuelto cada obstáculo me ha permitido aprender y estar preparado para futuras situaciones similares. Este método ha sido eficaz y planeo seguir utilizándolo.</w:t>
            </w:r>
          </w:p>
          <w:p w14:paraId="3BBA6BFE" w14:textId="149BB5D1" w:rsidR="004F2A8B" w:rsidRDefault="00081751" w:rsidP="00081751">
            <w:pPr>
              <w:jc w:val="both"/>
              <w:rPr>
                <w:rFonts w:ascii="Calibri" w:hAnsi="Calibri"/>
                <w:b/>
                <w:bCs/>
                <w:color w:val="1F4E79" w:themeColor="accent1" w:themeShade="80"/>
              </w:rPr>
            </w:pPr>
            <w:r w:rsidRPr="00081751">
              <w:rPr>
                <w:rFonts w:ascii="Calibri" w:hAnsi="Calibri"/>
                <w:b/>
                <w:bCs/>
                <w:color w:val="1F4E79" w:themeColor="accent1" w:themeShade="80"/>
              </w:rPr>
              <w:t xml:space="preserve">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5A4EF4B5" w:rsidR="004F2A8B" w:rsidRDefault="00081751" w:rsidP="3D28A338">
            <w:pPr>
              <w:jc w:val="both"/>
              <w:rPr>
                <w:rFonts w:ascii="Calibri" w:hAnsi="Calibri"/>
                <w:b/>
                <w:bCs/>
                <w:color w:val="1F4E79" w:themeColor="accent1" w:themeShade="80"/>
              </w:rPr>
            </w:pPr>
            <w:r w:rsidRPr="00081751">
              <w:rPr>
                <w:rFonts w:ascii="Calibri" w:hAnsi="Calibri"/>
                <w:b/>
                <w:bCs/>
                <w:color w:val="1F4E79" w:themeColor="accent1" w:themeShade="80"/>
              </w:rPr>
              <w:t>Evalúo mi trabajo como positivo, ya que siento que he sido constante y organizado en el desarrollo del proyecto. Lo que destaco es mi dedicación y la forma en que he logrado mantenerme al día con las tareas. Sin embargo, creo que podría mejorar dedicando más tiempo diario al proyecto, lo que permitiría avanzar con mayor profundidad y detalle.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94948C0" w:rsidR="004F2A8B" w:rsidRDefault="00081751" w:rsidP="3D28A338">
            <w:pPr>
              <w:jc w:val="both"/>
              <w:rPr>
                <w:rFonts w:ascii="Calibri" w:hAnsi="Calibri"/>
                <w:b/>
                <w:bCs/>
                <w:color w:val="1F4E79" w:themeColor="accent1" w:themeShade="80"/>
              </w:rPr>
            </w:pPr>
            <w:r w:rsidRPr="00081751">
              <w:rPr>
                <w:rFonts w:ascii="Calibri" w:hAnsi="Calibri"/>
                <w:b/>
                <w:bCs/>
                <w:color w:val="1F4E79" w:themeColor="accent1" w:themeShade="80"/>
              </w:rPr>
              <w:t>Una de las inquietudes que tengo es cómo abordar las etapas finales del proyecto y asegurar que todas las funcionalidades se integren de forma efectiva. Mi principal pregunta sería cómo optimizar los recursos disponibles para garantizar que el resultado final sea de la mejor calidad posible.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084DE03B" w:rsidR="004F2A8B" w:rsidRDefault="00081751" w:rsidP="3D28A338">
            <w:pPr>
              <w:jc w:val="both"/>
              <w:rPr>
                <w:rFonts w:eastAsiaTheme="majorEastAsia"/>
                <w:color w:val="767171" w:themeColor="background2" w:themeShade="80"/>
                <w:sz w:val="24"/>
                <w:szCs w:val="24"/>
              </w:rPr>
            </w:pPr>
            <w:r w:rsidRPr="00081751">
              <w:rPr>
                <w:rFonts w:eastAsiaTheme="majorEastAsia"/>
                <w:color w:val="767171" w:themeColor="background2" w:themeShade="80"/>
                <w:sz w:val="24"/>
                <w:szCs w:val="24"/>
              </w:rPr>
              <w:t>Desde mi perspectiva, las actividades deben ser asignadas según las habilidades individuales, lo que ayuda a que cada tarea se realice con mayor eficiencia. En mi caso, esto significa enfocarme en áreas donde tengo más conocimiento y que me permitan aprender más sobre los aspectos que domino menos. Si surge alguna actividad nueva, estaría dispuesto a asumirla siempre que me ayude a crecer profesionalmente.</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5763008" w14:textId="77777777" w:rsidR="00BC1823" w:rsidRDefault="00BC1823" w:rsidP="3D28A338">
      <w:pPr>
        <w:spacing w:after="0" w:line="360" w:lineRule="auto"/>
        <w:jc w:val="both"/>
        <w:rPr>
          <w:b/>
          <w:bCs/>
          <w:sz w:val="24"/>
          <w:szCs w:val="24"/>
        </w:rPr>
      </w:pPr>
    </w:p>
    <w:p w14:paraId="0E6772A9" w14:textId="77777777" w:rsidR="00BC1823" w:rsidRDefault="00BC1823" w:rsidP="3D28A338">
      <w:pPr>
        <w:spacing w:after="0" w:line="360" w:lineRule="auto"/>
        <w:jc w:val="both"/>
        <w:rPr>
          <w:b/>
          <w:bCs/>
          <w:sz w:val="24"/>
          <w:szCs w:val="24"/>
        </w:rPr>
      </w:pPr>
    </w:p>
    <w:p w14:paraId="58DA9178" w14:textId="77777777" w:rsidR="00BC1823" w:rsidRDefault="00BC1823" w:rsidP="3D28A338">
      <w:pPr>
        <w:spacing w:after="0" w:line="360" w:lineRule="auto"/>
        <w:jc w:val="both"/>
        <w:rPr>
          <w:b/>
          <w:bCs/>
          <w:sz w:val="24"/>
          <w:szCs w:val="24"/>
        </w:rPr>
      </w:pPr>
    </w:p>
    <w:p w14:paraId="58611074" w14:textId="77777777" w:rsidR="00BC1823" w:rsidRDefault="00BC182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640C7411" w:rsidR="004F2A8B" w:rsidRDefault="00081751" w:rsidP="3D28A338">
            <w:pPr>
              <w:jc w:val="both"/>
              <w:rPr>
                <w:rFonts w:eastAsiaTheme="majorEastAsia"/>
                <w:color w:val="767171" w:themeColor="background2" w:themeShade="80"/>
                <w:sz w:val="24"/>
                <w:szCs w:val="24"/>
              </w:rPr>
            </w:pPr>
            <w:r w:rsidRPr="00081751">
              <w:rPr>
                <w:rFonts w:eastAsiaTheme="majorEastAsia"/>
                <w:color w:val="767171" w:themeColor="background2" w:themeShade="80"/>
                <w:sz w:val="24"/>
                <w:szCs w:val="24"/>
              </w:rPr>
              <w:t>Mi evaluación del trabajo grupal es muy positiva. Creo que la comunicación que hemos logrado establecer es un aspecto destacado, ya que facilita la coordinación y el desarrollo del proyecto. Si bien siento que hemos trabajado bien juntos, considero que podríamos mejorar asignando tareas con más claridad y asegurando que todos los integrantes estén al tanto de los avances generales del proyecto.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DE3B7" w14:textId="77777777" w:rsidR="00372A74" w:rsidRDefault="00372A74" w:rsidP="00DF38AE">
      <w:pPr>
        <w:spacing w:after="0" w:line="240" w:lineRule="auto"/>
      </w:pPr>
      <w:r>
        <w:separator/>
      </w:r>
    </w:p>
  </w:endnote>
  <w:endnote w:type="continuationSeparator" w:id="0">
    <w:p w14:paraId="0C2F06D9" w14:textId="77777777" w:rsidR="00372A74" w:rsidRDefault="00372A7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9786A" w14:textId="77777777" w:rsidR="00372A74" w:rsidRDefault="00372A74" w:rsidP="00DF38AE">
      <w:pPr>
        <w:spacing w:after="0" w:line="240" w:lineRule="auto"/>
      </w:pPr>
      <w:r>
        <w:separator/>
      </w:r>
    </w:p>
  </w:footnote>
  <w:footnote w:type="continuationSeparator" w:id="0">
    <w:p w14:paraId="675270F9" w14:textId="77777777" w:rsidR="00372A74" w:rsidRDefault="00372A7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728769">
    <w:abstractNumId w:val="3"/>
  </w:num>
  <w:num w:numId="2" w16cid:durableId="2034066773">
    <w:abstractNumId w:val="8"/>
  </w:num>
  <w:num w:numId="3" w16cid:durableId="725181854">
    <w:abstractNumId w:val="12"/>
  </w:num>
  <w:num w:numId="4" w16cid:durableId="672683801">
    <w:abstractNumId w:val="28"/>
  </w:num>
  <w:num w:numId="5" w16cid:durableId="437650359">
    <w:abstractNumId w:val="30"/>
  </w:num>
  <w:num w:numId="6" w16cid:durableId="1308583738">
    <w:abstractNumId w:val="4"/>
  </w:num>
  <w:num w:numId="7" w16cid:durableId="905535149">
    <w:abstractNumId w:val="11"/>
  </w:num>
  <w:num w:numId="8" w16cid:durableId="1884707240">
    <w:abstractNumId w:val="19"/>
  </w:num>
  <w:num w:numId="9" w16cid:durableId="1829394943">
    <w:abstractNumId w:val="15"/>
  </w:num>
  <w:num w:numId="10" w16cid:durableId="557282571">
    <w:abstractNumId w:val="9"/>
  </w:num>
  <w:num w:numId="11" w16cid:durableId="64694192">
    <w:abstractNumId w:val="24"/>
  </w:num>
  <w:num w:numId="12" w16cid:durableId="125781800">
    <w:abstractNumId w:val="35"/>
  </w:num>
  <w:num w:numId="13" w16cid:durableId="1488741872">
    <w:abstractNumId w:val="29"/>
  </w:num>
  <w:num w:numId="14" w16cid:durableId="360328650">
    <w:abstractNumId w:val="1"/>
  </w:num>
  <w:num w:numId="15" w16cid:durableId="1694263928">
    <w:abstractNumId w:val="36"/>
  </w:num>
  <w:num w:numId="16" w16cid:durableId="1530333792">
    <w:abstractNumId w:val="21"/>
  </w:num>
  <w:num w:numId="17" w16cid:durableId="1750153038">
    <w:abstractNumId w:val="17"/>
  </w:num>
  <w:num w:numId="18" w16cid:durableId="1957835719">
    <w:abstractNumId w:val="31"/>
  </w:num>
  <w:num w:numId="19" w16cid:durableId="889417559">
    <w:abstractNumId w:val="10"/>
  </w:num>
  <w:num w:numId="20" w16cid:durableId="389883424">
    <w:abstractNumId w:val="39"/>
  </w:num>
  <w:num w:numId="21" w16cid:durableId="1398823120">
    <w:abstractNumId w:val="34"/>
  </w:num>
  <w:num w:numId="22" w16cid:durableId="2015495828">
    <w:abstractNumId w:val="13"/>
  </w:num>
  <w:num w:numId="23" w16cid:durableId="1624265024">
    <w:abstractNumId w:val="14"/>
  </w:num>
  <w:num w:numId="24" w16cid:durableId="522862829">
    <w:abstractNumId w:val="5"/>
  </w:num>
  <w:num w:numId="25" w16cid:durableId="1412853236">
    <w:abstractNumId w:val="16"/>
  </w:num>
  <w:num w:numId="26" w16cid:durableId="1485582879">
    <w:abstractNumId w:val="20"/>
  </w:num>
  <w:num w:numId="27" w16cid:durableId="738093184">
    <w:abstractNumId w:val="23"/>
  </w:num>
  <w:num w:numId="28" w16cid:durableId="190924338">
    <w:abstractNumId w:val="0"/>
  </w:num>
  <w:num w:numId="29" w16cid:durableId="701982089">
    <w:abstractNumId w:val="18"/>
  </w:num>
  <w:num w:numId="30" w16cid:durableId="1880968894">
    <w:abstractNumId w:val="22"/>
  </w:num>
  <w:num w:numId="31" w16cid:durableId="1738284464">
    <w:abstractNumId w:val="2"/>
  </w:num>
  <w:num w:numId="32" w16cid:durableId="1815484430">
    <w:abstractNumId w:val="7"/>
  </w:num>
  <w:num w:numId="33" w16cid:durableId="804665440">
    <w:abstractNumId w:val="32"/>
  </w:num>
  <w:num w:numId="34" w16cid:durableId="655842123">
    <w:abstractNumId w:val="38"/>
  </w:num>
  <w:num w:numId="35" w16cid:durableId="330640907">
    <w:abstractNumId w:val="6"/>
  </w:num>
  <w:num w:numId="36" w16cid:durableId="1104224964">
    <w:abstractNumId w:val="25"/>
  </w:num>
  <w:num w:numId="37" w16cid:durableId="2138986815">
    <w:abstractNumId w:val="37"/>
  </w:num>
  <w:num w:numId="38" w16cid:durableId="1294559694">
    <w:abstractNumId w:val="27"/>
  </w:num>
  <w:num w:numId="39" w16cid:durableId="1603102285">
    <w:abstractNumId w:val="26"/>
  </w:num>
  <w:num w:numId="40" w16cid:durableId="10436799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1751"/>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26A7C"/>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A8B"/>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A74"/>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482"/>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11A"/>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46F"/>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823"/>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4E6A"/>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135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579</Words>
  <Characters>3189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JAVIER REYES VILLANUEVA</cp:lastModifiedBy>
  <cp:revision>2</cp:revision>
  <cp:lastPrinted>2019-12-16T20:10:00Z</cp:lastPrinted>
  <dcterms:created xsi:type="dcterms:W3CDTF">2024-11-20T01:04:00Z</dcterms:created>
  <dcterms:modified xsi:type="dcterms:W3CDTF">2024-11-20T01:04:00Z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