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D3261" w:rsidR="002D3261" w:rsidP="002D3261" w:rsidRDefault="002D3261" w14:paraId="428F18AB" w14:textId="5FFAE24D">
      <w:pPr>
        <w:rPr>
          <w:rFonts w:ascii="Times New Roman" w:hAnsi="Times New Roman" w:cs="Times New Roman"/>
          <w:b w:val="1"/>
          <w:bCs w:val="1"/>
        </w:rPr>
      </w:pPr>
      <w:r w:rsidRPr="53184350" w:rsidR="002D3261">
        <w:rPr>
          <w:rFonts w:ascii="Times New Roman" w:hAnsi="Times New Roman" w:cs="Times New Roman"/>
          <w:b w:val="1"/>
          <w:bCs w:val="1"/>
        </w:rPr>
        <w:t>Students Name:</w:t>
      </w:r>
      <w:r w:rsidRPr="53184350" w:rsidR="00779A0E">
        <w:rPr>
          <w:rFonts w:ascii="Times New Roman" w:hAnsi="Times New Roman" w:cs="Times New Roman"/>
          <w:b w:val="1"/>
          <w:bCs w:val="1"/>
        </w:rPr>
        <w:t xml:space="preserve"> </w:t>
      </w:r>
      <w:r w:rsidRPr="53184350" w:rsidR="00779A0E">
        <w:rPr>
          <w:rFonts w:ascii="Times New Roman" w:hAnsi="Times New Roman" w:cs="Times New Roman"/>
          <w:b w:val="0"/>
          <w:bCs w:val="0"/>
        </w:rPr>
        <w:t>Jacob Mullins</w:t>
      </w:r>
    </w:p>
    <w:p w:rsidRPr="002D3261" w:rsidR="002D3261" w:rsidP="002D3261" w:rsidRDefault="002D3261" w14:paraId="7FBA3EF0" w14:textId="77777777">
      <w:pPr>
        <w:rPr>
          <w:rFonts w:ascii="Times New Roman" w:hAnsi="Times New Roman" w:cs="Times New Roman"/>
          <w:sz w:val="24"/>
          <w:szCs w:val="24"/>
        </w:rPr>
      </w:pPr>
    </w:p>
    <w:p w:rsidR="00CD3EDB" w:rsidP="00CD3EDB" w:rsidRDefault="00CD3EDB" w14:paraId="652149B0" w14:textId="28836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3EDB">
        <w:rPr>
          <w:rFonts w:ascii="Times New Roman" w:hAnsi="Times New Roman" w:cs="Times New Roman"/>
          <w:sz w:val="24"/>
          <w:szCs w:val="24"/>
        </w:rPr>
        <w:t>Baby Boomers 36</w:t>
      </w:r>
    </w:p>
    <w:p w:rsidR="002D3261" w:rsidP="002D3261" w:rsidRDefault="002D3261" w14:paraId="544CFD12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471FF91D" w:rsidP="00DAEE33" w:rsidRDefault="471FF91D" w14:paraId="0FCD6460" w14:textId="47D4729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0DAEE33" w:rsidR="471FF91D">
        <w:rPr>
          <w:rFonts w:ascii="Times New Roman" w:hAnsi="Times New Roman" w:cs="Times New Roman"/>
          <w:sz w:val="24"/>
          <w:szCs w:val="24"/>
        </w:rPr>
        <w:t xml:space="preserve">Are the generation that is currently undergoing the most flux in the </w:t>
      </w:r>
      <w:proofErr w:type="gramStart"/>
      <w:r w:rsidRPr="00DAEE33" w:rsidR="471FF91D">
        <w:rPr>
          <w:rFonts w:ascii="Times New Roman" w:hAnsi="Times New Roman" w:cs="Times New Roman"/>
          <w:sz w:val="24"/>
          <w:szCs w:val="24"/>
        </w:rPr>
        <w:t>workplace.</w:t>
      </w:r>
      <w:proofErr w:type="gramEnd"/>
      <w:r w:rsidRPr="00DAEE33" w:rsidR="471FF91D">
        <w:rPr>
          <w:rFonts w:ascii="Times New Roman" w:hAnsi="Times New Roman" w:cs="Times New Roman"/>
          <w:sz w:val="24"/>
          <w:szCs w:val="24"/>
        </w:rPr>
        <w:t xml:space="preserve"> While this generation typically has the most seniority in organization</w:t>
      </w:r>
      <w:r w:rsidRPr="00DAEE33" w:rsidR="4DA6C82F">
        <w:rPr>
          <w:rFonts w:ascii="Times New Roman" w:hAnsi="Times New Roman" w:cs="Times New Roman"/>
          <w:sz w:val="24"/>
          <w:szCs w:val="24"/>
        </w:rPr>
        <w:t xml:space="preserve">, its members are </w:t>
      </w:r>
      <w:r w:rsidRPr="00DAEE33" w:rsidR="368BFFD1">
        <w:rPr>
          <w:rFonts w:ascii="Times New Roman" w:hAnsi="Times New Roman" w:cs="Times New Roman"/>
          <w:sz w:val="24"/>
          <w:szCs w:val="24"/>
        </w:rPr>
        <w:t>beginning</w:t>
      </w:r>
      <w:r w:rsidRPr="00DAEE33" w:rsidR="4DA6C82F">
        <w:rPr>
          <w:rFonts w:ascii="Times New Roman" w:hAnsi="Times New Roman" w:cs="Times New Roman"/>
          <w:sz w:val="24"/>
          <w:szCs w:val="24"/>
        </w:rPr>
        <w:t xml:space="preserve"> to retire at an increasing rate. Born following World War II, the members of this generation were </w:t>
      </w:r>
      <w:r w:rsidRPr="00DAEE33" w:rsidR="3B4E4A36">
        <w:rPr>
          <w:rFonts w:ascii="Times New Roman" w:hAnsi="Times New Roman" w:cs="Times New Roman"/>
          <w:sz w:val="24"/>
          <w:szCs w:val="24"/>
        </w:rPr>
        <w:t>raised to</w:t>
      </w:r>
      <w:r w:rsidRPr="00DAEE33" w:rsidR="4DA6C82F">
        <w:rPr>
          <w:rFonts w:ascii="Times New Roman" w:hAnsi="Times New Roman" w:cs="Times New Roman"/>
          <w:sz w:val="24"/>
          <w:szCs w:val="24"/>
        </w:rPr>
        <w:t xml:space="preserve"> be independent and to believe they have the power to effect </w:t>
      </w:r>
      <w:r w:rsidRPr="00DAEE33" w:rsidR="2FF7594A">
        <w:rPr>
          <w:rFonts w:ascii="Times New Roman" w:hAnsi="Times New Roman" w:cs="Times New Roman"/>
          <w:sz w:val="24"/>
          <w:szCs w:val="24"/>
        </w:rPr>
        <w:t>meaningful</w:t>
      </w:r>
      <w:r w:rsidRPr="00DAEE33" w:rsidR="4DA6C82F">
        <w:rPr>
          <w:rFonts w:ascii="Times New Roman" w:hAnsi="Times New Roman" w:cs="Times New Roman"/>
          <w:sz w:val="24"/>
          <w:szCs w:val="24"/>
        </w:rPr>
        <w:t xml:space="preserve"> changes. </w:t>
      </w:r>
      <w:r w:rsidRPr="00DAEE33" w:rsidR="7DC97EE1">
        <w:rPr>
          <w:rFonts w:ascii="Times New Roman" w:hAnsi="Times New Roman" w:cs="Times New Roman"/>
          <w:sz w:val="24"/>
          <w:szCs w:val="24"/>
        </w:rPr>
        <w:t>T</w:t>
      </w:r>
      <w:r w:rsidRPr="00DAEE33" w:rsidR="4DA6C82F">
        <w:rPr>
          <w:rFonts w:ascii="Times New Roman" w:hAnsi="Times New Roman" w:cs="Times New Roman"/>
          <w:sz w:val="24"/>
          <w:szCs w:val="24"/>
        </w:rPr>
        <w:t>hey</w:t>
      </w:r>
      <w:r w:rsidRPr="00DAEE33" w:rsidR="7DC97EE1">
        <w:rPr>
          <w:rFonts w:ascii="Times New Roman" w:hAnsi="Times New Roman" w:cs="Times New Roman"/>
          <w:sz w:val="24"/>
          <w:szCs w:val="24"/>
        </w:rPr>
        <w:t xml:space="preserve"> </w:t>
      </w:r>
      <w:r w:rsidRPr="00DAEE33" w:rsidR="7DC97EE1">
        <w:rPr>
          <w:rFonts w:ascii="Times New Roman" w:hAnsi="Times New Roman" w:cs="Times New Roman"/>
          <w:sz w:val="24"/>
          <w:szCs w:val="24"/>
        </w:rPr>
        <w:t>witness</w:t>
      </w:r>
      <w:r w:rsidRPr="00DAEE33" w:rsidR="7DC97EE1">
        <w:rPr>
          <w:rFonts w:ascii="Times New Roman" w:hAnsi="Times New Roman" w:cs="Times New Roman"/>
          <w:sz w:val="24"/>
          <w:szCs w:val="24"/>
        </w:rPr>
        <w:t xml:space="preserve"> and </w:t>
      </w:r>
      <w:r w:rsidRPr="00DAEE33" w:rsidR="2E57C4DC">
        <w:rPr>
          <w:rFonts w:ascii="Times New Roman" w:hAnsi="Times New Roman" w:cs="Times New Roman"/>
          <w:sz w:val="24"/>
          <w:szCs w:val="24"/>
        </w:rPr>
        <w:t>participate</w:t>
      </w:r>
      <w:r w:rsidRPr="00DAEE33" w:rsidR="7DC97EE1">
        <w:rPr>
          <w:rFonts w:ascii="Times New Roman" w:hAnsi="Times New Roman" w:cs="Times New Roman"/>
          <w:sz w:val="24"/>
          <w:szCs w:val="24"/>
        </w:rPr>
        <w:t xml:space="preserve"> in an era of social reform and upheaval that included the Civil Rights movement and the Vietnam War, leading many Boomers to question the claims of </w:t>
      </w:r>
      <w:r w:rsidRPr="00DAEE33" w:rsidR="77E71A9F">
        <w:rPr>
          <w:rFonts w:ascii="Times New Roman" w:hAnsi="Times New Roman" w:cs="Times New Roman"/>
          <w:sz w:val="24"/>
          <w:szCs w:val="24"/>
        </w:rPr>
        <w:t>authority figures</w:t>
      </w:r>
      <w:r w:rsidRPr="00DAEE33" w:rsidR="288414A4">
        <w:rPr>
          <w:rFonts w:ascii="Times New Roman" w:hAnsi="Times New Roman" w:cs="Times New Roman"/>
          <w:sz w:val="24"/>
          <w:szCs w:val="24"/>
        </w:rPr>
        <w:t xml:space="preserve"> </w:t>
      </w:r>
      <w:r w:rsidRPr="00DAEE33" w:rsidR="77E71A9F">
        <w:rPr>
          <w:rFonts w:ascii="Times New Roman" w:hAnsi="Times New Roman" w:cs="Times New Roman"/>
          <w:sz w:val="24"/>
          <w:szCs w:val="24"/>
        </w:rPr>
        <w:t xml:space="preserve">an ironic position now that they have become the </w:t>
      </w:r>
      <w:r w:rsidRPr="00DAEE33" w:rsidR="6975B5D3">
        <w:rPr>
          <w:rFonts w:ascii="Times New Roman" w:hAnsi="Times New Roman" w:cs="Times New Roman"/>
          <w:sz w:val="24"/>
          <w:szCs w:val="24"/>
        </w:rPr>
        <w:t>authorities</w:t>
      </w:r>
      <w:r w:rsidRPr="00DAEE33" w:rsidR="77E71A9F">
        <w:rPr>
          <w:rFonts w:ascii="Times New Roman" w:hAnsi="Times New Roman" w:cs="Times New Roman"/>
          <w:sz w:val="24"/>
          <w:szCs w:val="24"/>
        </w:rPr>
        <w:t xml:space="preserve">. In the </w:t>
      </w:r>
      <w:r w:rsidRPr="00DAEE33" w:rsidR="0A1C0E91">
        <w:rPr>
          <w:rFonts w:ascii="Times New Roman" w:hAnsi="Times New Roman" w:cs="Times New Roman"/>
          <w:sz w:val="24"/>
          <w:szCs w:val="24"/>
        </w:rPr>
        <w:t>workplace, Baby</w:t>
      </w:r>
      <w:r w:rsidRPr="00DAEE33" w:rsidR="77E71A9F">
        <w:rPr>
          <w:rFonts w:ascii="Times New Roman" w:hAnsi="Times New Roman" w:cs="Times New Roman"/>
          <w:sz w:val="24"/>
          <w:szCs w:val="24"/>
        </w:rPr>
        <w:t xml:space="preserve"> Boomers receive </w:t>
      </w:r>
      <w:r w:rsidRPr="00DAEE33" w:rsidR="77E71A9F">
        <w:rPr>
          <w:rFonts w:ascii="Times New Roman" w:hAnsi="Times New Roman" w:cs="Times New Roman"/>
          <w:sz w:val="24"/>
          <w:szCs w:val="24"/>
        </w:rPr>
        <w:t>gratification</w:t>
      </w:r>
      <w:r w:rsidRPr="00DAEE33" w:rsidR="77E71A9F">
        <w:rPr>
          <w:rFonts w:ascii="Times New Roman" w:hAnsi="Times New Roman" w:cs="Times New Roman"/>
          <w:sz w:val="24"/>
          <w:szCs w:val="24"/>
        </w:rPr>
        <w:t xml:space="preserve"> from winning and </w:t>
      </w:r>
      <w:r w:rsidRPr="00DAEE33" w:rsidR="387B7509">
        <w:rPr>
          <w:rFonts w:ascii="Times New Roman" w:hAnsi="Times New Roman" w:cs="Times New Roman"/>
          <w:sz w:val="24"/>
          <w:szCs w:val="24"/>
        </w:rPr>
        <w:t>achieving.</w:t>
      </w:r>
      <w:r w:rsidRPr="00DAEE33" w:rsidR="77E71A9F">
        <w:rPr>
          <w:rFonts w:ascii="Times New Roman" w:hAnsi="Times New Roman" w:cs="Times New Roman"/>
          <w:sz w:val="24"/>
          <w:szCs w:val="24"/>
        </w:rPr>
        <w:t xml:space="preserve"> They appreciate </w:t>
      </w:r>
      <w:r w:rsidRPr="00DAEE33" w:rsidR="6FDCC191">
        <w:rPr>
          <w:rFonts w:ascii="Times New Roman" w:hAnsi="Times New Roman" w:cs="Times New Roman"/>
          <w:sz w:val="24"/>
          <w:szCs w:val="24"/>
        </w:rPr>
        <w:t>challenges and</w:t>
      </w:r>
      <w:r w:rsidRPr="00DAEE33" w:rsidR="77E71A9F">
        <w:rPr>
          <w:rFonts w:ascii="Times New Roman" w:hAnsi="Times New Roman" w:cs="Times New Roman"/>
          <w:sz w:val="24"/>
          <w:szCs w:val="24"/>
        </w:rPr>
        <w:t xml:space="preserve"> enjoy pressure to perform.</w:t>
      </w:r>
    </w:p>
    <w:p w:rsidR="7C321945" w:rsidP="53184350" w:rsidRDefault="7C321945" w14:paraId="2EA81F3D" w14:textId="608CC1F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53184350" w:rsidR="7C321945">
        <w:rPr>
          <w:rFonts w:ascii="Times New Roman" w:hAnsi="Times New Roman" w:cs="Times New Roman"/>
          <w:sz w:val="24"/>
          <w:szCs w:val="24"/>
        </w:rPr>
        <w:t>People born between 194</w:t>
      </w:r>
      <w:r w:rsidRPr="53184350" w:rsidR="19A53EEE">
        <w:rPr>
          <w:rFonts w:ascii="Times New Roman" w:hAnsi="Times New Roman" w:cs="Times New Roman"/>
          <w:sz w:val="24"/>
          <w:szCs w:val="24"/>
        </w:rPr>
        <w:t>6-1966</w:t>
      </w:r>
    </w:p>
    <w:p w:rsidRPr="00CD3EDB" w:rsidR="00CD3EDB" w:rsidP="00CD3EDB" w:rsidRDefault="00CD3EDB" w14:paraId="4914C8D1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3D68D8A3" w14:textId="7E597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co-culture</w:t>
      </w:r>
      <w:r w:rsidRPr="53184350" w:rsidR="00CD3EDB">
        <w:rPr>
          <w:rFonts w:ascii="Times New Roman" w:hAnsi="Times New Roman" w:cs="Times New Roman"/>
          <w:sz w:val="24"/>
          <w:szCs w:val="24"/>
        </w:rPr>
        <w:t xml:space="preserve"> 34</w:t>
      </w:r>
    </w:p>
    <w:p w:rsidR="2864184F" w:rsidP="53184350" w:rsidRDefault="2864184F" w14:paraId="6D3E86E5" w14:textId="5AE0B6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2864184F">
        <w:rPr>
          <w:rFonts w:ascii="Times New Roman" w:hAnsi="Times New Roman" w:cs="Times New Roman"/>
          <w:sz w:val="24"/>
          <w:szCs w:val="24"/>
        </w:rPr>
        <w:t>Groups</w:t>
      </w:r>
      <w:r w:rsidRPr="53184350" w:rsidR="2864184F">
        <w:rPr>
          <w:rFonts w:ascii="Times New Roman" w:hAnsi="Times New Roman" w:cs="Times New Roman"/>
          <w:sz w:val="24"/>
          <w:szCs w:val="24"/>
        </w:rPr>
        <w:t xml:space="preserve"> that have a clear identity within the majority </w:t>
      </w:r>
      <w:r w:rsidRPr="53184350" w:rsidR="2864184F">
        <w:rPr>
          <w:rFonts w:ascii="Times New Roman" w:hAnsi="Times New Roman" w:cs="Times New Roman"/>
          <w:sz w:val="24"/>
          <w:szCs w:val="24"/>
        </w:rPr>
        <w:t>culture</w:t>
      </w:r>
    </w:p>
    <w:p w:rsidR="2864184F" w:rsidP="53184350" w:rsidRDefault="2864184F" w14:paraId="6B590D32" w14:textId="74222B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2864184F">
        <w:rPr>
          <w:rFonts w:ascii="Times New Roman" w:hAnsi="Times New Roman" w:cs="Times New Roman"/>
          <w:sz w:val="24"/>
          <w:szCs w:val="24"/>
        </w:rPr>
        <w:t>A more specific identity within a bigger group</w:t>
      </w:r>
      <w:r w:rsidRPr="53184350" w:rsidR="40790BD7">
        <w:rPr>
          <w:rFonts w:ascii="Times New Roman" w:hAnsi="Times New Roman" w:cs="Times New Roman"/>
          <w:sz w:val="24"/>
          <w:szCs w:val="24"/>
        </w:rPr>
        <w:t>.</w:t>
      </w:r>
    </w:p>
    <w:p w:rsidRPr="00CD3EDB" w:rsidR="00CD3EDB" w:rsidP="00CD3EDB" w:rsidRDefault="00CD3EDB" w14:paraId="7A4BAF77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449768A8" w14:textId="77777777" w14:noSpellErr="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collectivist</w:t>
      </w:r>
      <w:r w:rsidRPr="53184350" w:rsidR="00CD3EDB">
        <w:rPr>
          <w:rFonts w:ascii="Times New Roman" w:hAnsi="Times New Roman" w:cs="Times New Roman"/>
          <w:sz w:val="24"/>
          <w:szCs w:val="24"/>
        </w:rPr>
        <w:t xml:space="preserve"> culture 48</w:t>
      </w:r>
    </w:p>
    <w:p w:rsidR="32CC2790" w:rsidP="53184350" w:rsidRDefault="32CC2790" w14:paraId="48FBF99C" w14:textId="174003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32CC2790">
        <w:rPr>
          <w:rFonts w:ascii="Times New Roman" w:hAnsi="Times New Roman" w:cs="Times New Roman"/>
          <w:sz w:val="24"/>
          <w:szCs w:val="24"/>
        </w:rPr>
        <w:t xml:space="preserve">Have tight social frameworks </w:t>
      </w:r>
      <w:r w:rsidRPr="53184350" w:rsidR="2CE9C34E">
        <w:rPr>
          <w:rFonts w:ascii="Times New Roman" w:hAnsi="Times New Roman" w:cs="Times New Roman"/>
          <w:sz w:val="24"/>
          <w:szCs w:val="24"/>
        </w:rPr>
        <w:t>in which</w:t>
      </w:r>
      <w:r w:rsidRPr="53184350" w:rsidR="32CC2790">
        <w:rPr>
          <w:rFonts w:ascii="Times New Roman" w:hAnsi="Times New Roman" w:cs="Times New Roman"/>
          <w:sz w:val="24"/>
          <w:szCs w:val="24"/>
        </w:rPr>
        <w:t xml:space="preserve"> members of a group (such as an organization) feel primary loyalty toward one another and the group to which they belong, China, like most East </w:t>
      </w:r>
      <w:r w:rsidRPr="53184350" w:rsidR="1C028BA7">
        <w:rPr>
          <w:rFonts w:ascii="Times New Roman" w:hAnsi="Times New Roman" w:cs="Times New Roman"/>
          <w:sz w:val="24"/>
          <w:szCs w:val="24"/>
        </w:rPr>
        <w:t>Asian</w:t>
      </w:r>
      <w:r w:rsidRPr="53184350" w:rsidR="32CC2790">
        <w:rPr>
          <w:rFonts w:ascii="Times New Roman" w:hAnsi="Times New Roman" w:cs="Times New Roman"/>
          <w:sz w:val="24"/>
          <w:szCs w:val="24"/>
        </w:rPr>
        <w:t xml:space="preserve"> cultures, is highly collective.</w:t>
      </w:r>
    </w:p>
    <w:p w:rsidR="38318A0E" w:rsidP="53184350" w:rsidRDefault="38318A0E" w14:paraId="0738B35A" w14:textId="7BA6128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38318A0E">
        <w:rPr>
          <w:rFonts w:ascii="Times New Roman" w:hAnsi="Times New Roman" w:cs="Times New Roman"/>
          <w:sz w:val="24"/>
          <w:szCs w:val="24"/>
        </w:rPr>
        <w:t>People are more loyal to each other</w:t>
      </w:r>
    </w:p>
    <w:p w:rsidRPr="00CD3EDB" w:rsidR="00CD3EDB" w:rsidP="00CD3EDB" w:rsidRDefault="00CD3EDB" w14:paraId="7F96DBC1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59797C70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culture 32</w:t>
      </w:r>
    </w:p>
    <w:p w:rsidR="483A5CF5" w:rsidP="53184350" w:rsidRDefault="483A5CF5" w14:paraId="2951866D" w14:textId="3479DB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483A5CF5">
        <w:rPr>
          <w:rFonts w:ascii="Times New Roman" w:hAnsi="Times New Roman" w:cs="Times New Roman"/>
          <w:sz w:val="24"/>
          <w:szCs w:val="24"/>
        </w:rPr>
        <w:t xml:space="preserve">As a learned set of shared interpretations about beliefs, values, and norms that affect the behaviors of a </w:t>
      </w:r>
      <w:r w:rsidRPr="53184350" w:rsidR="483A5CF5">
        <w:rPr>
          <w:rFonts w:ascii="Times New Roman" w:hAnsi="Times New Roman" w:cs="Times New Roman"/>
          <w:sz w:val="24"/>
          <w:szCs w:val="24"/>
        </w:rPr>
        <w:t>relatively large</w:t>
      </w:r>
      <w:r w:rsidRPr="53184350" w:rsidR="483A5CF5">
        <w:rPr>
          <w:rFonts w:ascii="Times New Roman" w:hAnsi="Times New Roman" w:cs="Times New Roman"/>
          <w:sz w:val="24"/>
          <w:szCs w:val="24"/>
        </w:rPr>
        <w:t xml:space="preserve"> group of </w:t>
      </w:r>
      <w:proofErr w:type="gramStart"/>
      <w:r w:rsidRPr="53184350" w:rsidR="483A5CF5">
        <w:rPr>
          <w:rFonts w:ascii="Times New Roman" w:hAnsi="Times New Roman" w:cs="Times New Roman"/>
          <w:sz w:val="24"/>
          <w:szCs w:val="24"/>
        </w:rPr>
        <w:t>people</w:t>
      </w:r>
      <w:proofErr w:type="gramEnd"/>
    </w:p>
    <w:p w:rsidR="763DA174" w:rsidP="53184350" w:rsidRDefault="763DA174" w14:paraId="5AE8BDDE" w14:textId="41138DB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763DA174">
        <w:rPr>
          <w:rFonts w:ascii="Times New Roman" w:hAnsi="Times New Roman" w:cs="Times New Roman"/>
          <w:sz w:val="24"/>
          <w:szCs w:val="24"/>
        </w:rPr>
        <w:t xml:space="preserve">A shared group of beliefs </w:t>
      </w:r>
    </w:p>
    <w:p w:rsidRPr="00CD3EDB" w:rsidR="00CD3EDB" w:rsidP="00CD3EDB" w:rsidRDefault="00CD3EDB" w14:paraId="24A7C24F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52D62092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ethnocentrism 51</w:t>
      </w:r>
    </w:p>
    <w:p w:rsidR="086D22C5" w:rsidP="53184350" w:rsidRDefault="086D22C5" w14:paraId="26E4AF5C" w14:textId="22B9F3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086D22C5">
        <w:rPr>
          <w:rFonts w:ascii="Times New Roman" w:hAnsi="Times New Roman" w:cs="Times New Roman"/>
          <w:sz w:val="24"/>
          <w:szCs w:val="24"/>
        </w:rPr>
        <w:t xml:space="preserve">Is the inclination to see all events from the perspective of your own culture and </w:t>
      </w:r>
      <w:r w:rsidRPr="53184350" w:rsidR="086D22C5">
        <w:rPr>
          <w:rFonts w:ascii="Times New Roman" w:hAnsi="Times New Roman" w:cs="Times New Roman"/>
          <w:sz w:val="24"/>
          <w:szCs w:val="24"/>
        </w:rPr>
        <w:t>to your</w:t>
      </w:r>
      <w:r w:rsidRPr="53184350" w:rsidR="086D22C5">
        <w:rPr>
          <w:rFonts w:ascii="Times New Roman" w:hAnsi="Times New Roman" w:cs="Times New Roman"/>
          <w:sz w:val="24"/>
          <w:szCs w:val="24"/>
        </w:rPr>
        <w:t xml:space="preserve"> own culture as superior. </w:t>
      </w:r>
    </w:p>
    <w:p w:rsidR="7819805A" w:rsidP="53184350" w:rsidRDefault="7819805A" w14:paraId="34C81205" w14:textId="651FFD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7819805A">
        <w:rPr>
          <w:rFonts w:ascii="Times New Roman" w:hAnsi="Times New Roman" w:cs="Times New Roman"/>
          <w:sz w:val="24"/>
          <w:szCs w:val="24"/>
        </w:rPr>
        <w:t>Viewing as your culture is better than others.</w:t>
      </w:r>
    </w:p>
    <w:p w:rsidRPr="00CD3EDB" w:rsidR="00CD3EDB" w:rsidP="00CD3EDB" w:rsidRDefault="00CD3EDB" w14:paraId="7BAC7300" w14:textId="77777777">
      <w:pPr>
        <w:rPr>
          <w:rFonts w:ascii="Times New Roman" w:hAnsi="Times New Roman" w:cs="Times New Roman"/>
          <w:sz w:val="24"/>
          <w:szCs w:val="24"/>
        </w:rPr>
      </w:pPr>
    </w:p>
    <w:p w:rsidR="00CD3EDB" w:rsidP="53184350" w:rsidRDefault="00CD3EDB" w14:paraId="2785CD1D" w14:textId="53195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feminine culture 48</w:t>
      </w:r>
    </w:p>
    <w:p w:rsidR="69A9BB81" w:rsidP="53184350" w:rsidRDefault="69A9BB81" w14:paraId="300FC318" w14:textId="4F8756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69A9BB81">
        <w:rPr>
          <w:rFonts w:ascii="Times New Roman" w:hAnsi="Times New Roman" w:cs="Times New Roman"/>
          <w:sz w:val="24"/>
          <w:szCs w:val="24"/>
        </w:rPr>
        <w:t xml:space="preserve">Favours a more stereotypically feminine characteristics such as helping others </w:t>
      </w:r>
      <w:r w:rsidRPr="53184350" w:rsidR="69A9BB81">
        <w:rPr>
          <w:rFonts w:ascii="Times New Roman" w:hAnsi="Times New Roman" w:cs="Times New Roman"/>
          <w:sz w:val="24"/>
          <w:szCs w:val="24"/>
        </w:rPr>
        <w:t>and</w:t>
      </w:r>
      <w:r w:rsidRPr="53184350" w:rsidR="69A9BB81">
        <w:rPr>
          <w:rFonts w:ascii="Times New Roman" w:hAnsi="Times New Roman" w:cs="Times New Roman"/>
          <w:sz w:val="24"/>
          <w:szCs w:val="24"/>
        </w:rPr>
        <w:t xml:space="preserve"> prioritizing relationships.</w:t>
      </w:r>
    </w:p>
    <w:p w:rsidR="69A9BB81" w:rsidP="53184350" w:rsidRDefault="69A9BB81" w14:paraId="08F8FAAE" w14:textId="502602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69A9BB81">
        <w:rPr>
          <w:rFonts w:ascii="Times New Roman" w:hAnsi="Times New Roman" w:cs="Times New Roman"/>
          <w:sz w:val="24"/>
          <w:szCs w:val="24"/>
        </w:rPr>
        <w:t xml:space="preserve">A culture with more stereotypically feminine characteristics </w:t>
      </w:r>
    </w:p>
    <w:p w:rsidRPr="00CD3EDB" w:rsidR="00CD3EDB" w:rsidP="00CD3EDB" w:rsidRDefault="00CD3EDB" w14:paraId="16B03555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00FAAB4A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Generation X 36</w:t>
      </w:r>
    </w:p>
    <w:p w:rsidR="7DF2D852" w:rsidP="53184350" w:rsidRDefault="7DF2D852" w14:paraId="278E1937" w14:textId="3CFD34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7DF2D852">
        <w:rPr>
          <w:rFonts w:ascii="Times New Roman" w:hAnsi="Times New Roman" w:cs="Times New Roman"/>
          <w:sz w:val="24"/>
          <w:szCs w:val="24"/>
        </w:rPr>
        <w:t>Hold many of the management positions in today’s organizations. In the workplace, Gen X</w:t>
      </w:r>
      <w:r w:rsidRPr="53184350" w:rsidR="75CB25F7">
        <w:rPr>
          <w:rFonts w:ascii="Times New Roman" w:hAnsi="Times New Roman" w:cs="Times New Roman"/>
          <w:sz w:val="24"/>
          <w:szCs w:val="24"/>
        </w:rPr>
        <w:t xml:space="preserve">ers are adept with technology, skeptical, and independent, and they </w:t>
      </w:r>
      <w:r w:rsidRPr="53184350" w:rsidR="6CAE59F6">
        <w:rPr>
          <w:rFonts w:ascii="Times New Roman" w:hAnsi="Times New Roman" w:cs="Times New Roman"/>
          <w:sz w:val="24"/>
          <w:szCs w:val="24"/>
        </w:rPr>
        <w:t>possess</w:t>
      </w:r>
      <w:r w:rsidRPr="53184350" w:rsidR="75CB25F7">
        <w:rPr>
          <w:rFonts w:ascii="Times New Roman" w:hAnsi="Times New Roman" w:cs="Times New Roman"/>
          <w:sz w:val="24"/>
          <w:szCs w:val="24"/>
        </w:rPr>
        <w:t xml:space="preserve"> </w:t>
      </w:r>
      <w:r w:rsidRPr="53184350" w:rsidR="75CB25F7">
        <w:rPr>
          <w:rFonts w:ascii="Times New Roman" w:hAnsi="Times New Roman" w:cs="Times New Roman"/>
          <w:sz w:val="24"/>
          <w:szCs w:val="24"/>
        </w:rPr>
        <w:t>a strong desire</w:t>
      </w:r>
      <w:r w:rsidRPr="53184350" w:rsidR="75CB25F7">
        <w:rPr>
          <w:rFonts w:ascii="Times New Roman" w:hAnsi="Times New Roman" w:cs="Times New Roman"/>
          <w:sz w:val="24"/>
          <w:szCs w:val="24"/>
        </w:rPr>
        <w:t xml:space="preserve"> for work-life balance. They also place a high priority on fun, informality, and creativity on the job. They respect performance over tenure and are loya</w:t>
      </w:r>
      <w:r w:rsidRPr="53184350" w:rsidR="551D9890">
        <w:rPr>
          <w:rFonts w:ascii="Times New Roman" w:hAnsi="Times New Roman" w:cs="Times New Roman"/>
          <w:sz w:val="24"/>
          <w:szCs w:val="24"/>
        </w:rPr>
        <w:t xml:space="preserve">l to people, not organizations. The Pew Research Center found that Gen Xers believe their technology use, work </w:t>
      </w:r>
      <w:r w:rsidRPr="53184350" w:rsidR="4AA68F8B">
        <w:rPr>
          <w:rFonts w:ascii="Times New Roman" w:hAnsi="Times New Roman" w:cs="Times New Roman"/>
          <w:sz w:val="24"/>
          <w:szCs w:val="24"/>
        </w:rPr>
        <w:t>ethic</w:t>
      </w:r>
      <w:r w:rsidRPr="53184350" w:rsidR="551D9890">
        <w:rPr>
          <w:rFonts w:ascii="Times New Roman" w:hAnsi="Times New Roman" w:cs="Times New Roman"/>
          <w:sz w:val="24"/>
          <w:szCs w:val="24"/>
        </w:rPr>
        <w:t>, conservative/traditional values, intelligence, and respectfulness distinguish them from other generations.</w:t>
      </w:r>
    </w:p>
    <w:p w:rsidR="09B3F2CA" w:rsidP="53184350" w:rsidRDefault="09B3F2CA" w14:paraId="4CD08EB7" w14:textId="39E7C7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09B3F2CA">
        <w:rPr>
          <w:rFonts w:ascii="Times New Roman" w:hAnsi="Times New Roman" w:cs="Times New Roman"/>
          <w:sz w:val="24"/>
          <w:szCs w:val="24"/>
        </w:rPr>
        <w:t>People born between 1965-1980</w:t>
      </w:r>
    </w:p>
    <w:p w:rsidRPr="00CD3EDB" w:rsidR="00CD3EDB" w:rsidP="00CD3EDB" w:rsidRDefault="00CD3EDB" w14:paraId="2B89EC35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65377B2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Generation Z 36</w:t>
      </w:r>
    </w:p>
    <w:p w:rsidR="7DAC320A" w:rsidP="53184350" w:rsidRDefault="7DAC320A" w14:paraId="00B84688" w14:textId="5BD4B9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7DAC320A">
        <w:rPr>
          <w:rFonts w:ascii="Times New Roman" w:hAnsi="Times New Roman" w:cs="Times New Roman"/>
          <w:sz w:val="24"/>
          <w:szCs w:val="24"/>
        </w:rPr>
        <w:t xml:space="preserve">Have also been labeled </w:t>
      </w:r>
      <w:proofErr w:type="gramStart"/>
      <w:r w:rsidRPr="53184350" w:rsidR="7DAC320A">
        <w:rPr>
          <w:rFonts w:ascii="Times New Roman" w:hAnsi="Times New Roman" w:cs="Times New Roman"/>
          <w:sz w:val="24"/>
          <w:szCs w:val="24"/>
        </w:rPr>
        <w:t>Post-</w:t>
      </w:r>
      <w:r w:rsidRPr="53184350" w:rsidR="0412C86F">
        <w:rPr>
          <w:rFonts w:ascii="Times New Roman" w:hAnsi="Times New Roman" w:cs="Times New Roman"/>
          <w:sz w:val="24"/>
          <w:szCs w:val="24"/>
        </w:rPr>
        <w:t>M</w:t>
      </w:r>
      <w:r w:rsidRPr="53184350" w:rsidR="7DAC320A">
        <w:rPr>
          <w:rFonts w:ascii="Times New Roman" w:hAnsi="Times New Roman" w:cs="Times New Roman"/>
          <w:sz w:val="24"/>
          <w:szCs w:val="24"/>
        </w:rPr>
        <w:t>illennials</w:t>
      </w:r>
      <w:proofErr w:type="gramEnd"/>
      <w:r w:rsidRPr="53184350" w:rsidR="7DAC3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3184350" w:rsidR="7DAC320A">
        <w:rPr>
          <w:rFonts w:ascii="Times New Roman" w:hAnsi="Times New Roman" w:cs="Times New Roman"/>
          <w:sz w:val="24"/>
          <w:szCs w:val="24"/>
        </w:rPr>
        <w:t>iGeneration</w:t>
      </w:r>
      <w:proofErr w:type="spellEnd"/>
      <w:r w:rsidRPr="53184350" w:rsidR="7DAC320A">
        <w:rPr>
          <w:rFonts w:ascii="Times New Roman" w:hAnsi="Times New Roman" w:cs="Times New Roman"/>
          <w:sz w:val="24"/>
          <w:szCs w:val="24"/>
        </w:rPr>
        <w:t xml:space="preserve">, Founders, and Plurals. There is much debate surrounding the birth years that define this generation. For this chapter, </w:t>
      </w:r>
      <w:r w:rsidRPr="53184350" w:rsidR="63653B07">
        <w:rPr>
          <w:rFonts w:ascii="Times New Roman" w:hAnsi="Times New Roman" w:cs="Times New Roman"/>
          <w:sz w:val="24"/>
          <w:szCs w:val="24"/>
        </w:rPr>
        <w:t xml:space="preserve">we have chosen to </w:t>
      </w:r>
      <w:r w:rsidRPr="53184350" w:rsidR="63653B07">
        <w:rPr>
          <w:rFonts w:ascii="Times New Roman" w:hAnsi="Times New Roman" w:cs="Times New Roman"/>
          <w:sz w:val="24"/>
          <w:szCs w:val="24"/>
        </w:rPr>
        <w:t>utilize</w:t>
      </w:r>
      <w:r w:rsidRPr="53184350" w:rsidR="63653B07">
        <w:rPr>
          <w:rFonts w:ascii="Times New Roman" w:hAnsi="Times New Roman" w:cs="Times New Roman"/>
          <w:sz w:val="24"/>
          <w:szCs w:val="24"/>
        </w:rPr>
        <w:t xml:space="preserve"> the range </w:t>
      </w:r>
      <w:r w:rsidRPr="53184350" w:rsidR="63653B07">
        <w:rPr>
          <w:rFonts w:ascii="Times New Roman" w:hAnsi="Times New Roman" w:cs="Times New Roman"/>
          <w:sz w:val="24"/>
          <w:szCs w:val="24"/>
        </w:rPr>
        <w:t>identified</w:t>
      </w:r>
      <w:r w:rsidRPr="53184350" w:rsidR="63653B07">
        <w:rPr>
          <w:rFonts w:ascii="Times New Roman" w:hAnsi="Times New Roman" w:cs="Times New Roman"/>
          <w:sz w:val="24"/>
          <w:szCs w:val="24"/>
        </w:rPr>
        <w:t xml:space="preserve"> by consulting firm Frank N. Magid Associates. The oldest members of this generation currently occupy entry-level positions in the workforce. Generation Z is the first generation to have access to the internet from </w:t>
      </w:r>
      <w:r w:rsidRPr="53184350" w:rsidR="63653B07">
        <w:rPr>
          <w:rFonts w:ascii="Times New Roman" w:hAnsi="Times New Roman" w:cs="Times New Roman"/>
          <w:sz w:val="24"/>
          <w:szCs w:val="24"/>
        </w:rPr>
        <w:t>a young age</w:t>
      </w:r>
      <w:r w:rsidRPr="53184350" w:rsidR="63653B07">
        <w:rPr>
          <w:rFonts w:ascii="Times New Roman" w:hAnsi="Times New Roman" w:cs="Times New Roman"/>
          <w:sz w:val="24"/>
          <w:szCs w:val="24"/>
        </w:rPr>
        <w:t>. As a group, they are viewed as being comfortable w</w:t>
      </w:r>
      <w:r w:rsidRPr="53184350" w:rsidR="1BA389D5">
        <w:rPr>
          <w:rFonts w:ascii="Times New Roman" w:hAnsi="Times New Roman" w:cs="Times New Roman"/>
          <w:sz w:val="24"/>
          <w:szCs w:val="24"/>
        </w:rPr>
        <w:t xml:space="preserve">ith technology and social media, </w:t>
      </w:r>
      <w:r w:rsidRPr="53184350" w:rsidR="1BA389D5">
        <w:rPr>
          <w:rFonts w:ascii="Times New Roman" w:hAnsi="Times New Roman" w:cs="Times New Roman"/>
          <w:sz w:val="24"/>
          <w:szCs w:val="24"/>
        </w:rPr>
        <w:t>demonstrating</w:t>
      </w:r>
      <w:r w:rsidRPr="53184350" w:rsidR="1BA389D5">
        <w:rPr>
          <w:rFonts w:ascii="Times New Roman" w:hAnsi="Times New Roman" w:cs="Times New Roman"/>
          <w:sz w:val="24"/>
          <w:szCs w:val="24"/>
        </w:rPr>
        <w:t xml:space="preserve"> independence, and having an entrepreneurial desire.</w:t>
      </w:r>
    </w:p>
    <w:p w:rsidR="1BA389D5" w:rsidP="53184350" w:rsidRDefault="1BA389D5" w14:paraId="3CC16107" w14:textId="5CD6EDD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1BA389D5">
        <w:rPr>
          <w:rFonts w:ascii="Times New Roman" w:hAnsi="Times New Roman" w:cs="Times New Roman"/>
          <w:sz w:val="24"/>
          <w:szCs w:val="24"/>
        </w:rPr>
        <w:t>People born between 1997-2000</w:t>
      </w:r>
    </w:p>
    <w:p w:rsidRPr="00CD3EDB" w:rsidR="00CD3EDB" w:rsidP="00CD3EDB" w:rsidRDefault="00CD3EDB" w14:paraId="1C7D7575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140FCE4B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high-context culture 45</w:t>
      </w:r>
    </w:p>
    <w:p w:rsidR="50E989B5" w:rsidP="53184350" w:rsidRDefault="50E989B5" w14:paraId="6B8AC814" w14:textId="0ABD7C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50E989B5">
        <w:rPr>
          <w:rFonts w:ascii="Times New Roman" w:hAnsi="Times New Roman" w:cs="Times New Roman"/>
          <w:sz w:val="24"/>
          <w:szCs w:val="24"/>
        </w:rPr>
        <w:t>Relies heavily on subtle, often nonverbal cues to convey meaning, save</w:t>
      </w:r>
      <w:r w:rsidRPr="53184350" w:rsidR="66411742">
        <w:rPr>
          <w:rFonts w:ascii="Times New Roman" w:hAnsi="Times New Roman" w:cs="Times New Roman"/>
          <w:sz w:val="24"/>
          <w:szCs w:val="24"/>
        </w:rPr>
        <w:t xml:space="preserve"> face</w:t>
      </w:r>
      <w:r w:rsidRPr="53184350" w:rsidR="50E989B5">
        <w:rPr>
          <w:rFonts w:ascii="Times New Roman" w:hAnsi="Times New Roman" w:cs="Times New Roman"/>
          <w:sz w:val="24"/>
          <w:szCs w:val="24"/>
        </w:rPr>
        <w:t xml:space="preserve">, and </w:t>
      </w:r>
      <w:r w:rsidRPr="53184350" w:rsidR="50E989B5">
        <w:rPr>
          <w:rFonts w:ascii="Times New Roman" w:hAnsi="Times New Roman" w:cs="Times New Roman"/>
          <w:sz w:val="24"/>
          <w:szCs w:val="24"/>
        </w:rPr>
        <w:t>maintain</w:t>
      </w:r>
      <w:r w:rsidRPr="53184350" w:rsidR="50E989B5">
        <w:rPr>
          <w:rFonts w:ascii="Times New Roman" w:hAnsi="Times New Roman" w:cs="Times New Roman"/>
          <w:sz w:val="24"/>
          <w:szCs w:val="24"/>
        </w:rPr>
        <w:t xml:space="preserve"> social harmony.</w:t>
      </w:r>
    </w:p>
    <w:p w:rsidR="15F5054B" w:rsidP="53184350" w:rsidRDefault="15F5054B" w14:paraId="1E4A0BDD" w14:textId="6352EB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15F5054B">
        <w:rPr>
          <w:rFonts w:ascii="Times New Roman" w:hAnsi="Times New Roman" w:cs="Times New Roman"/>
          <w:sz w:val="24"/>
          <w:szCs w:val="24"/>
        </w:rPr>
        <w:t>Able to communicate through body language and physical signals</w:t>
      </w:r>
    </w:p>
    <w:p w:rsidRPr="00CD3EDB" w:rsidR="00CD3EDB" w:rsidP="00CD3EDB" w:rsidRDefault="00CD3EDB" w14:paraId="3D69BCFB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1C83C9B2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individualistic culture 48</w:t>
      </w:r>
    </w:p>
    <w:p w:rsidR="008EBA18" w:rsidP="53184350" w:rsidRDefault="008EBA18" w14:paraId="03191607" w14:textId="7D37088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008EBA18">
        <w:rPr>
          <w:rFonts w:ascii="Times New Roman" w:hAnsi="Times New Roman" w:cs="Times New Roman"/>
          <w:sz w:val="24"/>
          <w:szCs w:val="24"/>
        </w:rPr>
        <w:t xml:space="preserve">Are inclined to put their own interests and those of their immediate family ahead of social </w:t>
      </w:r>
      <w:r w:rsidRPr="53184350" w:rsidR="008EBA18">
        <w:rPr>
          <w:rFonts w:ascii="Times New Roman" w:hAnsi="Times New Roman" w:cs="Times New Roman"/>
          <w:sz w:val="24"/>
          <w:szCs w:val="24"/>
        </w:rPr>
        <w:t>concer</w:t>
      </w:r>
      <w:r w:rsidRPr="53184350" w:rsidR="3042A820">
        <w:rPr>
          <w:rFonts w:ascii="Times New Roman" w:hAnsi="Times New Roman" w:cs="Times New Roman"/>
          <w:sz w:val="24"/>
          <w:szCs w:val="24"/>
        </w:rPr>
        <w:t>n</w:t>
      </w:r>
      <w:r w:rsidRPr="53184350" w:rsidR="008EBA18">
        <w:rPr>
          <w:rFonts w:ascii="Times New Roman" w:hAnsi="Times New Roman" w:cs="Times New Roman"/>
          <w:sz w:val="24"/>
          <w:szCs w:val="24"/>
        </w:rPr>
        <w:t>s</w:t>
      </w:r>
      <w:r w:rsidRPr="53184350" w:rsidR="008EBA18">
        <w:rPr>
          <w:rFonts w:ascii="Times New Roman" w:hAnsi="Times New Roman" w:cs="Times New Roman"/>
          <w:sz w:val="24"/>
          <w:szCs w:val="24"/>
        </w:rPr>
        <w:t>.</w:t>
      </w:r>
    </w:p>
    <w:p w:rsidR="74C9F193" w:rsidP="53184350" w:rsidRDefault="74C9F193" w14:paraId="140C55E4" w14:textId="69F6B58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74C9F193">
        <w:rPr>
          <w:rFonts w:ascii="Times New Roman" w:hAnsi="Times New Roman" w:cs="Times New Roman"/>
          <w:sz w:val="24"/>
          <w:szCs w:val="24"/>
        </w:rPr>
        <w:t>Putting individual interests over other people's</w:t>
      </w:r>
    </w:p>
    <w:p w:rsidRPr="00CD3EDB" w:rsidR="00CD3EDB" w:rsidP="00CD3EDB" w:rsidRDefault="00CD3EDB" w14:paraId="06DD6358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7638EADA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long-term orientation 49</w:t>
      </w:r>
    </w:p>
    <w:p w:rsidR="351BCD7B" w:rsidP="53184350" w:rsidRDefault="351BCD7B" w14:paraId="3E0F9BAA" w14:textId="2BAEDA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351BCD7B">
        <w:rPr>
          <w:rFonts w:ascii="Times New Roman" w:hAnsi="Times New Roman" w:cs="Times New Roman"/>
          <w:sz w:val="24"/>
          <w:szCs w:val="24"/>
        </w:rPr>
        <w:t xml:space="preserve">Defers </w:t>
      </w:r>
      <w:r w:rsidRPr="53184350" w:rsidR="351BCD7B">
        <w:rPr>
          <w:rFonts w:ascii="Times New Roman" w:hAnsi="Times New Roman" w:cs="Times New Roman"/>
          <w:sz w:val="24"/>
          <w:szCs w:val="24"/>
        </w:rPr>
        <w:t>gratification</w:t>
      </w:r>
      <w:r w:rsidRPr="53184350" w:rsidR="351BCD7B">
        <w:rPr>
          <w:rFonts w:ascii="Times New Roman" w:hAnsi="Times New Roman" w:cs="Times New Roman"/>
          <w:sz w:val="24"/>
          <w:szCs w:val="24"/>
        </w:rPr>
        <w:t xml:space="preserve"> in pursuit of long range goals</w:t>
      </w:r>
    </w:p>
    <w:p w:rsidR="351BCD7B" w:rsidP="53184350" w:rsidRDefault="351BCD7B" w14:paraId="61FF034D" w14:textId="340E7AC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351BCD7B">
        <w:rPr>
          <w:rFonts w:ascii="Times New Roman" w:hAnsi="Times New Roman" w:cs="Times New Roman"/>
          <w:sz w:val="24"/>
          <w:szCs w:val="24"/>
        </w:rPr>
        <w:t>Motivated by long term goals</w:t>
      </w:r>
    </w:p>
    <w:p w:rsidRPr="00CD3EDB" w:rsidR="00CD3EDB" w:rsidP="00CD3EDB" w:rsidRDefault="00CD3EDB" w14:paraId="00969CC5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2D08D08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low-context culture 45</w:t>
      </w:r>
    </w:p>
    <w:p w:rsidR="4850EFD6" w:rsidP="53184350" w:rsidRDefault="4850EFD6" w14:paraId="0B193A1B" w14:textId="4250F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4850EFD6">
        <w:rPr>
          <w:rFonts w:ascii="Times New Roman" w:hAnsi="Times New Roman" w:cs="Times New Roman"/>
          <w:sz w:val="24"/>
          <w:szCs w:val="24"/>
        </w:rPr>
        <w:t>Uses language primary to express thoughts, feelings, and ideas as clearly and logically as p</w:t>
      </w:r>
      <w:r w:rsidRPr="53184350" w:rsidR="192133F0">
        <w:rPr>
          <w:rFonts w:ascii="Times New Roman" w:hAnsi="Times New Roman" w:cs="Times New Roman"/>
          <w:sz w:val="24"/>
          <w:szCs w:val="24"/>
        </w:rPr>
        <w:t>ossible.</w:t>
      </w:r>
    </w:p>
    <w:p w:rsidR="664847A0" w:rsidP="53184350" w:rsidRDefault="664847A0" w14:paraId="7CCA4BFA" w14:textId="7F93016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664847A0">
        <w:rPr>
          <w:rFonts w:ascii="Times New Roman" w:hAnsi="Times New Roman" w:cs="Times New Roman"/>
          <w:sz w:val="24"/>
          <w:szCs w:val="24"/>
        </w:rPr>
        <w:t>Messages conveyed through verbal communication.</w:t>
      </w:r>
    </w:p>
    <w:p w:rsidRPr="00CD3EDB" w:rsidR="00CD3EDB" w:rsidP="00CD3EDB" w:rsidRDefault="00CD3EDB" w14:paraId="46340C1B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55C136F8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masculine culture 48</w:t>
      </w:r>
    </w:p>
    <w:p w:rsidR="6C5FF11E" w:rsidP="53184350" w:rsidRDefault="6C5FF11E" w14:paraId="724CF068" w14:textId="08D5F7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6C5FF11E">
        <w:rPr>
          <w:rFonts w:ascii="Times New Roman" w:hAnsi="Times New Roman" w:cs="Times New Roman"/>
          <w:sz w:val="24"/>
          <w:szCs w:val="24"/>
        </w:rPr>
        <w:t xml:space="preserve">Has a focus on </w:t>
      </w:r>
      <w:r w:rsidRPr="53184350" w:rsidR="6C5FF11E">
        <w:rPr>
          <w:rFonts w:ascii="Times New Roman" w:hAnsi="Times New Roman" w:cs="Times New Roman"/>
          <w:sz w:val="24"/>
          <w:szCs w:val="24"/>
        </w:rPr>
        <w:t>material</w:t>
      </w:r>
      <w:r w:rsidRPr="53184350" w:rsidR="6C5FF11E">
        <w:rPr>
          <w:rFonts w:ascii="Times New Roman" w:hAnsi="Times New Roman" w:cs="Times New Roman"/>
          <w:sz w:val="24"/>
          <w:szCs w:val="24"/>
        </w:rPr>
        <w:t xml:space="preserve"> success, competition, power, and assertiveness.</w:t>
      </w:r>
    </w:p>
    <w:p w:rsidR="0D83778E" w:rsidP="53184350" w:rsidRDefault="0D83778E" w14:paraId="0058337F" w14:textId="3C4CB42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53184350" w:rsidR="0D83778E">
        <w:rPr>
          <w:rFonts w:ascii="Times New Roman" w:hAnsi="Times New Roman" w:cs="Times New Roman"/>
          <w:sz w:val="24"/>
          <w:szCs w:val="24"/>
        </w:rPr>
        <w:t>A culture with more stereotypical masculine characteristics</w:t>
      </w:r>
    </w:p>
    <w:p w:rsidRPr="00CD3EDB" w:rsidR="00CD3EDB" w:rsidP="00CD3EDB" w:rsidRDefault="00CD3EDB" w14:paraId="7066B171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2EB224BA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Millennials 36</w:t>
      </w:r>
    </w:p>
    <w:p w:rsidR="1786A6E0" w:rsidP="53184350" w:rsidRDefault="1786A6E0" w14:paraId="519EF914" w14:textId="225582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1786A6E0">
        <w:rPr>
          <w:rFonts w:ascii="Times New Roman" w:hAnsi="Times New Roman" w:cs="Times New Roman"/>
          <w:sz w:val="24"/>
          <w:szCs w:val="24"/>
        </w:rPr>
        <w:t>Also,</w:t>
      </w:r>
      <w:r w:rsidRPr="53184350" w:rsidR="2FA2A324">
        <w:rPr>
          <w:rFonts w:ascii="Times New Roman" w:hAnsi="Times New Roman" w:cs="Times New Roman"/>
          <w:sz w:val="24"/>
          <w:szCs w:val="24"/>
        </w:rPr>
        <w:t xml:space="preserve"> </w:t>
      </w:r>
      <w:r w:rsidRPr="53184350" w:rsidR="21CCB0DE">
        <w:rPr>
          <w:rFonts w:ascii="Times New Roman" w:hAnsi="Times New Roman" w:cs="Times New Roman"/>
          <w:sz w:val="24"/>
          <w:szCs w:val="24"/>
        </w:rPr>
        <w:t>b</w:t>
      </w:r>
      <w:r w:rsidRPr="53184350" w:rsidR="2FA2A324">
        <w:rPr>
          <w:rFonts w:ascii="Times New Roman" w:hAnsi="Times New Roman" w:cs="Times New Roman"/>
          <w:sz w:val="24"/>
          <w:szCs w:val="24"/>
        </w:rPr>
        <w:t xml:space="preserve">een labeled Generation T, Net Generation, and Digital Natives. As of 2015, Millennials had become the largest generation by number in the U.S. </w:t>
      </w:r>
      <w:r w:rsidRPr="53184350" w:rsidR="38343447">
        <w:rPr>
          <w:rFonts w:ascii="Times New Roman" w:hAnsi="Times New Roman" w:cs="Times New Roman"/>
          <w:sz w:val="24"/>
          <w:szCs w:val="24"/>
        </w:rPr>
        <w:t>workforce.</w:t>
      </w:r>
      <w:r w:rsidRPr="53184350" w:rsidR="2FA2A324">
        <w:rPr>
          <w:rFonts w:ascii="Times New Roman" w:hAnsi="Times New Roman" w:cs="Times New Roman"/>
          <w:sz w:val="24"/>
          <w:szCs w:val="24"/>
        </w:rPr>
        <w:t xml:space="preserve"> Older Millennials fill many of the mid0ca</w:t>
      </w:r>
      <w:r w:rsidRPr="53184350" w:rsidR="76632070">
        <w:rPr>
          <w:rFonts w:ascii="Times New Roman" w:hAnsi="Times New Roman" w:cs="Times New Roman"/>
          <w:sz w:val="24"/>
          <w:szCs w:val="24"/>
        </w:rPr>
        <w:t xml:space="preserve">reer positions in today’s organizations and are beginning to shift into man </w:t>
      </w:r>
      <w:r w:rsidRPr="53184350" w:rsidR="27AFB048">
        <w:rPr>
          <w:rFonts w:ascii="Times New Roman" w:hAnsi="Times New Roman" w:cs="Times New Roman"/>
          <w:sz w:val="24"/>
          <w:szCs w:val="24"/>
        </w:rPr>
        <w:t>agreement</w:t>
      </w:r>
      <w:r w:rsidRPr="53184350" w:rsidR="76632070">
        <w:rPr>
          <w:rFonts w:ascii="Times New Roman" w:hAnsi="Times New Roman" w:cs="Times New Roman"/>
          <w:sz w:val="24"/>
          <w:szCs w:val="24"/>
        </w:rPr>
        <w:t xml:space="preserve"> roles, while the youngest Millennials compose much of the current college student populations. As a group, Millennials are technologically adept, ambitious, </w:t>
      </w:r>
      <w:r w:rsidRPr="53184350" w:rsidR="145A783B">
        <w:rPr>
          <w:rFonts w:ascii="Times New Roman" w:hAnsi="Times New Roman" w:cs="Times New Roman"/>
          <w:sz w:val="24"/>
          <w:szCs w:val="24"/>
        </w:rPr>
        <w:t xml:space="preserve">confident, hopeful, determined, and entrepreneurial. In the United States, Millennials are the most </w:t>
      </w:r>
      <w:r w:rsidRPr="53184350" w:rsidR="5A7CEAD8">
        <w:rPr>
          <w:rFonts w:ascii="Times New Roman" w:hAnsi="Times New Roman" w:cs="Times New Roman"/>
          <w:sz w:val="24"/>
          <w:szCs w:val="24"/>
        </w:rPr>
        <w:t>ethnically</w:t>
      </w:r>
      <w:r w:rsidRPr="53184350" w:rsidR="145A783B">
        <w:rPr>
          <w:rFonts w:ascii="Times New Roman" w:hAnsi="Times New Roman" w:cs="Times New Roman"/>
          <w:sz w:val="24"/>
          <w:szCs w:val="24"/>
        </w:rPr>
        <w:t xml:space="preserve"> diverse generation in history. They have an international worldview: more than half have passports and one-</w:t>
      </w:r>
      <w:r w:rsidRPr="53184350" w:rsidR="5F49CFE6">
        <w:rPr>
          <w:rFonts w:ascii="Times New Roman" w:hAnsi="Times New Roman" w:cs="Times New Roman"/>
          <w:sz w:val="24"/>
          <w:szCs w:val="24"/>
        </w:rPr>
        <w:t>fourth expect to work outside the United States.</w:t>
      </w:r>
    </w:p>
    <w:p w:rsidR="1D51BF23" w:rsidP="53184350" w:rsidRDefault="1D51BF23" w14:paraId="47077604" w14:textId="2FC7F0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1D51BF23">
        <w:rPr>
          <w:rFonts w:ascii="Times New Roman" w:hAnsi="Times New Roman" w:cs="Times New Roman"/>
          <w:sz w:val="24"/>
          <w:szCs w:val="24"/>
        </w:rPr>
        <w:t>People born between 1980-2000</w:t>
      </w:r>
    </w:p>
    <w:p w:rsidRPr="00CD3EDB" w:rsidR="00CD3EDB" w:rsidP="00CD3EDB" w:rsidRDefault="00CD3EDB" w14:paraId="0337C3F9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0D65D71D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monochronic time orientation 44</w:t>
      </w:r>
    </w:p>
    <w:p w:rsidR="1BC908D1" w:rsidP="53184350" w:rsidRDefault="1BC908D1" w14:paraId="35847DE0" w14:textId="33EFCF1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1BC908D1">
        <w:rPr>
          <w:rFonts w:ascii="Times New Roman" w:hAnsi="Times New Roman" w:cs="Times New Roman"/>
          <w:sz w:val="24"/>
          <w:szCs w:val="24"/>
        </w:rPr>
        <w:t>Seeing time as a tangible substance.</w:t>
      </w:r>
    </w:p>
    <w:p w:rsidR="1BC908D1" w:rsidP="53184350" w:rsidRDefault="1BC908D1" w14:paraId="461C2005" w14:textId="6A009F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1BC908D1">
        <w:rPr>
          <w:rFonts w:ascii="Times New Roman" w:hAnsi="Times New Roman" w:cs="Times New Roman"/>
          <w:sz w:val="24"/>
          <w:szCs w:val="24"/>
        </w:rPr>
        <w:t>A systematic and strict view of time.</w:t>
      </w:r>
    </w:p>
    <w:p w:rsidRPr="00CD3EDB" w:rsidR="00CD3EDB" w:rsidP="00CD3EDB" w:rsidRDefault="00CD3EDB" w14:paraId="16FA3B19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18B9E41C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organizational culture 33</w:t>
      </w:r>
    </w:p>
    <w:p w:rsidR="37E04383" w:rsidP="53184350" w:rsidRDefault="37E04383" w14:paraId="7DCF18B3" w14:textId="62CE78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37E04383">
        <w:rPr>
          <w:rFonts w:ascii="Times New Roman" w:hAnsi="Times New Roman" w:cs="Times New Roman"/>
          <w:sz w:val="24"/>
          <w:szCs w:val="24"/>
        </w:rPr>
        <w:t xml:space="preserve">Is a </w:t>
      </w:r>
      <w:r w:rsidRPr="53184350" w:rsidR="37E04383">
        <w:rPr>
          <w:rFonts w:ascii="Times New Roman" w:hAnsi="Times New Roman" w:cs="Times New Roman"/>
          <w:sz w:val="24"/>
          <w:szCs w:val="24"/>
        </w:rPr>
        <w:t>relatively unique</w:t>
      </w:r>
      <w:r w:rsidRPr="53184350" w:rsidR="37E04383">
        <w:rPr>
          <w:rFonts w:ascii="Times New Roman" w:hAnsi="Times New Roman" w:cs="Times New Roman"/>
          <w:sz w:val="24"/>
          <w:szCs w:val="24"/>
        </w:rPr>
        <w:t xml:space="preserve"> stable, shared set of rules that describe how to behave and set of values that </w:t>
      </w:r>
      <w:r w:rsidRPr="53184350" w:rsidR="37E04383">
        <w:rPr>
          <w:rFonts w:ascii="Times New Roman" w:hAnsi="Times New Roman" w:cs="Times New Roman"/>
          <w:sz w:val="24"/>
          <w:szCs w:val="24"/>
        </w:rPr>
        <w:t>indicate</w:t>
      </w:r>
      <w:r w:rsidRPr="53184350" w:rsidR="37E04383">
        <w:rPr>
          <w:rFonts w:ascii="Times New Roman" w:hAnsi="Times New Roman" w:cs="Times New Roman"/>
          <w:sz w:val="24"/>
          <w:szCs w:val="24"/>
        </w:rPr>
        <w:t xml:space="preserve"> what is important.</w:t>
      </w:r>
    </w:p>
    <w:p w:rsidR="5D5E8ED8" w:rsidP="53184350" w:rsidRDefault="5D5E8ED8" w14:paraId="562B40C8" w14:textId="32D6ACA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5D5E8ED8">
        <w:rPr>
          <w:rFonts w:ascii="Times New Roman" w:hAnsi="Times New Roman" w:cs="Times New Roman"/>
          <w:sz w:val="24"/>
          <w:szCs w:val="24"/>
        </w:rPr>
        <w:t>Shared way to behave within a</w:t>
      </w:r>
      <w:r w:rsidRPr="53184350" w:rsidR="72AB1192">
        <w:rPr>
          <w:rFonts w:ascii="Times New Roman" w:hAnsi="Times New Roman" w:cs="Times New Roman"/>
          <w:sz w:val="24"/>
          <w:szCs w:val="24"/>
        </w:rPr>
        <w:t>n organization.</w:t>
      </w:r>
    </w:p>
    <w:p w:rsidRPr="00CD3EDB" w:rsidR="00CD3EDB" w:rsidP="00CD3EDB" w:rsidRDefault="00CD3EDB" w14:paraId="2E70B83A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3558496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polychronic time orientation 44</w:t>
      </w:r>
    </w:p>
    <w:p w:rsidR="0DCB0C74" w:rsidP="53184350" w:rsidRDefault="0DCB0C74" w14:paraId="51CEF164" w14:textId="0BEA722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0DCB0C74">
        <w:rPr>
          <w:rFonts w:ascii="Times New Roman" w:hAnsi="Times New Roman" w:cs="Times New Roman"/>
          <w:sz w:val="24"/>
          <w:szCs w:val="24"/>
        </w:rPr>
        <w:t>Seeing time as more fluid</w:t>
      </w:r>
    </w:p>
    <w:p w:rsidR="2F968211" w:rsidP="53184350" w:rsidRDefault="2F968211" w14:paraId="1CA79607" w14:textId="1980749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2F968211">
        <w:rPr>
          <w:rFonts w:ascii="Times New Roman" w:hAnsi="Times New Roman" w:cs="Times New Roman"/>
          <w:sz w:val="24"/>
          <w:szCs w:val="24"/>
        </w:rPr>
        <w:t>Seeing time as more fluid</w:t>
      </w:r>
    </w:p>
    <w:p w:rsidRPr="00CD3EDB" w:rsidR="00CD3EDB" w:rsidP="00CD3EDB" w:rsidRDefault="00CD3EDB" w14:paraId="1706024A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5C9297FD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power distance 48</w:t>
      </w:r>
    </w:p>
    <w:p w:rsidR="6A258636" w:rsidP="53184350" w:rsidRDefault="6A258636" w14:paraId="031E6AAD" w14:textId="2B419C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6A258636">
        <w:rPr>
          <w:rFonts w:ascii="Times New Roman" w:hAnsi="Times New Roman" w:cs="Times New Roman"/>
          <w:sz w:val="24"/>
          <w:szCs w:val="24"/>
        </w:rPr>
        <w:t xml:space="preserve">Refers to attitudes towards differences in </w:t>
      </w:r>
      <w:proofErr w:type="gramStart"/>
      <w:r w:rsidRPr="53184350" w:rsidR="6A258636">
        <w:rPr>
          <w:rFonts w:ascii="Times New Roman" w:hAnsi="Times New Roman" w:cs="Times New Roman"/>
          <w:sz w:val="24"/>
          <w:szCs w:val="24"/>
        </w:rPr>
        <w:t>authority</w:t>
      </w:r>
      <w:proofErr w:type="gramEnd"/>
    </w:p>
    <w:p w:rsidR="6A258636" w:rsidP="53184350" w:rsidRDefault="6A258636" w14:paraId="462CF087" w14:textId="79D0E6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6A258636">
        <w:rPr>
          <w:rFonts w:ascii="Times New Roman" w:hAnsi="Times New Roman" w:cs="Times New Roman"/>
          <w:sz w:val="24"/>
          <w:szCs w:val="24"/>
        </w:rPr>
        <w:t xml:space="preserve">Accepting the fact </w:t>
      </w:r>
      <w:r w:rsidRPr="53184350" w:rsidR="6A258636">
        <w:rPr>
          <w:rFonts w:ascii="Times New Roman" w:hAnsi="Times New Roman" w:cs="Times New Roman"/>
          <w:sz w:val="24"/>
          <w:szCs w:val="24"/>
        </w:rPr>
        <w:t>power</w:t>
      </w:r>
      <w:r w:rsidRPr="53184350" w:rsidR="6A258636">
        <w:rPr>
          <w:rFonts w:ascii="Times New Roman" w:hAnsi="Times New Roman" w:cs="Times New Roman"/>
          <w:sz w:val="24"/>
          <w:szCs w:val="24"/>
        </w:rPr>
        <w:t xml:space="preserve"> is distributed </w:t>
      </w:r>
      <w:proofErr w:type="gramStart"/>
      <w:r w:rsidRPr="53184350" w:rsidR="6A258636">
        <w:rPr>
          <w:rFonts w:ascii="Times New Roman" w:hAnsi="Times New Roman" w:cs="Times New Roman"/>
          <w:sz w:val="24"/>
          <w:szCs w:val="24"/>
        </w:rPr>
        <w:t>unequally</w:t>
      </w:r>
      <w:proofErr w:type="gramEnd"/>
    </w:p>
    <w:p w:rsidRPr="00CD3EDB" w:rsidR="00CD3EDB" w:rsidP="00CD3EDB" w:rsidRDefault="00CD3EDB" w14:paraId="7EDDAD35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CD3EDB" w:rsidP="00CD3EDB" w:rsidRDefault="00CD3EDB" w14:paraId="194AC477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short-term orientation 49</w:t>
      </w:r>
    </w:p>
    <w:p w:rsidR="25986B16" w:rsidP="53184350" w:rsidRDefault="25986B16" w14:paraId="66B585F1" w14:textId="7EC2992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25986B16">
        <w:rPr>
          <w:rFonts w:ascii="Times New Roman" w:hAnsi="Times New Roman" w:cs="Times New Roman"/>
          <w:sz w:val="24"/>
          <w:szCs w:val="24"/>
        </w:rPr>
        <w:t>Look for quick payoffs.</w:t>
      </w:r>
    </w:p>
    <w:p w:rsidR="5A12067A" w:rsidP="53184350" w:rsidRDefault="5A12067A" w14:paraId="12741FCC" w14:textId="198C759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5A12067A">
        <w:rPr>
          <w:rFonts w:ascii="Times New Roman" w:hAnsi="Times New Roman" w:cs="Times New Roman"/>
          <w:sz w:val="24"/>
          <w:szCs w:val="24"/>
        </w:rPr>
        <w:t>Looking for instant gratification</w:t>
      </w:r>
    </w:p>
    <w:p w:rsidRPr="00CD3EDB" w:rsidR="00CD3EDB" w:rsidP="00CD3EDB" w:rsidRDefault="00CD3EDB" w14:paraId="645FC698" w14:textId="77777777">
      <w:pPr>
        <w:rPr>
          <w:rFonts w:ascii="Times New Roman" w:hAnsi="Times New Roman" w:cs="Times New Roman"/>
          <w:sz w:val="24"/>
          <w:szCs w:val="24"/>
        </w:rPr>
      </w:pPr>
    </w:p>
    <w:p w:rsidRPr="00CD3EDB" w:rsidR="00616D20" w:rsidP="00CD3EDB" w:rsidRDefault="00CD3EDB" w14:paraId="20E76D2C" w14:textId="4952AC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3184350" w:rsidR="00CD3EDB">
        <w:rPr>
          <w:rFonts w:ascii="Times New Roman" w:hAnsi="Times New Roman" w:cs="Times New Roman"/>
          <w:sz w:val="24"/>
          <w:szCs w:val="24"/>
        </w:rPr>
        <w:t>uncertainty avoidance 48</w:t>
      </w:r>
    </w:p>
    <w:p w:rsidR="48CA6669" w:rsidP="53184350" w:rsidRDefault="48CA6669" w14:paraId="00CDACEA" w14:textId="6D20117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53184350" w:rsidR="48CA666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53184350" w:rsidR="48CA6669">
        <w:rPr>
          <w:rFonts w:ascii="Times New Roman" w:hAnsi="Times New Roman" w:cs="Times New Roman"/>
          <w:sz w:val="24"/>
          <w:szCs w:val="24"/>
        </w:rPr>
        <w:t xml:space="preserve"> a measure of how accepting a </w:t>
      </w:r>
      <w:r w:rsidRPr="53184350" w:rsidR="48CA6669">
        <w:rPr>
          <w:rFonts w:ascii="Times New Roman" w:hAnsi="Times New Roman" w:cs="Times New Roman"/>
          <w:sz w:val="24"/>
          <w:szCs w:val="24"/>
        </w:rPr>
        <w:t>culture</w:t>
      </w:r>
      <w:r w:rsidRPr="53184350" w:rsidR="48CA6669">
        <w:rPr>
          <w:rFonts w:ascii="Times New Roman" w:hAnsi="Times New Roman" w:cs="Times New Roman"/>
          <w:sz w:val="24"/>
          <w:szCs w:val="24"/>
        </w:rPr>
        <w:t xml:space="preserve"> is of a lack of </w:t>
      </w:r>
      <w:r w:rsidRPr="53184350" w:rsidR="48CA6669">
        <w:rPr>
          <w:rFonts w:ascii="Times New Roman" w:hAnsi="Times New Roman" w:cs="Times New Roman"/>
          <w:sz w:val="24"/>
          <w:szCs w:val="24"/>
        </w:rPr>
        <w:t>predictability</w:t>
      </w:r>
      <w:r w:rsidRPr="53184350" w:rsidR="48CA6669">
        <w:rPr>
          <w:rFonts w:ascii="Times New Roman" w:hAnsi="Times New Roman" w:cs="Times New Roman"/>
          <w:sz w:val="24"/>
          <w:szCs w:val="24"/>
        </w:rPr>
        <w:t>.</w:t>
      </w:r>
    </w:p>
    <w:p w:rsidR="6689A71C" w:rsidP="53184350" w:rsidRDefault="6689A71C" w14:paraId="73318317" w14:textId="47C4A05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3184350" w:rsidR="6689A71C">
        <w:rPr>
          <w:rFonts w:ascii="Times New Roman" w:hAnsi="Times New Roman" w:cs="Times New Roman"/>
          <w:sz w:val="24"/>
          <w:szCs w:val="24"/>
        </w:rPr>
        <w:t>Being comfortable</w:t>
      </w:r>
      <w:r w:rsidRPr="53184350" w:rsidR="1956792C">
        <w:rPr>
          <w:rFonts w:ascii="Times New Roman" w:hAnsi="Times New Roman" w:cs="Times New Roman"/>
          <w:sz w:val="24"/>
          <w:szCs w:val="24"/>
        </w:rPr>
        <w:t xml:space="preserve"> with uncertainty </w:t>
      </w:r>
    </w:p>
    <w:sectPr w:rsidRPr="00CD3EDB" w:rsidR="00616D20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3EDB" w:rsidP="00CD3EDB" w:rsidRDefault="00CD3EDB" w14:paraId="19A58017" w14:textId="77777777">
      <w:pPr>
        <w:spacing w:after="0" w:line="240" w:lineRule="auto"/>
      </w:pPr>
      <w:r>
        <w:separator/>
      </w:r>
    </w:p>
  </w:endnote>
  <w:endnote w:type="continuationSeparator" w:id="0">
    <w:p w:rsidR="00CD3EDB" w:rsidP="00CD3EDB" w:rsidRDefault="00CD3EDB" w14:paraId="6B830C8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3EDB" w:rsidP="00CD3EDB" w:rsidRDefault="00CD3EDB" w14:paraId="0644E96E" w14:textId="77777777">
      <w:pPr>
        <w:spacing w:after="0" w:line="240" w:lineRule="auto"/>
      </w:pPr>
      <w:r>
        <w:separator/>
      </w:r>
    </w:p>
  </w:footnote>
  <w:footnote w:type="continuationSeparator" w:id="0">
    <w:p w:rsidR="00CD3EDB" w:rsidP="00CD3EDB" w:rsidRDefault="00CD3EDB" w14:paraId="7F976A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D3EDB" w:rsidR="00CD3EDB" w:rsidP="00CD3EDB" w:rsidRDefault="00CD3EDB" w14:paraId="1EB322F4" w14:textId="62D1DFCB">
    <w:pPr>
      <w:jc w:val="center"/>
      <w:rPr>
        <w:rFonts w:ascii="Times New Roman" w:hAnsi="Times New Roman" w:cs="Times New Roman"/>
        <w:sz w:val="48"/>
        <w:szCs w:val="48"/>
      </w:rPr>
    </w:pPr>
    <w:r w:rsidRPr="00CD3EDB">
      <w:rPr>
        <w:rFonts w:ascii="Times New Roman" w:hAnsi="Times New Roman" w:cs="Times New Roman"/>
        <w:sz w:val="48"/>
        <w:szCs w:val="48"/>
      </w:rPr>
      <w:t>Key Terms Chapter Two</w:t>
    </w:r>
    <w:r>
      <w:rPr>
        <w:rFonts w:ascii="Times New Roman" w:hAnsi="Times New Roman" w:cs="Times New Roman"/>
        <w:sz w:val="48"/>
        <w:szCs w:val="48"/>
      </w:rPr>
      <w:t xml:space="preserve"> </w:t>
    </w:r>
    <w:r w:rsidR="002D3261">
      <w:rPr>
        <w:rFonts w:ascii="Times New Roman" w:hAnsi="Times New Roman" w:cs="Times New Roman"/>
        <w:sz w:val="48"/>
        <w:szCs w:val="48"/>
      </w:rPr>
      <w:t>Template</w:t>
    </w:r>
  </w:p>
  <w:p w:rsidR="00CD3EDB" w:rsidRDefault="00CD3EDB" w14:paraId="4A591A4F" w14:textId="77777777">
    <w:pPr>
      <w:pStyle w:val="Header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2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914"/>
    <w:multiLevelType w:val="hybridMultilevel"/>
    <w:tmpl w:val="4704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DB"/>
    <w:rsid w:val="002D3261"/>
    <w:rsid w:val="00779A0E"/>
    <w:rsid w:val="007F7C01"/>
    <w:rsid w:val="00837796"/>
    <w:rsid w:val="008838F1"/>
    <w:rsid w:val="008EBA18"/>
    <w:rsid w:val="00CD3EDB"/>
    <w:rsid w:val="00DAEE33"/>
    <w:rsid w:val="0133CD13"/>
    <w:rsid w:val="0137F060"/>
    <w:rsid w:val="02D3C0C1"/>
    <w:rsid w:val="03520E06"/>
    <w:rsid w:val="0412C86F"/>
    <w:rsid w:val="04A7F5F1"/>
    <w:rsid w:val="05775C0B"/>
    <w:rsid w:val="05DD186B"/>
    <w:rsid w:val="05EEC37C"/>
    <w:rsid w:val="07132C6C"/>
    <w:rsid w:val="0778E8CC"/>
    <w:rsid w:val="07DF96B3"/>
    <w:rsid w:val="07FB809C"/>
    <w:rsid w:val="086D22C5"/>
    <w:rsid w:val="09B3F2CA"/>
    <w:rsid w:val="0A1C0E91"/>
    <w:rsid w:val="0A1D9CDB"/>
    <w:rsid w:val="0AC2349F"/>
    <w:rsid w:val="0D7EECB3"/>
    <w:rsid w:val="0D83778E"/>
    <w:rsid w:val="0DCB0C74"/>
    <w:rsid w:val="12525DD6"/>
    <w:rsid w:val="12815F29"/>
    <w:rsid w:val="145A783B"/>
    <w:rsid w:val="15B81F77"/>
    <w:rsid w:val="15F5054B"/>
    <w:rsid w:val="168FECEE"/>
    <w:rsid w:val="1704ECE2"/>
    <w:rsid w:val="1786A6E0"/>
    <w:rsid w:val="192133F0"/>
    <w:rsid w:val="1956792C"/>
    <w:rsid w:val="199474A3"/>
    <w:rsid w:val="19A53EEE"/>
    <w:rsid w:val="1BA389D5"/>
    <w:rsid w:val="1BC908D1"/>
    <w:rsid w:val="1C028BA7"/>
    <w:rsid w:val="1C0F1912"/>
    <w:rsid w:val="1CAB0B15"/>
    <w:rsid w:val="1D51BF23"/>
    <w:rsid w:val="1ED4AF38"/>
    <w:rsid w:val="20F7791A"/>
    <w:rsid w:val="2196C51C"/>
    <w:rsid w:val="21CCB0DE"/>
    <w:rsid w:val="22108972"/>
    <w:rsid w:val="23BD5741"/>
    <w:rsid w:val="23C17A8E"/>
    <w:rsid w:val="25986B16"/>
    <w:rsid w:val="27A5A09A"/>
    <w:rsid w:val="27AFB048"/>
    <w:rsid w:val="2864184F"/>
    <w:rsid w:val="288414A4"/>
    <w:rsid w:val="296F5471"/>
    <w:rsid w:val="29BB09F6"/>
    <w:rsid w:val="2CE9C34E"/>
    <w:rsid w:val="2D7DDCB6"/>
    <w:rsid w:val="2E57C4DC"/>
    <w:rsid w:val="2E57FC7A"/>
    <w:rsid w:val="2EF45EB7"/>
    <w:rsid w:val="2F5DA7E7"/>
    <w:rsid w:val="2F968211"/>
    <w:rsid w:val="2FA2A324"/>
    <w:rsid w:val="2FF7594A"/>
    <w:rsid w:val="3042A820"/>
    <w:rsid w:val="32CC2790"/>
    <w:rsid w:val="34375BD3"/>
    <w:rsid w:val="34CA97FD"/>
    <w:rsid w:val="351BCD7B"/>
    <w:rsid w:val="368BFFD1"/>
    <w:rsid w:val="37E04383"/>
    <w:rsid w:val="3813B0FF"/>
    <w:rsid w:val="38318A0E"/>
    <w:rsid w:val="38343447"/>
    <w:rsid w:val="38428A19"/>
    <w:rsid w:val="387B7509"/>
    <w:rsid w:val="389DDC46"/>
    <w:rsid w:val="39038D13"/>
    <w:rsid w:val="3A39ACA7"/>
    <w:rsid w:val="3B4B51C1"/>
    <w:rsid w:val="3B4E4A36"/>
    <w:rsid w:val="3B73079E"/>
    <w:rsid w:val="3CAA87F8"/>
    <w:rsid w:val="3CE72222"/>
    <w:rsid w:val="3DDABCDC"/>
    <w:rsid w:val="40790BD7"/>
    <w:rsid w:val="423D4140"/>
    <w:rsid w:val="423D4140"/>
    <w:rsid w:val="434DA23A"/>
    <w:rsid w:val="4574E202"/>
    <w:rsid w:val="466C1A9F"/>
    <w:rsid w:val="471FF91D"/>
    <w:rsid w:val="4807EB00"/>
    <w:rsid w:val="483A5CF5"/>
    <w:rsid w:val="4850EFD6"/>
    <w:rsid w:val="48CA6669"/>
    <w:rsid w:val="498BFF5D"/>
    <w:rsid w:val="49F5488D"/>
    <w:rsid w:val="4A1FDD97"/>
    <w:rsid w:val="4AA68F8B"/>
    <w:rsid w:val="4BBBADF8"/>
    <w:rsid w:val="4C55387E"/>
    <w:rsid w:val="4CFC0C64"/>
    <w:rsid w:val="4DA6C82F"/>
    <w:rsid w:val="4DB65C5B"/>
    <w:rsid w:val="4DD7E082"/>
    <w:rsid w:val="50E989B5"/>
    <w:rsid w:val="51FD842B"/>
    <w:rsid w:val="5218FA1B"/>
    <w:rsid w:val="53184350"/>
    <w:rsid w:val="5387B2A3"/>
    <w:rsid w:val="551D9890"/>
    <w:rsid w:val="564FBBD9"/>
    <w:rsid w:val="58567399"/>
    <w:rsid w:val="5A12067A"/>
    <w:rsid w:val="5A7CEAD8"/>
    <w:rsid w:val="5AD75134"/>
    <w:rsid w:val="5B45E10E"/>
    <w:rsid w:val="5C732195"/>
    <w:rsid w:val="5D29E4BC"/>
    <w:rsid w:val="5D5E8ED8"/>
    <w:rsid w:val="5DD4500A"/>
    <w:rsid w:val="5E0EF1F6"/>
    <w:rsid w:val="5F49CFE6"/>
    <w:rsid w:val="60195231"/>
    <w:rsid w:val="6061857E"/>
    <w:rsid w:val="63653B07"/>
    <w:rsid w:val="639C1005"/>
    <w:rsid w:val="645C0C48"/>
    <w:rsid w:val="65550F6A"/>
    <w:rsid w:val="66411742"/>
    <w:rsid w:val="664847A0"/>
    <w:rsid w:val="6689A71C"/>
    <w:rsid w:val="66D8B488"/>
    <w:rsid w:val="690AA9DD"/>
    <w:rsid w:val="6925492B"/>
    <w:rsid w:val="6975B5D3"/>
    <w:rsid w:val="69A9BB81"/>
    <w:rsid w:val="6A258636"/>
    <w:rsid w:val="6C5FF11E"/>
    <w:rsid w:val="6CAE59F6"/>
    <w:rsid w:val="6CCB1FB8"/>
    <w:rsid w:val="6FDCC191"/>
    <w:rsid w:val="7216636E"/>
    <w:rsid w:val="722B8FBC"/>
    <w:rsid w:val="72AB1192"/>
    <w:rsid w:val="72BD9CF6"/>
    <w:rsid w:val="73B73790"/>
    <w:rsid w:val="74C9F193"/>
    <w:rsid w:val="75CB25F7"/>
    <w:rsid w:val="763DA174"/>
    <w:rsid w:val="76632070"/>
    <w:rsid w:val="76715FEE"/>
    <w:rsid w:val="76F1C217"/>
    <w:rsid w:val="7724DB24"/>
    <w:rsid w:val="77E71A9F"/>
    <w:rsid w:val="7819805A"/>
    <w:rsid w:val="792CDE7A"/>
    <w:rsid w:val="7B44D111"/>
    <w:rsid w:val="7BC50B01"/>
    <w:rsid w:val="7C321945"/>
    <w:rsid w:val="7D61039B"/>
    <w:rsid w:val="7DAC320A"/>
    <w:rsid w:val="7DC97EE1"/>
    <w:rsid w:val="7DF2D852"/>
    <w:rsid w:val="7E38B46C"/>
    <w:rsid w:val="7EDBC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2D39"/>
  <w15:chartTrackingRefBased/>
  <w15:docId w15:val="{2E6C22D6-5E81-477E-AD17-DBC367B5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ED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D3EDB"/>
  </w:style>
  <w:style w:type="paragraph" w:styleId="Footer">
    <w:name w:val="footer"/>
    <w:basedOn w:val="Normal"/>
    <w:link w:val="FooterChar"/>
    <w:uiPriority w:val="99"/>
    <w:unhideWhenUsed/>
    <w:rsid w:val="00CD3E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D3EDB"/>
  </w:style>
  <w:style w:type="paragraph" w:styleId="ListParagraph">
    <w:name w:val="List Paragraph"/>
    <w:basedOn w:val="Normal"/>
    <w:uiPriority w:val="34"/>
    <w:qFormat/>
    <w:rsid w:val="00CD3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9/09/relationships/intelligence" Target="/word/intelligence.xml" Id="R1f0def3548f648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801E7966EEF49BDE140095978FA5C" ma:contentTypeVersion="5" ma:contentTypeDescription="Create a new document." ma:contentTypeScope="" ma:versionID="6f80430f34d12f84cd8509e848e6d167">
  <xsd:schema xmlns:xsd="http://www.w3.org/2001/XMLSchema" xmlns:xs="http://www.w3.org/2001/XMLSchema" xmlns:p="http://schemas.microsoft.com/office/2006/metadata/properties" xmlns:ns2="567d22e3-a7c1-4c0b-a178-d56abdfe4abf" targetNamespace="http://schemas.microsoft.com/office/2006/metadata/properties" ma:root="true" ma:fieldsID="e8fb0bf4dd0768590b1ebfad56e91c70" ns2:_="">
    <xsd:import namespace="567d22e3-a7c1-4c0b-a178-d56abdfe4a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2e3-a7c1-4c0b-a178-d56abdfe4a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7d22e3-a7c1-4c0b-a178-d56abdfe4abf" xsi:nil="true"/>
  </documentManagement>
</p:properties>
</file>

<file path=customXml/itemProps1.xml><?xml version="1.0" encoding="utf-8"?>
<ds:datastoreItem xmlns:ds="http://schemas.openxmlformats.org/officeDocument/2006/customXml" ds:itemID="{C6CC1A44-5155-498D-A043-97E7B5037C55}"/>
</file>

<file path=customXml/itemProps2.xml><?xml version="1.0" encoding="utf-8"?>
<ds:datastoreItem xmlns:ds="http://schemas.openxmlformats.org/officeDocument/2006/customXml" ds:itemID="{DDB677FF-C93A-494F-A98C-68E2913CCB5B}"/>
</file>

<file path=customXml/itemProps3.xml><?xml version="1.0" encoding="utf-8"?>
<ds:datastoreItem xmlns:ds="http://schemas.openxmlformats.org/officeDocument/2006/customXml" ds:itemID="{5AD7BA5E-817B-4A49-A165-424FBD228B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Marcus Turner</dc:creator>
  <keywords/>
  <dc:description/>
  <lastModifiedBy>Jacob Mullins</lastModifiedBy>
  <revision>4</revision>
  <dcterms:created xsi:type="dcterms:W3CDTF">2021-05-24T03:57:00.0000000Z</dcterms:created>
  <dcterms:modified xsi:type="dcterms:W3CDTF">2021-05-29T06:24:13.6165174Z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0x01010015E801E7966EEF49BDE140095978FA5C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