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D9" w:rsidRDefault="006F5241">
      <w:hyperlink r:id="rId4" w:history="1">
        <w:r w:rsidRPr="000A76D4">
          <w:rPr>
            <w:rStyle w:val="Hyperlink"/>
          </w:rPr>
          <w:t>https://www.cs.cornell.edu/courses/cs5150/2014fa/slides/D2-use-cases.pdf</w:t>
        </w:r>
      </w:hyperlink>
    </w:p>
    <w:p w:rsidR="006F5241" w:rsidRDefault="006F5241">
      <w:hyperlink r:id="rId5" w:history="1">
        <w:r w:rsidRPr="000A76D4">
          <w:rPr>
            <w:rStyle w:val="Hyperlink"/>
          </w:rPr>
          <w:t>https://www.youtube.com/watch?v=TZ1nNSGi7cQ</w:t>
        </w:r>
      </w:hyperlink>
    </w:p>
    <w:p w:rsidR="006F5241" w:rsidRDefault="006F5241">
      <w:r w:rsidRPr="006F5241">
        <w:t>https://www.youtube.com/watch?v=Bjj5CPL6OdI</w:t>
      </w:r>
      <w:bookmarkStart w:id="0" w:name="_GoBack"/>
      <w:bookmarkEnd w:id="0"/>
    </w:p>
    <w:sectPr w:rsidR="006F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41"/>
    <w:rsid w:val="006F5241"/>
    <w:rsid w:val="00C77FC3"/>
    <w:rsid w:val="00E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D2EA"/>
  <w15:chartTrackingRefBased/>
  <w15:docId w15:val="{0AF5B5E8-56BA-4CC3-A052-6FAE93F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Z1nNSGi7cQ" TargetMode="External"/><Relationship Id="rId4" Type="http://schemas.openxmlformats.org/officeDocument/2006/relationships/hyperlink" Target="https://www.cs.cornell.edu/courses/cs5150/2014fa/slides/D2-use-cas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2022-09-22T02:13:00Z</dcterms:created>
  <dcterms:modified xsi:type="dcterms:W3CDTF">2022-09-22T02:23:00Z</dcterms:modified>
</cp:coreProperties>
</file>