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DF16" w14:textId="2F131093" w:rsidR="008053E4" w:rsidRPr="00B7473B" w:rsidRDefault="00466C59" w:rsidP="00466C59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Свойства электрического заряда. Закон Кулона. Электрическое поле. Напряжённость электрического поля. Принцип суперпозиции. Вычисление напряженности поля систем зарядов. Объемная, поверхностная и линейная плотность заряда.</w:t>
      </w:r>
    </w:p>
    <w:p w14:paraId="096FA76E" w14:textId="77777777" w:rsidR="00466C59" w:rsidRPr="00B7473B" w:rsidRDefault="00466C59" w:rsidP="00466C59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E070516" w14:textId="15C3AA77" w:rsidR="00466C59" w:rsidRPr="00B7473B" w:rsidRDefault="00466C59" w:rsidP="008B4F7F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473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Электрический заряд q</w:t>
      </w:r>
      <w:r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это физическая величина, которая характеризует свойство тел или частиц вступать в электромагнитные взаимодействия и определяет значения сил и энергий при таких взаимодействиях. Ему присущи следующие фундаментальные свойства:</w:t>
      </w:r>
    </w:p>
    <w:p w14:paraId="0E6F42EB" w14:textId="77777777" w:rsidR="008B4F7F" w:rsidRPr="00B7473B" w:rsidRDefault="008B4F7F" w:rsidP="008B4F7F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6CADEF" w14:textId="77777777" w:rsidR="00466C59" w:rsidRPr="00B7473B" w:rsidRDefault="00466C59" w:rsidP="00466C59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электрический заряд существует в двух видах</w:t>
      </w:r>
      <w:r w:rsidRPr="00B7473B">
        <w:rPr>
          <w:rFonts w:ascii="Arial" w:hAnsi="Arial" w:cs="Arial"/>
          <w:color w:val="000000"/>
          <w:sz w:val="20"/>
          <w:szCs w:val="20"/>
        </w:rPr>
        <w:t>: отрицательный и положительный заряды</w:t>
      </w:r>
    </w:p>
    <w:p w14:paraId="33597880" w14:textId="58104FA2" w:rsidR="00466C59" w:rsidRPr="00B7473B" w:rsidRDefault="00466C59" w:rsidP="008B4F7F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электрический заряд дискретен</w:t>
      </w:r>
      <w:r w:rsidRPr="00B7473B">
        <w:rPr>
          <w:rFonts w:ascii="Arial" w:hAnsi="Arial" w:cs="Arial"/>
          <w:color w:val="000000"/>
          <w:sz w:val="20"/>
          <w:szCs w:val="20"/>
        </w:rPr>
        <w:t xml:space="preserve">, т.е. заряд любого тела составляет целое кратное от элементарного электрического заряда </w:t>
      </w:r>
      <m:oMath>
        <m:r>
          <w:rPr>
            <w:rFonts w:ascii="Cambria Math" w:hAnsi="Cambria Math" w:cs="Arial"/>
            <w:color w:val="000000"/>
            <w:sz w:val="20"/>
            <w:szCs w:val="20"/>
            <w:lang w:val="en-US"/>
          </w:rPr>
          <m:t>e</m:t>
        </m:r>
        <m:r>
          <w:rPr>
            <w:rFonts w:ascii="Cambria Math" w:hAnsi="Cambria Math" w:cs="Arial"/>
            <w:color w:val="000000"/>
            <w:sz w:val="20"/>
            <w:szCs w:val="20"/>
          </w:rPr>
          <m:t>=1,6*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-19</m:t>
            </m:r>
          </m:sup>
        </m:sSup>
      </m:oMath>
      <w:r w:rsidR="008B4F7F" w:rsidRPr="00B7473B">
        <w:rPr>
          <w:rFonts w:ascii="Arial" w:hAnsi="Arial" w:cs="Arial"/>
          <w:color w:val="000000"/>
          <w:sz w:val="20"/>
          <w:szCs w:val="20"/>
        </w:rPr>
        <w:t xml:space="preserve">, т.е.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q=N*e</m:t>
        </m:r>
      </m:oMath>
      <w:r w:rsidRPr="00B7473B">
        <w:rPr>
          <w:rFonts w:ascii="Arial" w:hAnsi="Arial" w:cs="Arial"/>
          <w:color w:val="000000"/>
          <w:sz w:val="20"/>
          <w:szCs w:val="20"/>
        </w:rPr>
        <w:t>, где N - целое число</w:t>
      </w:r>
    </w:p>
    <w:p w14:paraId="0A7095B4" w14:textId="77777777" w:rsidR="00466C59" w:rsidRPr="00B7473B" w:rsidRDefault="00466C59" w:rsidP="00466C59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В природе отрицательных зарядов столько же, сколько положительных</w:t>
      </w:r>
      <w:r w:rsidRPr="00B7473B">
        <w:rPr>
          <w:rFonts w:ascii="Arial" w:hAnsi="Arial" w:cs="Arial"/>
          <w:color w:val="000000"/>
          <w:sz w:val="20"/>
          <w:szCs w:val="20"/>
        </w:rPr>
        <w:t>. Возникновение заряженных тел обусловлено не рождением зарядов, а их перераспределением (возникающим, например, при трении)</w:t>
      </w:r>
    </w:p>
    <w:p w14:paraId="1C2BCDA5" w14:textId="44414338" w:rsidR="00466C59" w:rsidRPr="00B7473B" w:rsidRDefault="00466C59" w:rsidP="00466C59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Закон сохранения заряда</w:t>
      </w:r>
      <w:r w:rsidRPr="00B7473B">
        <w:rPr>
          <w:rFonts w:ascii="Arial" w:hAnsi="Arial" w:cs="Arial"/>
          <w:color w:val="000000"/>
          <w:sz w:val="20"/>
          <w:szCs w:val="20"/>
          <w:u w:val="single"/>
        </w:rPr>
        <w:t>: алгебраическая сумма электрических зарядов любой замкнутой системы</w:t>
      </w:r>
      <w:r w:rsidRPr="00B7473B">
        <w:rPr>
          <w:rFonts w:ascii="Arial" w:hAnsi="Arial" w:cs="Arial"/>
          <w:color w:val="000000"/>
          <w:sz w:val="20"/>
          <w:szCs w:val="20"/>
        </w:rPr>
        <w:t xml:space="preserve"> (системы не обменивающейся зарядами с внешними телами) </w:t>
      </w:r>
      <w:r w:rsidRPr="00B7473B">
        <w:rPr>
          <w:rFonts w:ascii="Arial" w:hAnsi="Arial" w:cs="Arial"/>
          <w:color w:val="000000"/>
          <w:sz w:val="20"/>
          <w:szCs w:val="20"/>
          <w:u w:val="single"/>
        </w:rPr>
        <w:t>остается неизменной, какие бы процессы ни происходили внутри этой системы</w:t>
      </w:r>
      <w:r w:rsidRPr="00B7473B">
        <w:rPr>
          <w:rFonts w:ascii="Arial" w:hAnsi="Arial" w:cs="Arial"/>
          <w:color w:val="000000"/>
          <w:sz w:val="20"/>
          <w:szCs w:val="20"/>
        </w:rPr>
        <w:t>. (экспериментально подтвержден</w:t>
      </w:r>
      <w:r w:rsidR="008B4F7F" w:rsidRPr="00B7473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7473B">
        <w:rPr>
          <w:rFonts w:ascii="Arial" w:hAnsi="Arial" w:cs="Arial"/>
          <w:color w:val="000000"/>
          <w:sz w:val="20"/>
          <w:szCs w:val="20"/>
        </w:rPr>
        <w:t>М.</w:t>
      </w:r>
      <w:r w:rsidR="008B4F7F" w:rsidRPr="00B7473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B7473B">
        <w:rPr>
          <w:rFonts w:ascii="Arial" w:hAnsi="Arial" w:cs="Arial"/>
          <w:color w:val="000000"/>
          <w:sz w:val="20"/>
          <w:szCs w:val="20"/>
        </w:rPr>
        <w:t>Фарадеем)</w:t>
      </w:r>
    </w:p>
    <w:p w14:paraId="06B67528" w14:textId="5DB064E1" w:rsidR="00597625" w:rsidRPr="00B7473B" w:rsidRDefault="00466C59" w:rsidP="00597625">
      <w:pPr>
        <w:pStyle w:val="a3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Электрический заряд - величина релятивистски инвариантная</w:t>
      </w:r>
      <w:r w:rsidRPr="00B7473B">
        <w:rPr>
          <w:rFonts w:ascii="Arial" w:hAnsi="Arial" w:cs="Arial"/>
          <w:color w:val="000000"/>
          <w:sz w:val="20"/>
          <w:szCs w:val="20"/>
        </w:rPr>
        <w:t>, т.е. не зависит от системы отсчёта, а значит, не зависит от того, движется этот заряд или покоитс</w:t>
      </w:r>
      <w:r w:rsidR="00597625" w:rsidRPr="00B7473B">
        <w:rPr>
          <w:rFonts w:ascii="Arial" w:hAnsi="Arial" w:cs="Arial"/>
          <w:color w:val="000000"/>
          <w:sz w:val="20"/>
          <w:szCs w:val="20"/>
        </w:rPr>
        <w:t>я</w:t>
      </w:r>
    </w:p>
    <w:p w14:paraId="531AF0F7" w14:textId="4B9B1CC8" w:rsidR="00597625" w:rsidRPr="00B7473B" w:rsidRDefault="00597625" w:rsidP="00597625">
      <w:pPr>
        <w:pStyle w:val="a3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D01547" w14:textId="77777777" w:rsidR="004B1AAD" w:rsidRPr="00B7473B" w:rsidRDefault="00597625" w:rsidP="00597625">
      <w:pPr>
        <w:spacing w:after="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</w:rPr>
      </w:pPr>
      <w:r w:rsidRPr="00B7473B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ru-RU"/>
        </w:rPr>
        <w:t>Закон Кулона</w:t>
      </w:r>
      <w:r w:rsidRPr="00B7473B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: сила взаимодействия F между двумя неподвижными точечными зарядами, находящимися в вакууме, пропорциональна зарядам Q1 и Q2 и обратно пропорциональна квадрату расстояния r между ними</w:t>
      </w:r>
      <w:r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r w:rsidRPr="00B7473B">
        <w:rPr>
          <w:rFonts w:ascii="Arial" w:hAnsi="Arial" w:cs="Arial"/>
          <w:color w:val="000000"/>
          <w:sz w:val="20"/>
          <w:szCs w:val="20"/>
        </w:rPr>
        <w:t xml:space="preserve">где k - коэффициент пропорциональности, зависящий от выбора системы единиц. В СИ 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 xml:space="preserve">k=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0</m:t>
                </m:r>
              </m:sub>
            </m:sSub>
          </m:den>
        </m:f>
      </m:oMath>
      <w:r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, где величина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0</m:t>
            </m:r>
          </m:sub>
        </m:sSub>
      </m:oMath>
      <w:r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– называется </w:t>
      </w:r>
      <w:r w:rsidR="008A6325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электрической постоянной и равна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 xml:space="preserve">=8,85*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-12</m:t>
            </m:r>
          </m:sup>
        </m:sSup>
        <m:r>
          <w:rPr>
            <w:rFonts w:ascii="Cambria Math" w:hAnsi="Cambria Math" w:cs="Arial"/>
            <w:color w:val="00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Ф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м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</w:rPr>
          <m:t xml:space="preserve"> или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Кл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м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8A6325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, где фарад (Ф) единица электроёмкости. Тогда численное значение коэффициента 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k=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  <w:color w:val="000000"/>
            <w:sz w:val="20"/>
            <w:szCs w:val="20"/>
          </w:rPr>
          <m:t xml:space="preserve">= 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</w:rPr>
          <m:t>9*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9</m:t>
            </m:r>
          </m:sup>
        </m:sSup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м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Ф</m:t>
            </m:r>
          </m:den>
        </m:f>
      </m:oMath>
      <w:r w:rsidR="0088367B" w:rsidRPr="00B7473B"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3D5EBE57" w14:textId="0E76ACCE" w:rsidR="00597625" w:rsidRPr="00B7473B" w:rsidRDefault="0088367B" w:rsidP="00597625">
      <w:pPr>
        <w:spacing w:after="0" w:line="240" w:lineRule="auto"/>
        <w:ind w:left="720" w:firstLine="720"/>
        <w:rPr>
          <w:rFonts w:ascii="Arial" w:eastAsia="Times New Roman" w:hAnsi="Arial" w:cs="Arial"/>
          <w:i/>
          <w:color w:val="000000"/>
          <w:sz w:val="20"/>
          <w:szCs w:val="20"/>
          <w:u w:val="single"/>
          <w:lang w:eastAsia="ru-RU"/>
        </w:rPr>
      </w:pPr>
      <w:r w:rsidRPr="00B7473B">
        <w:rPr>
          <w:rFonts w:ascii="Arial" w:hAnsi="Arial" w:cs="Arial"/>
          <w:color w:val="000000"/>
          <w:sz w:val="20"/>
          <w:szCs w:val="20"/>
        </w:rPr>
        <w:t>Сила F направлена по прямой, соединяющей взаимодействующие заряды, т.е. является центральной, и соответствует притяжению (F</w:t>
      </w:r>
      <w:r w:rsidR="004B1AAD" w:rsidRPr="00B7473B">
        <w:rPr>
          <w:rFonts w:ascii="Arial" w:hAnsi="Arial" w:cs="Arial"/>
          <w:color w:val="000000"/>
          <w:sz w:val="20"/>
          <w:szCs w:val="20"/>
        </w:rPr>
        <w:t xml:space="preserve"> </w:t>
      </w:r>
      <w:r w:rsidRPr="00B7473B">
        <w:rPr>
          <w:rFonts w:ascii="Arial" w:hAnsi="Arial" w:cs="Arial"/>
          <w:color w:val="000000"/>
          <w:sz w:val="20"/>
          <w:szCs w:val="20"/>
        </w:rPr>
        <w:t xml:space="preserve">&lt;0) в случае разноименных зарядов и отталкиванию (F&gt;0) в случае одноименных. Эта сила называется </w:t>
      </w: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кулоновской силой</w:t>
      </w:r>
      <w:r w:rsidRPr="00B7473B">
        <w:rPr>
          <w:rFonts w:ascii="Arial" w:hAnsi="Arial" w:cs="Arial"/>
          <w:color w:val="000000"/>
          <w:sz w:val="20"/>
          <w:szCs w:val="20"/>
        </w:rPr>
        <w:t xml:space="preserve">. В векторной форме закон кулона имеет вид: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 xml:space="preserve">=k*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12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color w:val="000000"/>
            <w:sz w:val="20"/>
            <w:szCs w:val="20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12</m:t>
                </m:r>
              </m:sub>
            </m:sSub>
          </m:den>
        </m:f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12</m:t>
            </m:r>
          </m:sub>
        </m:sSub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– сила, действующая на заряд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1</m:t>
            </m:r>
          </m:sub>
        </m:sSub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со стороны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2</m:t>
            </m:r>
          </m:sub>
        </m:sSub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или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</w:rPr>
          <m:t xml:space="preserve">=k*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21</m:t>
                </m:r>
              </m:sub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hAnsi="Cambria Math" w:cs="Arial"/>
            <w:color w:val="000000"/>
            <w:sz w:val="20"/>
            <w:szCs w:val="20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21</m:t>
                </m:r>
              </m:sub>
            </m:sSub>
          </m:den>
        </m:f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21</m:t>
            </m:r>
          </m:sub>
        </m:sSub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– сила, действующая на заряд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2</m:t>
            </m:r>
          </m:sub>
        </m:sSub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со стороны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</w:rPr>
              <m:t>1</m:t>
            </m:r>
          </m:sub>
        </m:sSub>
      </m:oMath>
      <w:r w:rsidR="004B1AAD" w:rsidRPr="00B7473B">
        <w:rPr>
          <w:rFonts w:ascii="Arial" w:eastAsiaTheme="minorEastAsia" w:hAnsi="Arial" w:cs="Arial"/>
          <w:color w:val="000000"/>
          <w:sz w:val="20"/>
          <w:szCs w:val="20"/>
        </w:rPr>
        <w:t>.</w:t>
      </w:r>
    </w:p>
    <w:p w14:paraId="18ABF176" w14:textId="06747BAA" w:rsidR="00597625" w:rsidRPr="00B7473B" w:rsidRDefault="00597625" w:rsidP="004B1AAD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B7473B">
        <w:rPr>
          <w:noProof/>
          <w:sz w:val="20"/>
          <w:szCs w:val="20"/>
          <w:bdr w:val="none" w:sz="0" w:space="0" w:color="auto" w:frame="1"/>
        </w:rPr>
        <w:drawing>
          <wp:inline distT="0" distB="0" distL="0" distR="0" wp14:anchorId="2357FD1C" wp14:editId="2B4D64E7">
            <wp:extent cx="931985" cy="74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47" cy="77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DC29" w14:textId="0493D41A" w:rsidR="004B1AAD" w:rsidRPr="00B7473B" w:rsidRDefault="004B1AAD" w:rsidP="004B1AAD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</w:rPr>
        <w:t xml:space="preserve">Если в пространство, окружающее электрический заряд, внести другой заряд, то на него будет действовать кулоновская сила, следовательно в пространстве, окружающем электрические заряды, существует силовое поле. 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По современным представлениям, электрические заряды не действуют друг на друга непосредственно. Каждое заряженное тело создает в окружающем пространстве </w:t>
      </w:r>
      <w:r w:rsidRPr="00B7473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DFFFB"/>
        </w:rPr>
        <w:t>электрическое поле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>. Это поле оказывает силовое действие на другие заряженные тела. Главное свойство электрического поля – действие на электрические заряды с некоторой силой. Таким образом, взаимодействие заряженных тел осуществляется не непосредственным их воздействием друг на друга, а через электрические поля, окружающие заряженные тела.</w:t>
      </w:r>
    </w:p>
    <w:p w14:paraId="363C9355" w14:textId="0F7D3DAB" w:rsidR="004B1AAD" w:rsidRPr="00B7473B" w:rsidRDefault="004B1AAD" w:rsidP="004B1AAD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u w:val="single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Электрическое поле, окружающее заряженное тело, можно исследовать с помощью так называемого </w:t>
      </w:r>
      <w:r w:rsidRPr="00B7473B">
        <w:rPr>
          <w:rFonts w:ascii="Arial" w:hAnsi="Arial" w:cs="Arial"/>
          <w:b/>
          <w:bCs/>
          <w:color w:val="000000" w:themeColor="text1"/>
          <w:sz w:val="20"/>
          <w:szCs w:val="20"/>
          <w:u w:val="single"/>
          <w:shd w:val="clear" w:color="auto" w:fill="FDFFFB"/>
        </w:rPr>
        <w:t>пробного заряда</w:t>
      </w:r>
      <w:r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DFFFB"/>
        </w:rPr>
        <w:t xml:space="preserve"> – небольшого по величине точечного заряда, который не производит заметного перераспределения исследуемых зарядов.</w:t>
      </w:r>
    </w:p>
    <w:p w14:paraId="52B38716" w14:textId="429F59A1" w:rsidR="004B1AAD" w:rsidRPr="00B7473B" w:rsidRDefault="004B1AAD" w:rsidP="004B1AAD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Для количественного определения электрического поля вводится </w:t>
      </w: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DFFFB"/>
        </w:rPr>
        <w:t>силовая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 характеристика - </w:t>
      </w:r>
      <w:r w:rsidRPr="00B7473B">
        <w:rPr>
          <w:rFonts w:ascii="Arial" w:hAnsi="Arial" w:cs="Arial"/>
          <w:b/>
          <w:bCs/>
          <w:sz w:val="20"/>
          <w:szCs w:val="20"/>
          <w:shd w:val="clear" w:color="auto" w:fill="FDFFFB"/>
        </w:rPr>
        <w:t>напряженность электрического поля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>.</w:t>
      </w:r>
    </w:p>
    <w:p w14:paraId="1908E1C6" w14:textId="6D8BFED9" w:rsidR="001A5361" w:rsidRPr="00B7473B" w:rsidRDefault="001A5361" w:rsidP="004B1AAD">
      <w:pPr>
        <w:spacing w:after="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DFFFB"/>
        </w:rPr>
        <w:t>Напряженностью электрического поля</w:t>
      </w:r>
      <w:r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DFFFB"/>
        </w:rPr>
        <w:t xml:space="preserve"> называют физическую величину, равную отношению силы, с которой поле действует на положительный пробный заряд, помещенный в данную точку пространства, к величине этого заряда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DFFFB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F</m:t>
                </m:r>
              </m:e>
            </m:acc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q</m:t>
            </m:r>
          </m:den>
        </m:f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 xml:space="preserve"> (1)</w:t>
      </w:r>
    </w:p>
    <w:p w14:paraId="2EBCC292" w14:textId="21344511" w:rsidR="00802A9C" w:rsidRPr="00B7473B" w:rsidRDefault="00802A9C" w:rsidP="004B1AAD">
      <w:pPr>
        <w:spacing w:after="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lastRenderedPageBreak/>
        <w:t xml:space="preserve">В соответствии с законом Кулона напряжённость электрического поля, создаваемого точечным зарядом Q на расстоянии r от него в вакууме, равна по модулю: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 xml:space="preserve">E=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DFFFB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  <w:lang w:val="en-US"/>
                  </w:rPr>
                  <m:t>E</m:t>
                </m:r>
              </m:e>
            </m:acc>
          </m:e>
        </m:d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 xml:space="preserve"> 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4π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DFFFB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DFFFB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2</m:t>
                </m:r>
              </m:sup>
            </m:sSup>
          </m:den>
        </m:f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>.</w:t>
      </w:r>
    </w:p>
    <w:p w14:paraId="13A40E57" w14:textId="0981EE54" w:rsidR="001A5361" w:rsidRPr="00B7473B" w:rsidRDefault="00802A9C" w:rsidP="004B1AAD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Это поле называется </w:t>
      </w: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DFFFB"/>
        </w:rPr>
        <w:t>кулоновским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. В кулоновском поле направление вектора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 зависит от знака заряда Q: если Q&gt; 0, то 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 xml:space="preserve"> 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направлен по радиусу от заряда, если Q &lt;0, то 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 направлен к заряду.</w:t>
      </w:r>
    </w:p>
    <w:p w14:paraId="58A0C4C9" w14:textId="2A766469" w:rsidR="00802A9C" w:rsidRPr="00B7473B" w:rsidRDefault="00802A9C" w:rsidP="004B1AAD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Из формулы (1) следует, что единица напряженности электрического поля: </w:t>
      </w: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DFFFB"/>
        </w:rPr>
        <w:t xml:space="preserve">ньютон на кулон (Н / Кл). 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>1 Н/Кл = 1 В/м, где В(вольт) - единица потенциала электрического поля.</w:t>
      </w:r>
    </w:p>
    <w:p w14:paraId="79D4DD29" w14:textId="77777777" w:rsidR="001B568B" w:rsidRPr="00B7473B" w:rsidRDefault="00802A9C" w:rsidP="004B1AAD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Кулоновское поле точечного заряда Q удобно записать в векторной форме. Для этого нужно провести радиус-вектор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r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 то заряда Q к точке наблюдения. Тогда при Q&gt; 0 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 сонаправлен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r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, а при Q &lt;0 вектор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 противоположно направлен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r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>. Следовательно, можно записать:</w:t>
      </w:r>
    </w:p>
    <w:p w14:paraId="174B4464" w14:textId="77777777" w:rsidR="00C2020A" w:rsidRPr="00B7473B" w:rsidRDefault="00B7473B" w:rsidP="00C2020A">
      <w:pPr>
        <w:spacing w:after="0" w:line="240" w:lineRule="auto"/>
        <w:ind w:left="720" w:firstLine="720"/>
        <w:jc w:val="center"/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</w:pP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4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DFFFB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*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DFFFB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3</m:t>
                </m:r>
              </m:sup>
            </m:sSup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*</m:t>
        </m:r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r</m:t>
            </m:r>
          </m:e>
        </m:acc>
      </m:oMath>
      <w:r w:rsidR="001B568B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 xml:space="preserve">, где </w:t>
      </w:r>
      <w:r w:rsidR="001B568B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  <w:lang w:val="en-US"/>
        </w:rPr>
        <w:t>r</w:t>
      </w:r>
      <w:r w:rsidR="001B568B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 xml:space="preserve"> – модуль радиус-вектора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DFFFB"/>
                <w:lang w:val="en-US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r</m:t>
            </m:r>
          </m:e>
        </m:acc>
      </m:oMath>
      <w:r w:rsidR="001B568B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>.</w:t>
      </w:r>
    </w:p>
    <w:p w14:paraId="2917F0CE" w14:textId="09F8A7ED" w:rsidR="00C2020A" w:rsidRPr="00B7473B" w:rsidRDefault="00C2020A" w:rsidP="00C2020A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Для наглядного изображения электрического поля используют </w:t>
      </w:r>
      <w:r w:rsidRPr="00B7473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DFFFB"/>
        </w:rPr>
        <w:t>силовые линии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. </w:t>
      </w:r>
      <w:r w:rsidRPr="00B7473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DFFFB"/>
        </w:rPr>
        <w:t>Силовые линии напряжённости</w:t>
      </w:r>
      <w:r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DFFFB"/>
        </w:rPr>
        <w:t xml:space="preserve"> – линии, касательные к которым в каждой точке поля совпадают с направлением вектора напряжённости электрического поля в данной точке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>. При изображении электрического поля с помощью силовых линий, их густота должна быть пропорциональна модулю вектора напряженности поля.</w:t>
      </w:r>
    </w:p>
    <w:p w14:paraId="34AB9497" w14:textId="234EF5E8" w:rsidR="00C2020A" w:rsidRPr="00B7473B" w:rsidRDefault="00C2020A" w:rsidP="00C2020A">
      <w:pPr>
        <w:spacing w:after="0" w:line="240" w:lineRule="auto"/>
        <w:ind w:left="720" w:firstLine="720"/>
        <w:jc w:val="center"/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DFFFB"/>
        </w:rPr>
        <w:drawing>
          <wp:inline distT="0" distB="0" distL="0" distR="0" wp14:anchorId="7B92AAC3" wp14:editId="5062AE25">
            <wp:extent cx="833120" cy="59857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84" cy="60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91B6" w14:textId="21F2A38C" w:rsidR="00C2020A" w:rsidRPr="00B7473B" w:rsidRDefault="00C2020A" w:rsidP="00C2020A">
      <w:pPr>
        <w:spacing w:after="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Если с помощью пробного заряда исследуется электрическое поле, создаваемое несколькими заряженными телами, то результирующая сила оказывается равной геометрической сумме сил, действующих на пробный заряд со стороны каждого заряженного тела в отдельности. Следовательно, </w:t>
      </w: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DFFFB"/>
        </w:rPr>
        <w:t>напряженность электрического поля, создаваемого системой зарядов в данной точке пространства, равна векторной сумме напряженностей электрических полей, создаваемых в той же точке зарядами в отдельности:</w:t>
      </w:r>
    </w:p>
    <w:p w14:paraId="78B4684C" w14:textId="7656A263" w:rsidR="00C2020A" w:rsidRPr="00B7473B" w:rsidRDefault="00B7473B" w:rsidP="00C2020A">
      <w:pPr>
        <w:spacing w:after="0" w:line="240" w:lineRule="auto"/>
        <w:ind w:left="720" w:firstLine="720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DFFFB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DFFFB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DFFFB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DFFFB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DFFFB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DFFFB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DFFF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0"/>
                          <w:szCs w:val="20"/>
                          <w:shd w:val="clear" w:color="auto" w:fill="FDFFFB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DFFF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DFFFB"/>
                </w:rPr>
                <m:t>=</m:t>
              </m:r>
            </m:e>
          </m:nary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DFFF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DFFF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DFFFB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DFFFB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DFFFB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DFFF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DFFFB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DFFFB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DFFFB"/>
            </w:rPr>
            <m:t>+...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DFFFB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DFFFB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DFFF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DFFFB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DFFFB"/>
                </w:rPr>
                <m:t>n</m:t>
              </m:r>
            </m:sub>
          </m:sSub>
        </m:oMath>
      </m:oMathPara>
    </w:p>
    <w:p w14:paraId="74A0A048" w14:textId="3FC35791" w:rsidR="00A869AC" w:rsidRPr="00B7473B" w:rsidRDefault="00A869AC" w:rsidP="00C2020A">
      <w:pPr>
        <w:spacing w:after="0" w:line="240" w:lineRule="auto"/>
        <w:ind w:left="720" w:firstLine="720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 xml:space="preserve">Это свойство электрического поля означает, что поле подчиняется принципу </w:t>
      </w:r>
      <w:r w:rsidRPr="00B7473B">
        <w:rPr>
          <w:rFonts w:ascii="Arial" w:eastAsiaTheme="minorEastAsia" w:hAnsi="Arial" w:cs="Arial"/>
          <w:b/>
          <w:bCs/>
          <w:iCs/>
          <w:color w:val="000000"/>
          <w:sz w:val="20"/>
          <w:szCs w:val="20"/>
          <w:shd w:val="clear" w:color="auto" w:fill="FDFFFB"/>
        </w:rPr>
        <w:t>суперпозиции</w:t>
      </w:r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>.</w:t>
      </w:r>
    </w:p>
    <w:p w14:paraId="44033AE7" w14:textId="3B79ADBA" w:rsidR="00A869AC" w:rsidRPr="00B7473B" w:rsidRDefault="00BD2065" w:rsidP="00C2020A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Для упрощения математических расчетов удобно заменить истинное распределение точечных зарядов фиктивным непрерывным распределением, игнорируя тот факт, что заряды имеют дискретную структуру. Удобно считать, что заряды определенным образом «размазаны» в пространстве. Это позволяет значительно упростить расчёты, не внося в них сколько-нибудь значительной ошибки. При переходе к непрерывному распределению вводят понятия о плотностях зарядов: линейной -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τ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, поверхностной -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σ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, и объемной -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ρ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>.</w:t>
      </w:r>
    </w:p>
    <w:p w14:paraId="460A8DD7" w14:textId="5526D075" w:rsidR="00BD2065" w:rsidRPr="00B7473B" w:rsidRDefault="00BD2065" w:rsidP="00C2020A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7473B">
        <w:rPr>
          <w:rFonts w:ascii="Arial" w:hAnsi="Arial" w:cs="Arial"/>
          <w:b/>
          <w:bCs/>
          <w:sz w:val="20"/>
          <w:szCs w:val="20"/>
        </w:rPr>
        <w:t>Линейная плотность заряда</w:t>
      </w:r>
      <w:r w:rsidRPr="00B7473B">
        <w:rPr>
          <w:rFonts w:ascii="Arial" w:hAnsi="Arial" w:cs="Arial"/>
          <w:sz w:val="20"/>
          <w:szCs w:val="20"/>
        </w:rPr>
        <w:t xml:space="preserve"> определяет отношение величины заряда </w:t>
      </w:r>
      <w:r w:rsidRPr="00B7473B">
        <w:rPr>
          <w:rFonts w:ascii="Arial" w:hAnsi="Arial" w:cs="Arial"/>
          <w:sz w:val="20"/>
          <w:szCs w:val="20"/>
        </w:rPr>
        <w:sym w:font="Symbol" w:char="F044"/>
      </w:r>
      <w:r w:rsidRPr="00B7473B">
        <w:rPr>
          <w:rFonts w:ascii="Arial" w:hAnsi="Arial" w:cs="Arial"/>
          <w:sz w:val="20"/>
          <w:szCs w:val="20"/>
        </w:rPr>
        <w:t xml:space="preserve">q к длине нити </w:t>
      </w:r>
      <w:r w:rsidRPr="00B7473B">
        <w:rPr>
          <w:rFonts w:ascii="Arial" w:hAnsi="Arial" w:cs="Arial"/>
          <w:sz w:val="20"/>
          <w:szCs w:val="20"/>
        </w:rPr>
        <w:sym w:font="Symbol" w:char="F044"/>
      </w:r>
      <m:oMath>
        <m:r>
          <m:rPr>
            <m:scr m:val="script"/>
          </m:rPr>
          <w:rPr>
            <w:rFonts w:ascii="Cambria Math" w:hAnsi="Cambria Math" w:cs="Arial"/>
            <w:sz w:val="20"/>
            <w:szCs w:val="20"/>
          </w:rPr>
          <m:t>l</m:t>
        </m:r>
      </m:oMath>
      <w:r w:rsidRPr="00B7473B">
        <w:rPr>
          <w:rFonts w:ascii="Arial" w:hAnsi="Arial" w:cs="Arial"/>
          <w:sz w:val="20"/>
          <w:szCs w:val="20"/>
        </w:rPr>
        <w:t xml:space="preserve"> , вдоль которой он распределен:</w:t>
      </w:r>
    </w:p>
    <w:p w14:paraId="4D180034" w14:textId="5495579E" w:rsidR="00BD2065" w:rsidRPr="00B7473B" w:rsidRDefault="003521C7" w:rsidP="00BD2065">
      <w:pPr>
        <w:spacing w:after="0" w:line="240" w:lineRule="auto"/>
        <w:ind w:left="720" w:firstLine="720"/>
        <w:jc w:val="center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τ=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lim</m:t>
                </m:r>
              </m:e>
              <m:lim>
                <m:r>
                  <m:rPr>
                    <m:scr m:val="script"/>
                  </m:rP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∆l→</m:t>
                </m:r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/>
                        <w:sz w:val="20"/>
                        <w:szCs w:val="20"/>
                        <w:shd w:val="clear" w:color="auto" w:fill="FDFFF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  <w:lang w:val="en-US"/>
                      </w:rPr>
                      <m:t>q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</w:rPr>
                      <m:t>∆l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dQ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d</m:t>
                </m:r>
                <m:r>
                  <m:rPr>
                    <m:scr m:val="script"/>
                  </m:rPr>
                  <w:rPr>
                    <w:rFonts w:ascii="Cambria Math" w:hAnsi="Cambria Math" w:cs="Arial"/>
                    <w:sz w:val="20"/>
                    <w:szCs w:val="20"/>
                  </w:rPr>
                  <m:t>l</m:t>
                </m:r>
              </m:den>
            </m:f>
          </m:e>
        </m:func>
      </m:oMath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>.</w:t>
      </w:r>
    </w:p>
    <w:p w14:paraId="6CE0EE3B" w14:textId="07268138" w:rsidR="003521C7" w:rsidRPr="00B7473B" w:rsidRDefault="003521C7" w:rsidP="003521C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7473B">
        <w:rPr>
          <w:rFonts w:ascii="Arial" w:hAnsi="Arial" w:cs="Arial"/>
          <w:b/>
          <w:bCs/>
          <w:sz w:val="20"/>
          <w:szCs w:val="20"/>
        </w:rPr>
        <w:t>Поверхностная плотность заряда</w:t>
      </w:r>
      <w:r w:rsidRPr="00B7473B">
        <w:rPr>
          <w:rFonts w:ascii="Arial" w:hAnsi="Arial" w:cs="Arial"/>
          <w:sz w:val="20"/>
          <w:szCs w:val="20"/>
        </w:rPr>
        <w:t xml:space="preserve"> определяет отношение величины заряда </w:t>
      </w:r>
      <w:r w:rsidRPr="00B7473B">
        <w:rPr>
          <w:rFonts w:ascii="Arial" w:hAnsi="Arial" w:cs="Arial"/>
          <w:sz w:val="20"/>
          <w:szCs w:val="20"/>
        </w:rPr>
        <w:sym w:font="Symbol" w:char="F044"/>
      </w:r>
      <w:r w:rsidRPr="00B7473B">
        <w:rPr>
          <w:rFonts w:ascii="Arial" w:hAnsi="Arial" w:cs="Arial"/>
          <w:sz w:val="20"/>
          <w:szCs w:val="20"/>
        </w:rPr>
        <w:t xml:space="preserve">q к поверхности </w:t>
      </w:r>
      <w:r w:rsidRPr="00B7473B">
        <w:rPr>
          <w:rFonts w:ascii="Arial" w:hAnsi="Arial" w:cs="Arial"/>
          <w:sz w:val="20"/>
          <w:szCs w:val="20"/>
        </w:rPr>
        <w:sym w:font="Symbol" w:char="F044"/>
      </w:r>
      <w:r w:rsidRPr="00B7473B">
        <w:rPr>
          <w:rFonts w:ascii="Arial" w:hAnsi="Arial" w:cs="Arial"/>
          <w:sz w:val="20"/>
          <w:szCs w:val="20"/>
        </w:rPr>
        <w:t>S, на которой он распределен:</w:t>
      </w:r>
    </w:p>
    <w:p w14:paraId="6B37E6F5" w14:textId="017061CF" w:rsidR="003521C7" w:rsidRPr="00B7473B" w:rsidRDefault="003521C7" w:rsidP="003521C7">
      <w:pPr>
        <w:spacing w:after="0" w:line="240" w:lineRule="auto"/>
        <w:ind w:left="720" w:firstLine="720"/>
        <w:jc w:val="center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σ=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∆S→0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/>
                        <w:sz w:val="20"/>
                        <w:szCs w:val="20"/>
                        <w:shd w:val="clear" w:color="auto" w:fill="FDFFF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</w:rPr>
                      <m:t>∆S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dQ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dS</m:t>
            </m:r>
          </m:den>
        </m:f>
      </m:oMath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>.</w:t>
      </w:r>
    </w:p>
    <w:p w14:paraId="69D93510" w14:textId="5823E060" w:rsidR="003521C7" w:rsidRPr="00B7473B" w:rsidRDefault="003521C7" w:rsidP="003521C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B7473B">
        <w:rPr>
          <w:rFonts w:ascii="Arial" w:hAnsi="Arial" w:cs="Arial"/>
          <w:b/>
          <w:bCs/>
          <w:sz w:val="20"/>
          <w:szCs w:val="20"/>
        </w:rPr>
        <w:t>Объемная плотность заряда</w:t>
      </w:r>
      <w:r w:rsidRPr="00B7473B">
        <w:rPr>
          <w:rFonts w:ascii="Arial" w:hAnsi="Arial" w:cs="Arial"/>
          <w:sz w:val="20"/>
          <w:szCs w:val="20"/>
        </w:rPr>
        <w:t xml:space="preserve"> определяет отношение величины заряда </w:t>
      </w:r>
      <w:r w:rsidRPr="00B7473B">
        <w:rPr>
          <w:rFonts w:ascii="Arial" w:hAnsi="Arial" w:cs="Arial"/>
          <w:sz w:val="20"/>
          <w:szCs w:val="20"/>
        </w:rPr>
        <w:sym w:font="Symbol" w:char="F044"/>
      </w:r>
      <w:r w:rsidRPr="00B7473B">
        <w:rPr>
          <w:rFonts w:ascii="Arial" w:hAnsi="Arial" w:cs="Arial"/>
          <w:sz w:val="20"/>
          <w:szCs w:val="20"/>
        </w:rPr>
        <w:t xml:space="preserve">q к объему </w:t>
      </w:r>
      <w:r w:rsidRPr="00B7473B">
        <w:rPr>
          <w:rFonts w:ascii="Arial" w:hAnsi="Arial" w:cs="Arial"/>
          <w:sz w:val="20"/>
          <w:szCs w:val="20"/>
        </w:rPr>
        <w:sym w:font="Symbol" w:char="F044"/>
      </w:r>
      <w:r w:rsidRPr="00B7473B">
        <w:rPr>
          <w:rFonts w:ascii="Arial" w:hAnsi="Arial" w:cs="Arial"/>
          <w:sz w:val="20"/>
          <w:szCs w:val="20"/>
        </w:rPr>
        <w:t>V, в котором он распределен, при условии:</w:t>
      </w:r>
    </w:p>
    <w:p w14:paraId="141C5302" w14:textId="09BDA898" w:rsidR="003521C7" w:rsidRPr="00B7473B" w:rsidRDefault="003521C7" w:rsidP="003521C7">
      <w:pPr>
        <w:spacing w:after="0" w:line="240" w:lineRule="auto"/>
        <w:ind w:left="720" w:firstLine="720"/>
        <w:jc w:val="center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ρ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∆V→0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color w:val="000000"/>
                        <w:sz w:val="20"/>
                        <w:szCs w:val="20"/>
                        <w:shd w:val="clear" w:color="auto" w:fill="FDFFF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</w:rPr>
                      <m:t>∆</m:t>
                    </m:r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DFFFB"/>
                      </w:rPr>
                      <m:t>∆V</m:t>
                    </m:r>
                  </m:den>
                </m:f>
              </m:e>
            </m:d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iCs/>
                    <w:color w:val="000000"/>
                    <w:sz w:val="20"/>
                    <w:szCs w:val="20"/>
                    <w:shd w:val="clear" w:color="auto" w:fill="FDFFFB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dQ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DFFFB"/>
                  </w:rPr>
                  <m:t>dV</m:t>
                </m:r>
              </m:den>
            </m:f>
          </m:e>
        </m:func>
      </m:oMath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>.</w:t>
      </w:r>
    </w:p>
    <w:p w14:paraId="4BF98817" w14:textId="658133AD" w:rsidR="00E320B8" w:rsidRPr="00B7473B" w:rsidRDefault="00E320B8" w:rsidP="00E320B8">
      <w:pPr>
        <w:spacing w:after="0" w:line="240" w:lineRule="auto"/>
        <w:ind w:left="720" w:firstLine="720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>Зная плотность распределения заряда, его величину можно рассчитать по формулам:</w:t>
      </w:r>
    </w:p>
    <w:p w14:paraId="28A8564E" w14:textId="031E0657" w:rsidR="00E320B8" w:rsidRPr="00B7473B" w:rsidRDefault="00E320B8" w:rsidP="00E320B8">
      <w:pPr>
        <w:spacing w:after="0" w:line="240" w:lineRule="auto"/>
        <w:ind w:left="720" w:firstLine="720"/>
        <w:jc w:val="center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</w:pP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q=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L</m:t>
            </m:r>
          </m:sub>
          <m:sup/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τdl</m:t>
            </m:r>
          </m:e>
        </m:nary>
      </m:oMath>
      <w:r w:rsidR="0094273B"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 xml:space="preserve">, 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  <w:lang w:val="en-US"/>
          </w:rPr>
          <m:t>q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S</m:t>
            </m:r>
          </m:sub>
          <m:sup/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σdS</m:t>
            </m:r>
          </m:e>
        </m:nary>
      </m:oMath>
      <w:r w:rsidR="006D2300"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DFFFB"/>
        </w:rPr>
        <w:t xml:space="preserve">, 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  <w:lang w:val="en-US"/>
          </w:rPr>
          <m:t>q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V</m:t>
            </m:r>
          </m:sub>
          <m:sup/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ρdV</m:t>
            </m:r>
          </m:e>
        </m:nary>
      </m:oMath>
    </w:p>
    <w:p w14:paraId="57C912A8" w14:textId="386541A5" w:rsidR="006D2300" w:rsidRPr="00B7473B" w:rsidRDefault="006D2300" w:rsidP="006D2300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DFFFB"/>
        </w:rPr>
        <w:t xml:space="preserve">В СИ единицами измерения плотностей зарядов являются: 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линейной - [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τ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]=Кл/м, поверхностной -[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σ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] = Кл/м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объемной - [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DFFFB"/>
          </w:rPr>
          <m:t>ρ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] = Кл/м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1F943068" w14:textId="77777777" w:rsidR="006D2300" w:rsidRPr="00B7473B" w:rsidRDefault="006D2300" w:rsidP="006D2300">
      <w:pPr>
        <w:spacing w:after="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072EF67" w14:textId="6FB03AA5" w:rsidR="006D2300" w:rsidRPr="00B7473B" w:rsidRDefault="006D2300" w:rsidP="006D2300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Понятие потока вектора. Теорема Гаусса для электростатического поля в вакууме. Применение теоремы Гаусса для расчета электростатических симметричных полей в вакууме (заряженной плоскости, сферы, цилиндра).</w:t>
      </w:r>
    </w:p>
    <w:p w14:paraId="56C6C923" w14:textId="231F225A" w:rsidR="006D2300" w:rsidRPr="00B7473B" w:rsidRDefault="006D2300" w:rsidP="006D2300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AF8D00E" w14:textId="2D9E26DC" w:rsidR="00894D7D" w:rsidRPr="00B7473B" w:rsidRDefault="00894D7D" w:rsidP="008264E8">
      <w:pPr>
        <w:spacing w:after="0" w:line="240" w:lineRule="auto"/>
        <w:ind w:left="720"/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</w:pPr>
      <w:r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  <w:r w:rsidR="008264E8" w:rsidRPr="00B7473B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DFFFB"/>
        </w:rPr>
        <w:t>Потоком вектора напряженности</w:t>
      </w:r>
      <w:r w:rsidR="008264E8"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DFFFB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color w:val="000000"/>
                <w:sz w:val="20"/>
                <w:szCs w:val="20"/>
                <w:u w:val="single"/>
                <w:shd w:val="clear" w:color="auto" w:fill="FDFFF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  <w:u w:val="single"/>
                <w:shd w:val="clear" w:color="auto" w:fill="FDFFFB"/>
                <w:lang w:val="en-US"/>
              </w:rPr>
              <m:t>E</m:t>
            </m:r>
          </m:e>
        </m:acc>
      </m:oMath>
      <w:r w:rsidR="008264E8" w:rsidRPr="00B7473B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shd w:val="clear" w:color="auto" w:fill="FDFFFB"/>
        </w:rPr>
        <w:t xml:space="preserve"> </w:t>
      </w:r>
      <w:r w:rsidR="008264E8"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называют число силовых линий, пронизывающих элементарную площадку </w:t>
      </w:r>
      <m:oMath>
        <m:r>
          <w:rPr>
            <w:rFonts w:ascii="Cambria Math" w:hAnsi="Cambria Math" w:cs="Arial"/>
            <w:color w:val="000000"/>
            <w:sz w:val="20"/>
            <w:szCs w:val="20"/>
            <w:u w:val="single"/>
            <w:shd w:val="clear" w:color="auto" w:fill="FFFFFF"/>
          </w:rPr>
          <m:t>dS</m:t>
        </m:r>
      </m:oMath>
      <w:r w:rsidR="008264E8"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, нормаль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u w:val="single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u w:val="single"/>
                <w:shd w:val="clear" w:color="auto" w:fill="FFFFFF"/>
              </w:rPr>
              <m:t>n</m:t>
            </m:r>
          </m:e>
        </m:acc>
      </m:oMath>
      <w:r w:rsidR="008264E8"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которой составляет угол </w:t>
      </w:r>
      <m:oMath>
        <m:r>
          <w:rPr>
            <w:rFonts w:ascii="Cambria Math" w:hAnsi="Cambria Math" w:cs="Arial"/>
            <w:color w:val="000000"/>
            <w:sz w:val="20"/>
            <w:szCs w:val="20"/>
            <w:u w:val="single"/>
            <w:shd w:val="clear" w:color="auto" w:fill="FFFFFF"/>
          </w:rPr>
          <m:t>α</m:t>
        </m:r>
      </m:oMath>
      <w:r w:rsidR="008264E8" w:rsidRPr="00B7473B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с вектором</w:t>
      </w:r>
      <w:r w:rsidRPr="00B7473B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color w:val="000000"/>
                <w:sz w:val="20"/>
                <w:szCs w:val="20"/>
                <w:u w:val="single"/>
                <w:shd w:val="clear" w:color="auto" w:fill="FDFFF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  <w:u w:val="single"/>
                <w:shd w:val="clear" w:color="auto" w:fill="FDFFFB"/>
                <w:lang w:val="en-US"/>
              </w:rPr>
              <m:t>E</m:t>
            </m:r>
          </m:e>
        </m:acc>
      </m:oMath>
      <w:r w:rsidR="008264E8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DFFFB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*cosα</m:t>
        </m:r>
      </m:oMath>
      <w:r w:rsidR="008264E8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DFFFB"/>
        </w:rPr>
        <w:t>)</w:t>
      </w:r>
    </w:p>
    <w:p w14:paraId="27459905" w14:textId="4E7A01D1" w:rsidR="008264E8" w:rsidRPr="00B7473B" w:rsidRDefault="00B82A7C" w:rsidP="008264E8">
      <w:pPr>
        <w:spacing w:after="0" w:line="240" w:lineRule="auto"/>
        <w:ind w:left="720"/>
        <w:jc w:val="center"/>
        <w:rPr>
          <w:rFonts w:ascii="Arial" w:hAnsi="Arial" w:cs="Arial"/>
          <w:iCs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</w:rPr>
            <m:t>d</m:t>
          </m:r>
          <m:sSub>
            <m:sSubPr>
              <m:ctrlPr>
                <w:rPr>
                  <w:rFonts w:ascii="Cambria Math" w:hAnsi="Cambria Math" w:cs="Arial"/>
                  <w:iCs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Cs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lang w:val="en-US"/>
                </w:rPr>
                <m:t>EdScosα=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</w:rPr>
            <m:t>dS=</m:t>
          </m:r>
          <m:acc>
            <m:accPr>
              <m:chr m:val="⃗"/>
              <m:ctrlPr>
                <w:rPr>
                  <w:rFonts w:ascii="Cambria Math" w:hAnsi="Cambria Math" w:cs="Arial"/>
                  <w:iCs/>
                  <w:color w:val="000000"/>
                  <w:sz w:val="20"/>
                  <w:szCs w:val="2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 w:cs="Arial"/>
              <w:color w:val="000000"/>
              <w:sz w:val="20"/>
              <w:szCs w:val="20"/>
            </w:rPr>
            <m:t>d</m:t>
          </m:r>
          <m:acc>
            <m:accPr>
              <m:chr m:val="⃗"/>
              <m:ctrlPr>
                <w:rPr>
                  <w:rFonts w:ascii="Cambria Math" w:hAnsi="Cambria Math" w:cs="Arial"/>
                  <w:iCs/>
                  <w:color w:val="000000"/>
                  <w:sz w:val="20"/>
                  <w:szCs w:val="2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S</m:t>
              </m:r>
            </m:e>
          </m:acc>
        </m:oMath>
      </m:oMathPara>
    </w:p>
    <w:p w14:paraId="6B7F392F" w14:textId="6A10A35B" w:rsidR="008264E8" w:rsidRPr="00B7473B" w:rsidRDefault="008264E8" w:rsidP="006D2300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</w:t>
      </w:r>
    </w:p>
    <w:p w14:paraId="3EC4B195" w14:textId="4AF3FDD4" w:rsidR="008264E8" w:rsidRPr="00B7473B" w:rsidRDefault="008264E8" w:rsidP="008264E8">
      <w:pPr>
        <w:pStyle w:val="a4"/>
        <w:spacing w:after="0" w:line="240" w:lineRule="auto"/>
        <w:jc w:val="center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d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S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=dS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e>
          </m:acc>
        </m:oMath>
      </m:oMathPara>
    </w:p>
    <w:p w14:paraId="0D5D7F2B" w14:textId="18531384" w:rsidR="008264E8" w:rsidRPr="00B7473B" w:rsidRDefault="00B82A7C" w:rsidP="008264E8">
      <w:pPr>
        <w:pStyle w:val="a4"/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FFFFF"/>
        </w:rPr>
        <w:t xml:space="preserve">т.е.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d</m:t>
        </m:r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S</m:t>
            </m:r>
          </m:e>
        </m:acc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– вектор, модуль которого равен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d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S</m:t>
        </m:r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, а направление совпадает с нормалью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e>
        </m:acc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к площадке, а </w:t>
      </w:r>
      <m:oMath>
        <m:sSub>
          <m:sSubPr>
            <m:ctrlPr>
              <w:rPr>
                <w:rFonts w:ascii="Cambria Math" w:hAnsi="Cambria Math" w:cs="Arial"/>
                <w:iCs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n</m:t>
            </m:r>
          </m:sub>
        </m:sSub>
      </m:oMath>
      <w:r w:rsidRPr="00B7473B">
        <w:rPr>
          <w:rFonts w:ascii="Arial" w:eastAsiaTheme="minorEastAsia" w:hAnsi="Arial" w:cs="Arial"/>
          <w:iCs/>
          <w:color w:val="000000"/>
          <w:sz w:val="20"/>
          <w:szCs w:val="20"/>
        </w:rPr>
        <w:t xml:space="preserve"> – проекция вектора </w:t>
      </w:r>
      <m:oMath>
        <m:acc>
          <m:accPr>
            <m:chr m:val="⃗"/>
            <m:ctrlPr>
              <w:rPr>
                <w:rFonts w:ascii="Cambria Math" w:hAnsi="Cambria Math" w:cs="Arial"/>
                <w:iCs/>
                <w:color w:val="000000"/>
                <w:sz w:val="20"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0"/>
                <w:szCs w:val="20"/>
              </w:rPr>
              <m:t>E</m:t>
            </m:r>
          </m:e>
        </m:acc>
      </m:oMath>
      <w:r w:rsidRPr="00B7473B">
        <w:rPr>
          <w:rFonts w:ascii="Arial" w:eastAsiaTheme="minorEastAsia" w:hAnsi="Arial" w:cs="Arial"/>
          <w:iCs/>
          <w:color w:val="000000"/>
          <w:sz w:val="20"/>
          <w:szCs w:val="20"/>
        </w:rPr>
        <w:t xml:space="preserve"> на нормаль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e>
        </m:acc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к площадке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d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S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.</m:t>
        </m:r>
      </m:oMath>
    </w:p>
    <w:p w14:paraId="4620602E" w14:textId="73D80B04" w:rsidR="00B82A7C" w:rsidRPr="00B7473B" w:rsidRDefault="008053E4" w:rsidP="006C103A">
      <w:pPr>
        <w:pStyle w:val="a4"/>
        <w:spacing w:after="0" w:line="240" w:lineRule="auto"/>
        <w:jc w:val="center"/>
        <w:rPr>
          <w:rFonts w:ascii="Arial" w:eastAsiaTheme="minorEastAsia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</w:pPr>
      <w:r w:rsidRPr="00B7473B">
        <w:rPr>
          <w:noProof/>
          <w:sz w:val="20"/>
          <w:szCs w:val="20"/>
        </w:rPr>
        <w:drawing>
          <wp:inline distT="0" distB="0" distL="0" distR="0" wp14:anchorId="7C1731C2" wp14:editId="28082B82">
            <wp:extent cx="1786467" cy="565049"/>
            <wp:effectExtent l="0" t="0" r="444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683" cy="5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73B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DFFFB"/>
        </w:rPr>
        <w:t xml:space="preserve"> </w:t>
      </w:r>
    </w:p>
    <w:p w14:paraId="7A44F3CB" w14:textId="3C01AFE0" w:rsidR="006C103A" w:rsidRPr="00B7473B" w:rsidRDefault="008053E4" w:rsidP="006C103A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7473B">
        <w:rPr>
          <w:rFonts w:ascii="Arial" w:hAnsi="Arial" w:cs="Arial"/>
          <w:color w:val="000000"/>
          <w:sz w:val="20"/>
          <w:szCs w:val="20"/>
        </w:rPr>
        <w:tab/>
      </w:r>
      <w:r w:rsidR="006C103A" w:rsidRPr="00B7473B">
        <w:rPr>
          <w:rFonts w:ascii="Arial" w:hAnsi="Arial" w:cs="Arial"/>
          <w:color w:val="000000"/>
          <w:sz w:val="20"/>
          <w:szCs w:val="20"/>
        </w:rPr>
        <w:t xml:space="preserve">Единица потока вектора напряженности электростатического поля - </w:t>
      </w:r>
      <w:r w:rsidR="006C103A" w:rsidRPr="00B7473B">
        <w:rPr>
          <w:rFonts w:ascii="Arial" w:hAnsi="Arial" w:cs="Arial"/>
          <w:b/>
          <w:bCs/>
          <w:color w:val="000000"/>
          <w:sz w:val="20"/>
          <w:szCs w:val="20"/>
        </w:rPr>
        <w:t>вольт-метр</w:t>
      </w:r>
      <w:r w:rsidR="006C103A" w:rsidRPr="00B7473B">
        <w:rPr>
          <w:rFonts w:ascii="Arial" w:hAnsi="Arial" w:cs="Arial"/>
          <w:color w:val="000000"/>
          <w:sz w:val="20"/>
          <w:szCs w:val="20"/>
        </w:rPr>
        <w:t>(</w:t>
      </w:r>
      <m:oMath>
        <m:r>
          <w:rPr>
            <w:rFonts w:ascii="Cambria Math" w:hAnsi="Cambria Math" w:cs="Arial"/>
            <w:color w:val="000000"/>
            <w:sz w:val="20"/>
            <w:szCs w:val="20"/>
          </w:rPr>
          <m:t>В*м</m:t>
        </m:r>
      </m:oMath>
      <w:r w:rsidR="006C103A" w:rsidRPr="00B7473B">
        <w:rPr>
          <w:rFonts w:ascii="Arial" w:hAnsi="Arial" w:cs="Arial"/>
          <w:color w:val="000000"/>
          <w:sz w:val="20"/>
          <w:szCs w:val="20"/>
        </w:rPr>
        <w:t>).</w:t>
      </w:r>
    </w:p>
    <w:p w14:paraId="4B281DC8" w14:textId="338298C3" w:rsidR="008053E4" w:rsidRPr="00B7473B" w:rsidRDefault="008053E4" w:rsidP="006C103A">
      <w:pPr>
        <w:pStyle w:val="a4"/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ab/>
        <w:t xml:space="preserve">Поток сквозь произвольную замкнутую поверхность </w:t>
      </w:r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 равен:</w:t>
      </w:r>
    </w:p>
    <w:p w14:paraId="617B80A6" w14:textId="5A035B30" w:rsidR="00F07297" w:rsidRPr="00B7473B" w:rsidRDefault="00B7473B" w:rsidP="008053E4">
      <w:pPr>
        <w:pStyle w:val="a4"/>
        <w:spacing w:after="0" w:line="240" w:lineRule="auto"/>
        <w:jc w:val="center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Ф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nary>
            <m:naryPr>
              <m:chr m:val="∮"/>
              <m:limLoc m:val="subSup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dS</m:t>
                  </m:r>
                </m:e>
              </m:nary>
            </m:e>
          </m:nary>
        </m:oMath>
      </m:oMathPara>
    </w:p>
    <w:p w14:paraId="59EC19C2" w14:textId="7E535FC2" w:rsidR="008053E4" w:rsidRPr="00B7473B" w:rsidRDefault="008053E4" w:rsidP="008053E4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где интеграл берется по замкнутой поверхности S.</w:t>
      </w:r>
    </w:p>
    <w:p w14:paraId="19BD222B" w14:textId="2D50AE98" w:rsidR="008053E4" w:rsidRPr="00B7473B" w:rsidRDefault="008053E4" w:rsidP="008053E4">
      <w:pPr>
        <w:pStyle w:val="a3"/>
        <w:shd w:val="clear" w:color="auto" w:fill="FFFFFF"/>
        <w:spacing w:before="40" w:beforeAutospacing="0" w:after="0" w:afterAutospacing="0"/>
        <w:ind w:left="720" w:firstLine="720"/>
        <w:rPr>
          <w:sz w:val="20"/>
          <w:szCs w:val="20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Принято для замкнутых поверхностей нормаль брать наружу области, т.е. выбирать внешнюю нормаль.</w:t>
      </w:r>
    </w:p>
    <w:p w14:paraId="5F8D9C4F" w14:textId="38534502" w:rsidR="008053E4" w:rsidRPr="00B7473B" w:rsidRDefault="008053E4" w:rsidP="008053E4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ab/>
        <w:t xml:space="preserve">Поток вектора величина алгебраическая, она зависит не только от конфигурации поля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shd w:val="clear" w:color="auto" w:fill="FFFFFF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m:t>E</m:t>
            </m:r>
          </m:e>
        </m:acc>
      </m:oMath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, но и от выбора направления нормали.</w:t>
      </w:r>
    </w:p>
    <w:p w14:paraId="6D8B3AA3" w14:textId="139F3051" w:rsidR="008053E4" w:rsidRPr="00B7473B" w:rsidRDefault="008053E4" w:rsidP="008053E4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</w:pPr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ab/>
      </w:r>
    </w:p>
    <w:p w14:paraId="5D0D519D" w14:textId="108DA694" w:rsidR="008053E4" w:rsidRPr="00B7473B" w:rsidRDefault="008053E4" w:rsidP="008053E4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ab/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поверхности любой формы, если она замкнута и заключает в себя точечный заряд Q, поток вектора Е будет равен — 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den>
        </m:f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т. е</w:t>
      </w:r>
    </w:p>
    <w:p w14:paraId="64C42BCF" w14:textId="0969176C" w:rsidR="00115ED9" w:rsidRPr="00B7473B" w:rsidRDefault="00B7473B" w:rsidP="008053E4">
      <w:pPr>
        <w:pStyle w:val="a4"/>
        <w:spacing w:after="0" w:line="240" w:lineRule="auto"/>
        <w:jc w:val="center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Ф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E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nary>
          <m:naryPr>
            <m:chr m:val="∮"/>
            <m:limLoc m:val="subSup"/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E</m:t>
                </m:r>
              </m:e>
            </m:acc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S</m:t>
                </m:r>
              </m:e>
            </m:acc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=</m:t>
            </m:r>
            <m:nary>
              <m:naryPr>
                <m:chr m:val="∮"/>
                <m:limLoc m:val="subSup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S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dS</m:t>
                </m:r>
              </m:e>
            </m:nary>
          </m:e>
        </m:nary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den>
        </m:f>
      </m:oMath>
      <w:r w:rsidR="00115ED9" w:rsidRPr="00B7473B"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  <w:t xml:space="preserve"> (1)</w:t>
      </w:r>
    </w:p>
    <w:p w14:paraId="1FB43AB7" w14:textId="013B18F7" w:rsidR="00115ED9" w:rsidRPr="00B7473B" w:rsidRDefault="00115ED9" w:rsidP="00115ED9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ab/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Знак потока совпадает со знаком заряда Q.</w:t>
      </w:r>
    </w:p>
    <w:p w14:paraId="53397965" w14:textId="4C325F74" w:rsidR="00115ED9" w:rsidRPr="00B7473B" w:rsidRDefault="00115ED9" w:rsidP="00115ED9">
      <w:pPr>
        <w:pStyle w:val="a4"/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Рассмотрим общий случай произвольной поверхности, окружающей </w:t>
      </w:r>
      <w:r w:rsidRPr="00B7473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n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зарядов. В соответствии с принципом суперпозиции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E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поля, создаваемого всеми зарядами, равна сумме напряженностей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</m:sSub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полей, создаваемых каждым зарядом в отдельности: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E</m:t>
            </m:r>
          </m:e>
        </m:acc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. Поэтому</w:t>
      </w:r>
    </w:p>
    <w:p w14:paraId="4384C1E7" w14:textId="0AB737D6" w:rsidR="00115ED9" w:rsidRPr="00B7473B" w:rsidRDefault="00B7473B" w:rsidP="00115ED9">
      <w:pPr>
        <w:pStyle w:val="a4"/>
        <w:spacing w:after="0" w:line="240" w:lineRule="auto"/>
        <w:jc w:val="center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Ф</m:t>
            </m:r>
          </m:e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E</m:t>
                </m:r>
              </m:e>
            </m:acc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S</m:t>
                </m:r>
              </m:e>
            </m:acc>
          </m:e>
        </m:nary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d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S</m:t>
                </m:r>
              </m:e>
            </m:acc>
          </m:e>
        </m:nary>
      </m:oMath>
      <w:r w:rsidR="00BE41D6" w:rsidRPr="00B7473B"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sub>
          <m:sup/>
          <m:e>
            <m:nary>
              <m:naryPr>
                <m:chr m:val="∮"/>
                <m:limLoc m:val="undOvr"/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S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m:t>E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</m:acc>
              </m:e>
            </m:nary>
          </m:e>
        </m:nary>
      </m:oMath>
    </w:p>
    <w:p w14:paraId="3ECCA5C6" w14:textId="77777777" w:rsidR="00BE41D6" w:rsidRPr="00B7473B" w:rsidRDefault="00BE41D6" w:rsidP="00BE41D6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FFFFF"/>
        </w:rPr>
        <w:tab/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Согласно (1), каждый из интегралов, стоящий под знаком суммы, равен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Q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den>
        </m:f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. Следовательно,</w:t>
      </w:r>
    </w:p>
    <w:p w14:paraId="31E5C850" w14:textId="7E765BF3" w:rsidR="00BE41D6" w:rsidRPr="00B7473B" w:rsidRDefault="00B7473B" w:rsidP="00BE41D6">
      <w:pPr>
        <w:pStyle w:val="a4"/>
        <w:spacing w:after="0" w:line="240" w:lineRule="auto"/>
        <w:jc w:val="center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Ф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i</m:t>
              </m:r>
            </m:sub>
            <m:sup/>
            <m:e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00"/>
                              <w:sz w:val="20"/>
                              <w:szCs w:val="20"/>
                              <w:shd w:val="clear" w:color="auto" w:fill="FFFFFF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S</m:t>
                      </m:r>
                    </m:e>
                  </m:acc>
                </m:e>
              </m:nary>
            </m:e>
          </m:nary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.  (2)</m:t>
              </m:r>
            </m:e>
          </m:nary>
        </m:oMath>
      </m:oMathPara>
    </w:p>
    <w:p w14:paraId="2761F88D" w14:textId="5641EA43" w:rsidR="00AF352F" w:rsidRPr="00B7473B" w:rsidRDefault="00AF352F" w:rsidP="00AF352F">
      <w:pPr>
        <w:shd w:val="clear" w:color="auto" w:fill="FFFFFF"/>
        <w:spacing w:before="40" w:after="40" w:line="240" w:lineRule="auto"/>
        <w:ind w:left="720" w:firstLine="720"/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Формула (2) выражает теорему Гаусса для электрического поля в вакууме</w:t>
      </w:r>
      <w:r w:rsidRPr="00B7473B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ru-RU"/>
        </w:rPr>
        <w:t>:</w:t>
      </w:r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r w:rsidRPr="00B7473B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ru-RU"/>
        </w:rPr>
        <w:t xml:space="preserve">поток вектора напряженности электростатического поля в вакууме сквозь произвольную замкнутую поверхность равен алгебраической сумме заключенных внутри этой поверхности зарядов, деленной на </w:t>
      </w:r>
      <m:oMath>
        <m:sSub>
          <m:sSubPr>
            <m:ctrlPr>
              <w:rPr>
                <w:rFonts w:ascii="Cambria Math" w:eastAsiaTheme="minorEastAsia" w:hAnsi="Cambria Math" w:cs="Arial"/>
                <w:color w:val="000000"/>
                <w:sz w:val="20"/>
                <w:szCs w:val="20"/>
                <w:u w:val="single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/>
                <w:sz w:val="20"/>
                <w:szCs w:val="20"/>
                <w:u w:val="single"/>
                <w:shd w:val="clear" w:color="auto" w:fill="FFFFFF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color w:val="000000"/>
                <w:sz w:val="20"/>
                <w:szCs w:val="20"/>
                <w:u w:val="single"/>
                <w:shd w:val="clear" w:color="auto" w:fill="FFFFFF"/>
              </w:rPr>
              <m:t>0</m:t>
            </m:r>
          </m:sub>
        </m:sSub>
      </m:oMath>
      <w:r w:rsidRPr="00B7473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>.</w:t>
      </w:r>
    </w:p>
    <w:p w14:paraId="4578CA27" w14:textId="79D3E8F4" w:rsidR="00AF352F" w:rsidRPr="00B7473B" w:rsidRDefault="00AF352F" w:rsidP="00AF352F">
      <w:pPr>
        <w:shd w:val="clear" w:color="auto" w:fill="FFFFFF"/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В общем случае электрические заряды могут быть «размазаны» с некоторой объемной плотностью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ρ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dq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dV</m:t>
            </m:r>
          </m:den>
        </m:f>
      </m:oMath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различной в разных местах пространства. Тогда суммарный заряд, заключенный внутри замкнутой поверхности S, охватывающей некоторый объем V, равен 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  <w:lang w:val="en-US"/>
          </w:rPr>
          <m:t>q</m:t>
        </m:r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DFFFB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="Arial"/>
                <w:i/>
                <w:iCs/>
                <w:color w:val="000000"/>
                <w:sz w:val="20"/>
                <w:szCs w:val="20"/>
                <w:shd w:val="clear" w:color="auto" w:fill="FDFFFB"/>
              </w:rPr>
            </m:ctrlPr>
          </m:naryPr>
          <m:sub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DFFFB"/>
              </w:rPr>
              <m:t>V</m:t>
            </m:r>
          </m:sub>
          <m:sup/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DFFFB"/>
              </w:rPr>
              <m:t>ρdV</m:t>
            </m:r>
          </m:e>
        </m:nary>
      </m:oMath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DFFFB"/>
          <w:lang w:eastAsia="ru-RU"/>
        </w:rPr>
        <w:t xml:space="preserve">. </w:t>
      </w:r>
      <w:r w:rsidRPr="00B7473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Используя этот результат, теорему Гаусса (2) можно записать так: </w:t>
      </w:r>
    </w:p>
    <w:p w14:paraId="45F01069" w14:textId="5E8517DA" w:rsidR="00AF352F" w:rsidRPr="00B7473B" w:rsidRDefault="00B7473B" w:rsidP="00AF352F">
      <w:pPr>
        <w:shd w:val="clear" w:color="auto" w:fill="FFFFFF"/>
        <w:spacing w:after="40" w:line="240" w:lineRule="auto"/>
        <w:ind w:left="720" w:firstLine="720"/>
        <w:jc w:val="center"/>
        <w:rPr>
          <w:rFonts w:ascii="Arial" w:eastAsia="Times New Roman" w:hAnsi="Arial" w:cs="Arial"/>
          <w:noProof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Ф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lang w:val="en-US"/>
                </w:rPr>
                <m:t>E</m:t>
              </m:r>
            </m:sub>
          </m:sSub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dS</m:t>
              </m:r>
            </m:e>
          </m:nary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ρdV</m:t>
              </m:r>
            </m:e>
          </m:nary>
        </m:oMath>
      </m:oMathPara>
    </w:p>
    <w:p w14:paraId="1DB2859F" w14:textId="36177C83" w:rsidR="00AF352F" w:rsidRPr="00B7473B" w:rsidRDefault="00F07297" w:rsidP="00707E10">
      <w:pPr>
        <w:shd w:val="clear" w:color="auto" w:fill="FFFFFF"/>
        <w:spacing w:before="40" w:after="4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b/>
          <w:bCs/>
          <w:sz w:val="20"/>
          <w:szCs w:val="20"/>
        </w:rPr>
        <w:t>Напряженность поля равномерно заряженной бесконечной плоскости.</w:t>
      </w:r>
      <w:r w:rsidR="00D421CB" w:rsidRPr="00B7473B">
        <w:rPr>
          <w:rFonts w:ascii="Arial" w:hAnsi="Arial" w:cs="Arial"/>
          <w:b/>
          <w:bCs/>
          <w:sz w:val="20"/>
          <w:szCs w:val="20"/>
        </w:rPr>
        <w:t xml:space="preserve"> </w:t>
      </w:r>
      <w:r w:rsidR="00707E10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Бесконечная плоскость (см. рис) заряжена с постоянной поверхностной плотностью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+σ (σ=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dQ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dS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-заряд приходящийся на единицу поверхности)</m:t>
        </m:r>
      </m:oMath>
      <w:r w:rsidR="00707E10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. Линии напряжённости перпендикулярны рассматриваемой плоскости и направлены от неё в обе стороны.</w:t>
      </w:r>
    </w:p>
    <w:p w14:paraId="3E108D1D" w14:textId="543651AE" w:rsidR="00707E10" w:rsidRPr="00B7473B" w:rsidRDefault="00707E10" w:rsidP="00707E10">
      <w:pPr>
        <w:shd w:val="clear" w:color="auto" w:fill="FFFFFF"/>
        <w:spacing w:before="40" w:after="40" w:line="240" w:lineRule="auto"/>
        <w:ind w:left="720" w:firstLine="720"/>
        <w:jc w:val="center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eastAsiaTheme="minorEastAsia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7C557BAA" wp14:editId="19E4D712">
            <wp:extent cx="1790700" cy="61013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941" cy="6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AEB8" w14:textId="4A97C736" w:rsidR="00707E10" w:rsidRPr="00B7473B" w:rsidRDefault="00714172" w:rsidP="00707E10">
      <w:pPr>
        <w:shd w:val="clear" w:color="auto" w:fill="FFFFFF"/>
        <w:spacing w:before="40" w:after="4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качестве замкнутой поверхности мысленно построим цилиндр, основания которого параллельны заряженной плоскости, а ось перпендикулярна ей. Так как образующие цилиндра параллельны линиям напряженности (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cosα=0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то поток вектора напряженности сквозь боковую поверхность цилиндра равен нулю, а полный поток сквозь цилиндр равен сумме потоков сквозь его основания (площади оснований равны и для основания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E'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совпадает с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E"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т.е. равен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2ES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Заряд, заключенный внутри построенной цилиндрической поверхности, равен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σS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Согласно теореме Гаусса (2),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2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ES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σS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den>
        </m:f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 откуда</w:t>
      </w:r>
    </w:p>
    <w:p w14:paraId="3BC24B5E" w14:textId="759A72CD" w:rsidR="00714172" w:rsidRPr="00B7473B" w:rsidRDefault="00714172" w:rsidP="00714172">
      <w:pPr>
        <w:shd w:val="clear" w:color="auto" w:fill="FFFFFF"/>
        <w:spacing w:before="40" w:after="40" w:line="240" w:lineRule="auto"/>
        <w:ind w:left="720" w:firstLine="720"/>
        <w:jc w:val="center"/>
        <w:rPr>
          <w:rFonts w:ascii="Arial" w:eastAsiaTheme="minorEastAsia" w:hAnsi="Arial" w:cs="Arial"/>
          <w:i/>
          <w:color w:val="000000"/>
          <w:sz w:val="20"/>
          <w:szCs w:val="20"/>
          <w:shd w:val="clear" w:color="auto" w:fill="FFFFFF"/>
          <w:lang w:val="en-US"/>
        </w:rPr>
      </w:pPr>
      <m:oMathPara>
        <m:oMath>
          <m:r>
            <w:rPr>
              <w:rFonts w:ascii="Cambria Math" w:eastAsiaTheme="minorEastAsia" w:hAnsi="Cambria Math" w:cs="Arial"/>
              <w:color w:val="000000"/>
              <w:sz w:val="20"/>
              <w:szCs w:val="20"/>
              <w:shd w:val="clear" w:color="auto" w:fill="FFFFFF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σ</m:t>
              </m:r>
            </m:num>
            <m:den>
              <m:r>
                <w:rPr>
                  <w:rFonts w:ascii="Cambria Math" w:eastAsiaTheme="minorEastAsia" w:hAnsi="Cambria Math" w:cs="Arial"/>
                  <w:color w:val="000000"/>
                  <w:sz w:val="20"/>
                  <w:szCs w:val="20"/>
                  <w:shd w:val="clear" w:color="auto" w:fill="FFFFFF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0</m:t>
                  </m:r>
                </m:sub>
              </m:sSub>
            </m:den>
          </m:f>
        </m:oMath>
      </m:oMathPara>
    </w:p>
    <w:p w14:paraId="41331677" w14:textId="442AC9E1" w:rsidR="00714172" w:rsidRPr="00B7473B" w:rsidRDefault="00714172" w:rsidP="00714172">
      <w:pPr>
        <w:shd w:val="clear" w:color="auto" w:fill="FFFFFF"/>
        <w:spacing w:before="40" w:after="40" w:line="240" w:lineRule="auto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Поле равномерно заряженной сферической поверхности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FE1844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Сферическая поверхность радиусом R с общим зарядом Q заряжена равномерно с поверхностной плотностью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+σ</m:t>
        </m:r>
      </m:oMath>
      <w:r w:rsidR="00FE1844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. Благодаря равномерному распределению заряда по поверхности поле, создаваемое им, обладает сферической симметрией.  Поэтому линии напряженности направлены радиально (см. рис).</w:t>
      </w:r>
    </w:p>
    <w:p w14:paraId="388F9634" w14:textId="03886117" w:rsidR="00FE1844" w:rsidRPr="00B7473B" w:rsidRDefault="00FE1844" w:rsidP="00FE1844">
      <w:pPr>
        <w:shd w:val="clear" w:color="auto" w:fill="FFFFFF"/>
        <w:spacing w:before="40" w:after="40" w:line="240" w:lineRule="auto"/>
        <w:ind w:left="720" w:firstLine="720"/>
        <w:jc w:val="center"/>
        <w:rPr>
          <w:rFonts w:ascii="Arial" w:eastAsiaTheme="minorEastAsia" w:hAnsi="Arial" w:cs="Arial"/>
          <w:iCs/>
          <w:color w:val="000000"/>
          <w:sz w:val="20"/>
          <w:szCs w:val="20"/>
          <w:shd w:val="clear" w:color="auto" w:fill="FFFFFF"/>
        </w:rPr>
      </w:pPr>
      <w:r w:rsidRPr="00B7473B">
        <w:rPr>
          <w:noProof/>
          <w:sz w:val="20"/>
          <w:szCs w:val="20"/>
        </w:rPr>
        <w:drawing>
          <wp:inline distT="0" distB="0" distL="0" distR="0" wp14:anchorId="614F4467" wp14:editId="284894FC">
            <wp:extent cx="1638300" cy="889814"/>
            <wp:effectExtent l="0" t="0" r="0" b="5715"/>
            <wp:docPr id="27" name="Рисунок 27" descr="Применение теоремы Гаусса к расчету некоторых электростатических полей в  ваку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Применение теоремы Гаусса к расчету некоторых электростатических полей в  вакуум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705" cy="91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16528" w14:textId="4F2004CE" w:rsidR="00FE1844" w:rsidRPr="00B7473B" w:rsidRDefault="00FE1844" w:rsidP="00FE1844">
      <w:pPr>
        <w:shd w:val="clear" w:color="auto" w:fill="FFFFFF"/>
        <w:spacing w:before="40" w:after="4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Построим мысленно сферу радиусом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</m:t>
        </m:r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,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имеющую общий центр с заряженной сферой. Если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r&gt;R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то внутрь поверхности попадает весь заряд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Q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создающий рассматриваемое поле, и, по теореме Гаусса (2):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E=</m:t>
        </m:r>
        <m:nary>
          <m:naryPr>
            <m:chr m:val="∮"/>
            <m:limLoc m:val="undOvr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dS=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Q</m:t>
                </m:r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den>
            </m:f>
          </m:e>
        </m:nary>
      </m:oMath>
      <w:r w:rsidR="00A12921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 xml:space="preserve">, откуда </w:t>
      </w:r>
      <m:oMath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 xml:space="preserve">E= 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0"/>
                <w:szCs w:val="20"/>
                <w:shd w:val="clear" w:color="auto" w:fill="FFFFFF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/>
            <w:sz w:val="20"/>
            <w:szCs w:val="20"/>
            <w:shd w:val="clear" w:color="auto" w:fill="FFFFFF"/>
          </w:rPr>
          <m:t>(r≥R)</m:t>
        </m:r>
      </m:oMath>
      <w:r w:rsidR="00A12921"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.</w:t>
      </w:r>
    </w:p>
    <w:p w14:paraId="42D35A7C" w14:textId="057E3A69" w:rsidR="00A12921" w:rsidRPr="00B7473B" w:rsidRDefault="00A12921" w:rsidP="00A12921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r&gt;R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поле убывает с расстоянием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такому же закону, как у точечного заряда. График зависимости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Е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приведен на рис. Если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r'&lt;R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то замкнутая поверхность не содержит внутри зарядов, поэтому внутри равномерно заряженной сферической поверхности электростатическое поле отсутствует (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Е=0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14:paraId="04AEDF4A" w14:textId="23DED1C5" w:rsidR="006075AC" w:rsidRPr="00B7473B" w:rsidRDefault="00A12921" w:rsidP="006075AC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Поле равномерно заряженного бесконечного цилиндра (нити)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Бесконечный цилиндр радиусом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(см. рис) заряжен равномерно с линейной плотностью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τ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τ=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dQ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dl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-заряд, приходящийся на единицу длины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6075AC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. Из соображений симметрии следует, что линии напряженности будут направлены по радиусам круговых сечений цилиндра с одинаковой густотой во все стороны относительно оси цилиндра.</w:t>
      </w:r>
    </w:p>
    <w:p w14:paraId="36222824" w14:textId="55DB8C39" w:rsidR="006075AC" w:rsidRPr="00B7473B" w:rsidRDefault="006075AC" w:rsidP="006075AC">
      <w:pPr>
        <w:pStyle w:val="a3"/>
        <w:spacing w:before="0" w:beforeAutospacing="0" w:after="0" w:afterAutospacing="0"/>
        <w:ind w:left="720" w:firstLine="720"/>
        <w:jc w:val="center"/>
        <w:rPr>
          <w:sz w:val="20"/>
          <w:szCs w:val="20"/>
        </w:rPr>
      </w:pPr>
      <w:r w:rsidRPr="00B7473B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29A1BAF" wp14:editId="163E2D5C">
            <wp:extent cx="1083733" cy="88051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940" cy="90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F4318" w14:textId="026FD5C3" w:rsidR="006075AC" w:rsidRPr="00B7473B" w:rsidRDefault="006075AC" w:rsidP="006075AC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качестве замкнутой поверхности мысленно построим коаксиальный цилиндр радиусом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г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высотой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l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(см. рис. 133). Поток вектора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Е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сквозь торцы коаксиального цилиндра равен нулю (торцы параллельны линиям напряженности), а сквозь боковую поверхность равен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2π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rlE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По теореме Гаусса (2), при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r&gt;R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2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πrlE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τl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den>
        </m:f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откуда</w:t>
      </w:r>
    </w:p>
    <w:p w14:paraId="17684C1F" w14:textId="0CCE3738" w:rsidR="006075AC" w:rsidRPr="00B7473B" w:rsidRDefault="006075AC" w:rsidP="00E52387">
      <w:pPr>
        <w:pStyle w:val="a3"/>
        <w:spacing w:before="240" w:beforeAutospacing="0" w:after="0" w:afterAutospacing="0"/>
        <w:ind w:left="720" w:firstLine="720"/>
        <w:rPr>
          <w:rFonts w:ascii="Arial" w:hAnsi="Arial" w:cs="Arial"/>
          <w:i/>
          <w:sz w:val="20"/>
          <w:szCs w:val="20"/>
          <w:lang w:val="en-US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E=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2π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τ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r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r≥R</m:t>
              </m:r>
            </m:e>
          </m:d>
          <m:r>
            <w:rPr>
              <w:rFonts w:ascii="Cambria Math" w:hAnsi="Cambria Math" w:cs="Arial"/>
              <w:sz w:val="20"/>
              <w:szCs w:val="20"/>
              <w:lang w:val="en-US"/>
            </w:rPr>
            <m:t xml:space="preserve"> (*)</m:t>
          </m:r>
        </m:oMath>
      </m:oMathPara>
    </w:p>
    <w:p w14:paraId="06A07BC5" w14:textId="1F901A46" w:rsidR="006075AC" w:rsidRPr="00B7473B" w:rsidRDefault="006075AC" w:rsidP="006075AC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iCs/>
          <w:sz w:val="20"/>
          <w:szCs w:val="20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г&lt;R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то замкнутая поверхность зарядов внутри не содержит, поэтому в этой области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Е=0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Таким образом, напряженность поля вне равномерно заряженного бесконечного цилиндра определяется выражением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(*)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внутри же его поле отсутствует.</w:t>
      </w:r>
    </w:p>
    <w:p w14:paraId="569391CE" w14:textId="43B8CEB5" w:rsidR="00A12921" w:rsidRPr="00B7473B" w:rsidRDefault="00A12921" w:rsidP="00A12921">
      <w:pPr>
        <w:pStyle w:val="a3"/>
        <w:spacing w:before="0" w:beforeAutospacing="0" w:after="0" w:afterAutospacing="0"/>
        <w:ind w:left="720" w:firstLine="720"/>
        <w:rPr>
          <w:sz w:val="20"/>
          <w:szCs w:val="20"/>
        </w:rPr>
      </w:pPr>
    </w:p>
    <w:p w14:paraId="1A654494" w14:textId="41432562" w:rsidR="00A12921" w:rsidRPr="00B7473B" w:rsidRDefault="00A12921" w:rsidP="00FE1844">
      <w:pPr>
        <w:shd w:val="clear" w:color="auto" w:fill="FFFFFF"/>
        <w:spacing w:before="40" w:after="40" w:line="240" w:lineRule="auto"/>
        <w:ind w:left="720" w:firstLine="720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</w:p>
    <w:p w14:paraId="26D3AA28" w14:textId="0DFA232E" w:rsidR="00E52387" w:rsidRPr="00B7473B" w:rsidRDefault="006D2300" w:rsidP="008264E8">
      <w:pPr>
        <w:pStyle w:val="a4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t>Циркуляция вектора напряжённости электростатического поля</w:t>
      </w:r>
      <w:r w:rsidR="00B7473B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="00B7473B" w:rsidRPr="00B7473B">
        <w:rPr>
          <w:rFonts w:ascii="Arial" w:hAnsi="Arial" w:cs="Arial"/>
          <w:b/>
          <w:bCs/>
          <w:color w:val="000000"/>
          <w:sz w:val="20"/>
          <w:szCs w:val="20"/>
        </w:rPr>
        <w:t>Условие потенциальности электростатического поля</w:t>
      </w:r>
      <w:r w:rsidR="00B7473B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51C1D6AF" w14:textId="77777777" w:rsidR="00E52387" w:rsidRPr="00B7473B" w:rsidRDefault="00E52387" w:rsidP="00E52387">
      <w:pPr>
        <w:pStyle w:val="a4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8C024E1" w14:textId="1455EB7E" w:rsidR="008264E8" w:rsidRPr="00B7473B" w:rsidRDefault="00E52387" w:rsidP="00E52387">
      <w:pPr>
        <w:pStyle w:val="a4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ab/>
      </w:r>
      <w:r w:rsidR="008264E8"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в электростатическом поле точечного заряда Q из точки 1 в точку 2 вдоль произвольной траектории (см. рис) перемещается другой точечный заряд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val="en-US" w:eastAsia="ru-RU"/>
              </w:rPr>
              <m:t>q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0</m:t>
            </m:r>
          </m:sub>
        </m:sSub>
      </m:oMath>
      <w:r w:rsidR="008264E8"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то сила, приложенная к заряду, совершает работу. Работа силы </w:t>
      </w: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F</m:t>
            </m:r>
          </m:e>
        </m:acc>
      </m:oMath>
      <w:r w:rsidR="008264E8"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элементарном перемещении </w:t>
      </w: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>dl</m:t>
        </m:r>
      </m:oMath>
      <w:r w:rsidR="008264E8"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равна:</w:t>
      </w:r>
    </w:p>
    <w:p w14:paraId="32241970" w14:textId="3F37F42D" w:rsidR="008264E8" w:rsidRPr="00B7473B" w:rsidRDefault="008264E8" w:rsidP="008264E8">
      <w:pPr>
        <w:spacing w:after="0" w:line="240" w:lineRule="auto"/>
        <w:ind w:left="72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m:oMath>
        <m:r>
          <w:rPr>
            <w:rFonts w:ascii="Cambria Math" w:eastAsia="Times New Roman" w:hAnsi="Cambria Math" w:cs="Arial"/>
            <w:color w:val="000000"/>
            <w:sz w:val="20"/>
            <w:szCs w:val="20"/>
            <w:lang w:val="en-US" w:eastAsia="ru-RU"/>
          </w:rPr>
          <m:t>dA</m:t>
        </m:r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 xml:space="preserve">= 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F</m:t>
            </m:r>
          </m:e>
        </m:acc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>d</m:t>
        </m:r>
        <m:acc>
          <m:accPr>
            <m:chr m:val="⃗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l</m:t>
            </m:r>
          </m:e>
        </m:acc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>cosα=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4π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Q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>dl cosα</m:t>
        </m:r>
      </m:oMath>
      <w:r w:rsidRPr="00B7473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609F2D0D" w14:textId="627F39CA" w:rsidR="00E52387" w:rsidRPr="00B7473B" w:rsidRDefault="00E52387" w:rsidP="00E5238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7473B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ab/>
        <w:t xml:space="preserve">Так как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dl*cosα=dr</m:t>
        </m:r>
      </m:oMath>
      <w:r w:rsidRPr="00B7473B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, то </w:t>
      </w:r>
      <m:oMath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dA=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4π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Q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>dr</m:t>
        </m:r>
      </m:oMath>
      <w:r w:rsidRPr="00B747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14:paraId="1DE1E892" w14:textId="027BBA1E" w:rsidR="00E52387" w:rsidRPr="00B7473B" w:rsidRDefault="00E52387" w:rsidP="00E5238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B7473B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ab/>
        <w:t xml:space="preserve">Работа при перемещении заряда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0</m:t>
            </m:r>
          </m:sub>
        </m:sSub>
      </m:oMath>
      <w:r w:rsidR="001E11FA" w:rsidRPr="00B7473B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 </w:t>
      </w:r>
      <w:r w:rsidRPr="00B7473B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из точки 1 в точку 2: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12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b>
            </m:sSub>
          </m:sup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dA</m:t>
            </m:r>
          </m:e>
        </m:nary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Q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4π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iCs/>
                <w:sz w:val="20"/>
                <w:szCs w:val="20"/>
                <w:lang w:eastAsia="ru-RU"/>
              </w:rPr>
            </m:ctrlPr>
          </m:naryPr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2</m:t>
                </m:r>
              </m:sub>
            </m:sSub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iCs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dr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0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Times New Roman" w:hAnsi="Cambria Math" w:cs="Times New Roman"/>
            <w:sz w:val="20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4π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Q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ru-RU"/>
                  </w:rPr>
                  <m:t>Q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ru-RU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ru-RU"/>
          </w:rPr>
          <m:t xml:space="preserve"> (1)</m:t>
        </m:r>
      </m:oMath>
      <w:r w:rsidR="001E11FA" w:rsidRPr="00B7473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зависит от траектории перемещения, </w:t>
      </w:r>
      <w:r w:rsidR="001E11FA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 определяется только положениями начальной - 1 и конечной - 2 точек. Следовательно, электростатическое поле точечного заряда является </w:t>
      </w:r>
      <w:r w:rsidR="001E11FA"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потенциальным</w:t>
      </w:r>
      <w:r w:rsidR="001E11FA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 электростатические силы — </w:t>
      </w:r>
      <w:r w:rsidR="001E11FA"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консервативными</w:t>
      </w:r>
      <w:r w:rsidR="001E11FA"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2DF0AC97" w14:textId="2E677792" w:rsidR="008264E8" w:rsidRPr="00B7473B" w:rsidRDefault="008264E8" w:rsidP="008264E8">
      <w:pPr>
        <w:pStyle w:val="a4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B7473B">
        <w:rPr>
          <w:noProof/>
          <w:sz w:val="20"/>
          <w:szCs w:val="20"/>
          <w:bdr w:val="none" w:sz="0" w:space="0" w:color="auto" w:frame="1"/>
        </w:rPr>
        <w:drawing>
          <wp:inline distT="0" distB="0" distL="0" distR="0" wp14:anchorId="4BE3ECD5" wp14:editId="02018BA3">
            <wp:extent cx="930322" cy="118456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139" cy="132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E6D1" w14:textId="320B1085" w:rsidR="001E11FA" w:rsidRPr="00B7473B" w:rsidRDefault="001E11FA" w:rsidP="001E11FA">
      <w:pPr>
        <w:pStyle w:val="a4"/>
        <w:spacing w:after="0" w:line="240" w:lineRule="auto"/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Из формулы (1) следует, что работа, совершаемая при перемещении электрического заряда во внешнем электростатическом поле по любому замкнутому пути L, равна нулю, т.е.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A=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dA=0 (2)</m:t>
            </m:r>
          </m:e>
        </m:nary>
      </m:oMath>
      <w:r w:rsidRPr="00B7473B">
        <w:rPr>
          <w:rFonts w:ascii="Arial" w:eastAsiaTheme="minorEastAsia" w:hAnsi="Arial" w:cs="Arial"/>
          <w:color w:val="000000"/>
          <w:sz w:val="20"/>
          <w:szCs w:val="20"/>
          <w:shd w:val="clear" w:color="auto" w:fill="FFFFFF"/>
        </w:rPr>
        <w:t>.</w:t>
      </w:r>
    </w:p>
    <w:p w14:paraId="677429A9" w14:textId="427A415E" w:rsidR="001E11FA" w:rsidRPr="00B7473B" w:rsidRDefault="001E11FA" w:rsidP="001E11FA">
      <w:pPr>
        <w:pStyle w:val="a3"/>
        <w:spacing w:before="0" w:beforeAutospacing="0" w:after="0" w:afterAutospacing="0"/>
        <w:ind w:left="720" w:firstLine="720"/>
        <w:rPr>
          <w:sz w:val="20"/>
          <w:szCs w:val="20"/>
          <w:lang w:val="en-US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в качестве заряда, переносимого в электростатическом поле, взять единичный точечный положительный заряд, то элементарная работа сил поля на пути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dl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равна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Edl-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dl</m:t>
        </m:r>
      </m:oMath>
      <w:r w:rsidRPr="00B7473B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где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 xml:space="preserve">E 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 E*cosa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— проекция вектора </w:t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E</m:t>
        </m:r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направление элементарного перемещения. Тогда формулу (2) можно записать в виде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</w:p>
    <w:p w14:paraId="6D85887E" w14:textId="1D6121B9" w:rsidR="001E11FA" w:rsidRPr="00B7473B" w:rsidRDefault="00B7473B" w:rsidP="001E11FA">
      <w:pPr>
        <w:pStyle w:val="a4"/>
        <w:spacing w:after="0" w:line="240" w:lineRule="auto"/>
        <w:rPr>
          <w:rFonts w:ascii="Arial" w:hAnsi="Arial" w:cs="Arial"/>
          <w:i/>
          <w:color w:val="000000"/>
          <w:sz w:val="20"/>
          <w:szCs w:val="20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L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E</m:t>
                  </m:r>
                </m:e>
              </m:acc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 w:cs="Arial"/>
              <w:color w:val="000000"/>
              <w:sz w:val="20"/>
              <w:szCs w:val="20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</w:rPr>
                    <m:t>l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dl</m:t>
              </m:r>
            </m:e>
          </m:nary>
          <m:r>
            <w:rPr>
              <w:rFonts w:ascii="Cambria Math" w:hAnsi="Cambria Math" w:cs="Arial"/>
              <w:color w:val="000000"/>
              <w:sz w:val="20"/>
              <w:szCs w:val="20"/>
            </w:rPr>
            <m:t>=0 (3)</m:t>
          </m:r>
        </m:oMath>
      </m:oMathPara>
    </w:p>
    <w:p w14:paraId="40257868" w14:textId="77777777" w:rsidR="00332B3E" w:rsidRPr="00B7473B" w:rsidRDefault="00332B3E" w:rsidP="00332B3E">
      <w:pPr>
        <w:pStyle w:val="a3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Интеграл </w:t>
      </w:r>
      <m:oMath>
        <m:nary>
          <m:naryPr>
            <m:chr m:val="∮"/>
            <m:limLoc m:val="undOvr"/>
            <m:ctrlPr>
              <w:rPr>
                <w:rFonts w:ascii="Cambria Math" w:eastAsiaTheme="minorHAnsi" w:hAnsi="Cambria Math" w:cs="Arial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0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E</m:t>
                </m:r>
              </m:e>
            </m:acc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0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l</m:t>
                </m:r>
              </m:e>
            </m:acc>
          </m:e>
        </m:nary>
        <m:r>
          <w:rPr>
            <w:rFonts w:ascii="Cambria Math" w:hAnsi="Cambria Math" w:cs="Arial"/>
            <w:color w:val="000000"/>
            <w:sz w:val="20"/>
            <w:szCs w:val="20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HAnsi" w:hAnsi="Cambria Math" w:cs="Arial"/>
                <w:i/>
                <w:color w:val="000000"/>
                <w:sz w:val="20"/>
                <w:szCs w:val="20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eastAsiaTheme="minorHAnsi" w:hAnsi="Cambria Math" w:cs="Arial"/>
                    <w:i/>
                    <w:color w:val="000000"/>
                    <w:sz w:val="20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dl</m:t>
            </m:r>
          </m:e>
        </m:nary>
      </m:oMath>
      <w:r w:rsidRPr="00B7473B">
        <w:rPr>
          <w:rFonts w:ascii="Arial" w:eastAsiaTheme="minorEastAsia" w:hAnsi="Arial" w:cs="Arial"/>
          <w:color w:val="000000"/>
          <w:sz w:val="20"/>
          <w:szCs w:val="20"/>
        </w:rPr>
        <w:t xml:space="preserve"> 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называется </w:t>
      </w:r>
      <w:r w:rsidRPr="00B747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циркуляцией вектора напряженности</w:t>
      </w: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Таким образом, циркуляция вектора напряженности электростатического поля вдоль любого замкнутого контура равна нулю. Силовое поле, обладающее свойством (3), называется потенциальным. Из обращения в нуль циркуляции вектора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Е</m:t>
            </m:r>
          </m:e>
        </m:acc>
      </m:oMath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следует, что линии напряженности электростатического поля не могут быть замкнутыми, они начинаются и кончаются на зарядах (соответственно на положительных или отрицательных) или же уходят в бесконечность.</w:t>
      </w:r>
    </w:p>
    <w:p w14:paraId="31E9F48F" w14:textId="12BAC994" w:rsidR="00332B3E" w:rsidRPr="00B7473B" w:rsidRDefault="00332B3E" w:rsidP="00332B3E">
      <w:pPr>
        <w:pStyle w:val="a3"/>
        <w:spacing w:before="0" w:beforeAutospacing="0" w:after="0" w:afterAutospacing="0"/>
        <w:ind w:left="720" w:firstLine="720"/>
        <w:rPr>
          <w:sz w:val="20"/>
          <w:szCs w:val="20"/>
        </w:rPr>
      </w:pPr>
      <w:r w:rsidRPr="00B7473B">
        <w:rPr>
          <w:rFonts w:ascii="Arial" w:hAnsi="Arial" w:cs="Arial"/>
          <w:color w:val="000000"/>
          <w:sz w:val="20"/>
          <w:szCs w:val="20"/>
          <w:shd w:val="clear" w:color="auto" w:fill="FFFFFF"/>
        </w:rPr>
        <w:t>Формула (3) справедлива только для электростатического поля. В дальнейшем будет показано, что для поля движущихся зарядов (поля, изменяющегося со временем) условие (3) не выполняется (для него циркуляция вектора напряженности отлична от нуля). </w:t>
      </w:r>
    </w:p>
    <w:p w14:paraId="094E2939" w14:textId="7757DBD3" w:rsidR="008264E8" w:rsidRPr="00B7473B" w:rsidRDefault="008264E8" w:rsidP="008264E8">
      <w:pPr>
        <w:pStyle w:val="a4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8264E8" w:rsidRPr="00B7473B" w:rsidSect="00B7473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B5954"/>
    <w:multiLevelType w:val="multilevel"/>
    <w:tmpl w:val="7790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13F5F"/>
    <w:multiLevelType w:val="multilevel"/>
    <w:tmpl w:val="1EAA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9083E"/>
    <w:multiLevelType w:val="multilevel"/>
    <w:tmpl w:val="D19A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1C"/>
    <w:rsid w:val="00115ED9"/>
    <w:rsid w:val="001A5361"/>
    <w:rsid w:val="001B19C5"/>
    <w:rsid w:val="001B568B"/>
    <w:rsid w:val="001E11FA"/>
    <w:rsid w:val="00212F9D"/>
    <w:rsid w:val="00332B3E"/>
    <w:rsid w:val="003521C7"/>
    <w:rsid w:val="00466C59"/>
    <w:rsid w:val="004B1AAD"/>
    <w:rsid w:val="00581340"/>
    <w:rsid w:val="00597625"/>
    <w:rsid w:val="006075AC"/>
    <w:rsid w:val="006C103A"/>
    <w:rsid w:val="006D2300"/>
    <w:rsid w:val="00707E10"/>
    <w:rsid w:val="00714172"/>
    <w:rsid w:val="00802A9C"/>
    <w:rsid w:val="008053E4"/>
    <w:rsid w:val="008264E8"/>
    <w:rsid w:val="0088367B"/>
    <w:rsid w:val="00894D7D"/>
    <w:rsid w:val="008A6325"/>
    <w:rsid w:val="008B4F7F"/>
    <w:rsid w:val="0094273B"/>
    <w:rsid w:val="00A12921"/>
    <w:rsid w:val="00A869AC"/>
    <w:rsid w:val="00AF352F"/>
    <w:rsid w:val="00B41887"/>
    <w:rsid w:val="00B7473B"/>
    <w:rsid w:val="00B82A7C"/>
    <w:rsid w:val="00BD2065"/>
    <w:rsid w:val="00BE41D6"/>
    <w:rsid w:val="00C2020A"/>
    <w:rsid w:val="00D421CB"/>
    <w:rsid w:val="00E320B8"/>
    <w:rsid w:val="00E52387"/>
    <w:rsid w:val="00F07297"/>
    <w:rsid w:val="00F7261D"/>
    <w:rsid w:val="00FA701C"/>
    <w:rsid w:val="00F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E3E4"/>
  <w15:chartTrackingRefBased/>
  <w15:docId w15:val="{13F46B1B-904C-4A55-A168-E6DDDF08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6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6C5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66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2144</Words>
  <Characters>12226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Шудегов</dc:creator>
  <cp:keywords/>
  <dc:description/>
  <cp:lastModifiedBy>Ivan Pushin</cp:lastModifiedBy>
  <cp:revision>3</cp:revision>
  <dcterms:created xsi:type="dcterms:W3CDTF">2021-05-07T13:55:00Z</dcterms:created>
  <dcterms:modified xsi:type="dcterms:W3CDTF">2021-06-02T18:54:00Z</dcterms:modified>
</cp:coreProperties>
</file>