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800" w:after="0"/>
        <w:jc w:val="center"/>
      </w:pPr>
      <w:r>
        <w:drawing>
          <wp:inline distT="0" distB="0" distL="0" distR="0">
            <wp:extent cx="1051560" cy="1051560"/>
            <wp:effectExtent l="0" t="0" r="0" b="0"/>
            <wp:docPr id="9001" name="Logo Larka" descr="Logo Lar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Logo Larka"/>
                    <pic:cNvPicPr/>
                  </pic:nvPicPr>
                  <pic:blipFill>
                    <a:blip r:embed="rIdLogoLarka"/>
                    <a:stretch>
                      <a:fillRect/>
                    </a:stretch>
                  </pic:blipFill>
                  <pic:spPr>
                    <a:xfrm>
                      <a:off x="0" y="0"/>
                      <a:ext cx="1051560" cy="1051560"/>
                    </a:xfrm>
                    <a:prstGeom prst="rect">
                      <a:avLst/>
                    </a:prstGeom>
                  </pic:spPr>
                </pic:pic>
              </a:graphicData>
            </a:graphic>
          </wp:inline>
        </w:drawing>
      </w:r>
    </w:p>
    <w:p w14:paraId="7BE37671" w14:textId="77777777" w:rsidR="008D3929" w:rsidRDefault="00000000">
      <w:pPr>
        <w:spacing w:before="200"/>
        <w:jc w:val="center"/>
      </w:pPr>
      <w:r>
        <w:rPr>
          <w:b/>
          <w:bCs/>
          <w:color w:val="6B7280"/>
          <w:sz w:val="30"/>
          <w:szCs w:val="30"/>
        </w:rPr>
        <w:t>MANUEL UTILISATEUR</w:t>
      </w:r>
    </w:p>
    <w:p w14:paraId="6043C60F" w14:textId="77777777" w:rsidR="008D3929" w:rsidRDefault="00000000">
      <w:pPr>
        <w:spacing w:before="40"/>
        <w:jc w:val="center"/>
      </w:pPr>
      <w:r>
        <w:rPr>
          <w:b/>
          <w:bCs/>
          <w:color w:val="0A1F4D"/>
          <w:sz w:val="96"/>
          <w:szCs w:val="96"/>
        </w:rPr>
        <w:t>Larka</w:t>
      </w:r>
    </w:p>
    <w:p w14:paraId="231214C7" w14:textId="77777777" w:rsidR="008D3929" w:rsidRDefault="00000000">
      <w:pPr>
        <w:spacing w:before="10"/>
        <w:jc w:val="center"/>
      </w:pPr>
      <w:r>
        <w:rPr>
          <w:i/>
          <w:iCs/>
          <w:color w:val="6B7280"/>
          <w:sz w:val="24"/>
          <w:szCs w:val="24"/>
        </w:rPr>
        <w:t>Gestion de Maintenance Assistée par Ordinateur</w:t>
      </w:r>
    </w:p>
    <w:p w14:paraId="07B3DC48" w14:textId="77777777" w:rsidR="008D3929" w:rsidRDefault="008D3929">
      <w:pPr>
        <w:pBdr>
          <w:bottom w:val="single" w:sz="16" w:space="10" w:color="3B82F6"/>
        </w:pBdr>
        <w:spacing w:before="260" w:after="220"/>
        <w:jc w:val="center"/>
      </w:pP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tblGrid>
      <w:tr w:rsidR="008D3929" w14:paraId="2A527688" w14:textId="77777777">
        <w:tblPrEx>
          <w:tblCellMar>
            <w:top w:w="0" w:type="dxa"/>
            <w:bottom w:w="0" w:type="dxa"/>
          </w:tblCellMar>
        </w:tblPrEx>
        <w:trPr>
          <w:jc w:val="center"/>
        </w:trPr>
        <w:tc>
          <w:tcPr>
            <w:tcW w:w="6600" w:type="dxa"/>
            <w:shd w:val="clear" w:color="auto" w:fill="0A1F4D"/>
            <w:tcMar>
              <w:top w:w="200" w:type="dxa"/>
              <w:left w:w="200" w:type="dxa"/>
              <w:bottom w:w="200" w:type="dxa"/>
              <w:right w:w="200" w:type="dxa"/>
            </w:tcMar>
          </w:tcPr>
          <w:p w14:paraId="1A165C4C" w14:textId="77777777" w:rsidR="008D3929" w:rsidRDefault="00000000">
            <w:pPr>
              <w:spacing w:after="40"/>
              <w:jc w:val="center"/>
            </w:pPr>
            <w:r>
              <w:rPr>
                <w:b/>
                <w:bCs/>
                <w:color w:val="FFFFFF"/>
                <w:sz w:val="40"/>
                <w:szCs w:val="40"/>
              </w:rPr>
              <w:t>Édition Gestionnaire</w:t>
            </w:r>
          </w:p>
          <w:p w14:paraId="66DF948B" w14:textId="77777777" w:rsidR="008D3929" w:rsidRDefault="00000000">
            <w:pPr>
              <w:jc w:val="center"/>
            </w:pPr>
            <w:r>
              <w:rPr>
                <w:color w:val="DDE7F5"/>
                <w:sz w:val="20"/>
                <w:szCs w:val="20"/>
              </w:rPr>
              <w:t>Pour le gestionnaire, administrateur de l'organisation (tenant) : gestion complète du parc, de la maintenance et de la configuration</w:t>
            </w:r>
          </w:p>
        </w:tc>
      </w:tr>
    </w:tbl>
    <w:p w14:paraId="389A17AC" w14:textId="77777777" w:rsidR="008D3929" w:rsidRDefault="008D3929">
      <w:pPr>
        <w:spacing w:after="1400"/>
      </w:pPr>
    </w:p>
    <w:p w14:paraId="0A8AFA47" w14:textId="138BDC22" w:rsidR="008D3929" w:rsidRDefault="00000000">
      <w:pPr>
        <w:jc w:val="center"/>
      </w:pPr>
      <w:r>
        <w:rPr>
          <w:color w:val="6B7280"/>
          <w:sz w:val="19"/>
          <w:szCs w:val="19"/>
        </w:rPr>
        <w:t xml:space="preserve">Manuels version 2.2 — Larka V2.2.0 — 24 octobre 2026</w:t>
      </w:r>
    </w:p>
    <w:p w14:paraId="10B032A3" w14:textId="77777777" w:rsidR="008D3929" w:rsidRDefault="00000000">
      <w:pPr>
        <w:jc w:val="center"/>
      </w:pPr>
      <w:r>
        <w:rPr>
          <w:i/>
          <w:iCs/>
          <w:color w:val="6B7280"/>
          <w:sz w:val="17"/>
          <w:szCs w:val="17"/>
        </w:rPr>
        <w:t>Document destiné aux utilisateurs de l'application.</w:t>
      </w:r>
    </w:p>
    <w:p w14:paraId="52935D92" w14:textId="77777777" w:rsidR="008D3929" w:rsidRDefault="00000000">
      <w:r>
        <w:br w:type="page"/>
      </w:r>
    </w:p>
    <w:p w14:paraId="7A799961" w14:textId="77777777" w:rsidR="008D3929" w:rsidRDefault="00000000">
      <w:pPr>
        <w:pStyle w:val="Titre1"/>
      </w:pPr>
      <w:bookmarkStart w:id="0" w:name="_Toc235786740"/>
      <w:r>
        <w:lastRenderedPageBreak/>
        <w:t>Sommaire</w:t>
      </w:r>
      <w:bookmarkEnd w:id="0"/>
    </w:p>
    <w:p w14:paraId="25FE1B4C" w14:textId="77777777" w:rsidR="008D3929" w:rsidRDefault="00000000">
      <w:pPr>
        <w:spacing w:after="160" w:line="278" w:lineRule="auto"/>
      </w:pPr>
      <w:r>
        <w:rPr>
          <w:i/>
          <w:iCs/>
          <w:color w:val="6B7280"/>
          <w:sz w:val="18"/>
          <w:szCs w:val="18"/>
        </w:rPr>
        <w:t>Si le sommaire est vide, faites un clic droit dessus → « Mettre à jour les champs » (ou F9) dans Word.</w:t>
      </w:r>
    </w:p>
    <w:sdt>
      <w:sdtPr>
        <w:alias w:val="Sommaire"/>
        <w:id w:val="-1060254136"/>
      </w:sdtPr>
      <w:sdtContent>
        <w:p>
          <w:pPr>
            <w:pStyle w:val="TM1"/>
            <w:tabs>
              <w:tab w:val="right" w:leader="dot" w:pos="9350"/>
            </w:tabs>
            <w:rPr>
              <w:noProof/>
            </w:rPr>
          </w:pPr>
          <w:r>
            <w:fldChar w:fldCharType="begin"/>
            <w:instrText>TOC \h \o "1-3"</w:instrText>
            <w:fldChar w:fldCharType="separate"/>
          </w:r>
          <w:hyperlink w:anchor="_Toc235786741" w:history="1">
            <w:r>
              <w:rPr>
                <w:rStyle w:val="Lienhypertexte"/>
                <w:noProof/>
              </w:rPr>
              <w:t xml:space="preserve">Bienvenue</w:t>
            </w:r>
            <w:r>
              <w:rPr>
                <w:noProof/>
              </w:rPr>
              <w:tab/>
              <w:fldChar w:fldCharType="begin"/>
              <w:instrText xml:space="preserve"> PAGEREF _Toc235786741 \h </w:instrText>
              <w:fldChar w:fldCharType="separate"/>
              <w:t>4</w:t>
              <w:fldChar w:fldCharType="end"/>
            </w:r>
          </w:hyperlink>
        </w:p>
        <w:p>
          <w:pPr>
            <w:pStyle w:val="TM1"/>
            <w:tabs>
              <w:tab w:val="right" w:leader="dot" w:pos="9350"/>
            </w:tabs>
            <w:rPr>
              <w:noProof/>
            </w:rPr>
          </w:pPr>
          <w:hyperlink w:anchor="_Toc235786742" w:history="1">
            <w:r>
              <w:rPr>
                <w:rStyle w:val="Lienhypertexte"/>
                <w:noProof/>
              </w:rPr>
              <w:t xml:space="preserve">Premiers pas</w:t>
            </w:r>
            <w:r>
              <w:rPr>
                <w:noProof/>
              </w:rPr>
              <w:tab/>
              <w:fldChar w:fldCharType="begin"/>
              <w:instrText xml:space="preserve"> PAGEREF _Toc235786742 \h </w:instrText>
              <w:fldChar w:fldCharType="separate"/>
              <w:t>5</w:t>
              <w:fldChar w:fldCharType="end"/>
            </w:r>
          </w:hyperlink>
        </w:p>
        <w:p>
          <w:pPr>
            <w:pStyle w:val="TM2"/>
            <w:tabs>
              <w:tab w:val="right" w:leader="dot" w:pos="9350"/>
            </w:tabs>
            <w:rPr>
              <w:noProof/>
            </w:rPr>
          </w:pPr>
          <w:hyperlink w:anchor="_Toc235786743" w:history="1">
            <w:r>
              <w:rPr>
                <w:rStyle w:val="Lienhypertexte"/>
                <w:noProof/>
              </w:rPr>
              <w:t xml:space="preserve">Accéder à l'application</w:t>
            </w:r>
            <w:r>
              <w:rPr>
                <w:noProof/>
              </w:rPr>
              <w:tab/>
              <w:fldChar w:fldCharType="begin"/>
              <w:instrText xml:space="preserve"> PAGEREF _Toc235786743 \h </w:instrText>
              <w:fldChar w:fldCharType="separate"/>
              <w:t>5</w:t>
              <w:fldChar w:fldCharType="end"/>
            </w:r>
          </w:hyperlink>
        </w:p>
        <w:p>
          <w:pPr>
            <w:pStyle w:val="TM2"/>
            <w:tabs>
              <w:tab w:val="right" w:leader="dot" w:pos="9350"/>
            </w:tabs>
            <w:rPr>
              <w:noProof/>
            </w:rPr>
          </w:pPr>
          <w:hyperlink w:anchor="_Toc235786744" w:history="1">
            <w:r>
              <w:rPr>
                <w:rStyle w:val="Lienhypertexte"/>
                <w:noProof/>
              </w:rPr>
              <w:t xml:space="preserve">Se connecter</w:t>
            </w:r>
            <w:r>
              <w:rPr>
                <w:noProof/>
              </w:rPr>
              <w:tab/>
              <w:fldChar w:fldCharType="begin"/>
              <w:instrText xml:space="preserve"> PAGEREF _Toc235786744 \h </w:instrText>
              <w:fldChar w:fldCharType="separate"/>
              <w:t>5</w:t>
              <w:fldChar w:fldCharType="end"/>
            </w:r>
          </w:hyperlink>
        </w:p>
        <w:p>
          <w:pPr>
            <w:pStyle w:val="TM3"/>
            <w:tabs>
              <w:tab w:val="right" w:leader="dot" w:pos="9350"/>
            </w:tabs>
            <w:rPr>
              <w:noProof/>
            </w:rPr>
          </w:pPr>
          <w:hyperlink w:anchor="_Toc2026102301" w:history="1">
            <w:r>
              <w:rPr>
                <w:rStyle w:val="Lienhypertexte"/>
                <w:noProof/>
              </w:rPr>
              <w:t xml:space="preserve">Démonstration Larkaville</w:t>
            </w:r>
            <w:r>
              <w:rPr>
                <w:noProof/>
              </w:rPr>
              <w:tab/>
              <w:fldChar w:fldCharType="begin"/>
              <w:instrText xml:space="preserve"> PAGEREF _Toc2026102301 \h </w:instrText>
              <w:fldChar w:fldCharType="separate"/>
              <w:t>5</w:t>
              <w:fldChar w:fldCharType="end"/>
            </w:r>
          </w:hyperlink>
        </w:p>
        <w:p>
          <w:pPr>
            <w:pStyle w:val="TM3"/>
            <w:tabs>
              <w:tab w:val="right" w:leader="dot" w:pos="9350"/>
            </w:tabs>
            <w:rPr>
              <w:noProof/>
            </w:rPr>
          </w:pPr>
          <w:hyperlink w:anchor="_Toc235786745" w:history="1">
            <w:r>
              <w:rPr>
                <w:rStyle w:val="Lienhypertexte"/>
                <w:noProof/>
              </w:rPr>
              <w:t xml:space="preserve">Mot de passe oublié</w:t>
            </w:r>
            <w:r>
              <w:rPr>
                <w:noProof/>
              </w:rPr>
              <w:tab/>
              <w:fldChar w:fldCharType="begin"/>
              <w:instrText xml:space="preserve"> PAGEREF _Toc235786745 \h </w:instrText>
              <w:fldChar w:fldCharType="separate"/>
              <w:t>5</w:t>
              <w:fldChar w:fldCharType="end"/>
            </w:r>
          </w:hyperlink>
        </w:p>
        <w:p>
          <w:pPr>
            <w:pStyle w:val="TM1"/>
            <w:tabs>
              <w:tab w:val="right" w:leader="dot" w:pos="9350"/>
            </w:tabs>
            <w:rPr>
              <w:noProof/>
            </w:rPr>
          </w:pPr>
          <w:hyperlink w:anchor="_Toc235786746" w:history="1">
            <w:r>
              <w:rPr>
                <w:rStyle w:val="Lienhypertexte"/>
                <w:noProof/>
              </w:rPr>
              <w:t xml:space="preserve">Se repérer dans l'application</w:t>
            </w:r>
            <w:r>
              <w:rPr>
                <w:noProof/>
              </w:rPr>
              <w:tab/>
              <w:fldChar w:fldCharType="begin"/>
              <w:instrText xml:space="preserve"> PAGEREF _Toc235786746 \h </w:instrText>
              <w:fldChar w:fldCharType="separate"/>
              <w:t>6</w:t>
              <w:fldChar w:fldCharType="end"/>
            </w:r>
          </w:hyperlink>
        </w:p>
        <w:p>
          <w:pPr>
            <w:pStyle w:val="TM2"/>
            <w:tabs>
              <w:tab w:val="right" w:leader="dot" w:pos="9350"/>
            </w:tabs>
            <w:rPr>
              <w:noProof/>
            </w:rPr>
          </w:pPr>
          <w:hyperlink w:anchor="_Toc235786747" w:history="1">
            <w:r>
              <w:rPr>
                <w:rStyle w:val="Lienhypertexte"/>
                <w:noProof/>
              </w:rPr>
              <w:t xml:space="preserve">L'écran principal</w:t>
            </w:r>
            <w:r>
              <w:rPr>
                <w:noProof/>
              </w:rPr>
              <w:tab/>
              <w:fldChar w:fldCharType="begin"/>
              <w:instrText xml:space="preserve"> PAGEREF _Toc235786747 \h </w:instrText>
              <w:fldChar w:fldCharType="separate"/>
              <w:t>6</w:t>
              <w:fldChar w:fldCharType="end"/>
            </w:r>
          </w:hyperlink>
        </w:p>
        <w:p>
          <w:pPr>
            <w:pStyle w:val="TM2"/>
            <w:tabs>
              <w:tab w:val="right" w:leader="dot" w:pos="9350"/>
            </w:tabs>
            <w:rPr>
              <w:noProof/>
            </w:rPr>
          </w:pPr>
          <w:hyperlink w:anchor="_Toc235786748" w:history="1">
            <w:r>
              <w:rPr>
                <w:rStyle w:val="Lienhypertexte"/>
                <w:noProof/>
              </w:rPr>
              <w:t xml:space="preserve">Votre menu</w:t>
            </w:r>
            <w:r>
              <w:rPr>
                <w:noProof/>
              </w:rPr>
              <w:tab/>
              <w:fldChar w:fldCharType="begin"/>
              <w:instrText xml:space="preserve"> PAGEREF _Toc235786748 \h </w:instrText>
              <w:fldChar w:fldCharType="separate"/>
              <w:t>6</w:t>
              <w:fldChar w:fldCharType="end"/>
            </w:r>
          </w:hyperlink>
        </w:p>
        <w:p>
          <w:pPr>
            <w:pStyle w:val="TM2"/>
            <w:tabs>
              <w:tab w:val="right" w:leader="dot" w:pos="9350"/>
            </w:tabs>
            <w:rPr>
              <w:noProof/>
            </w:rPr>
          </w:pPr>
          <w:hyperlink w:anchor="_Toc235786749" w:history="1">
            <w:r>
              <w:rPr>
                <w:rStyle w:val="Lienhypertexte"/>
                <w:noProof/>
              </w:rPr>
              <w:t xml:space="preserve">La recherche</w:t>
            </w:r>
            <w:r>
              <w:rPr>
                <w:noProof/>
              </w:rPr>
              <w:tab/>
              <w:fldChar w:fldCharType="begin"/>
              <w:instrText xml:space="preserve"> PAGEREF _Toc235786749 \h </w:instrText>
              <w:fldChar w:fldCharType="separate"/>
              <w:t>6</w:t>
              <w:fldChar w:fldCharType="end"/>
            </w:r>
          </w:hyperlink>
        </w:p>
        <w:p>
          <w:pPr>
            <w:pStyle w:val="TM2"/>
            <w:tabs>
              <w:tab w:val="right" w:leader="dot" w:pos="9350"/>
            </w:tabs>
            <w:rPr>
              <w:noProof/>
            </w:rPr>
          </w:pPr>
          <w:hyperlink w:anchor="_Toc235786750" w:history="1">
            <w:r>
              <w:rPr>
                <w:rStyle w:val="Lienhypertexte"/>
                <w:noProof/>
              </w:rPr>
              <w:t xml:space="preserve">Les notifications</w:t>
            </w:r>
            <w:r>
              <w:rPr>
                <w:noProof/>
              </w:rPr>
              <w:tab/>
              <w:fldChar w:fldCharType="begin"/>
              <w:instrText xml:space="preserve"> PAGEREF _Toc235786750 \h </w:instrText>
              <w:fldChar w:fldCharType="separate"/>
              <w:t>6</w:t>
              <w:fldChar w:fldCharType="end"/>
            </w:r>
          </w:hyperlink>
        </w:p>
        <w:p>
          <w:pPr>
            <w:pStyle w:val="TM2"/>
            <w:tabs>
              <w:tab w:val="right" w:leader="dot" w:pos="9350"/>
            </w:tabs>
            <w:rPr>
              <w:noProof/>
            </w:rPr>
          </w:pPr>
          <w:hyperlink w:anchor="_Toc235786751" w:history="1">
            <w:r>
              <w:rPr>
                <w:rStyle w:val="Lienhypertexte"/>
                <w:noProof/>
              </w:rPr>
              <w:t xml:space="preserve">Listes : créer, modifier, supprimer</w:t>
            </w:r>
            <w:r>
              <w:rPr>
                <w:noProof/>
              </w:rPr>
              <w:tab/>
              <w:fldChar w:fldCharType="begin"/>
              <w:instrText xml:space="preserve"> PAGEREF _Toc235786751 \h </w:instrText>
              <w:fldChar w:fldCharType="separate"/>
              <w:t>6</w:t>
              <w:fldChar w:fldCharType="end"/>
            </w:r>
          </w:hyperlink>
        </w:p>
        <w:p>
          <w:pPr>
            <w:pStyle w:val="TM1"/>
            <w:tabs>
              <w:tab w:val="right" w:leader="dot" w:pos="9350"/>
            </w:tabs>
            <w:rPr>
              <w:noProof/>
            </w:rPr>
          </w:pPr>
          <w:hyperlink w:anchor="_Toc235786752" w:history="1">
            <w:r>
              <w:rPr>
                <w:rStyle w:val="Lienhypertexte"/>
                <w:noProof/>
              </w:rPr>
              <w:t xml:space="preserve">Gérer le patrimoine et l'inventaire</w:t>
            </w:r>
            <w:r>
              <w:rPr>
                <w:noProof/>
              </w:rPr>
              <w:tab/>
              <w:fldChar w:fldCharType="begin"/>
              <w:instrText xml:space="preserve"> PAGEREF _Toc235786752 \h </w:instrText>
              <w:fldChar w:fldCharType="separate"/>
              <w:t>8</w:t>
              <w:fldChar w:fldCharType="end"/>
            </w:r>
          </w:hyperlink>
        </w:p>
        <w:p>
          <w:pPr>
            <w:pStyle w:val="TM2"/>
            <w:tabs>
              <w:tab w:val="right" w:leader="dot" w:pos="9350"/>
            </w:tabs>
            <w:rPr>
              <w:noProof/>
            </w:rPr>
          </w:pPr>
          <w:hyperlink w:anchor="_Toc235786753" w:history="1">
            <w:r>
              <w:rPr>
                <w:rStyle w:val="Lienhypertexte"/>
                <w:noProof/>
              </w:rPr>
              <w:t xml:space="preserve">Biens</w:t>
            </w:r>
            <w:r>
              <w:rPr>
                <w:noProof/>
              </w:rPr>
              <w:tab/>
              <w:fldChar w:fldCharType="begin"/>
              <w:instrText xml:space="preserve"> PAGEREF _Toc235786753 \h </w:instrText>
              <w:fldChar w:fldCharType="separate"/>
              <w:t>8</w:t>
              <w:fldChar w:fldCharType="end"/>
            </w:r>
          </w:hyperlink>
        </w:p>
        <w:p>
          <w:pPr>
            <w:pStyle w:val="TM3"/>
            <w:tabs>
              <w:tab w:val="right" w:leader="dot" w:pos="9350"/>
            </w:tabs>
            <w:rPr>
              <w:noProof/>
            </w:rPr>
          </w:pPr>
          <w:hyperlink w:anchor="_Toc235786754" w:history="1">
            <w:r>
              <w:rPr>
                <w:rStyle w:val="Lienhypertexte"/>
                <w:noProof/>
              </w:rPr>
              <w:t xml:space="preserve">Créer un bien</w:t>
            </w:r>
            <w:r>
              <w:rPr>
                <w:noProof/>
              </w:rPr>
              <w:tab/>
              <w:fldChar w:fldCharType="begin"/>
              <w:instrText xml:space="preserve"> PAGEREF _Toc235786754 \h </w:instrText>
              <w:fldChar w:fldCharType="separate"/>
              <w:t>8</w:t>
              <w:fldChar w:fldCharType="end"/>
            </w:r>
          </w:hyperlink>
        </w:p>
        <w:p>
          <w:pPr>
            <w:pStyle w:val="TM2"/>
            <w:tabs>
              <w:tab w:val="right" w:leader="dot" w:pos="9350"/>
            </w:tabs>
            <w:rPr>
              <w:noProof/>
            </w:rPr>
          </w:pPr>
          <w:hyperlink w:anchor="_Toc235786755" w:history="1">
            <w:r>
              <w:rPr>
                <w:rStyle w:val="Lienhypertexte"/>
                <w:noProof/>
              </w:rPr>
              <w:t xml:space="preserve">Équipements</w:t>
            </w:r>
            <w:r>
              <w:rPr>
                <w:noProof/>
              </w:rPr>
              <w:tab/>
              <w:fldChar w:fldCharType="begin"/>
              <w:instrText xml:space="preserve"> PAGEREF _Toc235786755 \h </w:instrText>
              <w:fldChar w:fldCharType="separate"/>
              <w:t>8</w:t>
              <w:fldChar w:fldCharType="end"/>
            </w:r>
          </w:hyperlink>
        </w:p>
        <w:p>
          <w:pPr>
            <w:pStyle w:val="TM2"/>
            <w:tabs>
              <w:tab w:val="right" w:leader="dot" w:pos="9350"/>
            </w:tabs>
            <w:rPr>
              <w:noProof/>
            </w:rPr>
          </w:pPr>
          <w:hyperlink w:anchor="_Toc235786756" w:history="1">
            <w:r>
              <w:rPr>
                <w:rStyle w:val="Lienhypertexte"/>
                <w:noProof/>
              </w:rPr>
              <w:t xml:space="preserve">Stock</w:t>
            </w:r>
            <w:r>
              <w:rPr>
                <w:noProof/>
              </w:rPr>
              <w:tab/>
              <w:fldChar w:fldCharType="begin"/>
              <w:instrText xml:space="preserve"> PAGEREF _Toc235786756 \h </w:instrText>
              <w:fldChar w:fldCharType="separate"/>
              <w:t>8</w:t>
              <w:fldChar w:fldCharType="end"/>
            </w:r>
          </w:hyperlink>
        </w:p>
        <w:p>
          <w:pPr>
            <w:pStyle w:val="TM2"/>
            <w:tabs>
              <w:tab w:val="right" w:leader="dot" w:pos="9350"/>
            </w:tabs>
            <w:rPr>
              <w:noProof/>
            </w:rPr>
          </w:pPr>
          <w:hyperlink w:anchor="_Toc235786757" w:history="1">
            <w:r>
              <w:rPr>
                <w:rStyle w:val="Lienhypertexte"/>
                <w:noProof/>
              </w:rPr>
              <w:t xml:space="preserve">Scanner un code</w:t>
            </w:r>
            <w:r>
              <w:rPr>
                <w:noProof/>
              </w:rPr>
              <w:tab/>
              <w:fldChar w:fldCharType="begin"/>
              <w:instrText xml:space="preserve"> PAGEREF _Toc235786757 \h </w:instrText>
              <w:fldChar w:fldCharType="separate"/>
              <w:t>8</w:t>
              <w:fldChar w:fldCharType="end"/>
            </w:r>
          </w:hyperlink>
        </w:p>
        <w:p>
          <w:pPr>
            <w:pStyle w:val="TM1"/>
            <w:tabs>
              <w:tab w:val="right" w:leader="dot" w:pos="9350"/>
            </w:tabs>
            <w:rPr>
              <w:noProof/>
            </w:rPr>
          </w:pPr>
          <w:hyperlink w:anchor="_Toc235786758" w:history="1">
            <w:r>
              <w:rPr>
                <w:rStyle w:val="Lienhypertexte"/>
                <w:noProof/>
              </w:rPr>
              <w:t xml:space="preserve">Plans &amp; annuaire</w:t>
            </w:r>
            <w:r>
              <w:rPr>
                <w:noProof/>
              </w:rPr>
              <w:tab/>
              <w:fldChar w:fldCharType="begin"/>
              <w:instrText xml:space="preserve"> PAGEREF _Toc235786758 \h </w:instrText>
              <w:fldChar w:fldCharType="separate"/>
              <w:t>9</w:t>
              <w:fldChar w:fldCharType="end"/>
            </w:r>
          </w:hyperlink>
        </w:p>
        <w:p>
          <w:pPr>
            <w:pStyle w:val="TM2"/>
            <w:tabs>
              <w:tab w:val="right" w:leader="dot" w:pos="9350"/>
            </w:tabs>
            <w:rPr>
              <w:noProof/>
            </w:rPr>
          </w:pPr>
          <w:hyperlink w:anchor="_Toc235786788" w:history="1">
            <w:r>
              <w:rPr>
                <w:rStyle w:val="Lienhypertexte"/>
                <w:noProof/>
              </w:rPr>
              <w:t xml:space="preserve">Activer l'onglet Plans pour les demandeurs</w:t>
            </w:r>
            <w:r>
              <w:rPr>
                <w:noProof/>
              </w:rPr>
              <w:tab/>
              <w:fldChar w:fldCharType="begin"/>
              <w:instrText xml:space="preserve"> PAGEREF _Toc235786788 \h </w:instrText>
              <w:fldChar w:fldCharType="separate"/>
              <w:t>9</w:t>
              <w:fldChar w:fldCharType="end"/>
            </w:r>
          </w:hyperlink>
        </w:p>
        <w:p>
          <w:pPr>
            <w:pStyle w:val="TM2"/>
            <w:tabs>
              <w:tab w:val="right" w:leader="dot" w:pos="9350"/>
            </w:tabs>
            <w:rPr>
              <w:noProof/>
            </w:rPr>
          </w:pPr>
          <w:hyperlink w:anchor="_Toc235786789" w:history="1">
            <w:r>
              <w:rPr>
                <w:rStyle w:val="Lienhypertexte"/>
                <w:noProof/>
              </w:rPr>
              <w:t xml:space="preserve">Créer un plan</w:t>
            </w:r>
            <w:r>
              <w:rPr>
                <w:noProof/>
              </w:rPr>
              <w:tab/>
              <w:fldChar w:fldCharType="begin"/>
              <w:instrText xml:space="preserve"> PAGEREF _Toc235786789 \h </w:instrText>
              <w:fldChar w:fldCharType="separate"/>
              <w:t>9</w:t>
              <w:fldChar w:fldCharType="end"/>
            </w:r>
          </w:hyperlink>
        </w:p>
        <w:p>
          <w:pPr>
            <w:pStyle w:val="TM2"/>
            <w:tabs>
              <w:tab w:val="right" w:leader="dot" w:pos="9350"/>
            </w:tabs>
            <w:rPr>
              <w:noProof/>
            </w:rPr>
          </w:pPr>
          <w:hyperlink w:anchor="_Toc235786790" w:history="1">
            <w:r>
              <w:rPr>
                <w:rStyle w:val="Lienhypertexte"/>
                <w:noProof/>
              </w:rPr>
              <w:t xml:space="preserve">Placer une personne (bureau)</w:t>
            </w:r>
            <w:r>
              <w:rPr>
                <w:noProof/>
              </w:rPr>
              <w:tab/>
              <w:fldChar w:fldCharType="begin"/>
              <w:instrText xml:space="preserve"> PAGEREF _Toc235786790 \h </w:instrText>
              <w:fldChar w:fldCharType="separate"/>
              <w:t>9</w:t>
              <w:fldChar w:fldCharType="end"/>
            </w:r>
          </w:hyperlink>
        </w:p>
        <w:p>
          <w:pPr>
            <w:pStyle w:val="TM2"/>
            <w:tabs>
              <w:tab w:val="right" w:leader="dot" w:pos="9350"/>
            </w:tabs>
            <w:rPr>
              <w:noProof/>
            </w:rPr>
          </w:pPr>
          <w:hyperlink w:anchor="_Toc235786791" w:history="1">
            <w:r>
              <w:rPr>
                <w:rStyle w:val="Lienhypertexte"/>
                <w:noProof/>
              </w:rPr>
              <w:t xml:space="preserve">Présence et agenda (option, Microsoft 365)</w:t>
            </w:r>
            <w:r>
              <w:rPr>
                <w:noProof/>
              </w:rPr>
              <w:tab/>
              <w:fldChar w:fldCharType="begin"/>
              <w:instrText xml:space="preserve"> PAGEREF _Toc235786791 \h </w:instrText>
              <w:fldChar w:fldCharType="separate"/>
              <w:t>9</w:t>
              <w:fldChar w:fldCharType="end"/>
            </w:r>
          </w:hyperlink>
        </w:p>
        <w:p>
          <w:pPr>
            <w:pStyle w:val="TM1"/>
            <w:tabs>
              <w:tab w:val="right" w:leader="dot" w:pos="9350"/>
            </w:tabs>
            <w:rPr>
              <w:noProof/>
            </w:rPr>
          </w:pPr>
          <w:hyperlink w:anchor="_Toc235786759" w:history="1">
            <w:r>
              <w:rPr>
                <w:rStyle w:val="Lienhypertexte"/>
                <w:noProof/>
              </w:rPr>
              <w:t xml:space="preserve">Maintenance : interventions et contrats</w:t>
            </w:r>
            <w:r>
              <w:rPr>
                <w:noProof/>
              </w:rPr>
              <w:tab/>
              <w:fldChar w:fldCharType="begin"/>
              <w:instrText xml:space="preserve"> PAGEREF _Toc235786759 \h </w:instrText>
              <w:fldChar w:fldCharType="separate"/>
              <w:t>10</w:t>
              <w:fldChar w:fldCharType="end"/>
            </w:r>
          </w:hyperlink>
        </w:p>
        <w:p>
          <w:pPr>
            <w:pStyle w:val="TM2"/>
            <w:tabs>
              <w:tab w:val="right" w:leader="dot" w:pos="9350"/>
            </w:tabs>
            <w:rPr>
              <w:noProof/>
            </w:rPr>
          </w:pPr>
          <w:hyperlink w:anchor="_Toc235786760" w:history="1">
            <w:r>
              <w:rPr>
                <w:rStyle w:val="Lienhypertexte"/>
                <w:noProof/>
              </w:rPr>
              <w:t xml:space="preserve">Interventions</w:t>
            </w:r>
            <w:r>
              <w:rPr>
                <w:noProof/>
              </w:rPr>
              <w:tab/>
              <w:fldChar w:fldCharType="begin"/>
              <w:instrText xml:space="preserve"> PAGEREF _Toc235786760 \h </w:instrText>
              <w:fldChar w:fldCharType="separate"/>
              <w:t>10</w:t>
              <w:fldChar w:fldCharType="end"/>
            </w:r>
          </w:hyperlink>
        </w:p>
        <w:p>
          <w:pPr>
            <w:pStyle w:val="TM3"/>
            <w:tabs>
              <w:tab w:val="right" w:leader="dot" w:pos="9350"/>
            </w:tabs>
            <w:rPr>
              <w:noProof/>
            </w:rPr>
          </w:pPr>
          <w:hyperlink w:anchor="_Toc235786761" w:history="1">
            <w:r>
              <w:rPr>
                <w:rStyle w:val="Lienhypertexte"/>
                <w:noProof/>
              </w:rPr>
              <w:t xml:space="preserve">Créer une intervention</w:t>
            </w:r>
            <w:r>
              <w:rPr>
                <w:noProof/>
              </w:rPr>
              <w:tab/>
              <w:fldChar w:fldCharType="begin"/>
              <w:instrText xml:space="preserve"> PAGEREF _Toc235786761 \h </w:instrText>
              <w:fldChar w:fldCharType="separate"/>
              <w:t>10</w:t>
              <w:fldChar w:fldCharType="end"/>
            </w:r>
          </w:hyperlink>
        </w:p>
        <w:p>
          <w:pPr>
            <w:pStyle w:val="TM3"/>
            <w:tabs>
              <w:tab w:val="right" w:leader="dot" w:pos="9350"/>
            </w:tabs>
            <w:rPr>
              <w:noProof/>
            </w:rPr>
          </w:pPr>
          <w:hyperlink w:anchor="_Toc235786762" w:history="1">
            <w:r>
              <w:rPr>
                <w:rStyle w:val="Lienhypertexte"/>
                <w:noProof/>
              </w:rPr>
              <w:t xml:space="preserve">Des demandes aux interventions</w:t>
            </w:r>
            <w:r>
              <w:rPr>
                <w:noProof/>
              </w:rPr>
              <w:tab/>
              <w:fldChar w:fldCharType="begin"/>
              <w:instrText xml:space="preserve"> PAGEREF _Toc235786762 \h </w:instrText>
              <w:fldChar w:fldCharType="separate"/>
              <w:t>10</w:t>
              <w:fldChar w:fldCharType="end"/>
            </w:r>
          </w:hyperlink>
        </w:p>
        <w:p>
          <w:pPr>
            <w:pStyle w:val="TM2"/>
            <w:tabs>
              <w:tab w:val="right" w:leader="dot" w:pos="9350"/>
            </w:tabs>
            <w:rPr>
              <w:noProof/>
            </w:rPr>
          </w:pPr>
          <w:hyperlink w:anchor="_Toc235786763" w:history="1">
            <w:r>
              <w:rPr>
                <w:rStyle w:val="Lienhypertexte"/>
                <w:noProof/>
              </w:rPr>
              <w:t xml:space="preserve">Contrats</w:t>
            </w:r>
            <w:r>
              <w:rPr>
                <w:noProof/>
              </w:rPr>
              <w:tab/>
              <w:fldChar w:fldCharType="begin"/>
              <w:instrText xml:space="preserve"> PAGEREF _Toc235786763 \h </w:instrText>
              <w:fldChar w:fldCharType="separate"/>
              <w:t>10</w:t>
              <w:fldChar w:fldCharType="end"/>
            </w:r>
          </w:hyperlink>
        </w:p>
        <w:p>
          <w:pPr>
            <w:pStyle w:val="TM1"/>
            <w:tabs>
              <w:tab w:val="right" w:leader="dot" w:pos="9350"/>
            </w:tabs>
            <w:rPr>
              <w:noProof/>
            </w:rPr>
          </w:pPr>
          <w:hyperlink w:anchor="_Toc235786764" w:history="1">
            <w:r>
              <w:rPr>
                <w:rStyle w:val="Lienhypertexte"/>
                <w:noProof/>
              </w:rPr>
              <w:t xml:space="preserve">Gestion</w:t>
            </w:r>
            <w:r>
              <w:rPr>
                <w:noProof/>
              </w:rPr>
              <w:tab/>
              <w:fldChar w:fldCharType="begin"/>
              <w:instrText xml:space="preserve"> PAGEREF _Toc235786764 \h </w:instrText>
              <w:fldChar w:fldCharType="separate"/>
              <w:t>11</w:t>
              <w:fldChar w:fldCharType="end"/>
            </w:r>
          </w:hyperlink>
        </w:p>
        <w:p>
          <w:pPr>
            <w:pStyle w:val="TM2"/>
            <w:tabs>
              <w:tab w:val="right" w:leader="dot" w:pos="9350"/>
            </w:tabs>
            <w:rPr>
              <w:noProof/>
            </w:rPr>
          </w:pPr>
          <w:hyperlink w:anchor="_Toc235786765" w:history="1">
            <w:r>
              <w:rPr>
                <w:rStyle w:val="Lienhypertexte"/>
                <w:noProof/>
              </w:rPr>
              <w:t xml:space="preserve">Gestion du matériel</w:t>
            </w:r>
            <w:r>
              <w:rPr>
                <w:noProof/>
              </w:rPr>
              <w:tab/>
              <w:fldChar w:fldCharType="begin"/>
              <w:instrText xml:space="preserve"> PAGEREF _Toc235786765 \h </w:instrText>
              <w:fldChar w:fldCharType="separate"/>
              <w:t>11</w:t>
              <w:fldChar w:fldCharType="end"/>
            </w:r>
          </w:hyperlink>
        </w:p>
        <w:p>
          <w:pPr>
            <w:pStyle w:val="TM2"/>
            <w:tabs>
              <w:tab w:val="right" w:leader="dot" w:pos="9350"/>
            </w:tabs>
            <w:rPr>
              <w:noProof/>
            </w:rPr>
          </w:pPr>
          <w:hyperlink w:anchor="_Toc235786766" w:history="1">
            <w:r>
              <w:rPr>
                <w:rStyle w:val="Lienhypertexte"/>
                <w:noProof/>
              </w:rPr>
              <w:t xml:space="preserve">Historique</w:t>
            </w:r>
            <w:r>
              <w:rPr>
                <w:noProof/>
              </w:rPr>
              <w:tab/>
              <w:fldChar w:fldCharType="begin"/>
              <w:instrText xml:space="preserve"> PAGEREF _Toc235786766 \h </w:instrText>
              <w:fldChar w:fldCharType="separate"/>
              <w:t>11</w:t>
              <w:fldChar w:fldCharType="end"/>
            </w:r>
          </w:hyperlink>
        </w:p>
        <w:p>
          <w:pPr>
            <w:pStyle w:val="TM2"/>
            <w:tabs>
              <w:tab w:val="right" w:leader="dot" w:pos="9350"/>
            </w:tabs>
            <w:rPr>
              <w:noProof/>
            </w:rPr>
          </w:pPr>
          <w:hyperlink w:anchor="_Toc235786767" w:history="1">
            <w:r>
              <w:rPr>
                <w:rStyle w:val="Lienhypertexte"/>
                <w:noProof/>
              </w:rPr>
              <w:t xml:space="preserve">Demandes en cours et clôturées</w:t>
            </w:r>
            <w:r>
              <w:rPr>
                <w:noProof/>
              </w:rPr>
              <w:tab/>
              <w:fldChar w:fldCharType="begin"/>
              <w:instrText xml:space="preserve"> PAGEREF _Toc235786767 \h </w:instrText>
              <w:fldChar w:fldCharType="separate"/>
              <w:t>11</w:t>
              <w:fldChar w:fldCharType="end"/>
            </w:r>
          </w:hyperlink>
        </w:p>
        <w:p>
          <w:pPr>
            <w:pStyle w:val="TM1"/>
            <w:tabs>
              <w:tab w:val="right" w:leader="dot" w:pos="9350"/>
            </w:tabs>
            <w:rPr>
              <w:noProof/>
            </w:rPr>
          </w:pPr>
          <w:hyperlink w:anchor="_Toc235786768" w:history="1">
            <w:r>
              <w:rPr>
                <w:rStyle w:val="Lienhypertexte"/>
                <w:noProof/>
              </w:rPr>
              <w:t xml:space="preserve">Énergie, carbone et mobilité</w:t>
            </w:r>
            <w:r>
              <w:rPr>
                <w:noProof/>
              </w:rPr>
              <w:tab/>
              <w:fldChar w:fldCharType="begin"/>
              <w:instrText xml:space="preserve"> PAGEREF _Toc235786768 \h </w:instrText>
              <w:fldChar w:fldCharType="separate"/>
              <w:t>12</w:t>
              <w:fldChar w:fldCharType="end"/>
            </w:r>
          </w:hyperlink>
        </w:p>
        <w:p>
          <w:pPr>
            <w:pStyle w:val="TM2"/>
            <w:tabs>
              <w:tab w:val="right" w:leader="dot" w:pos="9350"/>
            </w:tabs>
            <w:rPr>
              <w:noProof/>
            </w:rPr>
          </w:pPr>
          <w:hyperlink w:anchor="_Toc235786769" w:history="1">
            <w:r>
              <w:rPr>
                <w:rStyle w:val="Lienhypertexte"/>
                <w:noProof/>
              </w:rPr>
              <w:t xml:space="preserve">Énergie</w:t>
            </w:r>
            <w:r>
              <w:rPr>
                <w:noProof/>
              </w:rPr>
              <w:tab/>
              <w:fldChar w:fldCharType="begin"/>
              <w:instrText xml:space="preserve"> PAGEREF _Toc235786769 \h </w:instrText>
              <w:fldChar w:fldCharType="separate"/>
              <w:t>12</w:t>
              <w:fldChar w:fldCharType="end"/>
            </w:r>
          </w:hyperlink>
        </w:p>
        <w:p>
          <w:pPr>
            <w:pStyle w:val="TM3"/>
            <w:tabs>
              <w:tab w:val="right" w:leader="dot" w:pos="9350"/>
            </w:tabs>
            <w:rPr>
              <w:noProof/>
            </w:rPr>
          </w:pPr>
          <w:hyperlink w:anchor="_Toc235786770" w:history="1">
            <w:r>
              <w:rPr>
                <w:rStyle w:val="Lienhypertexte"/>
                <w:noProof/>
              </w:rPr>
              <w:t xml:space="preserve">Mettre en place le suivi</w:t>
            </w:r>
            <w:r>
              <w:rPr>
                <w:noProof/>
              </w:rPr>
              <w:tab/>
              <w:fldChar w:fldCharType="begin"/>
              <w:instrText xml:space="preserve"> PAGEREF _Toc235786770 \h </w:instrText>
              <w:fldChar w:fldCharType="separate"/>
              <w:t>12</w:t>
              <w:fldChar w:fldCharType="end"/>
            </w:r>
          </w:hyperlink>
        </w:p>
        <w:p>
          <w:pPr>
            <w:pStyle w:val="TM2"/>
            <w:tabs>
              <w:tab w:val="right" w:leader="dot" w:pos="9350"/>
            </w:tabs>
            <w:rPr>
              <w:noProof/>
            </w:rPr>
          </w:pPr>
          <w:hyperlink w:anchor="_Toc235786771" w:history="1">
            <w:r>
              <w:rPr>
                <w:rStyle w:val="Lienhypertexte"/>
                <w:noProof/>
              </w:rPr>
              <w:t xml:space="preserve">Bilan carbone</w:t>
            </w:r>
            <w:r>
              <w:rPr>
                <w:noProof/>
              </w:rPr>
              <w:tab/>
              <w:fldChar w:fldCharType="begin"/>
              <w:instrText xml:space="preserve"> PAGEREF _Toc235786771 \h </w:instrText>
              <w:fldChar w:fldCharType="separate"/>
              <w:t>12</w:t>
              <w:fldChar w:fldCharType="end"/>
            </w:r>
          </w:hyperlink>
        </w:p>
        <w:p>
          <w:pPr>
            <w:pStyle w:val="TM2"/>
            <w:tabs>
              <w:tab w:val="right" w:leader="dot" w:pos="9350"/>
            </w:tabs>
            <w:rPr>
              <w:noProof/>
            </w:rPr>
          </w:pPr>
          <w:hyperlink w:anchor="_Toc235786772" w:history="1">
            <w:r>
              <w:rPr>
                <w:rStyle w:val="Lienhypertexte"/>
                <w:noProof/>
              </w:rPr>
              <w:t xml:space="preserve">Mobilité</w:t>
            </w:r>
            <w:r>
              <w:rPr>
                <w:noProof/>
              </w:rPr>
              <w:tab/>
              <w:fldChar w:fldCharType="begin"/>
              <w:instrText xml:space="preserve"> PAGEREF _Toc235786772 \h </w:instrText>
              <w:fldChar w:fldCharType="separate"/>
              <w:t>12</w:t>
              <w:fldChar w:fldCharType="end"/>
            </w:r>
          </w:hyperlink>
        </w:p>
        <w:p>
          <w:pPr>
            <w:pStyle w:val="TM1"/>
            <w:tabs>
              <w:tab w:val="right" w:leader="dot" w:pos="9350"/>
            </w:tabs>
            <w:rPr>
              <w:noProof/>
            </w:rPr>
          </w:pPr>
          <w:hyperlink w:anchor="_Toc235786773" w:history="1">
            <w:r>
              <w:rPr>
                <w:rStyle w:val="Lienhypertexte"/>
                <w:noProof/>
              </w:rPr>
              <w:t xml:space="preserve">Autres modules</w:t>
            </w:r>
            <w:r>
              <w:rPr>
                <w:noProof/>
              </w:rPr>
              <w:tab/>
              <w:fldChar w:fldCharType="begin"/>
              <w:instrText xml:space="preserve"> PAGEREF _Toc235786773 \h </w:instrText>
              <w:fldChar w:fldCharType="separate"/>
              <w:t>13</w:t>
              <w:fldChar w:fldCharType="end"/>
            </w:r>
          </w:hyperlink>
        </w:p>
        <w:p>
          <w:pPr>
            <w:pStyle w:val="TM2"/>
            <w:tabs>
              <w:tab w:val="right" w:leader="dot" w:pos="9350"/>
            </w:tabs>
            <w:rPr>
              <w:noProof/>
            </w:rPr>
          </w:pPr>
          <w:hyperlink w:anchor="_Toc235786774" w:history="1">
            <w:r>
              <w:rPr>
                <w:rStyle w:val="Lienhypertexte"/>
                <w:noProof/>
              </w:rPr>
              <w:t xml:space="preserve">Procédures d'urgence</w:t>
            </w:r>
            <w:r>
              <w:rPr>
                <w:noProof/>
              </w:rPr>
              <w:tab/>
              <w:fldChar w:fldCharType="begin"/>
              <w:instrText xml:space="preserve"> PAGEREF _Toc235786774 \h </w:instrText>
              <w:fldChar w:fldCharType="separate"/>
              <w:t>13</w:t>
              <w:fldChar w:fldCharType="end"/>
            </w:r>
          </w:hyperlink>
        </w:p>
        <w:p>
          <w:pPr>
            <w:pStyle w:val="TM2"/>
            <w:tabs>
              <w:tab w:val="right" w:leader="dot" w:pos="9350"/>
            </w:tabs>
            <w:rPr>
              <w:noProof/>
            </w:rPr>
          </w:pPr>
          <w:hyperlink w:anchor="_Toc235786775" w:history="1">
            <w:r>
              <w:rPr>
                <w:rStyle w:val="Lienhypertexte"/>
                <w:noProof/>
              </w:rPr>
              <w:t xml:space="preserve">Archives</w:t>
            </w:r>
            <w:r>
              <w:rPr>
                <w:noProof/>
              </w:rPr>
              <w:tab/>
              <w:fldChar w:fldCharType="begin"/>
              <w:instrText xml:space="preserve"> PAGEREF _Toc235786775 \h </w:instrText>
              <w:fldChar w:fldCharType="separate"/>
              <w:t>13</w:t>
              <w:fldChar w:fldCharType="end"/>
            </w:r>
          </w:hyperlink>
        </w:p>
        <w:p>
          <w:pPr>
            <w:pStyle w:val="TM2"/>
            <w:tabs>
              <w:tab w:val="right" w:leader="dot" w:pos="9350"/>
            </w:tabs>
            <w:rPr>
              <w:noProof/>
            </w:rPr>
          </w:pPr>
          <w:hyperlink w:anchor="_Toc235786776" w:history="1">
            <w:r>
              <w:rPr>
                <w:rStyle w:val="Lienhypertexte"/>
                <w:noProof/>
              </w:rPr>
              <w:t xml:space="preserve">Statistiques avancées</w:t>
            </w:r>
            <w:r>
              <w:rPr>
                <w:noProof/>
              </w:rPr>
              <w:tab/>
              <w:fldChar w:fldCharType="begin"/>
              <w:instrText xml:space="preserve"> PAGEREF _Toc235786776 \h </w:instrText>
              <w:fldChar w:fldCharType="separate"/>
              <w:t>13</w:t>
              <w:fldChar w:fldCharType="end"/>
            </w:r>
          </w:hyperlink>
        </w:p>
        <w:p>
          <w:pPr>
            <w:pStyle w:val="TM2"/>
            <w:tabs>
              <w:tab w:val="right" w:leader="dot" w:pos="9350"/>
            </w:tabs>
            <w:rPr>
              <w:noProof/>
            </w:rPr>
          </w:pPr>
          <w:hyperlink w:anchor="_Toc235786777" w:history="1">
            <w:r>
              <w:rPr>
                <w:rStyle w:val="Lienhypertexte"/>
                <w:noProof/>
              </w:rPr>
              <w:t xml:space="preserve">Légifrance et Chorus Pro</w:t>
            </w:r>
            <w:r>
              <w:rPr>
                <w:noProof/>
              </w:rPr>
              <w:tab/>
              <w:fldChar w:fldCharType="begin"/>
              <w:instrText xml:space="preserve"> PAGEREF _Toc235786777 \h </w:instrText>
              <w:fldChar w:fldCharType="separate"/>
              <w:t>13</w:t>
              <w:fldChar w:fldCharType="end"/>
            </w:r>
          </w:hyperlink>
        </w:p>
        <w:p>
          <w:pPr>
            <w:pStyle w:val="TM1"/>
            <w:tabs>
              <w:tab w:val="right" w:leader="dot" w:pos="9350"/>
            </w:tabs>
            <w:rPr>
              <w:noProof/>
            </w:rPr>
          </w:pPr>
          <w:hyperlink w:anchor="_Toc235786778" w:history="1">
            <w:r>
              <w:rPr>
                <w:rStyle w:val="Lienhypertexte"/>
                <w:noProof/>
              </w:rPr>
              <w:t xml:space="preserve">Configuration de l'organisation</w:t>
            </w:r>
            <w:r>
              <w:rPr>
                <w:noProof/>
              </w:rPr>
              <w:tab/>
              <w:fldChar w:fldCharType="begin"/>
              <w:instrText xml:space="preserve"> PAGEREF _Toc235786778 \h </w:instrText>
              <w:fldChar w:fldCharType="separate"/>
              <w:t>14</w:t>
              <w:fldChar w:fldCharType="end"/>
            </w:r>
          </w:hyperlink>
        </w:p>
        <w:p>
          <w:pPr>
            <w:pStyle w:val="TM2"/>
            <w:tabs>
              <w:tab w:val="right" w:leader="dot" w:pos="9350"/>
            </w:tabs>
            <w:rPr>
              <w:noProof/>
            </w:rPr>
          </w:pPr>
          <w:hyperlink w:anchor="_Toc235786779" w:history="1">
            <w:r>
              <w:rPr>
                <w:rStyle w:val="Lienhypertexte"/>
                <w:noProof/>
              </w:rPr>
              <w:t xml:space="preserve">Réglages courants</w:t>
            </w:r>
            <w:r>
              <w:rPr>
                <w:noProof/>
              </w:rPr>
              <w:tab/>
              <w:fldChar w:fldCharType="begin"/>
              <w:instrText xml:space="preserve"> PAGEREF _Toc235786779 \h </w:instrText>
              <w:fldChar w:fldCharType="separate"/>
              <w:t>14</w:t>
              <w:fldChar w:fldCharType="end"/>
            </w:r>
          </w:hyperlink>
        </w:p>
        <w:p>
          <w:pPr>
            <w:pStyle w:val="TM2"/>
            <w:tabs>
              <w:tab w:val="right" w:leader="dot" w:pos="9350"/>
            </w:tabs>
            <w:rPr>
              <w:noProof/>
            </w:rPr>
          </w:pPr>
          <w:hyperlink w:anchor="_Toc235786780" w:history="1">
            <w:r>
              <w:rPr>
                <w:rStyle w:val="Lienhypertexte"/>
                <w:noProof/>
              </w:rPr>
              <w:t xml:space="preserve">Gestion des comptes utilisateurs</w:t>
            </w:r>
            <w:r>
              <w:rPr>
                <w:noProof/>
              </w:rPr>
              <w:tab/>
              <w:fldChar w:fldCharType="begin"/>
              <w:instrText xml:space="preserve"> PAGEREF _Toc235786780 \h </w:instrText>
              <w:fldChar w:fldCharType="separate"/>
              <w:t>14</w:t>
              <w:fldChar w:fldCharType="end"/>
            </w:r>
          </w:hyperlink>
        </w:p>
        <w:p>
          <w:pPr>
            <w:pStyle w:val="TM2"/>
            <w:tabs>
              <w:tab w:val="right" w:leader="dot" w:pos="9350"/>
            </w:tabs>
            <w:rPr>
              <w:noProof/>
            </w:rPr>
          </w:pPr>
          <w:hyperlink w:anchor="_Toc2026102302" w:history="1">
            <w:r>
              <w:rPr>
                <w:rStyle w:val="Lienhypertexte"/>
                <w:noProof/>
              </w:rPr>
              <w:t xml:space="preserve">Sauvegardes automatiques</w:t>
            </w:r>
            <w:r>
              <w:rPr>
                <w:noProof/>
              </w:rPr>
              <w:tab/>
              <w:fldChar w:fldCharType="begin"/>
              <w:instrText xml:space="preserve"> PAGEREF _Toc2026102302 \h </w:instrText>
              <w:fldChar w:fldCharType="separate"/>
              <w:t>14</w:t>
              <w:fldChar w:fldCharType="end"/>
            </w:r>
          </w:hyperlink>
        </w:p>
        <w:p>
          <w:pPr>
            <w:pStyle w:val="TM2"/>
            <w:tabs>
              <w:tab w:val="right" w:leader="dot" w:pos="9350"/>
            </w:tabs>
            <w:rPr>
              <w:noProof/>
            </w:rPr>
          </w:pPr>
          <w:hyperlink w:anchor="_Toc2026102303" w:history="1">
            <w:r>
              <w:rPr>
                <w:rStyle w:val="Lienhypertexte"/>
                <w:noProof/>
              </w:rPr>
              <w:t xml:space="preserve">Protection des données (RGPD)</w:t>
            </w:r>
            <w:r>
              <w:rPr>
                <w:noProof/>
              </w:rPr>
              <w:tab/>
              <w:fldChar w:fldCharType="begin"/>
              <w:instrText xml:space="preserve"> PAGEREF _Toc2026102303 \h </w:instrText>
              <w:fldChar w:fldCharType="separate"/>
              <w:t>15</w:t>
              <w:fldChar w:fldCharType="end"/>
            </w:r>
          </w:hyperlink>
        </w:p>
        <w:p>
          <w:pPr>
            <w:pStyle w:val="TM2"/>
            <w:tabs>
              <w:tab w:val="right" w:leader="dot" w:pos="9350"/>
            </w:tabs>
            <w:rPr>
              <w:noProof/>
            </w:rPr>
          </w:pPr>
          <w:hyperlink w:anchor="_Toc90001071" w:history="1">
            <w:r>
              <w:rPr>
                <w:rStyle w:val="Lienhypertexte"/>
                <w:noProof/>
              </w:rPr>
              <w:t xml:space="preserve">Mises à jour de l'application</w:t>
            </w:r>
            <w:r>
              <w:rPr>
                <w:noProof/>
              </w:rPr>
              <w:tab/>
              <w:fldChar w:fldCharType="begin"/>
              <w:instrText xml:space="preserve"> PAGEREF _Toc90001071 \h </w:instrText>
              <w:fldChar w:fldCharType="separate"/>
              <w:t>16</w:t>
              <w:fldChar w:fldCharType="end"/>
            </w:r>
          </w:hyperlink>
        </w:p>
        <w:p>
          <w:pPr>
            <w:pStyle w:val="TM1"/>
            <w:tabs>
              <w:tab w:val="right" w:leader="dot" w:pos="9350"/>
            </w:tabs>
            <w:rPr>
              <w:noProof/>
            </w:rPr>
          </w:pPr>
          <w:hyperlink w:anchor="_Toc90001072" w:history="1">
            <w:r>
              <w:rPr>
                <w:rStyle w:val="Lienhypertexte"/>
                <w:noProof/>
              </w:rPr>
              <w:t xml:space="preserve">Modules complémentaires (extensions)</w:t>
            </w:r>
            <w:r>
              <w:rPr>
                <w:noProof/>
              </w:rPr>
              <w:tab/>
              <w:fldChar w:fldCharType="begin"/>
              <w:instrText xml:space="preserve"> PAGEREF _Toc90001072 \h </w:instrText>
              <w:fldChar w:fldCharType="separate"/>
              <w:t>16</w:t>
              <w:fldChar w:fldCharType="end"/>
            </w:r>
          </w:hyperlink>
        </w:p>
        <w:p>
          <w:pPr>
            <w:pStyle w:val="TM2"/>
            <w:tabs>
              <w:tab w:val="right" w:leader="dot" w:pos="9350"/>
            </w:tabs>
            <w:rPr>
              <w:noProof/>
            </w:rPr>
          </w:pPr>
          <w:hyperlink w:anchor="_Toc90001073" w:history="1">
            <w:r>
              <w:rPr>
                <w:rStyle w:val="Lienhypertexte"/>
                <w:noProof/>
              </w:rPr>
              <w:t xml:space="preserve">Activer les modules complémentaires</w:t>
            </w:r>
            <w:r>
              <w:rPr>
                <w:noProof/>
              </w:rPr>
              <w:tab/>
              <w:fldChar w:fldCharType="begin"/>
              <w:instrText xml:space="preserve"> PAGEREF _Toc90001073 \h </w:instrText>
              <w:fldChar w:fldCharType="separate"/>
              <w:t>17</w:t>
              <w:fldChar w:fldCharType="end"/>
            </w:r>
          </w:hyperlink>
        </w:p>
        <w:p>
          <w:pPr>
            <w:pStyle w:val="TM2"/>
            <w:tabs>
              <w:tab w:val="right" w:leader="dot" w:pos="9350"/>
            </w:tabs>
            <w:rPr>
              <w:noProof/>
            </w:rPr>
          </w:pPr>
          <w:hyperlink w:anchor="_Toc90001074" w:history="1">
            <w:r>
              <w:rPr>
                <w:rStyle w:val="Lienhypertexte"/>
                <w:noProof/>
              </w:rPr>
              <w:t xml:space="preserve">Importer et installer un module</w:t>
            </w:r>
            <w:r>
              <w:rPr>
                <w:noProof/>
              </w:rPr>
              <w:tab/>
              <w:fldChar w:fldCharType="begin"/>
              <w:instrText xml:space="preserve"> PAGEREF _Toc90001074 \h </w:instrText>
              <w:fldChar w:fldCharType="separate"/>
              <w:t>17</w:t>
              <w:fldChar w:fldCharType="end"/>
            </w:r>
          </w:hyperlink>
        </w:p>
        <w:p>
          <w:pPr>
            <w:pStyle w:val="TM2"/>
            <w:tabs>
              <w:tab w:val="right" w:leader="dot" w:pos="9350"/>
            </w:tabs>
            <w:rPr>
              <w:noProof/>
            </w:rPr>
          </w:pPr>
          <w:hyperlink w:anchor="_Toc90001075" w:history="1">
            <w:r>
              <w:rPr>
                <w:rStyle w:val="Lienhypertexte"/>
                <w:noProof/>
              </w:rPr>
              <w:t xml:space="preserve">Gérer les modules installés</w:t>
            </w:r>
            <w:r>
              <w:rPr>
                <w:noProof/>
              </w:rPr>
              <w:tab/>
              <w:fldChar w:fldCharType="begin"/>
              <w:instrText xml:space="preserve"> PAGEREF _Toc90001075 \h </w:instrText>
              <w:fldChar w:fldCharType="separate"/>
              <w:t>18</w:t>
              <w:fldChar w:fldCharType="end"/>
            </w:r>
          </w:hyperlink>
        </w:p>
        <w:p>
          <w:pPr>
            <w:pStyle w:val="TM3"/>
            <w:tabs>
              <w:tab w:val="right" w:leader="dot" w:pos="9350"/>
            </w:tabs>
            <w:rPr>
              <w:noProof/>
            </w:rPr>
          </w:pPr>
          <w:hyperlink w:anchor="_Toc90001076" w:history="1">
            <w:r>
              <w:rPr>
                <w:rStyle w:val="Lienhypertexte"/>
                <w:noProof/>
              </w:rPr>
              <w:t xml:space="preserve">Activer ou désactiver un module</w:t>
            </w:r>
            <w:r>
              <w:rPr>
                <w:noProof/>
              </w:rPr>
              <w:tab/>
              <w:fldChar w:fldCharType="begin"/>
              <w:instrText xml:space="preserve"> PAGEREF _Toc90001076 \h </w:instrText>
              <w:fldChar w:fldCharType="separate"/>
              <w:t>18</w:t>
              <w:fldChar w:fldCharType="end"/>
            </w:r>
          </w:hyperlink>
        </w:p>
        <w:p>
          <w:pPr>
            <w:pStyle w:val="TM3"/>
            <w:tabs>
              <w:tab w:val="right" w:leader="dot" w:pos="9350"/>
            </w:tabs>
            <w:rPr>
              <w:noProof/>
            </w:rPr>
          </w:pPr>
          <w:hyperlink w:anchor="_Toc90001077" w:history="1">
            <w:r>
              <w:rPr>
                <w:rStyle w:val="Lienhypertexte"/>
                <w:noProof/>
              </w:rPr>
              <w:t xml:space="preserve">Désinstaller un module</w:t>
            </w:r>
            <w:r>
              <w:rPr>
                <w:noProof/>
              </w:rPr>
              <w:tab/>
              <w:fldChar w:fldCharType="begin"/>
              <w:instrText xml:space="preserve"> PAGEREF _Toc90001077 \h </w:instrText>
              <w:fldChar w:fldCharType="separate"/>
              <w:t>18</w:t>
              <w:fldChar w:fldCharType="end"/>
            </w:r>
          </w:hyperlink>
        </w:p>
        <w:p>
          <w:pPr>
            <w:pStyle w:val="TM3"/>
            <w:tabs>
              <w:tab w:val="right" w:leader="dot" w:pos="9350"/>
            </w:tabs>
            <w:rPr>
              <w:noProof/>
            </w:rPr>
          </w:pPr>
          <w:hyperlink w:anchor="_Toc90001078" w:history="1">
            <w:r>
              <w:rPr>
                <w:rStyle w:val="Lienhypertexte"/>
                <w:noProof/>
              </w:rPr>
              <w:t xml:space="preserve">Suspension automatique</w:t>
            </w:r>
            <w:r>
              <w:rPr>
                <w:noProof/>
              </w:rPr>
              <w:tab/>
              <w:fldChar w:fldCharType="begin"/>
              <w:instrText xml:space="preserve"> PAGEREF _Toc90001078 \h </w:instrText>
              <w:fldChar w:fldCharType="separate"/>
              <w:t>18</w:t>
              <w:fldChar w:fldCharType="end"/>
            </w:r>
          </w:hyperlink>
        </w:p>
        <w:p>
          <w:pPr>
            <w:pStyle w:val="TM2"/>
            <w:tabs>
              <w:tab w:val="right" w:leader="dot" w:pos="9350"/>
            </w:tabs>
            <w:rPr>
              <w:noProof/>
            </w:rPr>
          </w:pPr>
          <w:hyperlink w:anchor="_Toc90001079" w:history="1">
            <w:r>
              <w:rPr>
                <w:rStyle w:val="Lienhypertexte"/>
                <w:noProof/>
              </w:rPr>
              <w:t xml:space="preserve">Contrôler l'accès par rôle</w:t>
            </w:r>
            <w:r>
              <w:rPr>
                <w:noProof/>
              </w:rPr>
              <w:tab/>
              <w:fldChar w:fldCharType="begin"/>
              <w:instrText xml:space="preserve"> PAGEREF _Toc90001079 \h </w:instrText>
              <w:fldChar w:fldCharType="separate"/>
              <w:t>18</w:t>
              <w:fldChar w:fldCharType="end"/>
            </w:r>
          </w:hyperlink>
        </w:p>
        <w:p>
          <w:pPr>
            <w:pStyle w:val="TM2"/>
            <w:tabs>
              <w:tab w:val="right" w:leader="dot" w:pos="9350"/>
            </w:tabs>
            <w:rPr>
              <w:noProof/>
            </w:rPr>
          </w:pPr>
          <w:hyperlink w:anchor="_Toc90001080" w:history="1">
            <w:r>
              <w:rPr>
                <w:rStyle w:val="Lienhypertexte"/>
                <w:noProof/>
              </w:rPr>
              <w:t xml:space="preserve">Les pages d'un module</w:t>
            </w:r>
            <w:r>
              <w:rPr>
                <w:noProof/>
              </w:rPr>
              <w:tab/>
              <w:fldChar w:fldCharType="begin"/>
              <w:instrText xml:space="preserve"> PAGEREF _Toc90001080 \h </w:instrText>
              <w:fldChar w:fldCharType="separate"/>
              <w:t>19</w:t>
              <w:fldChar w:fldCharType="end"/>
            </w:r>
          </w:hyperlink>
        </w:p>
        <w:p>
          <w:pPr>
            <w:pStyle w:val="TM2"/>
            <w:tabs>
              <w:tab w:val="right" w:leader="dot" w:pos="9350"/>
            </w:tabs>
            <w:rPr>
              <w:noProof/>
            </w:rPr>
          </w:pPr>
          <w:hyperlink w:anchor="_Toc90001081" w:history="1">
            <w:r>
              <w:rPr>
                <w:rStyle w:val="Lienhypertexte"/>
                <w:noProof/>
              </w:rPr>
              <w:t xml:space="preserve">Les ancrages : encarts dans les pages existantes</w:t>
            </w:r>
            <w:r>
              <w:rPr>
                <w:noProof/>
              </w:rPr>
              <w:tab/>
              <w:fldChar w:fldCharType="begin"/>
              <w:instrText xml:space="preserve"> PAGEREF _Toc90001081 \h </w:instrText>
              <w:fldChar w:fldCharType="separate"/>
              <w:t>19</w:t>
              <w:fldChar w:fldCharType="end"/>
            </w:r>
          </w:hyperlink>
        </w:p>
        <w:p>
          <w:pPr>
            <w:pStyle w:val="TM3"/>
            <w:tabs>
              <w:tab w:val="right" w:leader="dot" w:pos="9350"/>
            </w:tabs>
            <w:rPr>
              <w:noProof/>
            </w:rPr>
          </w:pPr>
          <w:hyperlink w:anchor="_Toc90001082" w:history="1">
            <w:r>
              <w:rPr>
                <w:rStyle w:val="Lienhypertexte"/>
                <w:noProof/>
              </w:rPr>
              <w:t xml:space="preserve">Tuile sur le tableau de bord</w:t>
            </w:r>
            <w:r>
              <w:rPr>
                <w:noProof/>
              </w:rPr>
              <w:tab/>
              <w:fldChar w:fldCharType="begin"/>
              <w:instrText xml:space="preserve"> PAGEREF _Toc90001082 \h </w:instrText>
              <w:fldChar w:fldCharType="separate"/>
              <w:t>19</w:t>
              <w:fldChar w:fldCharType="end"/>
            </w:r>
          </w:hyperlink>
        </w:p>
        <w:p>
          <w:pPr>
            <w:pStyle w:val="TM3"/>
            <w:tabs>
              <w:tab w:val="right" w:leader="dot" w:pos="9350"/>
            </w:tabs>
            <w:rPr>
              <w:noProof/>
            </w:rPr>
          </w:pPr>
          <w:hyperlink w:anchor="_Toc90001083" w:history="1">
            <w:r>
              <w:rPr>
                <w:rStyle w:val="Lienhypertexte"/>
                <w:noProof/>
              </w:rPr>
              <w:t xml:space="preserve">Encart dans les fiches</w:t>
            </w:r>
            <w:r>
              <w:rPr>
                <w:noProof/>
              </w:rPr>
              <w:tab/>
              <w:fldChar w:fldCharType="begin"/>
              <w:instrText xml:space="preserve"> PAGEREF _Toc90001083 \h </w:instrText>
              <w:fldChar w:fldCharType="separate"/>
              <w:t>19</w:t>
              <w:fldChar w:fldCharType="end"/>
            </w:r>
          </w:hyperlink>
        </w:p>
        <w:p>
          <w:pPr>
            <w:pStyle w:val="TM3"/>
            <w:tabs>
              <w:tab w:val="right" w:leader="dot" w:pos="9350"/>
            </w:tabs>
            <w:rPr>
              <w:noProof/>
            </w:rPr>
          </w:pPr>
          <w:hyperlink w:anchor="_Toc90001084" w:history="1">
            <w:r>
              <w:rPr>
                <w:rStyle w:val="Lienhypertexte"/>
                <w:noProof/>
              </w:rPr>
              <w:t xml:space="preserve">Repères sur les plans</w:t>
            </w:r>
            <w:r>
              <w:rPr>
                <w:noProof/>
              </w:rPr>
              <w:tab/>
              <w:fldChar w:fldCharType="begin"/>
              <w:instrText xml:space="preserve"> PAGEREF _Toc90001084 \h </w:instrText>
              <w:fldChar w:fldCharType="separate"/>
              <w:t>19</w:t>
              <w:fldChar w:fldCharType="end"/>
            </w:r>
          </w:hyperlink>
        </w:p>
        <w:p>
          <w:pPr>
            <w:pStyle w:val="TM3"/>
            <w:tabs>
              <w:tab w:val="right" w:leader="dot" w:pos="9350"/>
            </w:tabs>
            <w:rPr>
              <w:noProof/>
            </w:rPr>
          </w:pPr>
          <w:hyperlink w:anchor="_Toc90001085" w:history="1">
            <w:r>
              <w:rPr>
                <w:rStyle w:val="Lienhypertexte"/>
                <w:noProof/>
              </w:rPr>
              <w:t xml:space="preserve">Type de demande</w:t>
            </w:r>
            <w:r>
              <w:rPr>
                <w:noProof/>
              </w:rPr>
              <w:tab/>
              <w:fldChar w:fldCharType="begin"/>
              <w:instrText xml:space="preserve"> PAGEREF _Toc90001085 \h </w:instrText>
              <w:fldChar w:fldCharType="separate"/>
              <w:t>19</w:t>
              <w:fldChar w:fldCharType="end"/>
            </w:r>
          </w:hyperlink>
        </w:p>
        <w:p>
          <w:pPr>
            <w:pStyle w:val="TM2"/>
            <w:tabs>
              <w:tab w:val="right" w:leader="dot" w:pos="9350"/>
            </w:tabs>
            <w:rPr>
              <w:noProof/>
            </w:rPr>
          </w:pPr>
          <w:hyperlink w:anchor="_Toc90001086" w:history="1">
            <w:r>
              <w:rPr>
                <w:rStyle w:val="Lienhypertexte"/>
                <w:noProof/>
              </w:rPr>
              <w:t xml:space="preserve">Données et réglages d'un module</w:t>
            </w:r>
            <w:r>
              <w:rPr>
                <w:noProof/>
              </w:rPr>
              <w:tab/>
              <w:fldChar w:fldCharType="begin"/>
              <w:instrText xml:space="preserve"> PAGEREF _Toc90001086 \h </w:instrText>
              <w:fldChar w:fldCharType="separate"/>
              <w:t>19</w:t>
              <w:fldChar w:fldCharType="end"/>
            </w:r>
          </w:hyperlink>
        </w:p>
        <w:p>
          <w:pPr>
            <w:pStyle w:val="TM3"/>
            <w:tabs>
              <w:tab w:val="right" w:leader="dot" w:pos="9350"/>
            </w:tabs>
            <w:rPr>
              <w:noProof/>
            </w:rPr>
          </w:pPr>
          <w:hyperlink w:anchor="_Toc90001087" w:history="1">
            <w:r>
              <w:rPr>
                <w:rStyle w:val="Lienhypertexte"/>
                <w:noProof/>
              </w:rPr>
              <w:t xml:space="preserve">Liens vers les données de Larka</w:t>
            </w:r>
            <w:r>
              <w:rPr>
                <w:noProof/>
              </w:rPr>
              <w:tab/>
              <w:fldChar w:fldCharType="begin"/>
              <w:instrText xml:space="preserve"> PAGEREF _Toc90001087 \h </w:instrText>
              <w:fldChar w:fldCharType="separate"/>
              <w:t>20</w:t>
              <w:fldChar w:fldCharType="end"/>
            </w:r>
          </w:hyperlink>
        </w:p>
        <w:p>
          <w:pPr>
            <w:pStyle w:val="TM3"/>
            <w:tabs>
              <w:tab w:val="right" w:leader="dot" w:pos="9350"/>
            </w:tabs>
            <w:rPr>
              <w:noProof/>
            </w:rPr>
          </w:pPr>
          <w:hyperlink w:anchor="_Toc90001088" w:history="1">
            <w:r>
              <w:rPr>
                <w:rStyle w:val="Lienhypertexte"/>
                <w:noProof/>
              </w:rPr>
              <w:t xml:space="preserve">Apparence et personnalisation</w:t>
            </w:r>
            <w:r>
              <w:rPr>
                <w:noProof/>
              </w:rPr>
              <w:tab/>
              <w:fldChar w:fldCharType="begin"/>
              <w:instrText xml:space="preserve"> PAGEREF _Toc90001088 \h </w:instrText>
              <w:fldChar w:fldCharType="separate"/>
              <w:t>20</w:t>
              <w:fldChar w:fldCharType="end"/>
            </w:r>
          </w:hyperlink>
        </w:p>
        <w:p>
          <w:pPr>
            <w:pStyle w:val="TM2"/>
            <w:tabs>
              <w:tab w:val="right" w:leader="dot" w:pos="9350"/>
            </w:tabs>
            <w:rPr>
              <w:noProof/>
            </w:rPr>
          </w:pPr>
          <w:hyperlink w:anchor="_Toc90001089" w:history="1">
            <w:r>
              <w:rPr>
                <w:rStyle w:val="Lienhypertexte"/>
                <w:noProof/>
              </w:rPr>
              <w:t xml:space="preserve">Fichiers et dossier du module</w:t>
            </w:r>
            <w:r>
              <w:rPr>
                <w:noProof/>
              </w:rPr>
              <w:tab/>
              <w:fldChar w:fldCharType="begin"/>
              <w:instrText xml:space="preserve"> PAGEREF _Toc90001089 \h </w:instrText>
              <w:fldChar w:fldCharType="separate"/>
              <w:t>20</w:t>
              <w:fldChar w:fldCharType="end"/>
            </w:r>
          </w:hyperlink>
        </w:p>
        <w:p>
          <w:pPr>
            <w:pStyle w:val="TM2"/>
            <w:tabs>
              <w:tab w:val="right" w:leader="dot" w:pos="9350"/>
            </w:tabs>
            <w:rPr>
              <w:noProof/>
            </w:rPr>
          </w:pPr>
          <w:hyperlink w:anchor="_Toc90001090" w:history="1">
            <w:r>
              <w:rPr>
                <w:rStyle w:val="Lienhypertexte"/>
                <w:noProof/>
              </w:rPr>
              <w:t xml:space="preserve">En résumé</w:t>
            </w:r>
            <w:r>
              <w:rPr>
                <w:noProof/>
              </w:rPr>
              <w:tab/>
              <w:fldChar w:fldCharType="begin"/>
              <w:instrText xml:space="preserve"> PAGEREF _Toc90001090 \h </w:instrText>
              <w:fldChar w:fldCharType="separate"/>
              <w:t>20</w:t>
              <w:fldChar w:fldCharType="end"/>
            </w:r>
          </w:hyperlink>
        </w:p>
        <w:p>
          <w:pPr>
            <w:pStyle w:val="TM1"/>
            <w:tabs>
              <w:tab w:val="right" w:leader="dot" w:pos="9350"/>
            </w:tabs>
            <w:rPr>
              <w:noProof/>
            </w:rPr>
          </w:pPr>
          <w:hyperlink w:anchor="_Toc235786781" w:history="1">
            <w:r>
              <w:rPr>
                <w:rStyle w:val="Lienhypertexte"/>
                <w:noProof/>
              </w:rPr>
              <w:t xml:space="preserve">Votre profil et vos préférences</w:t>
            </w:r>
            <w:r>
              <w:rPr>
                <w:noProof/>
              </w:rPr>
              <w:tab/>
              <w:fldChar w:fldCharType="begin"/>
              <w:instrText xml:space="preserve"> PAGEREF _Toc235786781 \h </w:instrText>
              <w:fldChar w:fldCharType="separate"/>
              <w:t>21</w:t>
              <w:fldChar w:fldCharType="end"/>
            </w:r>
          </w:hyperlink>
        </w:p>
        <w:p>
          <w:pPr>
            <w:pStyle w:val="TM2"/>
            <w:tabs>
              <w:tab w:val="right" w:leader="dot" w:pos="9350"/>
            </w:tabs>
            <w:rPr>
              <w:noProof/>
            </w:rPr>
          </w:pPr>
          <w:hyperlink w:anchor="_Toc235786782" w:history="1">
            <w:r>
              <w:rPr>
                <w:rStyle w:val="Lienhypertexte"/>
                <w:noProof/>
              </w:rPr>
              <w:t xml:space="preserve">Modifier votre profil</w:t>
            </w:r>
            <w:r>
              <w:rPr>
                <w:noProof/>
              </w:rPr>
              <w:tab/>
              <w:fldChar w:fldCharType="begin"/>
              <w:instrText xml:space="preserve"> PAGEREF _Toc235786782 \h </w:instrText>
              <w:fldChar w:fldCharType="separate"/>
              <w:t>21</w:t>
              <w:fldChar w:fldCharType="end"/>
            </w:r>
          </w:hyperlink>
        </w:p>
        <w:p>
          <w:pPr>
            <w:pStyle w:val="TM3"/>
            <w:tabs>
              <w:tab w:val="right" w:leader="dot" w:pos="9350"/>
            </w:tabs>
            <w:rPr>
              <w:noProof/>
            </w:rPr>
          </w:pPr>
          <w:hyperlink w:anchor="_Toc235786783" w:history="1">
            <w:r>
              <w:rPr>
                <w:rStyle w:val="Lienhypertexte"/>
                <w:noProof/>
              </w:rPr>
              <w:t xml:space="preserve">Changer de mot de passe</w:t>
            </w:r>
            <w:r>
              <w:rPr>
                <w:noProof/>
              </w:rPr>
              <w:tab/>
              <w:fldChar w:fldCharType="begin"/>
              <w:instrText xml:space="preserve"> PAGEREF _Toc235786783 \h </w:instrText>
              <w:fldChar w:fldCharType="separate"/>
              <w:t>21</w:t>
              <w:fldChar w:fldCharType="end"/>
            </w:r>
          </w:hyperlink>
        </w:p>
        <w:p>
          <w:pPr>
            <w:pStyle w:val="TM2"/>
            <w:tabs>
              <w:tab w:val="right" w:leader="dot" w:pos="9350"/>
            </w:tabs>
            <w:rPr>
              <w:noProof/>
            </w:rPr>
          </w:pPr>
          <w:hyperlink w:anchor="_Toc235786784" w:history="1">
            <w:r>
              <w:rPr>
                <w:rStyle w:val="Lienhypertexte"/>
                <w:noProof/>
              </w:rPr>
              <w:t xml:space="preserve">Personnaliser l'affichage</w:t>
            </w:r>
            <w:r>
              <w:rPr>
                <w:noProof/>
              </w:rPr>
              <w:tab/>
              <w:fldChar w:fldCharType="begin"/>
              <w:instrText xml:space="preserve"> PAGEREF _Toc235786784 \h </w:instrText>
              <w:fldChar w:fldCharType="separate"/>
              <w:t>21</w:t>
              <w:fldChar w:fldCharType="end"/>
            </w:r>
          </w:hyperlink>
        </w:p>
        <w:p>
          <w:pPr>
            <w:pStyle w:val="TM1"/>
            <w:tabs>
              <w:tab w:val="right" w:leader="dot" w:pos="9350"/>
            </w:tabs>
            <w:rPr>
              <w:noProof/>
            </w:rPr>
          </w:pPr>
          <w:hyperlink w:anchor="_Toc235786785" w:history="1">
            <w:r>
              <w:rPr>
                <w:rStyle w:val="Lienhypertexte"/>
                <w:noProof/>
              </w:rPr>
              <w:t xml:space="preserve">L'assistant</w:t>
            </w:r>
            <w:r>
              <w:rPr>
                <w:noProof/>
              </w:rPr>
              <w:tab/>
              <w:fldChar w:fldCharType="begin"/>
              <w:instrText xml:space="preserve"> PAGEREF _Toc235786785 \h </w:instrText>
              <w:fldChar w:fldCharType="separate"/>
              <w:t>22</w:t>
              <w:fldChar w:fldCharType="end"/>
            </w:r>
          </w:hyperlink>
        </w:p>
        <w:p>
          <w:pPr>
            <w:pStyle w:val="TM1"/>
            <w:tabs>
              <w:tab w:val="right" w:leader="dot" w:pos="9350"/>
            </w:tabs>
            <w:rPr>
              <w:noProof/>
            </w:rPr>
          </w:pPr>
          <w:hyperlink w:anchor="_Toc235786786" w:history="1">
            <w:r>
              <w:rPr>
                <w:rStyle w:val="Lienhypertexte"/>
                <w:noProof/>
              </w:rPr>
              <w:t xml:space="preserve">Aide et questions fréquentes</w:t>
            </w:r>
            <w:r>
              <w:rPr>
                <w:noProof/>
              </w:rPr>
              <w:tab/>
              <w:fldChar w:fldCharType="begin"/>
              <w:instrText xml:space="preserve"> PAGEREF _Toc235786786 \h </w:instrText>
              <w:fldChar w:fldCharType="separate"/>
              <w:t>23</w:t>
              <w:fldChar w:fldCharType="end"/>
            </w:r>
          </w:hyperlink>
          <w:r>
            <w:fldChar w:fldCharType="end"/>
          </w:r>
        </w:p>
        <w:p>
          <w:pPr>
            <w:pStyle w:val="TM2"/>
            <w:tabs>
              <w:tab w:val="right" w:leader="dot" w:pos="9350"/>
            </w:tabs>
            <w:rPr>
              <w:noProof/>
            </w:rPr>
          </w:pPr>
          <w:hyperlink w:anchor="_Toc2026102304" w:history="1">
            <w:r>
              <w:rPr>
                <w:rStyle w:val="Lienhypertexte"/>
                <w:noProof/>
              </w:rPr>
              <w:t xml:space="preserve">L'écran Aide</w:t>
            </w:r>
            <w:r>
              <w:rPr>
                <w:noProof/>
              </w:rPr>
              <w:tab/>
              <w:fldChar w:fldCharType="begin"/>
              <w:instrText xml:space="preserve"> PAGEREF _Toc2026102304 \h </w:instrText>
              <w:fldChar w:fldCharType="separate"/>
              <w:t>23</w:t>
              <w:fldChar w:fldCharType="end"/>
            </w:r>
          </w:hyperlink>
        </w:p>
      </w:sdtContent>
    </w:sdt>
    <w:p w14:paraId="6198DF92" w14:textId="77777777" w:rsidR="008D3929" w:rsidRDefault="00000000">
      <w:pPr>
        <w:pStyle w:val="Titre1"/>
        <w:pageBreakBefore/>
      </w:pPr>
      <w:bookmarkStart w:id="1" w:name="_Toc235786741"/>
      <w:r>
        <w:lastRenderedPageBreak/>
        <w:t>Bienvenue</w:t>
      </w:r>
      <w:bookmarkEnd w:id="1"/>
    </w:p>
    <w:p w14:paraId="40C5CE5D" w14:textId="77777777" w:rsidR="008D3929" w:rsidRDefault="00000000">
      <w:pPr>
        <w:spacing w:after="120" w:line="278" w:lineRule="auto"/>
      </w:pPr>
      <w:r>
        <w:t xml:space="preserve">Ce manuel s'adresse au </w:t>
      </w:r>
      <w:r>
        <w:rPr>
          <w:b/>
          <w:bCs/>
        </w:rPr>
        <w:t xml:space="preserve">Gestionnaire</w:t>
      </w:r>
      <w:r>
        <w:t xml:space="preserve">, c'est-à-dire à l'</w:t>
      </w:r>
      <w:r>
        <w:rPr>
          <w:b/>
          <w:bCs/>
        </w:rPr>
        <w:t xml:space="preserve">administrateur de votre organisation</w:t>
      </w:r>
      <w:r>
        <w:t xml:space="preserve"> (le « tenant » : l'espace Larka de votre établissement). C'est le profil qui </w:t>
      </w:r>
      <w:r>
        <w:rPr>
          <w:b/>
          <w:bCs/>
        </w:rPr>
        <w:t xml:space="preserve">crée, met à jour et pilote</w:t>
      </w:r>
      <w:r>
        <w:t xml:space="preserve"> les données de Larka — patrimoine, équipements, stock, interventions, contrats, suivi énergétique — et qui configure l'organisation : comptes, modules, réglages. Le rôle « Admin », conservé pour compatibilité, dispose des mêmes droits.</w:t>
      </w:r>
    </w:p>
    <w:p w14:paraId="7F8A95F4" w14:textId="77777777" w:rsidR="008D3929" w:rsidRDefault="00000000">
      <w:pPr>
        <w:spacing w:after="120" w:line="278" w:lineRule="auto"/>
      </w:pPr>
      <w:r>
        <w:t>Vous trouverez ici la prise en main de chaque module, les tâches courantes pas à pas, et les bonnes pratiques pour exploiter l'application efficacement.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3929" w14:paraId="0805CF72" w14:textId="77777777">
        <w:tblPrEx>
          <w:tblCellMar>
            <w:top w:w="0" w:type="dxa"/>
            <w:bottom w:w="0" w:type="dxa"/>
          </w:tblCellMar>
        </w:tblPrEx>
        <w:trPr>
          <w:cantSplit/>
        </w:trPr>
        <w:tc>
          <w:tcPr>
            <w:tcW w:w="9360" w:type="dxa"/>
            <w:tcBorders>
              <w:left w:val="single" w:sz="18" w:space="0" w:color="3B82F6"/>
            </w:tcBorders>
            <w:shd w:val="clear" w:color="auto" w:fill="F1F5F9"/>
            <w:tcMar>
              <w:top w:w="110" w:type="dxa"/>
              <w:left w:w="160" w:type="dxa"/>
              <w:bottom w:w="110" w:type="dxa"/>
              <w:right w:w="140" w:type="dxa"/>
            </w:tcMar>
          </w:tcPr>
          <w:p w14:paraId="02A7BF7C" w14:textId="77777777" w:rsidR="008D3929" w:rsidRDefault="00000000">
            <w:pPr>
              <w:spacing w:after="60"/>
            </w:pPr>
            <w:r>
              <w:rPr>
                <w:b/>
                <w:bCs/>
                <w:color w:val="0A1F4D"/>
              </w:rPr>
              <w:t>ℹ️  Vos droits</w:t>
            </w:r>
          </w:p>
          <w:p w14:paraId="7869A5AD" w14:textId="77777777" w:rsidR="008D3929" w:rsidRDefault="00000000">
            <w:pPr>
              <w:spacing w:after="40" w:line="268" w:lineRule="auto"/>
            </w:pPr>
            <w:r>
              <w:t>Le Gestionnaire peut consulter, créer et modifier dans tous les modules opérationnels, et accéder à la configuration de l'organisation. Les actions de suppression sont également disponibles. La gestion des comptes utilisateurs et le paramétrage avancé se font dans la section Administration.</w:t>
            </w:r>
          </w:p>
        </w:tc>
      </w:tr>
    </w:tbl>
    <w:p w14:paraId="61F3FAB0" w14:textId="77777777" w:rsidR="008D3929" w:rsidRDefault="00000000">
      <w:r>
        <w:br w:type="page"/>
      </w:r>
    </w:p>
    <w:p w14:paraId="67E52D91" w14:textId="77777777" w:rsidR="008D3929" w:rsidRDefault="00000000">
      <w:pPr>
        <w:pStyle w:val="Titre1"/>
      </w:pPr>
      <w:bookmarkStart w:id="2" w:name="_Toc235786742"/>
      <w:r>
        <w:lastRenderedPageBreak/>
        <w:t>Premiers pas</w:t>
      </w:r>
      <w:bookmarkEnd w:id="2"/>
    </w:p>
    <w:p w14:paraId="5E1208A3" w14:textId="77777777" w:rsidR="008D3929" w:rsidRDefault="00000000">
      <w:pPr>
        <w:pStyle w:val="Titre2"/>
      </w:pPr>
      <w:bookmarkStart w:id="3" w:name="_Toc235786743"/>
      <w:r>
        <w:t>Accéder à l'application</w:t>
      </w:r>
      <w:bookmarkEnd w:id="3"/>
    </w:p>
    <w:p w14:paraId="74E243CE" w14:textId="77777777" w:rsidR="008D3929" w:rsidRDefault="00000000">
      <w:pPr>
        <w:spacing w:after="120" w:line="278" w:lineRule="auto"/>
      </w:pPr>
      <w:r>
        <w:t xml:space="preserve">Larka est une application web : elle s'ouvre dans un navigateur (Chrome, Edge, Firefox, Safari), sur ordinateur, tablette ou téléphone. Rendez-vous à l'adresse fournie par votre administrateur (par exemple </w:t>
      </w:r>
      <w:r>
        <w:rPr>
          <w:rFonts w:ascii="Consolas" w:eastAsia="Consolas" w:hAnsi="Consolas" w:cs="Consolas"/>
          <w:color w:val="1D4ED8"/>
          <w:sz w:val="19"/>
          <w:szCs w:val="19"/>
        </w:rPr>
        <w:t>https://gmao.votre-organisation.fr</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3929" w14:paraId="557ABEE9" w14:textId="77777777">
        <w:tblPrEx>
          <w:tblCellMar>
            <w:top w:w="0" w:type="dxa"/>
            <w:bottom w:w="0" w:type="dxa"/>
          </w:tblCellMar>
        </w:tblPrEx>
        <w:trPr>
          <w:cantSplit/>
        </w:trPr>
        <w:tc>
          <w:tcPr>
            <w:tcW w:w="9360" w:type="dxa"/>
            <w:tcBorders>
              <w:left w:val="single" w:sz="18" w:space="0" w:color="3B82F6"/>
            </w:tcBorders>
            <w:shd w:val="clear" w:color="auto" w:fill="F1F5F9"/>
            <w:tcMar>
              <w:top w:w="110" w:type="dxa"/>
              <w:left w:w="160" w:type="dxa"/>
              <w:bottom w:w="110" w:type="dxa"/>
              <w:right w:w="140" w:type="dxa"/>
            </w:tcMar>
          </w:tcPr>
          <w:p w14:paraId="275039F0" w14:textId="77777777" w:rsidR="008D3929" w:rsidRDefault="00000000">
            <w:pPr>
              <w:spacing w:after="60"/>
            </w:pPr>
            <w:r>
              <w:rPr>
                <w:b/>
                <w:bCs/>
                <w:color w:val="0A1F4D"/>
              </w:rPr>
              <w:t>ℹ️  Installer l'application sur votre appareil (facultatif)</w:t>
            </w:r>
          </w:p>
          <w:p w14:paraId="4BCB68A7" w14:textId="77777777" w:rsidR="008D3929" w:rsidRDefault="00000000">
            <w:pPr>
              <w:spacing w:after="40" w:line="268" w:lineRule="auto"/>
            </w:pPr>
            <w:r>
              <w:t xml:space="preserve">Larka peut s'installer comme une application : depuis le navigateur, utilisez </w:t>
            </w:r>
            <w:r>
              <w:rPr>
                <w:b/>
                <w:bCs/>
                <w:color w:val="0A1F4D"/>
              </w:rPr>
              <w:t>Installer l'application</w:t>
            </w:r>
            <w:r>
              <w:t xml:space="preserve"> (icône dans la barre d'adresse sur ordinateur) ou </w:t>
            </w:r>
            <w:r>
              <w:rPr>
                <w:b/>
                <w:bCs/>
                <w:color w:val="0A1F4D"/>
              </w:rPr>
              <w:t>Ajouter à l'écran d'accueil</w:t>
            </w:r>
            <w:r>
              <w:t xml:space="preserve"> sur mobile. Elle s'ouvrira alors en plein écran, comme une app classique, et pourra afficher des notifications.</w:t>
            </w:r>
          </w:p>
        </w:tc>
      </w:tr>
    </w:tbl>
    <w:p w14:paraId="60FACE3A" w14:textId="77777777" w:rsidR="008D3929" w:rsidRDefault="00000000">
      <w:pPr>
        <w:pStyle w:val="Titre2"/>
      </w:pPr>
      <w:bookmarkStart w:id="4" w:name="_Toc235786744"/>
      <w:r>
        <w:t>Se connecter</w:t>
      </w:r>
      <w:bookmarkEnd w:id="4"/>
    </w:p>
    <w:p w14:paraId="10C68241" w14:textId="77777777" w:rsidR="008D3929" w:rsidRDefault="00000000">
      <w:pPr>
        <w:spacing w:after="120" w:line="278" w:lineRule="auto"/>
      </w:pPr>
      <w:r>
        <w:t>Deux modes de connexion sont possibles, selon la configuration de votre organisation :</w:t>
      </w:r>
    </w:p>
    <w:p w14:paraId="2A7FC2C5" w14:textId="77777777" w:rsidR="008D3929" w:rsidRDefault="00000000">
      <w:pPr>
        <w:pStyle w:val="Paragraphedeliste"/>
        <w:numPr>
          <w:ilvl w:val="0"/>
          <w:numId w:val="2"/>
        </w:numPr>
        <w:spacing w:after="60" w:line="268" w:lineRule="auto"/>
      </w:pPr>
      <w:r>
        <w:rPr>
          <w:b/>
          <w:bCs/>
        </w:rPr>
        <w:t>Compte Larka</w:t>
      </w:r>
      <w:r>
        <w:t xml:space="preserve"> : saisissez votre identifiant (ou e-mail) et votre mot de passe, puis validez.</w:t>
      </w:r>
    </w:p>
    <w:p w14:paraId="025FBA2A" w14:textId="77777777" w:rsidR="008D3929" w:rsidRDefault="00000000">
      <w:pPr>
        <w:pStyle w:val="Paragraphedeliste"/>
        <w:numPr>
          <w:ilvl w:val="0"/>
          <w:numId w:val="2"/>
        </w:numPr>
        <w:spacing w:after="60" w:line="268" w:lineRule="auto"/>
      </w:pPr>
      <w:r>
        <w:rPr>
          <w:b/>
          <w:bCs/>
        </w:rPr>
        <w:t>Compte Microsoft ou Google</w:t>
      </w:r>
      <w:r>
        <w:t xml:space="preserve"> : cliquez sur le bouton correspondant et authentifiez-vous avec votre compte professionnel. Aucun mot de passe à retenir côté Larka.</w:t>
      </w:r>
    </w:p>
    <w:p>
      <w:pPr>
        <w:pStyle w:val="Titre3"/>
        <w:keepNext/>
      </w:pPr>
      <w:bookmarkStart w:id="3001" w:name="_Toc2026102301"/>
      <w:r>
        <w:t xml:space="preserve">Démonstration Larkaville</w:t>
      </w:r>
      <w:bookmarkEnd w:id="3001"/>
    </w:p>
    <w:p>
      <w:pPr>
        <w:spacing w:after="120" w:line="278" w:lineRule="auto"/>
      </w:pPr>
      <w:r>
        <w:t xml:space="preserve">Sur une installation de démonstration (commune fictive de Larkaville), l'écran de connexion affiche l'</w:t>
      </w:r>
      <w:r>
        <w:rPr>
          <w:b/>
          <w:bCs/>
        </w:rPr>
        <w:t xml:space="preserve">identifiant</w:t>
      </w:r>
      <w:r>
        <w:t xml:space="preserve"> et le </w:t>
      </w:r>
      <w:r>
        <w:rPr>
          <w:b/>
          <w:bCs/>
        </w:rPr>
        <w:t xml:space="preserve">mot de passe</w:t>
      </w:r>
      <w:r>
        <w:t xml:space="preserve"> du compte principal, un bouton </w:t>
      </w:r>
      <w:r>
        <w:rPr>
          <w:b/>
          <w:bCs/>
        </w:rPr>
        <w:t xml:space="preserve">Se connecter avec ce compte</w:t>
      </w:r>
      <w:r>
        <w:t xml:space="preserve"> et les autres profils (demandeur, visionneur…), avec le même mot de passe : un clic sur un identifiant remplit le formulaire.</w:t>
      </w:r>
    </w:p>
    <w:p>
      <w:pPr>
        <w:spacing w:after="120" w:line="278" w:lineRule="auto"/>
      </w:pPr>
      <w:r>
        <w:t xml:space="preserve">L'encadré disparaît dès que le mot de passe du compte principal est changé ; il n'apparaît jamais sur une installation qui héberge plusieurs organisations.</w:t>
      </w:r>
    </w:p>
    <w:p w14:paraId="2D759262" w14:textId="77777777" w:rsidR="008D3929" w:rsidRDefault="00000000">
      <w:pPr>
        <w:pStyle w:val="Titre3"/>
      </w:pPr>
      <w:bookmarkStart w:id="5" w:name="_Toc235786745"/>
      <w:r>
        <w:t>Mot de passe oublié</w:t>
      </w:r>
      <w:bookmarkEnd w:id="5"/>
    </w:p>
    <w:p w14:paraId="127D8B21" w14:textId="77777777" w:rsidR="008D3929" w:rsidRDefault="00000000">
      <w:pPr>
        <w:spacing w:after="120" w:line="278" w:lineRule="auto"/>
      </w:pPr>
      <w:r>
        <w:t xml:space="preserve">Sur l'écran de connexion, utilisez le lien </w:t>
      </w:r>
      <w:r>
        <w:rPr>
          <w:b/>
          <w:bCs/>
          <w:color w:val="0A1F4D"/>
        </w:rPr>
        <w:t>Mot de passe oublié</w:t>
      </w:r>
      <w:r>
        <w:t>. Si la fonction est activée, vous recevrez un e-mail avec un lien de réinitialisation valable un temps limité. Sinon, contactez votre administrateur.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3929" w14:paraId="704E9ACE" w14:textId="77777777">
        <w:tblPrEx>
          <w:tblCellMar>
            <w:top w:w="0" w:type="dxa"/>
            <w:bottom w:w="0" w:type="dxa"/>
          </w:tblCellMar>
        </w:tblPrEx>
        <w:trPr>
          <w:cantSplit/>
        </w:trPr>
        <w:tc>
          <w:tcPr>
            <w:tcW w:w="9360" w:type="dxa"/>
            <w:tcBorders>
              <w:left w:val="single" w:sz="18" w:space="0" w:color="10B981"/>
            </w:tcBorders>
            <w:shd w:val="clear" w:color="auto" w:fill="ECFDF5"/>
            <w:tcMar>
              <w:top w:w="110" w:type="dxa"/>
              <w:left w:w="160" w:type="dxa"/>
              <w:bottom w:w="110" w:type="dxa"/>
              <w:right w:w="140" w:type="dxa"/>
            </w:tcMar>
          </w:tcPr>
          <w:p w14:paraId="754F2D14" w14:textId="77777777" w:rsidR="008D3929" w:rsidRDefault="00000000">
            <w:pPr>
              <w:spacing w:after="60"/>
            </w:pPr>
            <w:r>
              <w:rPr>
                <w:b/>
                <w:bCs/>
                <w:color w:val="0A1F4D"/>
              </w:rPr>
              <w:t>💡  Astuce</w:t>
            </w:r>
          </w:p>
          <w:p w14:paraId="79814C07" w14:textId="77777777" w:rsidR="008D3929" w:rsidRDefault="00000000">
            <w:pPr>
              <w:spacing w:after="40" w:line="268" w:lineRule="auto"/>
            </w:pPr>
            <w:r>
              <w:t>Par sécurité, après plusieurs tentatives infructueuses rapprochées, la connexion est temporairement bloquée quelques minutes. Patientez puis réessayez.</w:t>
            </w:r>
          </w:p>
        </w:tc>
      </w:tr>
    </w:tbl>
    <w:p w14:paraId="1295D131" w14:textId="77777777" w:rsidR="008D3929" w:rsidRDefault="00000000">
      <w:r>
        <w:br w:type="page"/>
      </w:r>
    </w:p>
    <w:p w14:paraId="1886FE20" w14:textId="77777777" w:rsidR="008D3929" w:rsidRDefault="00000000">
      <w:pPr>
        <w:pStyle w:val="Titre1"/>
      </w:pPr>
      <w:bookmarkStart w:id="6" w:name="_Toc235786746"/>
      <w:r>
        <w:lastRenderedPageBreak/>
        <w:t>Se repérer dans l'application</w:t>
      </w:r>
      <w:bookmarkEnd w:id="6"/>
    </w:p>
    <w:p w14:paraId="0DCFC361" w14:textId="77777777" w:rsidR="008D3929" w:rsidRDefault="00000000">
      <w:pPr>
        <w:pStyle w:val="Titre2"/>
      </w:pPr>
      <w:bookmarkStart w:id="7" w:name="_Toc235786747"/>
      <w:r>
        <w:t>L'écran principal</w:t>
      </w:r>
      <w:bookmarkEnd w:id="7"/>
    </w:p>
    <w:p w14:paraId="76872B17" w14:textId="77777777" w:rsidR="008D3929" w:rsidRDefault="00000000">
      <w:pPr>
        <w:spacing w:after="120" w:line="278" w:lineRule="auto"/>
      </w:pPr>
      <w:r>
        <w:t>L'interface se compose de trois zones :</w:t>
      </w:r>
    </w:p>
    <w:p w14:paraId="3A8CFCCE" w14:textId="77777777" w:rsidR="008D3929" w:rsidRDefault="00000000">
      <w:pPr>
        <w:pStyle w:val="Paragraphedeliste"/>
        <w:numPr>
          <w:ilvl w:val="0"/>
          <w:numId w:val="2"/>
        </w:numPr>
        <w:spacing w:after="60" w:line="268" w:lineRule="auto"/>
      </w:pPr>
      <w:r>
        <w:rPr>
          <w:b/>
          <w:bCs/>
        </w:rPr>
        <w:t>Le menu latéral</w:t>
      </w:r>
      <w:r>
        <w:t xml:space="preserve"> (à gauche) : la liste de vos rubriques, regroupées par thème. C'est votre point de départ pour tout.</w:t>
      </w:r>
    </w:p>
    <w:p w14:paraId="4DCB3098" w14:textId="77777777" w:rsidR="008D3929" w:rsidRDefault="00000000">
      <w:pPr>
        <w:pStyle w:val="Paragraphedeliste"/>
        <w:numPr>
          <w:ilvl w:val="0"/>
          <w:numId w:val="2"/>
        </w:numPr>
        <w:spacing w:after="60" w:line="268" w:lineRule="auto"/>
      </w:pPr>
      <w:r>
        <w:rPr>
          <w:b/>
          <w:bCs/>
        </w:rPr>
        <w:t>L'en-tête</w:t>
      </w:r>
      <w:r>
        <w:t xml:space="preserve"> (en haut) : le titre de la page courante, la recherche, la cloche de notifications et l'accès à votre profil.</w:t>
      </w:r>
    </w:p>
    <w:p w14:paraId="0714152F" w14:textId="77777777" w:rsidR="008D3929" w:rsidRDefault="00000000">
      <w:pPr>
        <w:pStyle w:val="Paragraphedeliste"/>
        <w:numPr>
          <w:ilvl w:val="0"/>
          <w:numId w:val="2"/>
        </w:numPr>
        <w:spacing w:after="60" w:line="268" w:lineRule="auto"/>
      </w:pPr>
      <w:r>
        <w:rPr>
          <w:b/>
          <w:bCs/>
        </w:rPr>
        <w:t>La zone de travail</w:t>
      </w:r>
      <w:r>
        <w:t xml:space="preserve"> (au centre) : le contenu de la rubrique sélectionnée (listes, formulaires, tableaux de bord).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3929" w14:paraId="1FA7840C" w14:textId="77777777">
        <w:tblPrEx>
          <w:tblCellMar>
            <w:top w:w="0" w:type="dxa"/>
            <w:bottom w:w="0" w:type="dxa"/>
          </w:tblCellMar>
        </w:tblPrEx>
        <w:trPr>
          <w:cantSplit/>
        </w:trPr>
        <w:tc>
          <w:tcPr>
            <w:tcW w:w="9360" w:type="dxa"/>
            <w:tcBorders>
              <w:left w:val="single" w:sz="18" w:space="0" w:color="3B82F6"/>
            </w:tcBorders>
            <w:shd w:val="clear" w:color="auto" w:fill="F1F5F9"/>
            <w:tcMar>
              <w:top w:w="110" w:type="dxa"/>
              <w:left w:w="160" w:type="dxa"/>
              <w:bottom w:w="110" w:type="dxa"/>
              <w:right w:w="140" w:type="dxa"/>
            </w:tcMar>
          </w:tcPr>
          <w:p w14:paraId="287D5703" w14:textId="77777777" w:rsidR="008D3929" w:rsidRDefault="00000000">
            <w:pPr>
              <w:spacing w:after="60"/>
            </w:pPr>
            <w:r>
              <w:rPr>
                <w:b/>
                <w:bCs/>
                <w:color w:val="0A1F4D"/>
              </w:rPr>
              <w:t>ℹ️  Sur mobile</w:t>
            </w:r>
          </w:p>
          <w:p w14:paraId="6B7FC4A3" w14:textId="77777777" w:rsidR="008D3929" w:rsidRDefault="00000000">
            <w:pPr>
              <w:spacing w:after="40" w:line="268" w:lineRule="auto"/>
            </w:pPr>
            <w:r>
              <w:t>Sur petit écran, le menu latéral se replie : une barre de navigation apparaît en bas, et un bouton « menu » donne accès à toutes les rubriques.</w:t>
            </w:r>
          </w:p>
        </w:tc>
      </w:tr>
    </w:tbl>
    <w:p w14:paraId="78818A4F" w14:textId="77777777" w:rsidR="008D3929" w:rsidRDefault="00000000">
      <w:pPr>
        <w:pStyle w:val="Titre2"/>
      </w:pPr>
      <w:bookmarkStart w:id="8" w:name="_Toc235786748"/>
      <w:r>
        <w:t>Votre menu</w:t>
      </w:r>
      <w:bookmarkEnd w:id="8"/>
    </w:p>
    <w:p w14:paraId="1CA4039E" w14:textId="77777777" w:rsidR="008D3929" w:rsidRDefault="00000000">
      <w:pPr>
        <w:spacing w:after="120" w:line="278" w:lineRule="auto"/>
      </w:pPr>
      <w:r>
        <w:t xml:space="preserve">En tant que </w:t>
      </w:r>
      <w:r>
        <w:rPr>
          <w:b/>
          <w:bCs/>
        </w:rPr>
        <w:t>Gestionnaire</w:t>
      </w:r>
      <w:r>
        <w:t xml:space="preserve"> (ou </w:t>
      </w:r>
      <w:r>
        <w:rPr>
          <w:b/>
          <w:bCs/>
        </w:rPr>
        <w:t>Administrateur</w:t>
      </w:r>
      <w:r>
        <w:t xml:space="preserve"> de votre organisation), vous disposez du menu complet, organisé en sections : </w:t>
      </w:r>
      <w:r>
        <w:rPr>
          <w:b/>
          <w:bCs/>
        </w:rPr>
        <w:t>Principal</w:t>
      </w:r>
      <w:r>
        <w:t xml:space="preserve"> (tableau de bord), </w:t>
      </w:r>
      <w:r>
        <w:rPr>
          <w:b/>
          <w:bCs/>
        </w:rPr>
        <w:t>Inventaire</w:t>
      </w:r>
      <w:r>
        <w:t xml:space="preserve"> (biens, équipements, stock), </w:t>
      </w:r>
      <w:r>
        <w:rPr>
          <w:b/>
          <w:bCs/>
        </w:rPr>
        <w:t>Plans</w:t>
      </w:r>
      <w:r>
        <w:t xml:space="preserve">, </w:t>
      </w:r>
      <w:r>
        <w:rPr>
          <w:b/>
          <w:bCs/>
        </w:rPr>
        <w:t>Maintenance</w:t>
      </w:r>
      <w:r>
        <w:t xml:space="preserve"> (interventions, contrats), </w:t>
      </w:r>
      <w:r>
        <w:rPr>
          <w:b/>
          <w:bCs/>
        </w:rPr>
        <w:t>Gestion</w:t>
      </w:r>
      <w:r>
        <w:t xml:space="preserve"> (gestion matériel, historique, demandes), </w:t>
      </w:r>
      <w:r>
        <w:rPr>
          <w:b/>
          <w:bCs/>
        </w:rPr>
        <w:t>Fluides</w:t>
      </w:r>
      <w:r>
        <w:t xml:space="preserve"> (énergie, bilan carbone, mobilité), </w:t>
      </w:r>
      <w:r>
        <w:rPr>
          <w:b/>
          <w:bCs/>
        </w:rPr>
        <w:t>Sécurité</w:t>
      </w:r>
      <w:r>
        <w:t xml:space="preserve"> (procédures d'urgence), </w:t>
      </w:r>
      <w:r>
        <w:rPr>
          <w:b/>
          <w:bCs/>
        </w:rPr>
        <w:t>Archives</w:t>
      </w:r>
      <w:r>
        <w:t xml:space="preserve">, </w:t>
      </w:r>
      <w:r>
        <w:rPr>
          <w:b/>
          <w:bCs/>
        </w:rPr>
        <w:t>Analyse</w:t>
      </w:r>
      <w:r>
        <w:t xml:space="preserve"> (statistiques avancées), </w:t>
      </w:r>
      <w:r>
        <w:rPr>
          <w:b/>
          <w:bCs/>
        </w:rPr>
        <w:t>République</w:t>
      </w:r>
      <w:r>
        <w:t xml:space="preserve"> (Légifrance, Chorus Pro), et la section </w:t>
      </w:r>
      <w:r>
        <w:rPr>
          <w:b/>
          <w:bCs/>
        </w:rPr>
        <w:t>Administration</w:t>
      </w:r>
      <w:r>
        <w:t xml:space="preserv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3929" w14:paraId="2E6830E4" w14:textId="77777777">
        <w:tblPrEx>
          <w:tblCellMar>
            <w:top w:w="0" w:type="dxa"/>
            <w:bottom w:w="0" w:type="dxa"/>
          </w:tblCellMar>
        </w:tblPrEx>
        <w:trPr>
          <w:cantSplit/>
        </w:trPr>
        <w:tc>
          <w:tcPr>
            <w:tcW w:w="9360" w:type="dxa"/>
            <w:tcBorders>
              <w:left w:val="single" w:sz="18" w:space="0" w:color="3B82F6"/>
            </w:tcBorders>
            <w:shd w:val="clear" w:color="auto" w:fill="F1F5F9"/>
            <w:tcMar>
              <w:top w:w="110" w:type="dxa"/>
              <w:left w:w="160" w:type="dxa"/>
              <w:bottom w:w="110" w:type="dxa"/>
              <w:right w:w="140" w:type="dxa"/>
            </w:tcMar>
          </w:tcPr>
          <w:p w14:paraId="5B2B953F" w14:textId="77777777" w:rsidR="008D3929" w:rsidRDefault="00000000">
            <w:pPr>
              <w:spacing w:after="60"/>
            </w:pPr>
            <w:r>
              <w:rPr>
                <w:b/>
                <w:bCs/>
                <w:color w:val="0A1F4D"/>
              </w:rPr>
              <w:t>ℹ️  Admin et Gestionnaire</w:t>
            </w:r>
          </w:p>
          <w:p w14:paraId="32096B5A" w14:textId="77777777" w:rsidR="008D3929" w:rsidRDefault="00000000">
            <w:pPr>
              <w:spacing w:after="40" w:line="268" w:lineRule="auto"/>
            </w:pPr>
            <w:r>
              <w:t>Le rôle Administrateur dispose des mêmes écrans que le Gestionnaire, avec l'ensemble des droits. Ce manuel couvre les deux ; les rares différences sont signalées.</w:t>
            </w:r>
          </w:p>
        </w:tc>
      </w:tr>
    </w:tbl>
    <w:p w14:paraId="6E286275" w14:textId="77777777" w:rsidR="008D3929" w:rsidRDefault="00000000">
      <w:pPr>
        <w:pStyle w:val="Titre2"/>
      </w:pPr>
      <w:bookmarkStart w:id="9" w:name="_Toc235786749"/>
      <w:r>
        <w:t>La recherche</w:t>
      </w:r>
      <w:bookmarkEnd w:id="9"/>
    </w:p>
    <w:p w14:paraId="1E561539" w14:textId="77777777" w:rsidR="008D3929" w:rsidRDefault="00000000">
      <w:pPr>
        <w:spacing w:after="120" w:line="278" w:lineRule="auto"/>
      </w:pPr>
      <w:r>
        <w:t>Le champ de recherche en haut de page filtre instantanément la liste affichée. Tapez quelques lettres d'un nom, d'un numéro ou d'un mot-clé pour retrouver rapidement un élément.</w:t>
      </w:r>
    </w:p>
    <w:p w14:paraId="6778E2C7" w14:textId="77777777" w:rsidR="008D3929" w:rsidRDefault="00000000">
      <w:pPr>
        <w:pStyle w:val="Titre2"/>
      </w:pPr>
      <w:bookmarkStart w:id="10" w:name="_Toc235786750"/>
      <w:r>
        <w:t>Les notifications</w:t>
      </w:r>
      <w:bookmarkEnd w:id="10"/>
    </w:p>
    <w:p w14:paraId="23A0D98A" w14:textId="77777777" w:rsidR="008D3929" w:rsidRDefault="00000000">
      <w:pPr>
        <w:spacing w:after="120" w:line="278" w:lineRule="auto"/>
      </w:pPr>
      <w:r>
        <w:t>L'icône cloche 🔔 signale les éléments qui demandent votre attention (nouvelles demandes, alertes de stock, échéances de contrats selon votre rôle). Un pastille colorée indique le nombre d'éléments non vus. Si vous avez autorisé les notifications de votre appareil, certaines alertes peuvent aussi s'afficher hors de l'application.</w:t>
      </w:r>
    </w:p>
    <w:p w14:paraId="6CC65687" w14:textId="77777777" w:rsidR="008D3929" w:rsidRDefault="00000000">
      <w:pPr>
        <w:pStyle w:val="Titre2"/>
      </w:pPr>
      <w:bookmarkStart w:id="11" w:name="_Toc235786751"/>
      <w:r>
        <w:t>Listes : créer, modifier, supprimer</w:t>
      </w:r>
      <w:bookmarkEnd w:id="11"/>
    </w:p>
    <w:p w14:paraId="0FF25941" w14:textId="77777777" w:rsidR="008D3929" w:rsidRDefault="00000000">
      <w:pPr>
        <w:spacing w:after="120" w:line="278" w:lineRule="auto"/>
      </w:pPr>
      <w:r>
        <w:t>La plupart des modules reposent sur des listes que vous pilotez de la même façon :</w:t>
      </w:r>
    </w:p>
    <w:p w14:paraId="5F56CEC7" w14:textId="77777777" w:rsidR="008D3929" w:rsidRDefault="00000000">
      <w:pPr>
        <w:pStyle w:val="Paragraphedeliste"/>
        <w:numPr>
          <w:ilvl w:val="0"/>
          <w:numId w:val="2"/>
        </w:numPr>
        <w:spacing w:after="60" w:line="268" w:lineRule="auto"/>
      </w:pPr>
      <w:r>
        <w:rPr>
          <w:b/>
          <w:bCs/>
        </w:rPr>
        <w:t>Créer</w:t>
      </w:r>
      <w:r>
        <w:t xml:space="preserve"> : le bouton </w:t>
      </w:r>
      <w:r>
        <w:rPr>
          <w:b/>
          <w:bCs/>
          <w:color w:val="0A1F4D"/>
        </w:rPr>
        <w:t>+ Nouveau</w:t>
      </w:r>
      <w:r>
        <w:t xml:space="preserve"> ouvre un formulaire vierge.</w:t>
      </w:r>
    </w:p>
    <w:p w14:paraId="2047A307" w14:textId="77777777" w:rsidR="008D3929" w:rsidRDefault="00000000">
      <w:pPr>
        <w:pStyle w:val="Paragraphedeliste"/>
        <w:numPr>
          <w:ilvl w:val="0"/>
          <w:numId w:val="2"/>
        </w:numPr>
        <w:spacing w:after="60" w:line="268" w:lineRule="auto"/>
      </w:pPr>
      <w:r>
        <w:rPr>
          <w:b/>
          <w:bCs/>
        </w:rPr>
        <w:lastRenderedPageBreak/>
        <w:t>Modifier</w:t>
      </w:r>
      <w:r>
        <w:t xml:space="preserve"> : l'icône crayon ✏️ sur une ligne ouvre la fiche en édition.</w:t>
      </w:r>
    </w:p>
    <w:p w14:paraId="77460B3F" w14:textId="77777777" w:rsidR="008D3929" w:rsidRDefault="00000000">
      <w:pPr>
        <w:pStyle w:val="Paragraphedeliste"/>
        <w:numPr>
          <w:ilvl w:val="0"/>
          <w:numId w:val="2"/>
        </w:numPr>
        <w:spacing w:after="60" w:line="268" w:lineRule="auto"/>
      </w:pPr>
      <w:r>
        <w:rPr>
          <w:b/>
          <w:bCs/>
        </w:rPr>
        <w:t>Supprimer</w:t>
      </w:r>
      <w:r>
        <w:t xml:space="preserve"> : l'icône corbeille 🗑️ supprime après confirmation.</w:t>
      </w:r>
    </w:p>
    <w:p w14:paraId="552A6992" w14:textId="77777777" w:rsidR="008D3929" w:rsidRDefault="00000000">
      <w:pPr>
        <w:pStyle w:val="Paragraphedeliste"/>
        <w:numPr>
          <w:ilvl w:val="0"/>
          <w:numId w:val="2"/>
        </w:numPr>
        <w:spacing w:after="60" w:line="268" w:lineRule="auto"/>
      </w:pPr>
      <w:r>
        <w:rPr>
          <w:b/>
          <w:bCs/>
        </w:rPr>
        <w:t>Rechercher / trier / filtrer</w:t>
      </w:r>
      <w:r>
        <w:t xml:space="preserve"> : champ de recherche, clic sur les en-têtes de colonnes, panneau de filtres avancés.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3929" w14:paraId="7F992268" w14:textId="77777777">
        <w:tblPrEx>
          <w:tblCellMar>
            <w:top w:w="0" w:type="dxa"/>
            <w:bottom w:w="0" w:type="dxa"/>
          </w:tblCellMar>
        </w:tblPrEx>
        <w:trPr>
          <w:cantSplit/>
        </w:trPr>
        <w:tc>
          <w:tcPr>
            <w:tcW w:w="9360" w:type="dxa"/>
            <w:tcBorders>
              <w:left w:val="single" w:sz="18" w:space="0" w:color="10B981"/>
            </w:tcBorders>
            <w:shd w:val="clear" w:color="auto" w:fill="ECFDF5"/>
            <w:tcMar>
              <w:top w:w="110" w:type="dxa"/>
              <w:left w:w="160" w:type="dxa"/>
              <w:bottom w:w="110" w:type="dxa"/>
              <w:right w:w="140" w:type="dxa"/>
            </w:tcMar>
          </w:tcPr>
          <w:p w14:paraId="5720DF47" w14:textId="77777777" w:rsidR="008D3929" w:rsidRDefault="00000000">
            <w:pPr>
              <w:spacing w:after="60"/>
            </w:pPr>
            <w:r>
              <w:rPr>
                <w:b/>
                <w:bCs/>
                <w:color w:val="0A1F4D"/>
              </w:rPr>
              <w:t>💡  Astuce</w:t>
            </w:r>
          </w:p>
          <w:p w14:paraId="23228D72" w14:textId="77777777" w:rsidR="008D3929" w:rsidRDefault="00000000">
            <w:pPr>
              <w:spacing w:after="40" w:line="268" w:lineRule="auto"/>
            </w:pPr>
            <w:r>
              <w:t>Renseignez les fiches le plus complètement possible dès la création : c'est ce qui rend les recherches, les statistiques et les alertes pertinentes par la suite.</w:t>
            </w:r>
          </w:p>
        </w:tc>
      </w:tr>
    </w:tbl>
    <w:p w14:paraId="30C9E160" w14:textId="77777777" w:rsidR="008D3929" w:rsidRDefault="00000000">
      <w:r>
        <w:br w:type="page"/>
      </w:r>
    </w:p>
    <w:p w14:paraId="4BD7E170" w14:textId="77777777" w:rsidR="008D3929" w:rsidRDefault="00000000">
      <w:pPr>
        <w:pStyle w:val="Titre1"/>
      </w:pPr>
      <w:bookmarkStart w:id="12" w:name="_Toc235786752"/>
      <w:r>
        <w:lastRenderedPageBreak/>
        <w:t>Gérer le patrimoine et l'inventaire</w:t>
      </w:r>
      <w:bookmarkEnd w:id="12"/>
    </w:p>
    <w:p w14:paraId="33F05D0E" w14:textId="77777777" w:rsidR="008D3929" w:rsidRDefault="00000000">
      <w:pPr>
        <w:pStyle w:val="Titre2"/>
      </w:pPr>
      <w:bookmarkStart w:id="13" w:name="_Toc235786753"/>
      <w:r>
        <w:t>Biens</w:t>
      </w:r>
      <w:bookmarkEnd w:id="13"/>
    </w:p>
    <w:p w14:paraId="272EB3FC" w14:textId="77777777" w:rsidR="008D3929" w:rsidRDefault="00000000">
      <w:pPr>
        <w:spacing w:after="120" w:line="278" w:lineRule="auto"/>
      </w:pPr>
      <w:r>
        <w:t xml:space="preserve">La rubrique </w:t>
      </w:r>
      <w:r>
        <w:rPr>
          <w:b/>
          <w:bCs/>
          <w:color w:val="0A1F4D"/>
        </w:rPr>
        <w:t>Biens</w:t>
      </w:r>
      <w:r>
        <w:t xml:space="preserve"> recense votre patrimoine (bâtiments, locaux, ouvrages…). Pour chaque bien : créez la fiche, renseignez ses caractéristiques, et rattachez-y documents, équipements et interventions.</w:t>
      </w:r>
    </w:p>
    <w:p w14:paraId="45BB927A" w14:textId="77777777" w:rsidR="008D3929" w:rsidRDefault="00000000">
      <w:pPr>
        <w:pStyle w:val="Titre3"/>
      </w:pPr>
      <w:bookmarkStart w:id="14" w:name="_Toc235786754"/>
      <w:r>
        <w:t>Créer un bien</w:t>
      </w:r>
      <w:bookmarkEnd w:id="14"/>
    </w:p>
    <w:p w14:paraId="47EF3A8C" w14:textId="77777777" w:rsidR="008D3929" w:rsidRDefault="00000000">
      <w:pPr>
        <w:pStyle w:val="Paragraphedeliste"/>
        <w:numPr>
          <w:ilvl w:val="0"/>
          <w:numId w:val="3"/>
        </w:numPr>
        <w:spacing w:after="80" w:line="268" w:lineRule="auto"/>
      </w:pPr>
      <w:r>
        <w:t xml:space="preserve">Ouvrez </w:t>
      </w:r>
      <w:r>
        <w:rPr>
          <w:b/>
          <w:bCs/>
          <w:color w:val="0A1F4D"/>
        </w:rPr>
        <w:t>Biens</w:t>
      </w:r>
      <w:r>
        <w:t xml:space="preserve"> puis </w:t>
      </w:r>
      <w:r>
        <w:rPr>
          <w:b/>
          <w:bCs/>
          <w:color w:val="0A1F4D"/>
        </w:rPr>
        <w:t>+ Nouveau</w:t>
      </w:r>
      <w:r>
        <w:t>.</w:t>
      </w:r>
    </w:p>
    <w:p w14:paraId="3FA5D9BC" w14:textId="77777777" w:rsidR="008D3929" w:rsidRDefault="00000000">
      <w:pPr>
        <w:pStyle w:val="Paragraphedeliste"/>
        <w:numPr>
          <w:ilvl w:val="0"/>
          <w:numId w:val="3"/>
        </w:numPr>
        <w:spacing w:after="80" w:line="268" w:lineRule="auto"/>
      </w:pPr>
      <w:r>
        <w:t>Renseignez le nom, la localisation et les caractéristiques.</w:t>
      </w:r>
    </w:p>
    <w:p w14:paraId="589EE912" w14:textId="77777777" w:rsidR="008D3929" w:rsidRDefault="00000000">
      <w:pPr>
        <w:pStyle w:val="Paragraphedeliste"/>
        <w:numPr>
          <w:ilvl w:val="0"/>
          <w:numId w:val="3"/>
        </w:numPr>
        <w:spacing w:after="80" w:line="268" w:lineRule="auto"/>
      </w:pPr>
      <w:r>
        <w:t>Enregistrez. La fiche peut ensuite recevoir des documents et des équipements liés.</w:t>
      </w:r>
    </w:p>
    <w:p w14:paraId="63604755" w14:textId="77777777" w:rsidR="008D3929" w:rsidRDefault="00000000">
      <w:pPr>
        <w:pStyle w:val="Titre2"/>
      </w:pPr>
      <w:bookmarkStart w:id="15" w:name="_Toc235786755"/>
      <w:r>
        <w:t>Équipements</w:t>
      </w:r>
      <w:bookmarkEnd w:id="15"/>
    </w:p>
    <w:p w14:paraId="7F9D6204" w14:textId="77777777" w:rsidR="008D3929" w:rsidRDefault="00000000">
      <w:pPr>
        <w:spacing w:after="120" w:line="278" w:lineRule="auto"/>
      </w:pPr>
      <w:r>
        <w:t xml:space="preserve">Les </w:t>
      </w:r>
      <w:r>
        <w:rPr>
          <w:b/>
          <w:bCs/>
          <w:color w:val="0A1F4D"/>
        </w:rPr>
        <w:t>Équipements</w:t>
      </w:r>
      <w:r>
        <w:t xml:space="preserve"> sont les matériels rattachés aux biens (chaudières, ascenseurs, CVC, etc.). Leur suivi alimente la maintenance préventive et corrective.</w:t>
      </w:r>
    </w:p>
    <w:p w14:paraId="53C620FF" w14:textId="77777777" w:rsidR="008D3929" w:rsidRDefault="00000000">
      <w:pPr>
        <w:pStyle w:val="Titre2"/>
      </w:pPr>
      <w:bookmarkStart w:id="16" w:name="_Toc235786756"/>
      <w:r>
        <w:t>Stock</w:t>
      </w:r>
      <w:bookmarkEnd w:id="16"/>
    </w:p>
    <w:p w14:paraId="72ECC60D" w14:textId="77777777" w:rsidR="008D3929" w:rsidRDefault="00000000">
      <w:pPr>
        <w:spacing w:after="120" w:line="278" w:lineRule="auto"/>
      </w:pPr>
      <w:r>
        <w:t xml:space="preserve">La rubrique </w:t>
      </w:r>
      <w:r>
        <w:rPr>
          <w:b/>
          <w:bCs/>
          <w:color w:val="0A1F4D"/>
        </w:rPr>
        <w:t>Stock</w:t>
      </w:r>
      <w:r>
        <w:t xml:space="preserve"> gère vos articles (pièces, consommables) et leurs niveaux. Les quantités sont mises à jour par les mouvements et peuvent être consommées par les interventions. Des alertes signalent les niveaux bas.</w:t>
      </w:r>
    </w:p>
    <w:p w14:paraId="0076E4C0" w14:textId="77777777" w:rsidR="008D3929" w:rsidRDefault="00000000">
      <w:pPr>
        <w:pStyle w:val="Titre2"/>
      </w:pPr>
      <w:bookmarkStart w:id="17" w:name="_Toc235786757"/>
      <w:r>
        <w:t>Scanner un code</w:t>
      </w:r>
      <w:bookmarkEnd w:id="17"/>
    </w:p>
    <w:p w14:paraId="6C324F52" w14:textId="77777777" w:rsidR="008D3929" w:rsidRDefault="00000000">
      <w:pPr>
        <w:spacing w:after="120" w:line="278" w:lineRule="auto"/>
      </w:pPr>
      <w:r>
        <w:t xml:space="preserve">La fonction </w:t>
      </w:r>
      <w:r>
        <w:rPr>
          <w:b/>
          <w:bCs/>
          <w:color w:val="0A1F4D"/>
        </w:rPr>
        <w:t>Scanner un code</w:t>
      </w:r>
      <w:r>
        <w:t xml:space="preserve"> utilise la caméra de votre appareil pour lire un code-barres ou un QR code apposé sur un bien, un équipement ou une boîte d'archives, et ouvrir directement la fiche correspondante.</w:t>
      </w:r>
    </w:p>
    <w:p w14:paraId="6119F81F" w14:textId="77777777" w:rsidR="008D3929" w:rsidRDefault="00000000">
      <w:pPr>
        <w:pStyle w:val="Paragraphedeliste"/>
        <w:numPr>
          <w:ilvl w:val="0"/>
          <w:numId w:val="4"/>
        </w:numPr>
        <w:spacing w:after="80" w:line="268" w:lineRule="auto"/>
      </w:pPr>
      <w:r>
        <w:t xml:space="preserve">Ouvrez </w:t>
      </w:r>
      <w:r>
        <w:rPr>
          <w:b/>
          <w:bCs/>
          <w:color w:val="0A1F4D"/>
        </w:rPr>
        <w:t>Scanner un code</w:t>
      </w:r>
      <w:r>
        <w:t>.</w:t>
      </w:r>
    </w:p>
    <w:p w14:paraId="3C50A1E4" w14:textId="77777777" w:rsidR="008D3929" w:rsidRDefault="00000000">
      <w:pPr>
        <w:pStyle w:val="Paragraphedeliste"/>
        <w:numPr>
          <w:ilvl w:val="0"/>
          <w:numId w:val="4"/>
        </w:numPr>
        <w:spacing w:after="80" w:line="268" w:lineRule="auto"/>
      </w:pPr>
      <w:r>
        <w:t>Autorisez l'accès à la caméra si votre navigateur le demande.</w:t>
      </w:r>
    </w:p>
    <w:p w14:paraId="7C5F7F7E" w14:textId="77777777" w:rsidR="008D3929" w:rsidRDefault="00000000">
      <w:pPr>
        <w:pStyle w:val="Paragraphedeliste"/>
        <w:numPr>
          <w:ilvl w:val="0"/>
          <w:numId w:val="4"/>
        </w:numPr>
        <w:spacing w:after="80" w:line="268" w:lineRule="auto"/>
      </w:pPr>
      <w:r>
        <w:t>Présentez le code devant la caméra : la fiche s'ouvre dès qu'il est reconnu.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3929" w14:paraId="65A72601" w14:textId="77777777">
        <w:tblPrEx>
          <w:tblCellMar>
            <w:top w:w="0" w:type="dxa"/>
            <w:bottom w:w="0" w:type="dxa"/>
          </w:tblCellMar>
        </w:tblPrEx>
        <w:trPr>
          <w:cantSplit/>
        </w:trPr>
        <w:tc>
          <w:tcPr>
            <w:tcW w:w="9360" w:type="dxa"/>
            <w:tcBorders>
              <w:left w:val="single" w:sz="18" w:space="0" w:color="3B82F6"/>
            </w:tcBorders>
            <w:shd w:val="clear" w:color="auto" w:fill="F1F5F9"/>
            <w:tcMar>
              <w:top w:w="110" w:type="dxa"/>
              <w:left w:w="160" w:type="dxa"/>
              <w:bottom w:w="110" w:type="dxa"/>
              <w:right w:w="140" w:type="dxa"/>
            </w:tcMar>
          </w:tcPr>
          <w:p w14:paraId="76AAF28A" w14:textId="77777777" w:rsidR="008D3929" w:rsidRDefault="00000000">
            <w:pPr>
              <w:spacing w:after="60"/>
            </w:pPr>
            <w:r>
              <w:rPr>
                <w:b/>
                <w:bCs/>
                <w:color w:val="0A1F4D"/>
              </w:rPr>
              <w:t>ℹ️  Bon à savoir</w:t>
            </w:r>
          </w:p>
          <w:p w14:paraId="17279C62" w14:textId="77777777" w:rsidR="008D3929" w:rsidRDefault="00000000">
            <w:pPr>
              <w:spacing w:after="40" w:line="268" w:lineRule="auto"/>
            </w:pPr>
            <w:r>
              <w:t>La caméra n'est utilisée que pendant le scan ; elle se coupe automatiquement lorsque vous quittez la page.</w:t>
            </w:r>
          </w:p>
        </w:tc>
      </w:tr>
    </w:tbl>
    <w:p w14:paraId="5869DC5D" w14:textId="77777777" w:rsidR="008D3929" w:rsidRDefault="00000000">
      <w:r>
        <w:br w:type="page"/>
      </w:r>
    </w:p>
    <w:p w14:paraId="7037BA1E" w14:textId="77777777" w:rsidR="008D3929" w:rsidRDefault="00000000">
      <w:pPr>
        <w:pStyle w:val="Titre1"/>
      </w:pPr>
      <w:bookmarkStart w:id="18" w:name="_Toc235786758"/>
      <w:r>
        <w:lastRenderedPageBreak/>
        <w:t xml:space="preserve">Plans &amp; annuaire</w:t>
      </w:r>
      <w:bookmarkEnd w:id="18"/>
    </w:p>
    <w:p w14:paraId="24EC050A" w14:textId="77777777" w:rsidR="008D3929" w:rsidRDefault="00000000">
      <w:pPr>
        <w:spacing w:after="120" w:line="278" w:lineRule="auto"/>
      </w:pPr>
      <w:r>
        <w:t xml:space="preserve">La rubrique </w:t>
      </w:r>
      <w:r>
        <w:rPr>
          <w:b/>
          <w:bCs/>
          <w:color w:val="0A1F4D"/>
        </w:rPr>
        <w:t>Plans</w:t>
      </w:r>
      <w:r>
        <w:t xml:space="preserve"> permet de visualiser les bâtiments par étage et d'y positionner des éléments (équipements, points d'intérêt) reliés à leurs fiches. C'est une vue cartographique de votre patrimoine, utile pour situer rapidement un équipement ou une intervention.</w:t>
      </w:r>
    </w:p>
    <w:p w14:paraId="0D8A1918" w14:textId="77777777" w:rsidR="008D3929" w:rsidRDefault="00000000">
      <w:pPr>
        <w:pStyle w:val="Paragraphedeliste"/>
        <w:numPr>
          <w:ilvl w:val="0"/>
          <w:numId w:val="2"/>
        </w:numPr>
        <w:spacing w:after="60" w:line="268" w:lineRule="auto"/>
      </w:pPr>
      <w:r>
        <w:t>Importez un fond de plan, organisez-le par étages.</w:t>
      </w:r>
    </w:p>
    <w:p w14:paraId="05F153A3" w14:textId="77777777" w:rsidR="008D3929" w:rsidRDefault="00000000">
      <w:pPr>
        <w:pStyle w:val="Paragraphedeliste"/>
        <w:numPr>
          <w:ilvl w:val="0"/>
          <w:numId w:val="2"/>
        </w:numPr>
        <w:spacing w:after="60" w:line="268" w:lineRule="auto"/>
      </w:pPr>
      <w:r>
        <w:t>Placez des éléments et reliez-les aux biens/équipements existants.</w:t>
      </w:r>
    </w:p>
    <w:p w14:paraId="1622443F" w14:textId="77777777" w:rsidR="008D3929" w:rsidRDefault="00000000">
      <w:pPr>
        <w:pStyle w:val="Paragraphedeliste"/>
        <w:numPr>
          <w:ilvl w:val="0"/>
          <w:numId w:val="2"/>
        </w:numPr>
        <w:spacing w:after="60" w:line="268" w:lineRule="auto"/>
      </w:pPr>
      <w:r>
        <w:t>Cliquez un élément du plan pour ouvrir la fiche correspondante.</w:t>
      </w:r>
    </w:p>
    <w:p w14:paraId="284F207F" w14:textId="77777777" w:rsidR="008D3929" w:rsidRDefault="00000000">
      <w:r>
        <w:t xml:space="preserve">Le module Plans vous permet de créer les plans de vos bâtiments et d'y placer des personnes, pour que les demandeurs puissent les localiser depuis leur onglet « Plans ». Chaque personne placée affiche sa fiche (service, poste, bureau, téléphone, e-mail) et, en option, son statut de présence et ses créneaux occupés Microsoft 365.</w:t>
      </w:r>
    </w:p>
    <w:p w14:paraId="7E9E7FA6" w14:textId="77777777" w:rsidR="008D3929" w:rsidRDefault="00000000">
      <w:pPr>
        <w:pStyle w:val="Titre2"/>
      </w:pPr>
      <w:bookmarkStart w:id="48" w:name="_Toc235786788"/>
      <w:r>
        <w:t>Activer l'onglet Plans pour les demandeurs</w:t>
      </w:r>
      <w:bookmarkEnd w:id="48"/>
    </w:p>
    <w:p w14:paraId="21940981" w14:textId="77777777" w:rsidR="008D3929" w:rsidRDefault="00000000">
      <w:r>
        <w:t>L'onglet « Plans » n'apparaît chez les demandeurs que si vous l'activez. Rendez-vous dans Configuration, section « Inventaire par les agents / Plans », puis cochez « Activer l'onglet Plans ». Les demandeurs devront recharger la page (ou se reconnecter) pour voir l'onglet.</w:t>
      </w:r>
    </w:p>
    <w:p w14:paraId="473D59A1" w14:textId="77777777" w:rsidR="008D3929" w:rsidRDefault="00000000">
      <w:pPr>
        <w:pStyle w:val="Titre2"/>
      </w:pPr>
      <w:bookmarkStart w:id="49" w:name="_Toc235786789"/>
      <w:r>
        <w:lastRenderedPageBreak/>
        <w:t>Créer un plan</w:t>
      </w:r>
      <w:bookmarkEnd w:id="49"/>
    </w:p>
    <w:p w14:paraId="17A43F12" w14:textId="77777777" w:rsidR="008D3929" w:rsidRDefault="00000000">
      <w:r>
        <w:t>Dans le module Plans : créez un bâtiment (+ Bâtiment), puis un ou plusieurs étages (+ Étage). Importez une image de fond (bouton « Fond ») et réglez l'échelle si vous avez besoin des mesures. Vous pouvez dessiner des points techniques, des traits (murs, cloisons) et des zones (surfaces), et rattacher du matériel de l'inventaire à un point via « + Rattacher ».</w:t>
      </w:r>
    </w:p>
    <w:p w14:paraId="13145741" w14:textId="77777777" w:rsidR="008D3929" w:rsidRDefault="00000000">
      <w:pPr>
        <w:pStyle w:val="Titre2"/>
      </w:pPr>
      <w:bookmarkStart w:id="50" w:name="_Toc235786790"/>
      <w:r>
        <w:t>Placer une personne (bureau)</w:t>
      </w:r>
      <w:bookmarkEnd w:id="50"/>
    </w:p>
    <w:p w14:paraId="0E64178E" w14:textId="77777777" w:rsidR="008D3929" w:rsidRDefault="00000000">
      <w:r>
        <w:t>Utilisez l'outil « Personne » de la barre d'outils (icône silhouette, à côté du point technique), puis cliquez sur le plan à l'emplacement du bureau. Un point « personne » est créé et la fiche s'ouvre aussitôt : choisissez un compte existant (recherche par nom, service ou poste) ou saisissez les informations manuellement si la personne n'a pas de compte.</w:t>
      </w:r>
    </w:p>
    <w:p w14:paraId="30E86C3E" w14:textId="77777777" w:rsidR="008D3929" w:rsidRDefault="00000000">
      <w:r>
        <w:t>Important : seuls les points créés avec l'outil « Personne » peuvent recevoir une personne. Les points techniques (repères, matériel) ne proposent pas cette option, pour éviter les confusions. Un point personne apparaît en pastille photo (ou initiales) sur le plan ; tant qu'aucune personne n'y est rattachée, il est représenté par une pastille neutre grise.</w:t>
      </w:r>
    </w:p>
    <w:p w14:paraId="5F8D4F34" w14:textId="77777777" w:rsidR="008D3929" w:rsidRDefault="00000000">
      <w:r>
        <w:t>Une personne n'est visible côté demandeur qu'une fois rattachée à un point. Après un ajout, demandez au demandeur de recharger l'étage pour voir apparaître le nouveau point.</w:t>
      </w:r>
    </w:p>
    <w:p w14:paraId="4B245F12" w14:textId="77777777" w:rsidR="008D3929" w:rsidRDefault="00000000">
      <w:pPr>
        <w:pStyle w:val="Titre2"/>
      </w:pPr>
      <w:bookmarkStart w:id="51" w:name="_Toc235786791"/>
      <w:r>
        <w:t>Présence et agenda (option, Microsoft 365)</w:t>
      </w:r>
      <w:bookmarkEnd w:id="51"/>
    </w:p>
    <w:p w14:paraId="4D6025EE" w14:textId="77777777" w:rsidR="008D3929" w:rsidRDefault="00000000">
      <w:r>
        <w:t>Si votre organisation utilise Microsoft 365, la fiche d'une personne peut afficher son statut en temps réel (disponible, occupé, en réunion, absent) et ses créneaux occupés du jour. Cette fonctionnalité nécessite une activation par votre administrateur (consentement Azure + paramètre de configuration) — voir le document technique. Elle est partagée par défaut ; chaque personne peut masquer sa présence depuis le bouton « Mon partage » de l'onglet Plans.</w:t>
      </w:r>
    </w:p>
    <w:p w14:paraId="3BA0E8EC" w14:textId="77777777" w:rsidR="008D3929" w:rsidRDefault="00000000">
      <w:r>
        <w:br w:type="page"/>
      </w:r>
    </w:p>
    <w:p w14:paraId="27147CE1" w14:textId="77777777" w:rsidR="008D3929" w:rsidRDefault="00000000">
      <w:pPr>
        <w:pStyle w:val="Titre1"/>
      </w:pPr>
      <w:bookmarkStart w:id="19" w:name="_Toc235786759"/>
      <w:r>
        <w:lastRenderedPageBreak/>
        <w:t>Maintenance : interventions et contrats</w:t>
      </w:r>
      <w:bookmarkEnd w:id="19"/>
    </w:p>
    <w:p w14:paraId="580780BB" w14:textId="77777777" w:rsidR="008D3929" w:rsidRDefault="00000000">
      <w:pPr>
        <w:pStyle w:val="Titre2"/>
      </w:pPr>
      <w:bookmarkStart w:id="20" w:name="_Toc235786760"/>
      <w:r>
        <w:t>Interventions</w:t>
      </w:r>
      <w:bookmarkEnd w:id="20"/>
    </w:p>
    <w:p w14:paraId="32E25A3B" w14:textId="77777777" w:rsidR="008D3929" w:rsidRDefault="00000000">
      <w:pPr>
        <w:spacing w:after="120" w:line="278" w:lineRule="auto"/>
      </w:pPr>
      <w:r>
        <w:t xml:space="preserve">Le module </w:t>
      </w:r>
      <w:r>
        <w:rPr>
          <w:b/>
          <w:bCs/>
          <w:color w:val="0A1F4D"/>
        </w:rPr>
        <w:t>Interventions</w:t>
      </w:r>
      <w:r>
        <w:t xml:space="preserve"> est le cœur de Larka. Il couvre les opérations préventives (planifiées) et correctives (suite à une panne ou une demande).</w:t>
      </w:r>
    </w:p>
    <w:p w14:paraId="30AC4A2C" w14:textId="77777777" w:rsidR="008D3929" w:rsidRDefault="00000000">
      <w:pPr>
        <w:pStyle w:val="Titre3"/>
      </w:pPr>
      <w:bookmarkStart w:id="21" w:name="_Toc235786761"/>
      <w:r>
        <w:t>Créer une intervention</w:t>
      </w:r>
      <w:bookmarkEnd w:id="21"/>
    </w:p>
    <w:p w14:paraId="5CA6516D" w14:textId="77777777" w:rsidR="008D3929" w:rsidRDefault="00000000">
      <w:pPr>
        <w:pStyle w:val="Paragraphedeliste"/>
        <w:numPr>
          <w:ilvl w:val="0"/>
          <w:numId w:val="5"/>
        </w:numPr>
        <w:spacing w:after="80" w:line="268" w:lineRule="auto"/>
      </w:pPr>
      <w:r>
        <w:t xml:space="preserve">Ouvrez </w:t>
      </w:r>
      <w:r>
        <w:rPr>
          <w:b/>
          <w:bCs/>
          <w:color w:val="0A1F4D"/>
        </w:rPr>
        <w:t>Interventions</w:t>
      </w:r>
      <w:r>
        <w:t xml:space="preserve"> puis </w:t>
      </w:r>
      <w:r>
        <w:rPr>
          <w:b/>
          <w:bCs/>
          <w:color w:val="0A1F4D"/>
        </w:rPr>
        <w:t>+ Nouveau</w:t>
      </w:r>
      <w:r>
        <w:t>.</w:t>
      </w:r>
    </w:p>
    <w:p w14:paraId="738E9B76" w14:textId="77777777" w:rsidR="008D3929" w:rsidRDefault="00000000">
      <w:pPr>
        <w:pStyle w:val="Paragraphedeliste"/>
        <w:numPr>
          <w:ilvl w:val="0"/>
          <w:numId w:val="5"/>
        </w:numPr>
        <w:spacing w:after="80" w:line="268" w:lineRule="auto"/>
      </w:pPr>
      <w:r>
        <w:t>Renseignez l'objet, le bien/équipement concerné, le type (préventif/correctif) et l'intervenant.</w:t>
      </w:r>
    </w:p>
    <w:p w14:paraId="40EEE80A" w14:textId="77777777" w:rsidR="008D3929" w:rsidRDefault="00000000">
      <w:pPr>
        <w:pStyle w:val="Paragraphedeliste"/>
        <w:numPr>
          <w:ilvl w:val="0"/>
          <w:numId w:val="5"/>
        </w:numPr>
        <w:spacing w:after="80" w:line="268" w:lineRule="auto"/>
      </w:pPr>
      <w:r>
        <w:t>Ajoutez si besoin les lignes de devis et les pièces de stock consommées.</w:t>
      </w:r>
    </w:p>
    <w:p w14:paraId="2848B04F" w14:textId="77777777" w:rsidR="008D3929" w:rsidRDefault="00000000">
      <w:pPr>
        <w:pStyle w:val="Paragraphedeliste"/>
        <w:numPr>
          <w:ilvl w:val="0"/>
          <w:numId w:val="5"/>
        </w:numPr>
        <w:spacing w:after="80" w:line="268" w:lineRule="auto"/>
      </w:pPr>
      <w:r>
        <w:t>Suivez le statut tout au long du cycle de vie de l'intervention.</w:t>
      </w:r>
    </w:p>
    <w:p w14:paraId="07A09707" w14:textId="77777777" w:rsidR="008D3929" w:rsidRDefault="00000000">
      <w:pPr>
        <w:pStyle w:val="Titre3"/>
      </w:pPr>
      <w:bookmarkStart w:id="22" w:name="_Toc235786762"/>
      <w:r>
        <w:t>Des demandes aux interventions</w:t>
      </w:r>
      <w:bookmarkEnd w:id="22"/>
    </w:p>
    <w:p w14:paraId="36CE903B" w14:textId="77777777" w:rsidR="008D3929" w:rsidRDefault="00000000">
      <w:pPr>
        <w:spacing w:after="120" w:line="278" w:lineRule="auto"/>
      </w:pPr>
      <w:r>
        <w:t xml:space="preserve">Les demandes émises par les utilisateurs arrivent dans </w:t>
      </w:r>
      <w:r>
        <w:rPr>
          <w:b/>
          <w:bCs/>
          <w:color w:val="0A1F4D"/>
        </w:rPr>
        <w:t>Demandes</w:t>
      </w:r>
      <w:r>
        <w:t>. Vous les qualifiez et les transformez en interventions. Un badge dans le menu signale les demandes en attente de traitement.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3929" w14:paraId="77840D7F" w14:textId="77777777">
        <w:tblPrEx>
          <w:tblCellMar>
            <w:top w:w="0" w:type="dxa"/>
            <w:bottom w:w="0" w:type="dxa"/>
          </w:tblCellMar>
        </w:tblPrEx>
        <w:trPr>
          <w:cantSplit/>
        </w:trPr>
        <w:tc>
          <w:tcPr>
            <w:tcW w:w="9360" w:type="dxa"/>
            <w:tcBorders>
              <w:left w:val="single" w:sz="18" w:space="0" w:color="10B981"/>
            </w:tcBorders>
            <w:shd w:val="clear" w:color="auto" w:fill="ECFDF5"/>
            <w:tcMar>
              <w:top w:w="110" w:type="dxa"/>
              <w:left w:w="160" w:type="dxa"/>
              <w:bottom w:w="110" w:type="dxa"/>
              <w:right w:w="140" w:type="dxa"/>
            </w:tcMar>
          </w:tcPr>
          <w:p w14:paraId="2D7FF31D" w14:textId="77777777" w:rsidR="008D3929" w:rsidRDefault="00000000">
            <w:pPr>
              <w:spacing w:after="60"/>
            </w:pPr>
            <w:r>
              <w:rPr>
                <w:b/>
                <w:bCs/>
                <w:color w:val="0A1F4D"/>
              </w:rPr>
              <w:t>💡  Suivez le compteur de demandes</w:t>
            </w:r>
          </w:p>
          <w:p w14:paraId="209E648C" w14:textId="77777777" w:rsidR="008D3929" w:rsidRDefault="00000000">
            <w:pPr>
              <w:spacing w:after="40" w:line="268" w:lineRule="auto"/>
            </w:pPr>
            <w:r>
              <w:t>La pastille rouge à côté de « Demandes » (et la cloche) vous indique en temps réel les demandes à traiter et les alertes (stock, contrats).</w:t>
            </w:r>
          </w:p>
        </w:tc>
      </w:tr>
    </w:tbl>
    <w:p w14:paraId="2006BBA6" w14:textId="77777777" w:rsidR="008D3929" w:rsidRDefault="00000000">
      <w:pPr>
        <w:pStyle w:val="Titre2"/>
      </w:pPr>
      <w:bookmarkStart w:id="23" w:name="_Toc235786763"/>
      <w:r>
        <w:t>Contrats</w:t>
      </w:r>
      <w:bookmarkEnd w:id="23"/>
    </w:p>
    <w:p w14:paraId="3D59822E" w14:textId="77777777" w:rsidR="008D3929" w:rsidRDefault="00000000">
      <w:pPr>
        <w:spacing w:after="120" w:line="278" w:lineRule="auto"/>
      </w:pPr>
      <w:r>
        <w:t xml:space="preserve">La rubrique </w:t>
      </w:r>
      <w:r>
        <w:rPr>
          <w:b/>
          <w:bCs/>
          <w:color w:val="0A1F4D"/>
        </w:rPr>
        <w:t>Contrats</w:t>
      </w:r>
      <w:r>
        <w:t xml:space="preserve"> centralise vos contrats de maintenance et leurs échéances. L'application vous alerte à l'approche des dates clés, afin d'anticiper renouvellements et résiliations.</w:t>
      </w:r>
    </w:p>
    <w:p w14:paraId="2DE4055D" w14:textId="77777777" w:rsidR="008D3929" w:rsidRDefault="00000000">
      <w:r>
        <w:br w:type="page"/>
      </w:r>
    </w:p>
    <w:p w14:paraId="1FAE94C8" w14:textId="77777777" w:rsidR="008D3929" w:rsidRDefault="00000000">
      <w:pPr>
        <w:pStyle w:val="Titre1"/>
      </w:pPr>
      <w:bookmarkStart w:id="24" w:name="_Toc235786764"/>
      <w:r>
        <w:lastRenderedPageBreak/>
        <w:t>Gestion</w:t>
      </w:r>
      <w:bookmarkEnd w:id="24"/>
    </w:p>
    <w:p w14:paraId="078E87E3" w14:textId="77777777" w:rsidR="008D3929" w:rsidRDefault="00000000">
      <w:pPr>
        <w:pStyle w:val="Titre2"/>
      </w:pPr>
      <w:bookmarkStart w:id="25" w:name="_Toc235786765"/>
      <w:r>
        <w:t>Gestion du matériel</w:t>
      </w:r>
      <w:bookmarkEnd w:id="25"/>
    </w:p>
    <w:p w14:paraId="01FFD108" w14:textId="77777777" w:rsidR="008D3929" w:rsidRDefault="00000000">
      <w:pPr>
        <w:spacing w:after="120" w:line="278" w:lineRule="auto"/>
      </w:pPr>
      <w:r>
        <w:t xml:space="preserve">La rubrique </w:t>
      </w:r>
      <w:r>
        <w:rPr>
          <w:b/>
          <w:bCs/>
          <w:color w:val="0A1F4D"/>
        </w:rPr>
        <w:t>Gestion matériel</w:t>
      </w:r>
      <w:r>
        <w:t xml:space="preserve"> suit les aspects de gestion (affectations, mouvements, valeurs) de votre matériel, en complément des fiches d'inventaire.</w:t>
      </w:r>
    </w:p>
    <w:p w14:paraId="4E02D0E9" w14:textId="77777777" w:rsidR="008D3929" w:rsidRDefault="00000000">
      <w:pPr>
        <w:pStyle w:val="Titre2"/>
      </w:pPr>
      <w:bookmarkStart w:id="26" w:name="_Toc235786766"/>
      <w:r>
        <w:t>Historique</w:t>
      </w:r>
      <w:bookmarkEnd w:id="26"/>
    </w:p>
    <w:p w14:paraId="5D154C8B" w14:textId="77777777" w:rsidR="008D3929" w:rsidRDefault="00000000">
      <w:pPr>
        <w:spacing w:after="120" w:line="278" w:lineRule="auto"/>
      </w:pPr>
      <w:r>
        <w:t>L'</w:t>
      </w:r>
      <w:r>
        <w:rPr>
          <w:b/>
          <w:bCs/>
          <w:color w:val="0A1F4D"/>
        </w:rPr>
        <w:t>Historique</w:t>
      </w:r>
      <w:r>
        <w:t xml:space="preserve"> donne accès au suivi des demandes traitées et clôturées, pour retrouver une opération passée et son déroulé.</w:t>
      </w:r>
    </w:p>
    <w:p w14:paraId="15264F6F" w14:textId="77777777" w:rsidR="008D3929" w:rsidRDefault="00000000">
      <w:pPr>
        <w:pStyle w:val="Titre2"/>
      </w:pPr>
      <w:bookmarkStart w:id="27" w:name="_Toc235786767"/>
      <w:r>
        <w:t>Demandes en cours et clôturées</w:t>
      </w:r>
      <w:bookmarkEnd w:id="27"/>
    </w:p>
    <w:p w14:paraId="79C20E1E" w14:textId="77777777" w:rsidR="008D3929" w:rsidRDefault="00000000">
      <w:pPr>
        <w:spacing w:after="120" w:line="278" w:lineRule="auto"/>
      </w:pPr>
      <w:r>
        <w:t xml:space="preserve">Vous gérez ici l'ensemble des demandes : celles </w:t>
      </w:r>
      <w:r>
        <w:rPr>
          <w:b/>
          <w:bCs/>
        </w:rPr>
        <w:t>en cours</w:t>
      </w:r>
      <w:r>
        <w:t xml:space="preserve"> (à qualifier, à traiter) et celles </w:t>
      </w:r>
      <w:r>
        <w:rPr>
          <w:b/>
          <w:bCs/>
        </w:rPr>
        <w:t>clôturées</w:t>
      </w:r>
      <w:r>
        <w:t xml:space="preserve"> (archivées). C'est votre file de travail côté demandes.</w:t>
      </w:r>
    </w:p>
    <w:p w14:paraId="24A488F7" w14:textId="77777777" w:rsidR="008D3929" w:rsidRDefault="00000000">
      <w:r>
        <w:br w:type="page"/>
      </w:r>
    </w:p>
    <w:p w14:paraId="57272D24" w14:textId="77777777" w:rsidR="008D3929" w:rsidRDefault="00000000">
      <w:pPr>
        <w:pStyle w:val="Titre1"/>
      </w:pPr>
      <w:bookmarkStart w:id="28" w:name="_Toc235786768"/>
      <w:r>
        <w:lastRenderedPageBreak/>
        <w:t>Énergie, carbone et mobilité</w:t>
      </w:r>
      <w:bookmarkEnd w:id="28"/>
    </w:p>
    <w:p w14:paraId="14FBADE0" w14:textId="77777777" w:rsidR="008D3929" w:rsidRDefault="00000000">
      <w:pPr>
        <w:pStyle w:val="Titre2"/>
      </w:pPr>
      <w:bookmarkStart w:id="29" w:name="_Toc235786769"/>
      <w:r>
        <w:t>Énergie</w:t>
      </w:r>
      <w:bookmarkEnd w:id="29"/>
    </w:p>
    <w:p w14:paraId="164A1E27" w14:textId="77777777" w:rsidR="008D3929" w:rsidRDefault="00000000">
      <w:pPr>
        <w:spacing w:after="120" w:line="278" w:lineRule="auto"/>
      </w:pPr>
      <w:r>
        <w:t xml:space="preserve">Le module </w:t>
      </w:r>
      <w:r>
        <w:rPr>
          <w:b/>
          <w:bCs/>
          <w:color w:val="0A1F4D"/>
        </w:rPr>
        <w:t>Énergie</w:t>
      </w:r>
      <w:r>
        <w:t xml:space="preserve"> suit les consommations de vos fluides via des compteurs et des relevés. Il distingue notamment l'abonnement de la consommation, et le HT du TTC, pour un suivi budgétaire fidèle.</w:t>
      </w:r>
    </w:p>
    <w:p w14:paraId="3473855A" w14:textId="77777777" w:rsidR="008D3929" w:rsidRDefault="00000000">
      <w:pPr>
        <w:pStyle w:val="Titre3"/>
      </w:pPr>
      <w:bookmarkStart w:id="30" w:name="_Toc235786770"/>
      <w:r>
        <w:t>Mettre en place le suivi</w:t>
      </w:r>
      <w:bookmarkEnd w:id="30"/>
    </w:p>
    <w:p w14:paraId="4ECF969A" w14:textId="77777777" w:rsidR="008D3929" w:rsidRDefault="00000000">
      <w:pPr>
        <w:pStyle w:val="Paragraphedeliste"/>
        <w:numPr>
          <w:ilvl w:val="0"/>
          <w:numId w:val="6"/>
        </w:numPr>
        <w:spacing w:after="80" w:line="268" w:lineRule="auto"/>
      </w:pPr>
      <w:r>
        <w:t xml:space="preserve">Créez un </w:t>
      </w:r>
      <w:r>
        <w:rPr>
          <w:b/>
          <w:bCs/>
        </w:rPr>
        <w:t>compteur</w:t>
      </w:r>
      <w:r>
        <w:t xml:space="preserve"> par point de mesure (électricité, gaz, eau, chauffage…).</w:t>
      </w:r>
    </w:p>
    <w:p w14:paraId="0CD161AC" w14:textId="77777777" w:rsidR="008D3929" w:rsidRDefault="00000000">
      <w:pPr>
        <w:pStyle w:val="Paragraphedeliste"/>
        <w:numPr>
          <w:ilvl w:val="0"/>
          <w:numId w:val="6"/>
        </w:numPr>
        <w:spacing w:after="80" w:line="268" w:lineRule="auto"/>
      </w:pPr>
      <w:r>
        <w:t xml:space="preserve">Saisissez les </w:t>
      </w:r>
      <w:r>
        <w:rPr>
          <w:b/>
          <w:bCs/>
        </w:rPr>
        <w:t>relevés</w:t>
      </w:r>
      <w:r>
        <w:t xml:space="preserve"> au fil de l'eau (index ou facture).</w:t>
      </w:r>
    </w:p>
    <w:p w14:paraId="579CC126" w14:textId="77777777" w:rsidR="008D3929" w:rsidRDefault="00000000">
      <w:pPr>
        <w:pStyle w:val="Paragraphedeliste"/>
        <w:numPr>
          <w:ilvl w:val="0"/>
          <w:numId w:val="6"/>
        </w:numPr>
        <w:spacing w:after="80" w:line="268" w:lineRule="auto"/>
      </w:pPr>
      <w:r>
        <w:t>Consultez les statistiques de consommation et de coût générées automatiquement.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3929" w14:paraId="107999FC" w14:textId="77777777">
        <w:tblPrEx>
          <w:tblCellMar>
            <w:top w:w="0" w:type="dxa"/>
            <w:bottom w:w="0" w:type="dxa"/>
          </w:tblCellMar>
        </w:tblPrEx>
        <w:trPr>
          <w:cantSplit/>
        </w:trPr>
        <w:tc>
          <w:tcPr>
            <w:tcW w:w="9360" w:type="dxa"/>
            <w:tcBorders>
              <w:left w:val="single" w:sz="18" w:space="0" w:color="3B82F6"/>
            </w:tcBorders>
            <w:shd w:val="clear" w:color="auto" w:fill="F1F5F9"/>
            <w:tcMar>
              <w:top w:w="110" w:type="dxa"/>
              <w:left w:w="160" w:type="dxa"/>
              <w:bottom w:w="110" w:type="dxa"/>
              <w:right w:w="140" w:type="dxa"/>
            </w:tcMar>
          </w:tcPr>
          <w:p w14:paraId="33AABB74" w14:textId="77777777" w:rsidR="008D3929" w:rsidRDefault="00000000">
            <w:pPr>
              <w:spacing w:after="60"/>
            </w:pPr>
            <w:r>
              <w:rPr>
                <w:b/>
                <w:bCs/>
                <w:color w:val="0A1F4D"/>
              </w:rPr>
              <w:t>ℹ️  Chauffage et réseaux de chaleur</w:t>
            </w:r>
          </w:p>
          <w:p w14:paraId="37E61327" w14:textId="77777777" w:rsidR="008D3929" w:rsidRDefault="00000000">
            <w:pPr>
              <w:spacing w:after="40" w:line="268" w:lineRule="auto"/>
            </w:pPr>
            <w:r>
              <w:t>Le module gère les spécificités de facturation du chauffage (parts fixe/variable, réseaux de chaleur). Reportez-vous aux libellés du formulaire de relevé pour saisir correctement une facture.</w:t>
            </w:r>
          </w:p>
        </w:tc>
      </w:tr>
    </w:tbl>
    <w:p w14:paraId="241511B8" w14:textId="77777777" w:rsidR="008D3929" w:rsidRDefault="00000000">
      <w:pPr>
        <w:pStyle w:val="Titre2"/>
      </w:pPr>
      <w:bookmarkStart w:id="31" w:name="_Toc235786771"/>
      <w:r>
        <w:t>Bilan carbone</w:t>
      </w:r>
      <w:bookmarkEnd w:id="31"/>
    </w:p>
    <w:p w14:paraId="57558A06" w14:textId="77777777" w:rsidR="008D3929" w:rsidRDefault="00000000">
      <w:pPr>
        <w:spacing w:after="120" w:line="278" w:lineRule="auto"/>
      </w:pPr>
      <w:r>
        <w:t xml:space="preserve">La rubrique </w:t>
      </w:r>
      <w:r>
        <w:rPr>
          <w:b/>
          <w:bCs/>
          <w:color w:val="0A1F4D"/>
        </w:rPr>
        <w:t>Bilan Carbone</w:t>
      </w:r>
      <w:r>
        <w:t xml:space="preserve"> agrège les données pour estimer l'empreinte de votre activité, à partir de facteurs d'émission de référence.</w:t>
      </w:r>
    </w:p>
    <w:p w14:paraId="079CDB47" w14:textId="77777777" w:rsidR="008D3929" w:rsidRDefault="00000000">
      <w:pPr>
        <w:pStyle w:val="Titre2"/>
      </w:pPr>
      <w:bookmarkStart w:id="32" w:name="_Toc235786772"/>
      <w:r>
        <w:t>Mobilité</w:t>
      </w:r>
      <w:bookmarkEnd w:id="32"/>
    </w:p>
    <w:p w14:paraId="2794F721" w14:textId="77777777" w:rsidR="008D3929" w:rsidRDefault="00000000">
      <w:pPr>
        <w:spacing w:after="120" w:line="278" w:lineRule="auto"/>
      </w:pPr>
      <w:r>
        <w:t xml:space="preserve">La </w:t>
      </w:r>
      <w:r>
        <w:rPr>
          <w:b/>
          <w:bCs/>
          <w:color w:val="0A1F4D"/>
        </w:rPr>
        <w:t>mobilité carbone</w:t>
      </w:r>
      <w:r>
        <w:t xml:space="preserve"> recense l'empreinte liée aux déplacements. Côté gestionnaire, vous disposez d'une vue consolidée.</w:t>
      </w:r>
    </w:p>
    <w:p w14:paraId="18D979A5" w14:textId="77777777" w:rsidR="008D3929" w:rsidRDefault="00000000">
      <w:r>
        <w:br w:type="page"/>
      </w:r>
    </w:p>
    <w:p w14:paraId="6A1C5B72" w14:textId="77777777" w:rsidR="008D3929" w:rsidRDefault="00000000">
      <w:pPr>
        <w:pStyle w:val="Titre1"/>
      </w:pPr>
      <w:bookmarkStart w:id="33" w:name="_Toc235786773"/>
      <w:r>
        <w:lastRenderedPageBreak/>
        <w:t>Autres modules</w:t>
      </w:r>
      <w:bookmarkEnd w:id="33"/>
    </w:p>
    <w:p w14:paraId="5CED2092" w14:textId="77777777" w:rsidR="008D3929" w:rsidRDefault="00000000">
      <w:pPr>
        <w:pStyle w:val="Titre2"/>
      </w:pPr>
      <w:bookmarkStart w:id="34" w:name="_Toc235786774"/>
      <w:r>
        <w:t>Procédures d'urgence</w:t>
      </w:r>
      <w:bookmarkEnd w:id="34"/>
    </w:p>
    <w:p w14:paraId="10075A0F" w14:textId="77777777" w:rsidR="008D3929" w:rsidRDefault="00000000">
      <w:pPr>
        <w:spacing w:after="120" w:line="278" w:lineRule="auto"/>
      </w:pPr>
      <w:r>
        <w:t xml:space="preserve">La rubrique </w:t>
      </w:r>
      <w:r>
        <w:rPr>
          <w:b/>
          <w:bCs/>
          <w:color w:val="0A1F4D"/>
        </w:rPr>
        <w:t>Procédures d'urgence</w:t>
      </w:r>
      <w:r>
        <w:t xml:space="preserve"> permet de publier les consignes et contacts d'urgence. En tant que gestionnaire, vous y avez toujours accès et c'est vous qui décidez de la rendre visible (ou non) aux autres utilisateurs, via </w:t>
      </w:r>
      <w:r>
        <w:rPr>
          <w:b/>
          <w:bCs/>
          <w:color w:val="0A1F4D"/>
        </w:rPr>
        <w:t>Configuration → Urgences</w:t>
      </w:r>
      <w:r>
        <w:t>.</w:t>
      </w:r>
    </w:p>
    <w:p w14:paraId="05169CD6" w14:textId="77777777" w:rsidR="008D3929" w:rsidRDefault="00000000">
      <w:pPr>
        <w:pStyle w:val="Titre2"/>
      </w:pPr>
      <w:bookmarkStart w:id="35" w:name="_Toc235786775"/>
      <w:r>
        <w:t>Archives</w:t>
      </w:r>
      <w:bookmarkEnd w:id="35"/>
    </w:p>
    <w:p w14:paraId="4F8B77BC" w14:textId="77777777" w:rsidR="008D3929" w:rsidRDefault="00000000">
      <w:pPr>
        <w:spacing w:after="120" w:line="278" w:lineRule="auto"/>
      </w:pPr>
      <w:r>
        <w:t xml:space="preserve">Le module </w:t>
      </w:r>
      <w:r>
        <w:rPr>
          <w:b/>
          <w:bCs/>
          <w:color w:val="0A1F4D"/>
        </w:rPr>
        <w:t>Archives</w:t>
      </w:r>
      <w:r>
        <w:t xml:space="preserve"> gère l'archivage physique : dossiers, boîtes et bordereaux, avec recherche et suivi des emplacements.</w:t>
      </w:r>
    </w:p>
    <w:p w14:paraId="347D57C4" w14:textId="77777777" w:rsidR="008D3929" w:rsidRDefault="00000000">
      <w:pPr>
        <w:pStyle w:val="Titre2"/>
      </w:pPr>
      <w:bookmarkStart w:id="36" w:name="_Toc235786776"/>
      <w:r>
        <w:t>Statistiques avancées</w:t>
      </w:r>
      <w:bookmarkEnd w:id="36"/>
    </w:p>
    <w:p w14:paraId="479CC655" w14:textId="77777777" w:rsidR="008D3929" w:rsidRDefault="00000000">
      <w:pPr>
        <w:spacing w:after="120" w:line="278" w:lineRule="auto"/>
      </w:pPr>
      <w:r>
        <w:t xml:space="preserve">La rubrique </w:t>
      </w:r>
      <w:r>
        <w:rPr>
          <w:b/>
          <w:bCs/>
          <w:color w:val="0A1F4D"/>
        </w:rPr>
        <w:t>Stats avancées</w:t>
      </w:r>
      <w:r>
        <w:t xml:space="preserve"> propose des analyses et graphiques approfondis pour piloter l'activité (maintenance, énergie, parc).</w:t>
      </w:r>
    </w:p>
    <w:p w14:paraId="64717355" w14:textId="77777777" w:rsidR="008D3929" w:rsidRDefault="00000000">
      <w:pPr>
        <w:pStyle w:val="Titre2"/>
      </w:pPr>
      <w:bookmarkStart w:id="37" w:name="_Toc235786777"/>
      <w:r>
        <w:t>Légifrance et Chorus Pro</w:t>
      </w:r>
      <w:bookmarkEnd w:id="37"/>
    </w:p>
    <w:p w14:paraId="6F627684" w14:textId="77777777" w:rsidR="008D3929" w:rsidRDefault="00000000">
      <w:pPr>
        <w:spacing w:after="120" w:line="278" w:lineRule="auto"/>
      </w:pPr>
      <w:r>
        <w:t xml:space="preserve">Si activés, les connecteurs </w:t>
      </w:r>
      <w:r>
        <w:rPr>
          <w:b/>
          <w:bCs/>
          <w:color w:val="0A1F4D"/>
        </w:rPr>
        <w:t>Légifrance</w:t>
      </w:r>
      <w:r>
        <w:t xml:space="preserve"> (recherche et consultation de textes juridiques) et </w:t>
      </w:r>
      <w:r>
        <w:rPr>
          <w:b/>
          <w:bCs/>
          <w:color w:val="0A1F4D"/>
        </w:rPr>
        <w:t>Chorus Pro</w:t>
      </w:r>
      <w:r>
        <w:t xml:space="preserve"> (facturation publique) sont accessibles depuis la section République. Leur disponibilité dépend de la configuration de votre organisation.</w:t>
      </w:r>
    </w:p>
    <w:p w14:paraId="2F69A2B6" w14:textId="77777777" w:rsidR="008D3929" w:rsidRDefault="00000000">
      <w:r>
        <w:br w:type="page"/>
      </w:r>
    </w:p>
    <w:p w14:paraId="0293E43B" w14:textId="77777777" w:rsidR="008D3929" w:rsidRDefault="00000000">
      <w:pPr>
        <w:pStyle w:val="Titre1"/>
      </w:pPr>
      <w:bookmarkStart w:id="38" w:name="_Toc235786778"/>
      <w:r>
        <w:lastRenderedPageBreak/>
        <w:t>Configuration de l'organisation</w:t>
      </w:r>
      <w:bookmarkEnd w:id="38"/>
    </w:p>
    <w:p w14:paraId="7EA7632D" w14:textId="77777777" w:rsidR="008D3929" w:rsidRDefault="00000000">
      <w:pPr>
        <w:spacing w:after="120" w:line="278" w:lineRule="auto"/>
      </w:pPr>
      <w:r>
        <w:t xml:space="preserve">La section </w:t>
      </w:r>
      <w:r>
        <w:rPr>
          <w:b/>
          <w:bCs/>
          <w:color w:val="0A1F4D"/>
        </w:rPr>
        <w:t>Administration → Configuration</w:t>
      </w:r>
      <w:r>
        <w:t xml:space="preserve"> rassemble les réglages de votre organisation. C'est ici que vous adaptez Larka à votre fonctionnement.</w:t>
      </w:r>
    </w:p>
    <w:p w14:paraId="7694BAF2" w14:textId="77777777" w:rsidR="008D3929" w:rsidRDefault="00000000">
      <w:pPr>
        <w:pStyle w:val="Titre2"/>
      </w:pPr>
      <w:bookmarkStart w:id="39" w:name="_Toc235786779"/>
      <w:r>
        <w:t>Réglages courants</w:t>
      </w:r>
      <w:bookmarkEnd w:id="39"/>
    </w:p>
    <w:p w14:paraId="42D4C196" w14:textId="77777777" w:rsidR="008D3929" w:rsidRDefault="00000000">
      <w:pPr>
        <w:pStyle w:val="Paragraphedeliste"/>
        <w:numPr>
          <w:ilvl w:val="0"/>
          <w:numId w:val="2"/>
        </w:numPr>
        <w:spacing w:after="60" w:line="268" w:lineRule="auto"/>
      </w:pPr>
      <w:r>
        <w:rPr>
          <w:b/>
          <w:bCs/>
        </w:rPr>
        <w:t>Activer / désactiver des modules</w:t>
      </w:r>
      <w:r>
        <w:t xml:space="preserve"> et des fonctionnalités optionnelles (par exemple les procédures d'urgence, la déclaration des biens par les utilisateurs).</w:t>
      </w:r>
    </w:p>
    <w:p w14:paraId="77137214" w14:textId="77777777" w:rsidR="008D3929" w:rsidRDefault="00000000">
      <w:pPr>
        <w:pStyle w:val="Paragraphedeliste"/>
        <w:numPr>
          <w:ilvl w:val="0"/>
          <w:numId w:val="2"/>
        </w:numPr>
        <w:spacing w:after="60" w:line="268" w:lineRule="auto"/>
      </w:pPr>
      <w:r>
        <w:rPr>
          <w:b/>
          <w:bCs/>
        </w:rPr>
        <w:t>Listes de référence</w:t>
      </w:r>
      <w:r>
        <w:t xml:space="preserve"> : adaptez les valeurs proposées dans les formulaires (catégories, types…).</w:t>
      </w:r>
    </w:p>
    <w:p w14:paraId="400C5A42" w14:textId="77777777" w:rsidR="008D3929" w:rsidRDefault="00000000">
      <w:pPr>
        <w:pStyle w:val="Paragraphedeliste"/>
        <w:numPr>
          <w:ilvl w:val="0"/>
          <w:numId w:val="2"/>
        </w:numPr>
        <w:spacing w:after="60" w:line="268" w:lineRule="auto"/>
      </w:pPr>
      <w:r>
        <w:rPr>
          <w:b/>
          <w:bCs/>
        </w:rPr>
        <w:t>Paramètres d'affichage et de fonctionnement</w:t>
      </w:r>
      <w:r>
        <w:t xml:space="preserve"> propres à l'organisation.</w:t>
      </w:r>
    </w:p>
    <w:p w14:paraId="34EF6C85" w14:textId="77777777" w:rsidR="008D3929" w:rsidRDefault="00000000">
      <w:pPr>
        <w:pStyle w:val="Titre2"/>
      </w:pPr>
      <w:bookmarkStart w:id="40" w:name="_Toc235786780"/>
      <w:r>
        <w:t>Gestion des comptes utilisateurs</w:t>
      </w:r>
      <w:bookmarkEnd w:id="40"/>
    </w:p>
    <w:p w14:paraId="6022FC49" w14:textId="77777777" w:rsidR="008D3929" w:rsidRDefault="00000000">
      <w:pPr>
        <w:spacing w:after="120" w:line="278" w:lineRule="auto"/>
      </w:pPr>
      <w:r>
        <w:t xml:space="preserve">Selon votre niveau de droits, la rubrique </w:t>
      </w:r>
      <w:r>
        <w:rPr>
          <w:b/>
          <w:bCs/>
          <w:color w:val="0A1F4D"/>
        </w:rPr>
        <w:t>Utilisateurs</w:t>
      </w:r>
      <w:r>
        <w:t xml:space="preserve"> permet de créer des comptes, de leur attribuer un rôle (Gestionnaire, Visionneur, Demandeur…) et de gérer leur activation. Attribuez à chacun le rôle </w:t>
      </w:r>
      <w:r>
        <w:rPr>
          <w:b/>
          <w:bCs/>
        </w:rPr>
        <w:t>le plus juste</w:t>
      </w:r>
      <w:r>
        <w:t xml:space="preserve"> : ni trop large, ni trop restreint.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3929" w14:paraId="04C6AB18" w14:textId="77777777">
        <w:tblPrEx>
          <w:tblCellMar>
            <w:top w:w="0" w:type="dxa"/>
            <w:bottom w:w="0" w:type="dxa"/>
          </w:tblCellMar>
        </w:tblPrEx>
        <w:trPr>
          <w:cantSplit/>
        </w:trPr>
        <w:tc>
          <w:tcPr>
            <w:tcW w:w="9360" w:type="dxa"/>
            <w:tcBorders>
              <w:left w:val="single" w:sz="18" w:space="0" w:color="EF4444"/>
            </w:tcBorders>
            <w:shd w:val="clear" w:color="auto" w:fill="FEF3F2"/>
            <w:tcMar>
              <w:top w:w="110" w:type="dxa"/>
              <w:left w:w="160" w:type="dxa"/>
              <w:bottom w:w="110" w:type="dxa"/>
              <w:right w:w="140" w:type="dxa"/>
            </w:tcMar>
          </w:tcPr>
          <w:p w14:paraId="393571C8" w14:textId="77777777" w:rsidR="008D3929" w:rsidRDefault="00000000">
            <w:pPr>
              <w:spacing w:after="60"/>
            </w:pPr>
            <w:r>
              <w:rPr>
                <w:b/>
                <w:bCs/>
                <w:color w:val="0A1F4D"/>
              </w:rPr>
              <w:t>⚠️  Attribution des rôles</w:t>
            </w:r>
          </w:p>
          <w:p w14:paraId="525AE9C2" w14:textId="77777777" w:rsidR="008D3929" w:rsidRDefault="00000000">
            <w:pPr>
              <w:spacing w:after="40" w:line="268" w:lineRule="auto"/>
            </w:pPr>
            <w:r>
              <w:t>Le rôle détermine ce que chaque personne peut voir et faire. Réservez les rôles Gestionnaire/Administrateur aux personnes qui doivent réellement modifier les données ; privilégiez Visionneur pour la consultation et Demandeur pour le simple signalement.</w:t>
            </w:r>
          </w:p>
        </w:tc>
      </w:tr>
    </w:tbl>
    <w:p>
      <w:pPr>
        <w:pStyle w:val="Titre2"/>
        <w:keepNext/>
      </w:pPr>
      <w:bookmarkStart w:id="3002" w:name="_Toc2026102302"/>
      <w:r>
        <w:t xml:space="preserve">Sauvegardes automatiques</w:t>
      </w:r>
      <w:bookmarkEnd w:id="3002"/>
    </w:p>
    <w:p>
      <w:pPr>
        <w:spacing w:after="120" w:line="278" w:lineRule="auto"/>
      </w:pPr>
      <w:r>
        <w:t xml:space="preserve">Larka sauvegarde lui-même la base de données </w:t>
      </w:r>
      <w:r>
        <w:rPr>
          <w:b/>
          <w:bCs/>
        </w:rPr>
        <w:t xml:space="preserve">et</w:t>
      </w:r>
      <w:r>
        <w:t xml:space="preserve"> les fichiers (documents, plans, médias des procédures d'urgence, réglages des modules), à l'intervalle choisi. Réglages : </w:t>
      </w:r>
      <w:r>
        <w:rPr>
          <w:b/>
          <w:bCs/>
        </w:rPr>
        <w:t xml:space="preserve">Configuration → onglet Serveur → Sauvegardes automatiques</w:t>
      </w:r>
      <w:r>
        <w:t xml:space="preserve">.</w:t>
      </w:r>
    </w:p>
    <w:p>
      <w:pPr>
        <w:pStyle w:val="Paragraphedeliste"/>
        <w:numPr>
          <w:ilvl w:val="0"/>
          <w:numId w:val="2"/>
        </w:numPr>
        <w:spacing w:after="60" w:line="268" w:lineRule="auto"/>
      </w:pPr>
      <w:r>
        <w:rPr>
          <w:b/>
          <w:bCs/>
        </w:rPr>
        <w:t xml:space="preserve">Activer</w:t>
      </w:r>
      <w:r>
        <w:t xml:space="preserve"> les sauvegardes, puis choisir l'</w:t>
      </w:r>
      <w:r>
        <w:rPr>
          <w:b/>
          <w:bCs/>
        </w:rPr>
        <w:t xml:space="preserve">intervalle</w:t>
      </w:r>
      <w:r>
        <w:t xml:space="preserve"> (en minutes : 360 = toutes les 6 heures, 1440 = une fois par jour).</w:t>
      </w:r>
    </w:p>
    <w:p>
      <w:pPr>
        <w:pStyle w:val="Paragraphedeliste"/>
        <w:numPr>
          <w:ilvl w:val="0"/>
          <w:numId w:val="2"/>
        </w:numPr>
        <w:spacing w:after="60" w:line="268" w:lineRule="auto"/>
      </w:pPr>
      <w:r>
        <w:rPr>
          <w:b/>
          <w:bCs/>
        </w:rPr>
        <w:t xml:space="preserve">Sauvegardes conservées</w:t>
      </w:r>
      <w:r>
        <w:t xml:space="preserve"> : au-delà, les plus anciennes sont supprimées — la base et ses fichiers ensemble.</w:t>
      </w:r>
    </w:p>
    <w:p>
      <w:pPr>
        <w:pStyle w:val="Paragraphedeliste"/>
        <w:numPr>
          <w:ilvl w:val="0"/>
          <w:numId w:val="2"/>
        </w:numPr>
        <w:spacing w:after="60" w:line="268" w:lineRule="auto"/>
      </w:pPr>
      <w:r>
        <w:rPr>
          <w:b/>
          <w:bCs/>
        </w:rPr>
        <w:t xml:space="preserve">Dossier</w:t>
      </w:r>
      <w:r>
        <w:t xml:space="preserve"> : </w:t>
      </w:r>
      <w:r>
        <w:rPr>
          <w:rFonts w:ascii="Consolas" w:eastAsia="Consolas" w:hAnsi="Consolas" w:cs="Consolas"/>
          <w:color w:val="1D4ED8"/>
          <w:sz w:val="19"/>
          <w:szCs w:val="19"/>
        </w:rPr>
        <w:t xml:space="preserve">data/backups</w:t>
      </w:r>
      <w:r>
        <w:t xml:space="preserve"> par défaut ; un chemin absolu permet de viser un disque réseau (NAS).</w:t>
      </w:r>
    </w:p>
    <w:p>
      <w:pPr>
        <w:pStyle w:val="Paragraphedeliste"/>
        <w:numPr>
          <w:ilvl w:val="0"/>
          <w:numId w:val="2"/>
        </w:numPr>
        <w:spacing w:after="60" w:line="268" w:lineRule="auto"/>
      </w:pPr>
      <w:r>
        <w:rPr>
          <w:b/>
          <w:bCs/>
        </w:rPr>
        <w:t xml:space="preserve">Compression</w:t>
      </w:r>
      <w:r>
        <w:t xml:space="preserve"> (.gz) : recommandée.</w:t>
      </w:r>
    </w:p>
    <w:p>
      <w:pPr>
        <w:pStyle w:val="Paragraphedeliste"/>
        <w:numPr>
          <w:ilvl w:val="0"/>
          <w:numId w:val="2"/>
        </w:numPr>
        <w:spacing w:after="60" w:line="268" w:lineRule="auto"/>
      </w:pPr>
      <w:r>
        <w:t xml:space="preserve">L'</w:t>
      </w:r>
      <w:r>
        <w:rPr>
          <w:b/>
          <w:bCs/>
        </w:rPr>
        <w:t xml:space="preserve">état</w:t>
      </w:r>
      <w:r>
        <w:t xml:space="preserve"> indique la dernière sauvegarde, la prochaine et, le cas échéant, le dernier échec et sa raison. </w:t>
      </w:r>
      <w:r>
        <w:rPr>
          <w:b/>
          <w:bCs/>
        </w:rPr>
        <w:t xml:space="preserve">Sauvegarder maintenant</w:t>
      </w:r>
      <w:r>
        <w:t xml:space="preserve"> en fait une sur-le-champ.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rPr>
          <w:cantSplit/>
        </w:trPr>
        <w:tc>
          <w:tcPr>
            <w:tcW w:w="9360" w:type="dxa"/>
            <w:tcBorders>
              <w:left w:val="single" w:sz="18" w:space="0" w:color="3B82F6"/>
            </w:tcBorders>
            <w:shd w:val="clear" w:color="auto" w:fill="F1F5F9"/>
            <w:tcMar>
              <w:top w:w="110" w:type="dxa"/>
              <w:left w:w="160" w:type="dxa"/>
              <w:bottom w:w="110" w:type="dxa"/>
              <w:right w:w="140" w:type="dxa"/>
            </w:tcMar>
          </w:tcPr>
          <w:p>
            <w:pPr>
              <w:spacing w:after="60"/>
            </w:pPr>
            <w:r>
              <w:rPr>
                <w:b/>
                <w:bCs/>
                <w:color w:val="0A1F4D"/>
              </w:rPr>
              <w:t xml:space="preserve">ℹ️  Qui déclenche les sauvegardes ?</w:t>
            </w:r>
          </w:p>
          <w:p>
            <w:pPr>
              <w:spacing w:after="40" w:line="268" w:lineRule="auto"/>
            </w:pPr>
            <w:r>
              <w:t xml:space="preserve">Larka les lance toutes les 10 minutes s'il y en a une à faire : sous Windows, le lanceur </w:t>
            </w:r>
            <w:r>
              <w:rPr>
                <w:b/>
                <w:bCs/>
              </w:rPr>
              <w:t xml:space="preserve">Larka.cmd</w:t>
            </w:r>
            <w:r>
              <w:t xml:space="preserve"> pendant que Larka tourne ; sous Linux, </w:t>
            </w:r>
            <w:r>
              <w:rPr>
                <w:rFonts w:ascii="Consolas" w:eastAsia="Consolas" w:hAnsi="Consolas" w:cs="Consolas"/>
                <w:color w:val="1D4ED8"/>
                <w:sz w:val="19"/>
                <w:szCs w:val="19"/>
              </w:rPr>
              <w:t xml:space="preserve">./start.sh</w:t>
            </w:r>
            <w:r>
              <w:t xml:space="preserve"> ou la minuterie du démarrage automatique ; en production, une tâche planifiée posée par l'installation. Si l'état signale « planificateur inactif », Larka n'est pas lancé par l'un de ces moyens : l'écran </w:t>
            </w:r>
            <w:r>
              <w:rPr>
                <w:b/>
                <w:bCs/>
              </w:rPr>
              <w:t xml:space="preserve">Aide</w:t>
            </w:r>
            <w:r>
              <w:t xml:space="preserve"> indique la marche à suivre pour votre installation.</w:t>
            </w:r>
          </w:p>
          <w:p>
            <w:pPr>
              <w:spacing w:after="40" w:line="268" w:lineRule="auto"/>
            </w:pPr>
            <w:r>
              <w:t xml:space="preserve">Une sauvegarde complète, ce sont </w:t>
            </w:r>
            <w:r>
              <w:rPr>
                <w:b/>
                <w:bCs/>
              </w:rPr>
              <w:t xml:space="preserve">deux fichiers</w:t>
            </w:r>
            <w:r>
              <w:t xml:space="preserve"> au même horodatage : la base (</w:t>
            </w:r>
            <w:r>
              <w:rPr>
                <w:rFonts w:ascii="Consolas" w:eastAsia="Consolas" w:hAnsi="Consolas" w:cs="Consolas"/>
                <w:color w:val="1D4ED8"/>
                <w:sz w:val="19"/>
                <w:szCs w:val="19"/>
              </w:rPr>
              <w:t xml:space="preserve">…db.gz</w:t>
            </w:r>
            <w:r>
              <w:t xml:space="preserve"> ou </w:t>
            </w:r>
            <w:r>
              <w:rPr>
                <w:rFonts w:ascii="Consolas" w:eastAsia="Consolas" w:hAnsi="Consolas" w:cs="Consolas"/>
                <w:color w:val="1D4ED8"/>
                <w:sz w:val="19"/>
                <w:szCs w:val="19"/>
              </w:rPr>
              <w:t xml:space="preserve">…sql.gz</w:t>
            </w:r>
            <w:r>
              <w:t xml:space="preserve">) et </w:t>
            </w:r>
            <w:r>
              <w:rPr>
                <w:rFonts w:ascii="Consolas" w:eastAsia="Consolas" w:hAnsi="Consolas" w:cs="Consolas"/>
                <w:color w:val="1D4ED8"/>
                <w:sz w:val="19"/>
                <w:szCs w:val="19"/>
              </w:rPr>
              <w:t xml:space="preserve">…-fichiers.tar.gz</w:t>
            </w:r>
            <w:r>
              <w:t xml:space="preserve">. Copiez-les régulièrement hors du serveur.</w:t>
            </w:r>
          </w:p>
        </w:tc>
      </w:tr>
    </w:tbl>
    <w:p>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rPr>
          <w:cantSplit/>
        </w:trPr>
        <w:tc>
          <w:tcPr>
            <w:tcW w:w="9360" w:type="dxa"/>
            <w:tcBorders>
              <w:left w:val="single" w:sz="18" w:space="0" w:color="EF4444"/>
            </w:tcBorders>
            <w:shd w:val="clear" w:color="auto" w:fill="F1F5F9"/>
            <w:tcMar>
              <w:top w:w="110" w:type="dxa"/>
              <w:left w:w="160" w:type="dxa"/>
              <w:bottom w:w="110" w:type="dxa"/>
              <w:right w:w="140" w:type="dxa"/>
            </w:tcMar>
          </w:tcPr>
          <w:p>
            <w:pPr>
              <w:spacing w:after="60"/>
            </w:pPr>
            <w:r>
              <w:rPr>
                <w:b/>
                <w:bCs/>
                <w:color w:val="0A1F4D"/>
              </w:rPr>
              <w:t xml:space="preserve">⚠️  Plusieurs organisations sur le même serveur</w:t>
            </w:r>
          </w:p>
          <w:p>
            <w:pPr>
              <w:spacing w:after="40" w:line="268" w:lineRule="auto"/>
            </w:pPr>
            <w:r>
              <w:t xml:space="preserve">Les sauvegardes se règlent alors </w:t>
            </w:r>
            <w:r>
              <w:rPr>
                <w:b/>
                <w:bCs/>
              </w:rPr>
              <w:t xml:space="preserve">par organisation</w:t>
            </w:r>
            <w:r>
              <w:t xml:space="preserve">, dans le Super Admin ; l'onglet Serveur le signale.</w:t>
            </w:r>
          </w:p>
        </w:tc>
      </w:tr>
    </w:tbl>
    <w:p>
      <w:pPr>
        <w:spacing w:after="60"/>
      </w:pPr>
    </w:p>
    <w:p>
      <w:pPr>
        <w:pStyle w:val="Titre2"/>
        <w:keepNext/>
      </w:pPr>
      <w:bookmarkStart w:id="3003" w:name="_Toc2026102303"/>
      <w:r>
        <w:t xml:space="preserve">Protection des données (RGPD)</w:t>
      </w:r>
      <w:bookmarkEnd w:id="3003"/>
    </w:p>
    <w:p>
      <w:pPr>
        <w:spacing w:after="120" w:line="278" w:lineRule="auto"/>
      </w:pPr>
      <w:r>
        <w:t xml:space="preserve">La politique de protection des données personnelles est consultable par tous : lien </w:t>
      </w:r>
      <w:r>
        <w:rPr>
          <w:b/>
          <w:bCs/>
        </w:rPr>
        <w:t xml:space="preserve">Protection des données</w:t>
      </w:r>
      <w:r>
        <w:t xml:space="preserve"> sous le formulaire de connexion, entrée du même nom dans le menu, et lien « En savoir plus » de l'assistant.</w:t>
      </w:r>
    </w:p>
    <w:p>
      <w:pPr>
        <w:pStyle w:val="Paragraphedeliste"/>
        <w:numPr>
          <w:ilvl w:val="0"/>
          <w:numId w:val="2"/>
        </w:numPr>
        <w:spacing w:after="60" w:line="268" w:lineRule="auto"/>
      </w:pPr>
      <w:r>
        <w:t xml:space="preserve">Elle est </w:t>
      </w:r>
      <w:r>
        <w:rPr>
          <w:b/>
          <w:bCs/>
        </w:rPr>
        <w:t xml:space="preserve">commune</w:t>
      </w:r>
      <w:r>
        <w:t xml:space="preserve"> : le modèle Larka décrit ce que fait le logiciel et s'adapte de lui-même à l'installation (assistant IA local ou externe, connexion Microsoft ou Google, notifications, durée de conservation des journaux).</w:t>
      </w:r>
    </w:p>
    <w:p>
      <w:pPr>
        <w:pStyle w:val="Paragraphedeliste"/>
        <w:numPr>
          <w:ilvl w:val="0"/>
          <w:numId w:val="2"/>
        </w:numPr>
        <w:spacing w:after="60" w:line="268" w:lineRule="auto"/>
      </w:pPr>
      <w:r>
        <w:t xml:space="preserve">Votre organisation peut la </w:t>
      </w:r>
      <w:r>
        <w:rPr>
          <w:b/>
          <w:bCs/>
        </w:rPr>
        <w:t xml:space="preserve">personnaliser</w:t>
      </w:r>
      <w:r>
        <w:t xml:space="preserve"> — coordonnées du responsable et du délégué à la protection des données, sections réécrites, sections ajoutées — depuis le module </w:t>
      </w:r>
      <w:r>
        <w:rPr>
          <w:b/>
          <w:bCs/>
        </w:rPr>
        <w:t xml:space="preserve">Conformité RGPD</w:t>
      </w:r>
      <w:r>
        <w:t xml:space="preserve"> du Super Admin.</w:t>
      </w:r>
    </w:p>
    <w:p>
      <w:pPr>
        <w:pStyle w:val="Paragraphedeliste"/>
        <w:numPr>
          <w:ilvl w:val="0"/>
          <w:numId w:val="2"/>
        </w:numPr>
        <w:spacing w:after="60" w:line="268" w:lineRule="auto"/>
      </w:pPr>
      <w:r>
        <w:t xml:space="preserve">Toute personnalisation est </w:t>
      </w:r>
      <w:r>
        <w:rPr>
          <w:b/>
          <w:bCs/>
        </w:rPr>
        <w:t xml:space="preserve">visible</w:t>
      </w:r>
      <w:r>
        <w:t xml:space="preserve"> : un bandeau daté « Cette politique a été personnalisée par… », et la mention </w:t>
      </w:r>
      <w:r>
        <w:rPr>
          <w:b/>
          <w:bCs/>
        </w:rPr>
        <w:t xml:space="preserve">Personnalisé par l'entreprise</w:t>
      </w:r>
      <w:r>
        <w:t xml:space="preserve"> sur chaque section concernée.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rPr>
          <w:cantSplit/>
        </w:trPr>
        <w:tc>
          <w:tcPr>
            <w:tcW w:w="9360" w:type="dxa"/>
            <w:tcBorders>
              <w:left w:val="single" w:sz="18" w:space="0" w:color="10B981"/>
            </w:tcBorders>
            <w:shd w:val="clear" w:color="auto" w:fill="F1F5F9"/>
            <w:tcMar>
              <w:top w:w="110" w:type="dxa"/>
              <w:left w:w="160" w:type="dxa"/>
              <w:bottom w:w="110" w:type="dxa"/>
              <w:right w:w="140" w:type="dxa"/>
            </w:tcMar>
          </w:tcPr>
          <w:p>
            <w:pPr>
              <w:spacing w:after="60"/>
            </w:pPr>
            <w:r>
              <w:rPr>
                <w:b/>
                <w:bCs/>
                <w:color w:val="0A1F4D"/>
              </w:rPr>
              <w:t xml:space="preserve">💡  À faire valider</w:t>
            </w:r>
          </w:p>
          <w:p>
            <w:pPr>
              <w:spacing w:after="40" w:line="268" w:lineRule="auto"/>
            </w:pPr>
            <w:r>
              <w:t xml:space="preserve">Le modèle est fourni à titre indicatif : la base légale et les durées de conservation propres à votre organisation sont à faire valider par votre délégué à la protection des données (DPO).</w:t>
            </w:r>
          </w:p>
        </w:tc>
      </w:tr>
    </w:tbl>
    <w:p>
      <w:pPr>
        <w:spacing w:after="60"/>
      </w:pPr>
    </w:p>
    <w:p w14:paraId="549E759C" w14:textId="77777777" w:rsidR="008D3929" w:rsidRDefault="00000000">
      <w:r>
        <w:br w:type="page"/>
      </w:r>
    </w:p>
    <w:p>
      <w:pPr>
        <w:pStyle w:val="Titre2"/>
        <w:keepNext/>
      </w:pPr>
      <w:bookmarkStart w:id="1071" w:name="_Toc90001071"/>
      <w:r>
        <w:t xml:space="preserve">Mises à jour de l'application</w:t>
      </w:r>
      <w:bookmarkEnd w:id="1071"/>
    </w:p>
    <w:p>
      <w:pPr>
        <w:spacing w:after="120" w:line="278" w:lineRule="auto"/>
      </w:pPr>
      <w:r>
        <w:t xml:space="preserve">Larka vérifie automatiquement (toutes les 12 heures par défaut) si une nouvelle version a été publiée. Lorsqu'une version plus récente existe, un </w:t>
      </w:r>
      <w:r>
        <w:rPr>
          <w:b/>
          <w:bCs/>
        </w:rPr>
        <w:t xml:space="preserve">bandeau</w:t>
      </w:r>
      <w:r>
        <w:t xml:space="preserve"> apparaît en haut de l'écran : « Larka Vx.y.z est disponible ».</w:t>
      </w:r>
    </w:p>
    <w:p>
      <w:pPr>
        <w:pStyle w:val="Paragraphedeliste"/>
        <w:numPr>
          <w:ilvl w:val="0"/>
          <w:numId w:val="2"/>
        </w:numPr>
        <w:spacing w:after="60" w:line="268" w:lineRule="auto"/>
      </w:pPr>
      <w:r>
        <w:rPr>
          <w:b/>
          <w:bCs/>
        </w:rPr>
        <w:t xml:space="preserve">Voir la mise à jour</w:t>
      </w:r>
      <w:r>
        <w:t xml:space="preserve"> ouvre une fenêtre avec les nouveautés et les contrôles effectués (empreinte, signature).</w:t>
      </w:r>
    </w:p>
    <w:p>
      <w:pPr>
        <w:pStyle w:val="Paragraphedeliste"/>
        <w:numPr>
          <w:ilvl w:val="0"/>
          <w:numId w:val="2"/>
        </w:numPr>
        <w:spacing w:after="60" w:line="268" w:lineRule="auto"/>
      </w:pPr>
      <w:r>
        <w:t xml:space="preserve">Rien ne s'installe tout seul : cochez la case de confirmation, puis cliquez sur </w:t>
      </w:r>
      <w:r>
        <w:rPr>
          <w:b/>
          <w:bCs/>
        </w:rPr>
        <w:t xml:space="preserve">Installer maintenant</w:t>
      </w:r>
      <w:r>
        <w:t xml:space="preserve">.</w:t>
      </w:r>
    </w:p>
    <w:p>
      <w:pPr>
        <w:pStyle w:val="Paragraphedeliste"/>
        <w:numPr>
          <w:ilvl w:val="0"/>
          <w:numId w:val="2"/>
        </w:numPr>
        <w:spacing w:after="60" w:line="268" w:lineRule="auto"/>
      </w:pPr>
      <w:r>
        <w:rPr>
          <w:b/>
          <w:bCs/>
        </w:rPr>
        <w:t xml:space="preserve">Plus tard</w:t>
      </w:r>
      <w:r>
        <w:t xml:space="preserve"> masque le bandeau jusqu'au lendemain.</w:t>
      </w:r>
    </w:p>
    <w:p>
      <w:pPr>
        <w:pStyle w:val="Paragraphedeliste"/>
        <w:numPr>
          <w:ilvl w:val="0"/>
          <w:numId w:val="2"/>
        </w:numPr>
        <w:spacing w:after="60" w:line="268" w:lineRule="auto"/>
      </w:pPr>
      <w:r>
        <w:t xml:space="preserve">À tout moment : </w:t>
      </w:r>
      <w:r>
        <w:rPr>
          <w:b/>
          <w:bCs/>
        </w:rPr>
        <w:t xml:space="preserve">Configuration → onglet Serveur → Version et mises à jour</w:t>
      </w:r>
      <w:r>
        <w:t xml:space="preserve"> → </w:t>
      </w:r>
      <w:r>
        <w:rPr>
          <w:b/>
          <w:bCs/>
        </w:rPr>
        <w:t xml:space="preserve">Vérifier maintenant</w:t>
      </w:r>
      <w:r>
        <w:t xml:space="preserve">. La version installée y est affichée ; elle figure aussi en bas de la page de connexion.</w:t>
      </w:r>
    </w:p>
    <w:p>
      <w:pPr>
        <w:spacing w:after="120" w:line="278" w:lineRule="auto"/>
      </w:pPr>
      <w:r>
        <w:t xml:space="preserve">Avant d'installer quoi que ce soit, Larka vérifie que la nouvelle version est </w:t>
      </w:r>
      <w:r>
        <w:rPr>
          <w:b/>
          <w:bCs/>
        </w:rPr>
        <w:t xml:space="preserve">compatible avec le serveur</w:t>
      </w:r>
      <w:r>
        <w:t xml:space="preserve"> : version de PHP et de ses extensions, de SQLite, de PostgreSQL. Une version incompatible n'est pas installée ; la fenêtre dit ce qu'il faut mettre à jour d'abord.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rPr>
          <w:cantSplit/>
        </w:trPr>
        <w:tc>
          <w:tcPr>
            <w:tcW w:w="9360" w:type="dxa"/>
            <w:tcBorders>
              <w:left w:val="single" w:sz="18" w:space="0" w:color="3B82F6"/>
            </w:tcBorders>
            <w:shd w:val="clear" w:color="auto" w:fill="F1F5F9"/>
            <w:tcMar>
              <w:top w:w="110" w:type="dxa"/>
              <w:left w:w="160" w:type="dxa"/>
              <w:bottom w:w="110" w:type="dxa"/>
              <w:right w:w="140" w:type="dxa"/>
            </w:tcMar>
          </w:tcPr>
          <w:p>
            <w:pPr>
              <w:spacing w:after="60"/>
            </w:pPr>
            <w:r>
              <w:rPr>
                <w:b/>
                <w:bCs/>
                <w:color w:val="0A1F4D"/>
              </w:rPr>
              <w:t xml:space="preserve">ℹ️  Vos données ne sont pas touchées</w:t>
            </w:r>
          </w:p>
          <w:p>
            <w:pPr>
              <w:spacing w:after="40" w:line="268" w:lineRule="auto"/>
            </w:pPr>
            <w:r>
              <w:t xml:space="preserve">Seuls les fichiers de l'application sont remplacés. La base de données, les documents, les plans, la configuration et les réglages des modules restent tels quels ; aucun fichier n'est supprimé.</w:t>
            </w:r>
          </w:p>
          <w:p>
            <w:pPr>
              <w:spacing w:after="40" w:line="268" w:lineRule="auto"/>
            </w:pPr>
            <w:r>
              <w:t xml:space="preserve">Une sauvegarde est faite juste avant l'installation. En cas d'erreur, la version précédente est remise automatiquement, et </w:t>
            </w:r>
            <w:r>
              <w:rPr>
                <w:b/>
                <w:bCs/>
              </w:rPr>
              <w:t xml:space="preserve">Historique / restaurer</w:t>
            </w:r>
            <w:r>
              <w:t xml:space="preserve"> permet de revenir en arrière.</w:t>
            </w:r>
          </w:p>
        </w:tc>
      </w:tr>
    </w:tbl>
    <w:p>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rPr>
          <w:cantSplit/>
        </w:trPr>
        <w:tc>
          <w:tcPr>
            <w:tcW w:w="9360" w:type="dxa"/>
            <w:tcBorders>
              <w:left w:val="single" w:sz="18" w:space="0" w:color="EF4444"/>
            </w:tcBorders>
            <w:shd w:val="clear" w:color="auto" w:fill="F1F5F9"/>
            <w:tcMar>
              <w:top w:w="110" w:type="dxa"/>
              <w:left w:w="160" w:type="dxa"/>
              <w:bottom w:w="110" w:type="dxa"/>
              <w:right w:w="140" w:type="dxa"/>
            </w:tcMar>
          </w:tcPr>
          <w:p>
            <w:pPr>
              <w:spacing w:after="60"/>
            </w:pPr>
            <w:r>
              <w:rPr>
                <w:b/>
                <w:bCs/>
                <w:color w:val="0A1F4D"/>
              </w:rPr>
              <w:t xml:space="preserve">⚠️  Plusieurs organisations sur le même serveur</w:t>
            </w:r>
          </w:p>
          <w:p>
            <w:pPr>
              <w:spacing w:after="40" w:line="268" w:lineRule="auto"/>
            </w:pPr>
            <w:r>
              <w:t xml:space="preserve">Le code est commun à toutes les organisations hébergées : dans ce cas, seules les mises à jour décidées par le </w:t>
            </w:r>
            <w:r>
              <w:rPr>
                <w:b/>
                <w:bCs/>
              </w:rPr>
              <w:t xml:space="preserve">Super Administrateur</w:t>
            </w:r>
            <w:r>
              <w:t xml:space="preserve"> s'appliquent, et le bandeau ne vous est pas proposé.</w:t>
            </w:r>
          </w:p>
        </w:tc>
      </w:tr>
    </w:tbl>
    <w:p>
      <w:pPr>
        <w:spacing w:after="60"/>
      </w:pPr>
    </w:p>
    <w:p w14:paraId="6D75B587" w14:textId="77777777" w:rsidR="00AA0000" w:rsidRDefault="00000000">
      <w:pPr>
        <w:pStyle w:val="Titre1"/>
      </w:pPr>
      <w:bookmarkStart w:id="1072" w:name="_Toc90001072"/>
      <w:bookmarkStart w:id="61" w:name="_Toc_ext_61"/>
      <w:r>
        <w:lastRenderedPageBreak/>
        <w:t>Modules complémentaires (extensions)</w:t>
      </w:r>
      <w:bookmarkEnd w:id="61"/>
      <w:bookmarkEnd w:id="1072"/>
    </w:p>
    <w:p w14:paraId="37B918FE" w14:textId="77777777" w:rsidR="00AA0000" w:rsidRDefault="00000000">
      <w:pPr>
        <w:spacing w:after="120" w:line="278" w:lineRule="auto"/>
      </w:pPr>
      <w:r>
        <w:t xml:space="preserve">Larka peut être enrichie par des </w:t>
      </w:r>
      <w:r>
        <w:rPr>
          <w:b/>
          <w:bCs/>
          <w:color w:val="0A1F4D"/>
        </w:rPr>
        <w:t xml:space="preserve">modules complémentaires</w:t>
      </w:r>
      <w:r>
        <w:t xml:space="preserve"> — des packs de données qui ajoutent de nouveaux écrans, de nouvelles tuiles sur le tableau de bord, des encarts dans les fiches existantes, ou encore des types de demandes pour vos utilisateurs.</w:t>
      </w:r>
    </w:p>
    <w:p w14:paraId="1731CF0C" w14:textId="77777777" w:rsidR="00AA0000" w:rsidRDefault="00000000">
      <w:pPr>
        <w:spacing w:after="120" w:line="278" w:lineRule="auto"/>
      </w:pPr>
      <w:r>
        <w:t xml:space="preserve">Ces modules n'exécutent aucun code : ils décrivent ce qu'ils ajoutent (tables, champs, écrans, ancrages) et c'est Larka qui les affiche. L'administrateur garde le contrôle total : chaque module est examiné avant installation, ses permissions sont acceptées une par une, et il peut être désactivé ou désinstallé à tout moment.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0000" w14:paraId="5A6E4D50" w14:textId="77777777">
        <w:tblPrEx>
          <w:tblCellMar>
            <w:top w:w="0" w:type="dxa"/>
            <w:bottom w:w="0" w:type="dxa"/>
          </w:tblCellMar>
        </w:tblPrEx>
        <w:trPr>
          <w:cantSplit/>
        </w:trPr>
        <w:tc>
          <w:tcPr>
            <w:tcW w:w="9360" w:type="dxa"/>
            <w:tcBorders>
              <w:left w:val="single" w:sz="18" w:space="0" w:color="3B82F6"/>
            </w:tcBorders>
            <w:shd w:val="clear" w:color="auto" w:fill="F1F5F9"/>
            <w:tcMar>
              <w:top w:w="110" w:type="dxa"/>
              <w:left w:w="160" w:type="dxa"/>
              <w:bottom w:w="110" w:type="dxa"/>
              <w:right w:w="140" w:type="dxa"/>
            </w:tcMar>
          </w:tcPr>
          <w:p w14:paraId="5F656DFD" w14:textId="77777777" w:rsidR="00AA0000" w:rsidRDefault="00000000">
            <w:pPr>
              <w:spacing w:after="60"/>
            </w:pPr>
            <w:r>
              <w:rPr>
                <w:b/>
                <w:bCs/>
                <w:color w:val="0A1F4D"/>
              </w:rPr>
              <w:t>ℹ️  Sécurité par conception</w:t>
            </w:r>
          </w:p>
          <w:p w14:paraId="4A3D12F5" w14:textId="77777777" w:rsidR="00AA0000" w:rsidRDefault="00000000">
            <w:pPr>
              <w:spacing w:after="40" w:line="268" w:lineRule="auto"/>
            </w:pPr>
            <w:r>
              <w:t>Un module complémentaire ne peut ni lire ni modifier les données existantes de Larka, ni contacter de serveur extérieur. Il dispose uniquement de ses propres tables et ne s'affiche que dans les emplacements prévus. Chaque opération est journalisée.</w:t>
            </w:r>
          </w:p>
        </w:tc>
      </w:tr>
    </w:tbl>
    <w:p w14:paraId="12119EF5" w14:textId="77777777" w:rsidR="00AA0000" w:rsidRDefault="00000000"/>
    <w:p w14:paraId="1145EDAA" w14:textId="77777777" w:rsidR="00AA0000" w:rsidRDefault="00000000">
      <w:pPr>
        <w:pStyle w:val="Titre2"/>
      </w:pPr>
      <w:bookmarkStart w:id="1073" w:name="_Toc90001073"/>
      <w:bookmarkStart w:id="62" w:name="_Toc_ext_62"/>
      <w:r>
        <w:t>Activer les modules complémentaires</w:t>
      </w:r>
      <w:bookmarkEnd w:id="62"/>
      <w:bookmarkEnd w:id="1073"/>
    </w:p>
    <w:p w14:paraId="520A96B9" w14:textId="77777777" w:rsidR="00AA0000" w:rsidRDefault="00000000">
      <w:pPr>
        <w:spacing w:after="120" w:line="278" w:lineRule="auto"/>
      </w:pPr>
      <w:r>
        <w:t xml:space="preserve">Par défaut, la couche de modules complémentaires est </w:t>
      </w:r>
      <w:r>
        <w:rPr>
          <w:b/>
          <w:bCs/>
          <w:color w:val="0A1F4D"/>
        </w:rPr>
        <w:t xml:space="preserve">inactive</w:t>
      </w:r>
      <w:r>
        <w:t xml:space="preserve">. Aucun dossier n'est ouvert, aucun module n'est découvert ni chargé. Pour pouvoir installer des modules, un administrateur doit d'abord activer la fonctionnalité.</w:t>
      </w:r>
    </w:p>
    <w:p w14:paraId="0627B1FC" w14:textId="77777777" w:rsidR="00AA0000" w:rsidRDefault="00000000">
      <w:pPr>
        <w:pStyle w:val="Paragraphedeliste"/>
        <w:numPr>
          <w:ilvl w:val="0"/>
          <w:numId w:val="3"/>
        </w:numPr>
        <w:spacing w:after="60" w:line="268" w:lineRule="auto"/>
      </w:pPr>
      <w:r>
        <w:t xml:space="preserve">Ouvrez </w:t>
      </w:r>
      <w:r>
        <w:rPr>
          <w:b/>
          <w:bCs/>
        </w:rPr>
        <w:t xml:space="preserve">Administration → Modules complémentaires</w:t>
      </w:r>
      <w:r>
        <w:t xml:space="preserve">.</w:t>
      </w:r>
    </w:p>
    <w:p w14:paraId="7B43A313" w14:textId="77777777" w:rsidR="00AA0000" w:rsidRDefault="00000000">
      <w:pPr>
        <w:pStyle w:val="Paragraphedeliste"/>
        <w:numPr>
          <w:ilvl w:val="0"/>
          <w:numId w:val="3"/>
        </w:numPr>
        <w:spacing w:after="60" w:line="268" w:lineRule="auto"/>
      </w:pPr>
      <w:r>
        <w:t xml:space="preserve">Cliquez sur </w:t>
      </w:r>
      <w:r>
        <w:rPr>
          <w:b/>
          <w:bCs/>
        </w:rPr>
        <w:t xml:space="preserve">Activer les modules complémentaires</w:t>
      </w:r>
      <w:r>
        <w:t xml:space="preserve">.</w:t>
      </w:r>
    </w:p>
    <w:p w14:paraId="76CDA4FC" w14:textId="77777777" w:rsidR="00AA0000" w:rsidRDefault="00000000">
      <w:pPr>
        <w:spacing w:after="120" w:line="278" w:lineRule="auto"/>
      </w:pPr>
      <w:r>
        <w:t xml:space="preserve">L'activation ne fait qu'ouvrir la possibilité d'installer des modules : rien ne s'exécutera tant que vous n'aurez pas importé un paquet, examiné ses permissions et accepté l'installation. L'opération est réversible à tout moment.</w:t>
      </w:r>
    </w:p>
    <w:p w14:paraId="1562A9D7" w14:textId="77777777" w:rsidR="00AA0000" w:rsidRDefault="00000000">
      <w:pPr>
        <w:pStyle w:val="Titre2"/>
      </w:pPr>
      <w:bookmarkStart w:id="1074" w:name="_Toc90001074"/>
      <w:bookmarkStart w:id="63" w:name="_Toc_ext_63"/>
      <w:r>
        <w:t>Importer et installer un module</w:t>
      </w:r>
      <w:bookmarkEnd w:id="63"/>
      <w:bookmarkEnd w:id="1074"/>
    </w:p>
    <w:p w14:paraId="7F669BA8" w14:textId="77777777" w:rsidR="00AA0000" w:rsidRDefault="00000000">
      <w:pPr>
        <w:spacing w:after="120" w:line="278" w:lineRule="auto"/>
      </w:pPr>
      <w:r>
        <w:t xml:space="preserve">Les modules sont livrés sous forme de fichiers </w:t>
      </w:r>
      <w:r>
        <w:rPr>
          <w:b/>
          <w:bCs/>
          <w:color w:val="0A1F4D"/>
        </w:rPr>
        <w:t xml:space="preserve">.larka</w:t>
      </w:r>
      <w:r>
        <w:t xml:space="preserve"> (paquets). Pour en installer un :</w:t>
      </w:r>
    </w:p>
    <w:p w14:paraId="616A54F9" w14:textId="77777777" w:rsidR="00AA0000" w:rsidRDefault="00000000">
      <w:pPr>
        <w:pStyle w:val="Paragraphedeliste"/>
        <w:numPr>
          <w:ilvl w:val="0"/>
          <w:numId w:val="3"/>
        </w:numPr>
        <w:spacing w:after="60" w:line="268" w:lineRule="auto"/>
      </w:pPr>
      <w:r>
        <w:t xml:space="preserve">Dans l'écran </w:t>
      </w:r>
      <w:r>
        <w:rPr>
          <w:b/>
          <w:bCs/>
        </w:rPr>
        <w:t xml:space="preserve">Modules complémentaires</w:t>
      </w:r>
      <w:r>
        <w:t xml:space="preserve">, glissez le fichier </w:t>
      </w:r>
      <w:r>
        <w:rPr>
          <w:b/>
          <w:bCs/>
        </w:rPr>
        <w:t xml:space="preserve">.larka</w:t>
      </w:r>
      <w:r>
        <w:t xml:space="preserve"> dans la zone de dépôt (ou cliquez pour parcourir).</w:t>
      </w:r>
    </w:p>
    <w:p w14:paraId="0A409C09" w14:textId="77777777" w:rsidR="00AA0000" w:rsidRDefault="00000000">
      <w:pPr>
        <w:pStyle w:val="Paragraphedeliste"/>
        <w:numPr>
          <w:ilvl w:val="0"/>
          <w:numId w:val="3"/>
        </w:numPr>
        <w:spacing w:after="60" w:line="268" w:lineRule="auto"/>
      </w:pPr>
      <w:r>
        <w:t xml:space="preserve">L'écran d'examen s'affiche : il décrit </w:t>
      </w:r>
      <w:r>
        <w:rPr>
          <w:b/>
          <w:bCs/>
        </w:rPr>
        <w:t xml:space="preserve">ce que le module va créer</w:t>
      </w:r>
      <w:r>
        <w:t xml:space="preserve"> (tables, écrans, ancrages) et </w:t>
      </w:r>
      <w:r>
        <w:rPr>
          <w:b/>
          <w:bCs/>
        </w:rPr>
        <w:t xml:space="preserve">les permissions qu'il demande</w:t>
      </w:r>
      <w:r>
        <w:t xml:space="preserve">, triées de la plus sensible à la plus anodine.</w:t>
      </w:r>
    </w:p>
    <w:p w14:paraId="04ADD903" w14:textId="77777777" w:rsidR="00AA0000" w:rsidRDefault="00000000">
      <w:pPr>
        <w:pStyle w:val="Paragraphedeliste"/>
        <w:numPr>
          <w:ilvl w:val="0"/>
          <w:numId w:val="3"/>
        </w:numPr>
        <w:spacing w:after="60" w:line="268" w:lineRule="auto"/>
      </w:pPr>
      <w:r>
        <w:rPr>
          <w:b/>
          <w:bCs/>
        </w:rPr>
        <w:t xml:space="preserve">Cochez chaque permission une par une</w:t>
      </w:r>
      <w:r>
        <w:t xml:space="preserve">. Aucune case n'est pré-remplie : c'est vous qui décidez. Le bouton d'installation reste désactivé tant que toutes les permissions n'ont pas été acceptées.</w:t>
      </w:r>
    </w:p>
    <w:p w14:paraId="7FD7CB0B" w14:textId="77777777" w:rsidR="00AA0000" w:rsidRDefault="00000000">
      <w:pPr>
        <w:pStyle w:val="Paragraphedeliste"/>
        <w:numPr>
          <w:ilvl w:val="0"/>
          <w:numId w:val="3"/>
        </w:numPr>
        <w:spacing w:after="60" w:line="268" w:lineRule="auto"/>
      </w:pPr>
      <w:r>
        <w:t xml:space="preserve">Cliquez sur </w:t>
      </w:r>
      <w:r>
        <w:rPr>
          <w:b/>
          <w:bCs/>
        </w:rPr>
        <w:t xml:space="preserve">Installer</w:t>
      </w:r>
      <w:r>
        <w:t xml:space="preserve">. Les tables sont créées, le module apparaît dans la liste et dans le menu latéral.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0000" w14:paraId="211E1ABF" w14:textId="77777777">
        <w:tblPrEx>
          <w:tblCellMar>
            <w:top w:w="0" w:type="dxa"/>
            <w:bottom w:w="0" w:type="dxa"/>
          </w:tblCellMar>
        </w:tblPrEx>
        <w:trPr>
          <w:cantSplit/>
        </w:trPr>
        <w:tc>
          <w:tcPr>
            <w:tcW w:w="9360" w:type="dxa"/>
            <w:tcBorders>
              <w:left w:val="single" w:sz="18" w:space="0" w:color="3B82F6"/>
            </w:tcBorders>
            <w:shd w:val="clear" w:color="auto" w:fill="F1F5F9"/>
            <w:tcMar>
              <w:top w:w="110" w:type="dxa"/>
              <w:left w:w="160" w:type="dxa"/>
              <w:bottom w:w="110" w:type="dxa"/>
              <w:right w:w="140" w:type="dxa"/>
            </w:tcMar>
          </w:tcPr>
          <w:p w14:paraId="2A1C7CA0" w14:textId="77777777" w:rsidR="00AA0000" w:rsidRDefault="00000000">
            <w:pPr>
              <w:spacing w:after="60"/>
            </w:pPr>
            <w:r>
              <w:rPr>
                <w:b/>
                <w:bCs/>
                <w:color w:val="0A1F4D"/>
              </w:rPr>
              <w:t>ℹ️  Paquets présents sur le serveur</w:t>
            </w:r>
          </w:p>
          <w:p w14:paraId="1C7D9B0B" w14:textId="77777777" w:rsidR="00AA0000" w:rsidRDefault="00000000">
            <w:pPr>
              <w:spacing w:after="40" w:line="268" w:lineRule="auto"/>
            </w:pPr>
            <w:r>
              <w:t>Si des fichiers .larka ont été déposés manuellement sur le serveur (dans le dossier extensions/), ils apparaissent dans la section « Paquets présents sur le serveur » avec un bouton Examiner.</w:t>
            </w:r>
          </w:p>
        </w:tc>
      </w:tr>
    </w:tbl>
    <w:p w14:paraId="39E74263" w14:textId="77777777" w:rsidR="00AA0000" w:rsidRDefault="0000000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0000" w14:paraId="7ECCA31A" w14:textId="77777777">
        <w:tblPrEx>
          <w:tblCellMar>
            <w:top w:w="0" w:type="dxa"/>
            <w:bottom w:w="0" w:type="dxa"/>
          </w:tblCellMar>
        </w:tblPrEx>
        <w:trPr>
          <w:cantSplit/>
        </w:trPr>
        <w:tc>
          <w:tcPr>
            <w:tcW w:w="9360" w:type="dxa"/>
            <w:tcBorders>
              <w:left w:val="single" w:sz="18" w:space="0" w:color="EF4444"/>
            </w:tcBorders>
            <w:shd w:val="clear" w:color="auto" w:fill="FEF3F2"/>
            <w:tcMar>
              <w:top w:w="110" w:type="dxa"/>
              <w:left w:w="160" w:type="dxa"/>
              <w:bottom w:w="110" w:type="dxa"/>
              <w:right w:w="140" w:type="dxa"/>
            </w:tcMar>
          </w:tcPr>
          <w:p w14:paraId="2974EC56" w14:textId="77777777" w:rsidR="00AA0000" w:rsidRDefault="00000000">
            <w:pPr>
              <w:spacing w:after="60"/>
            </w:pPr>
            <w:r>
              <w:rPr>
                <w:b/>
                <w:bCs/>
                <w:color w:val="0A1F4D"/>
              </w:rPr>
              <w:t>⚠️  Niveaux de risque</w:t>
            </w:r>
          </w:p>
          <w:p w14:paraId="53168692" w14:textId="77777777" w:rsidR="00AA0000" w:rsidRDefault="00000000">
            <w:pPr>
              <w:spacing w:after="40" w:line="268" w:lineRule="auto"/>
            </w:pPr>
            <w:r>
              <w:t>Chaque permission porte un niveau de risque : Faible (pas d'accès aux données), Moyen (lecture de données non nominatives) ou Élevé (accès à des données personnelles ou insertion dans des pages existantes). Le bandeau de l'écran d'installation reflète le niveau le plus élevé parmi les permissions demandées.</w:t>
            </w:r>
          </w:p>
        </w:tc>
      </w:tr>
    </w:tbl>
    <w:p w14:paraId="617C9CEA" w14:textId="77777777" w:rsidR="00AA0000" w:rsidRDefault="00000000"/>
    <w:p w14:paraId="33E921C9" w14:textId="77777777" w:rsidR="00AA0000" w:rsidRDefault="00000000">
      <w:pPr>
        <w:pStyle w:val="Titre2"/>
      </w:pPr>
      <w:bookmarkStart w:id="1075" w:name="_Toc90001075"/>
      <w:bookmarkStart w:id="64" w:name="_Toc_ext_64"/>
      <w:r>
        <w:t>Gérer les modules installés</w:t>
      </w:r>
      <w:bookmarkEnd w:id="64"/>
      <w:bookmarkEnd w:id="1075"/>
    </w:p>
    <w:p w14:paraId="241EC265" w14:textId="77777777" w:rsidR="00AA0000" w:rsidRDefault="00000000">
      <w:pPr>
        <w:spacing w:after="120" w:line="278" w:lineRule="auto"/>
      </w:pPr>
      <w:r>
        <w:t xml:space="preserve">L'écran </w:t>
      </w:r>
      <w:r>
        <w:rPr>
          <w:b/>
          <w:bCs/>
          <w:color w:val="0A1F4D"/>
        </w:rPr>
        <w:t xml:space="preserve">Modules complémentaires</w:t>
      </w:r>
      <w:r>
        <w:t xml:space="preserve"> affiche la liste des modules installés avec leur état (actif, désactivé, suspendu) et leurs caractéristiques.</w:t>
      </w:r>
    </w:p>
    <w:p w14:paraId="16C47AC8" w14:textId="77777777" w:rsidR="00AA0000" w:rsidRDefault="00000000">
      <w:pPr>
        <w:pStyle w:val="Titre3"/>
      </w:pPr>
      <w:bookmarkStart w:id="1076" w:name="_Toc90001076"/>
      <w:r>
        <w:t>Activer ou désactiver un module</w:t>
      </w:r>
      <w:bookmarkEnd w:id="1076"/>
    </w:p>
    <w:p w14:paraId="628A2DC3" w14:textId="77777777" w:rsidR="00AA0000" w:rsidRDefault="00000000">
      <w:pPr>
        <w:spacing w:after="120" w:line="278" w:lineRule="auto"/>
      </w:pPr>
      <w:r>
        <w:t xml:space="preserve">Chaque module peut être </w:t>
      </w:r>
      <w:r>
        <w:rPr>
          <w:b/>
          <w:bCs/>
          <w:color w:val="0A1F4D"/>
        </w:rPr>
        <w:t xml:space="preserve">activé</w:t>
      </w:r>
      <w:r>
        <w:t xml:space="preserve"> ou </w:t>
      </w:r>
      <w:r>
        <w:rPr>
          <w:b/>
          <w:bCs/>
          <w:color w:val="0A1F4D"/>
        </w:rPr>
        <w:t xml:space="preserve">désactivé</w:t>
      </w:r>
      <w:r>
        <w:t xml:space="preserve"> individuellement. Un module désactivé disparaît du menu et des ancrages, mais ses données et sa configuration sont conservées. Vous pouvez le réactiver à tout moment.</w:t>
      </w:r>
    </w:p>
    <w:p w14:paraId="54D90D2A" w14:textId="77777777" w:rsidR="00AA0000" w:rsidRDefault="00000000">
      <w:pPr>
        <w:pStyle w:val="Titre3"/>
      </w:pPr>
      <w:bookmarkStart w:id="1077" w:name="_Toc90001077"/>
      <w:r>
        <w:t>Désinstaller un module</w:t>
      </w:r>
      <w:bookmarkEnd w:id="1077"/>
    </w:p>
    <w:p w14:paraId="0D11510C" w14:textId="77777777" w:rsidR="00AA0000" w:rsidRDefault="00000000">
      <w:pPr>
        <w:spacing w:after="120" w:line="278" w:lineRule="auto"/>
      </w:pPr>
      <w:r>
        <w:t xml:space="preserve">La désinstallation retire le module de la liste. Les fichiers et les données du module sont </w:t>
      </w:r>
      <w:r>
        <w:rPr>
          <w:b/>
          <w:bCs/>
          <w:color w:val="0A1F4D"/>
        </w:rPr>
        <w:t xml:space="preserve">conservés sur le disque</w:t>
      </w:r>
      <w:r>
        <w:t xml:space="preserve"> : la désinstallation ne détruit jamais de données. Si vous réinstallez le même module par la suite, il retrouvera ses données.</w:t>
      </w:r>
    </w:p>
    <w:p w14:paraId="5E4BBD16" w14:textId="77777777" w:rsidR="00AA0000" w:rsidRDefault="00000000">
      <w:pPr>
        <w:pStyle w:val="Titre3"/>
      </w:pPr>
      <w:bookmarkStart w:id="1078" w:name="_Toc90001078"/>
      <w:r>
        <w:t>Suspension automatique</w:t>
      </w:r>
      <w:bookmarkEnd w:id="1078"/>
    </w:p>
    <w:p w14:paraId="68235D11" w14:textId="77777777" w:rsidR="00AA0000" w:rsidRDefault="00000000">
      <w:pPr>
        <w:spacing w:after="120" w:line="278" w:lineRule="auto"/>
      </w:pPr>
      <w:r>
        <w:t xml:space="preserve">Si un module rencontre trois erreurs consécutives, Larka le </w:t>
      </w:r>
      <w:r>
        <w:rPr>
          <w:b/>
          <w:bCs/>
          <w:color w:val="0A1F4D"/>
        </w:rPr>
        <w:t xml:space="preserve">suspend automatiquement</w:t>
      </w:r>
      <w:r>
        <w:t xml:space="preserve"> pour protéger le reste de l'application. L'écran indique la raison de la suspension. Vous pouvez relancer le module une fois le problème résolu.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0000" w14:paraId="4D167015" w14:textId="77777777">
        <w:tblPrEx>
          <w:tblCellMar>
            <w:top w:w="0" w:type="dxa"/>
            <w:bottom w:w="0" w:type="dxa"/>
          </w:tblCellMar>
        </w:tblPrEx>
        <w:trPr>
          <w:cantSplit/>
        </w:trPr>
        <w:tc>
          <w:tcPr>
            <w:tcW w:w="9360" w:type="dxa"/>
            <w:tcBorders>
              <w:left w:val="single" w:sz="18" w:space="0" w:color="3B82F6"/>
            </w:tcBorders>
            <w:shd w:val="clear" w:color="auto" w:fill="F1F5F9"/>
            <w:tcMar>
              <w:top w:w="110" w:type="dxa"/>
              <w:left w:w="160" w:type="dxa"/>
              <w:bottom w:w="110" w:type="dxa"/>
              <w:right w:w="140" w:type="dxa"/>
            </w:tcMar>
          </w:tcPr>
          <w:p w14:paraId="3F87D40B" w14:textId="77777777" w:rsidR="00AA0000" w:rsidRDefault="00000000">
            <w:pPr>
              <w:spacing w:after="60"/>
            </w:pPr>
            <w:r>
              <w:rPr>
                <w:b/>
                <w:bCs/>
                <w:color w:val="0A1F4D"/>
              </w:rPr>
              <w:t>ℹ️  Mise à jour d'un module</w:t>
            </w:r>
          </w:p>
          <w:p w14:paraId="0AA995BF" w14:textId="77777777" w:rsidR="00AA0000" w:rsidRDefault="00000000">
            <w:pPr>
              <w:spacing w:after="40" w:line="268" w:lineRule="auto"/>
            </w:pPr>
            <w:r>
              <w:t>Quand un module est mis à jour et demande de nouvelles permissions, il est automatiquement suspendu jusqu'à ce que vous ayez revu et accepté les nouvelles permissions depuis l'écran Modules complémentaires.</w:t>
            </w:r>
          </w:p>
        </w:tc>
      </w:tr>
    </w:tbl>
    <w:p w14:paraId="5977B62E" w14:textId="77777777" w:rsidR="00AA0000" w:rsidRDefault="00000000"/>
    <w:p w14:paraId="44D12A83" w14:textId="77777777" w:rsidR="00AA0000" w:rsidRDefault="00000000">
      <w:pPr>
        <w:pStyle w:val="Titre2"/>
      </w:pPr>
      <w:bookmarkStart w:id="1079" w:name="_Toc90001079"/>
      <w:bookmarkStart w:id="65" w:name="_Toc_ext_65"/>
      <w:r>
        <w:t>Contrôler l'accès par rôle</w:t>
      </w:r>
      <w:bookmarkEnd w:id="65"/>
      <w:bookmarkEnd w:id="1079"/>
    </w:p>
    <w:p w14:paraId="007A04ED" w14:textId="77777777" w:rsidR="00AA0000" w:rsidRDefault="00000000">
      <w:pPr>
        <w:spacing w:after="120" w:line="278" w:lineRule="auto"/>
      </w:pPr>
      <w:r>
        <w:t xml:space="preserve">Chaque module déclare les rôles qu'il vise (Gestionnaire, Admin, Visionneur, Demandeur). En tant qu'administrateur, vous pouvez </w:t>
      </w:r>
      <w:r>
        <w:rPr>
          <w:b/>
          <w:bCs/>
          <w:color w:val="0A1F4D"/>
        </w:rPr>
        <w:t xml:space="preserve">restreindre ou élargir</w:t>
      </w:r>
      <w:r>
        <w:t xml:space="preserve"> cette visibilité pour les rôles optionnels (Visionneur et Demandeur). Les rôles Gestionnaire et Admin ne peuvent pas être retirés : ce sont eux qui installent et configurent les modules.</w:t>
      </w:r>
    </w:p>
    <w:p w14:paraId="72314724" w14:textId="77777777" w:rsidR="00AA0000" w:rsidRDefault="00000000">
      <w:pPr>
        <w:spacing w:after="120" w:line="278" w:lineRule="auto"/>
      </w:pPr>
      <w:r>
        <w:t xml:space="preserve">Pour modifier les rôles d'un module installé, rendez-vous sur sa fiche dans l'écran Modules complémentaires et ajustez les rôles autorisés.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0000" w14:paraId="6C261C11" w14:textId="77777777">
        <w:tblPrEx>
          <w:tblCellMar>
            <w:top w:w="0" w:type="dxa"/>
            <w:bottom w:w="0" w:type="dxa"/>
          </w:tblCellMar>
        </w:tblPrEx>
        <w:trPr>
          <w:cantSplit/>
        </w:trPr>
        <w:tc>
          <w:tcPr>
            <w:tcW w:w="9360" w:type="dxa"/>
            <w:tcBorders>
              <w:left w:val="single" w:sz="18" w:space="0" w:color="16A34A"/>
            </w:tcBorders>
            <w:shd w:val="clear" w:color="auto" w:fill="F0FDF4"/>
            <w:tcMar>
              <w:top w:w="110" w:type="dxa"/>
              <w:left w:w="160" w:type="dxa"/>
              <w:bottom w:w="110" w:type="dxa"/>
              <w:right w:w="140" w:type="dxa"/>
            </w:tcMar>
          </w:tcPr>
          <w:p w14:paraId="560BBCD2" w14:textId="77777777" w:rsidR="00AA0000" w:rsidRDefault="00000000">
            <w:pPr>
              <w:spacing w:after="60"/>
            </w:pPr>
            <w:r>
              <w:rPr>
                <w:b/>
                <w:bCs/>
                <w:color w:val="0A1F4D"/>
              </w:rPr>
              <w:t>💡  Contrôle côté serveur</w:t>
            </w:r>
          </w:p>
          <w:p w14:paraId="3A3540DB" w14:textId="77777777" w:rsidR="00AA0000" w:rsidRDefault="00000000">
            <w:pPr>
              <w:spacing w:after="40" w:line="268" w:lineRule="auto"/>
            </w:pPr>
            <w:r>
              <w:t>Le filtrage par rôle est appliqué côté serveur : un rôle non autorisé ne verra ni l'entrée de menu, ni les ancrages du module, et le serveur refusera toute requête. Ce n'est pas un simple masquage de l'interface.</w:t>
            </w:r>
          </w:p>
        </w:tc>
      </w:tr>
    </w:tbl>
    <w:p w14:paraId="0B0E55CD" w14:textId="77777777" w:rsidR="00AA0000" w:rsidRDefault="00000000"/>
    <w:p w14:paraId="19CC8295" w14:textId="77777777" w:rsidR="00AA0000" w:rsidRDefault="00000000">
      <w:pPr>
        <w:pStyle w:val="Titre2"/>
      </w:pPr>
      <w:bookmarkStart w:id="1080" w:name="_Toc90001080"/>
      <w:bookmarkStart w:id="66" w:name="_Toc_ext_66"/>
      <w:r>
        <w:t>Les pages d'un module</w:t>
      </w:r>
      <w:bookmarkEnd w:id="66"/>
      <w:bookmarkEnd w:id="1080"/>
    </w:p>
    <w:p w14:paraId="00AA3133" w14:textId="77777777" w:rsidR="00AA0000" w:rsidRDefault="00000000">
      <w:pPr>
        <w:spacing w:after="120" w:line="278" w:lineRule="auto"/>
      </w:pPr>
      <w:r>
        <w:t xml:space="preserve">Un module peut ajouter une ou plusieurs </w:t>
      </w:r>
      <w:r>
        <w:rPr>
          <w:b/>
          <w:bCs/>
          <w:color w:val="0A1F4D"/>
        </w:rPr>
        <w:t xml:space="preserve">pages</w:t>
      </w:r>
      <w:r>
        <w:t xml:space="preserve"> dans le menu latéral. Chaque page apparaît comme un onglet, avec son propre titre et son icône. Elle fonctionne comme les écrans natifs de Larka : liste d'enregistrements avec recherche, tri, filtres, formulaire de création et modification.</w:t>
      </w:r>
    </w:p>
    <w:p w14:paraId="35FB94D4" w14:textId="77777777" w:rsidR="00AA0000" w:rsidRDefault="00000000">
      <w:pPr>
        <w:spacing w:after="120" w:line="278" w:lineRule="auto"/>
      </w:pPr>
      <w:r>
        <w:t xml:space="preserve">Les actions disponibles sur chaque page dépendent de ce que l'auteur du module a prévu : création, modification, suppression, export CSV. Le module peut aussi définir des vues calendrier, des colonnes personnalisées, des regroupements et des totaux.</w:t>
      </w:r>
    </w:p>
    <w:p w14:paraId="21522027" w14:textId="77777777" w:rsidR="00AA0000" w:rsidRDefault="00000000">
      <w:pPr>
        <w:pStyle w:val="Titre2"/>
      </w:pPr>
      <w:bookmarkStart w:id="1081" w:name="_Toc90001081"/>
      <w:bookmarkStart w:id="67" w:name="_Toc_ext_67"/>
      <w:r>
        <w:t>Les ancrages : encarts dans les pages existantes</w:t>
      </w:r>
      <w:bookmarkEnd w:id="67"/>
      <w:bookmarkEnd w:id="1081"/>
    </w:p>
    <w:p w14:paraId="6145F822" w14:textId="77777777" w:rsidR="00AA0000" w:rsidRDefault="00000000">
      <w:pPr>
        <w:spacing w:after="120" w:line="278" w:lineRule="auto"/>
      </w:pPr>
      <w:r>
        <w:t xml:space="preserve">En plus de ses propres pages, un module peut s'insérer dans des emplacements prévus par Larka, appelés </w:t>
      </w:r>
      <w:r>
        <w:rPr>
          <w:b/>
          <w:bCs/>
          <w:color w:val="0A1F4D"/>
        </w:rPr>
        <w:t xml:space="preserve">ancrages</w:t>
      </w:r>
      <w:r>
        <w:t xml:space="preserve">. Ces emplacements sont fixes : le module ne choisit pas où s'insérer librement.</w:t>
      </w:r>
    </w:p>
    <w:p w14:paraId="03D97E9D" w14:textId="77777777" w:rsidR="00AA0000" w:rsidRDefault="00000000">
      <w:pPr>
        <w:pStyle w:val="Titre3"/>
      </w:pPr>
      <w:bookmarkStart w:id="1082" w:name="_Toc90001082"/>
      <w:r>
        <w:t>Tuile sur le tableau de bord</w:t>
      </w:r>
      <w:bookmarkEnd w:id="1082"/>
    </w:p>
    <w:p w14:paraId="20870DBB" w14:textId="77777777" w:rsidR="00AA0000" w:rsidRDefault="00000000">
      <w:pPr>
        <w:spacing w:after="120" w:line="278" w:lineRule="auto"/>
      </w:pPr>
      <w:r>
        <w:t xml:space="preserve">Un module peut afficher une </w:t>
      </w:r>
      <w:r>
        <w:rPr>
          <w:b/>
          <w:bCs/>
          <w:color w:val="0A1F4D"/>
        </w:rPr>
        <w:t xml:space="preserve">tuile compteur</w:t>
      </w:r>
      <w:r>
        <w:t xml:space="preserve"> sur la page d'accueil, au même titre que les compteurs natifs. Elle indique par exemple le nombre d'enregistrements du module, et un clic mène à la page correspondante.</w:t>
      </w:r>
    </w:p>
    <w:p w14:paraId="4F7F8E86" w14:textId="77777777" w:rsidR="00AA0000" w:rsidRDefault="00000000">
      <w:pPr>
        <w:pStyle w:val="Titre3"/>
      </w:pPr>
      <w:bookmarkStart w:id="1083" w:name="_Toc90001083"/>
      <w:r>
        <w:t>Encart dans les fiches</w:t>
      </w:r>
      <w:bookmarkEnd w:id="1083"/>
    </w:p>
    <w:p w14:paraId="7997762E" w14:textId="77777777" w:rsidR="00AA0000" w:rsidRDefault="00000000">
      <w:pPr>
        <w:spacing w:after="120" w:line="278" w:lineRule="auto"/>
      </w:pPr>
      <w:r>
        <w:t xml:space="preserve">Un module peut ajouter un </w:t>
      </w:r>
      <w:r>
        <w:rPr>
          <w:b/>
          <w:bCs/>
          <w:color w:val="0A1F4D"/>
        </w:rPr>
        <w:t xml:space="preserve">encart</w:t>
      </w:r>
      <w:r>
        <w:t xml:space="preserve"> en bas de la fiche d'un bien ou d'un équipement, pour y afficher les enregistrements liés. Par exemple, un module de gestion de clés peut afficher les clés rattachées à un bâtiment directement dans la fiche du bien.</w:t>
      </w:r>
    </w:p>
    <w:p w14:paraId="6F2811A5" w14:textId="77777777" w:rsidR="00AA0000" w:rsidRDefault="00000000">
      <w:pPr>
        <w:pStyle w:val="Titre3"/>
      </w:pPr>
      <w:bookmarkStart w:id="1084" w:name="_Toc90001084"/>
      <w:r>
        <w:t>Repères sur les plans</w:t>
      </w:r>
      <w:bookmarkEnd w:id="1084"/>
    </w:p>
    <w:p w14:paraId="02116ED9" w14:textId="77777777" w:rsidR="00AA0000" w:rsidRDefault="00000000">
      <w:pPr>
        <w:spacing w:after="120" w:line="278" w:lineRule="auto"/>
      </w:pPr>
      <w:r>
        <w:t xml:space="preserve">Un module peut poser des </w:t>
      </w:r>
      <w:r>
        <w:rPr>
          <w:b/>
          <w:bCs/>
          <w:color w:val="0A1F4D"/>
        </w:rPr>
        <w:t xml:space="preserve">repères (marqueurs)</w:t>
      </w:r>
      <w:r>
        <w:t xml:space="preserve"> sur les plans de bâtiments, avec un outil supplémentaire dans la barre d'outils des plans. Chaque repère est relié à un enregistrement du module.</w:t>
      </w:r>
    </w:p>
    <w:p w14:paraId="4C3C88B2" w14:textId="77777777" w:rsidR="00AA0000" w:rsidRDefault="00000000">
      <w:pPr>
        <w:pStyle w:val="Titre3"/>
      </w:pPr>
      <w:bookmarkStart w:id="1085" w:name="_Toc90001085"/>
      <w:r>
        <w:t>Type de demande</w:t>
      </w:r>
      <w:bookmarkEnd w:id="1085"/>
    </w:p>
    <w:p w14:paraId="6B41CAB0" w14:textId="77777777" w:rsidR="00AA0000" w:rsidRDefault="00000000">
      <w:pPr>
        <w:spacing w:after="120" w:line="278" w:lineRule="auto"/>
      </w:pPr>
      <w:r>
        <w:t xml:space="preserve">Un module peut devenir un </w:t>
      </w:r>
      <w:r>
        <w:rPr>
          <w:b/>
          <w:bCs/>
          <w:color w:val="0A1F4D"/>
        </w:rPr>
        <w:t xml:space="preserve">type de demande</w:t>
      </w:r>
      <w:r>
        <w:t xml:space="preserve"> dans l'écran « Nouvelle demande ». Son bouton s'insère à côté des types existants (Technique, Archive…) et son formulaire s'affiche dans le même modal. C'est la solution pour un module destiné principalement aux demandeurs, qui n'ont pas accès au menu complet.</w:t>
      </w:r>
    </w:p>
    <w:p w14:paraId="475BF813" w14:textId="77777777" w:rsidR="00AA0000" w:rsidRDefault="00000000">
      <w:pPr>
        <w:pStyle w:val="Titre2"/>
      </w:pPr>
      <w:bookmarkStart w:id="1086" w:name="_Toc90001086"/>
      <w:bookmarkStart w:id="68" w:name="_Toc_ext_68"/>
      <w:r>
        <w:t>Données et réglages d'un module</w:t>
      </w:r>
      <w:bookmarkEnd w:id="68"/>
      <w:bookmarkEnd w:id="1086"/>
    </w:p>
    <w:p w14:paraId="38FC189D" w14:textId="77777777" w:rsidR="00AA0000" w:rsidRDefault="00000000">
      <w:pPr>
        <w:spacing w:after="120" w:line="278" w:lineRule="auto"/>
      </w:pPr>
      <w:r>
        <w:t xml:space="preserve">Chaque module dispose de ses </w:t>
      </w:r>
      <w:r>
        <w:rPr>
          <w:b/>
          <w:bCs/>
          <w:color w:val="0A1F4D"/>
        </w:rPr>
        <w:t xml:space="preserve">propres tables</w:t>
      </w:r>
      <w:r>
        <w:t xml:space="preserve"> dans la base de données, préfixées et isolées des données de Larka. Il ne peut ni lire ni modifier les tables d'un autre module ou celles du cœur. Les données saisies dans un module lui appartiennent.</w:t>
      </w:r>
    </w:p>
    <w:p w14:paraId="75CC763E" w14:textId="77777777" w:rsidR="00AA0000" w:rsidRDefault="00000000">
      <w:pPr>
        <w:spacing w:after="120" w:line="278" w:lineRule="auto"/>
      </w:pPr>
      <w:r>
        <w:t xml:space="preserve">Certains modules proposent des </w:t>
      </w:r>
      <w:r>
        <w:rPr>
          <w:b/>
          <w:bCs/>
          <w:color w:val="0A1F4D"/>
        </w:rPr>
        <w:t xml:space="preserve">réglages</w:t>
      </w:r>
      <w:r>
        <w:t xml:space="preserve"> (paramètres de fonctionnement, valeurs par défaut, options d'affichage) accessibles depuis leur page. Ces réglages sont propres à votre organisation et n'affectent pas les autres.</w:t>
      </w:r>
    </w:p>
    <w:p w14:paraId="6F55EDC9" w14:textId="77777777" w:rsidR="00AA0000" w:rsidRDefault="00000000">
      <w:pPr>
        <w:pStyle w:val="Titre3"/>
      </w:pPr>
      <w:bookmarkStart w:id="1087" w:name="_Toc90001087"/>
      <w:r>
        <w:t>Liens vers les données de Larka</w:t>
      </w:r>
      <w:bookmarkEnd w:id="1087"/>
    </w:p>
    <w:p w14:paraId="57744157" w14:textId="77777777" w:rsidR="00AA0000" w:rsidRDefault="00000000">
      <w:pPr>
        <w:spacing w:after="120" w:line="278" w:lineRule="auto"/>
      </w:pPr>
      <w:r>
        <w:t xml:space="preserve">Un module peut proposer des champs de type </w:t>
      </w:r>
      <w:r>
        <w:rPr>
          <w:b/>
          <w:bCs/>
          <w:color w:val="0A1F4D"/>
        </w:rPr>
        <w:t xml:space="preserve">lien</w:t>
      </w:r>
      <w:r>
        <w:t xml:space="preserve"> qui référencent un enregistrement existant de Larka (un bien, un équipement, un contrat, etc.). Le module ne modifie pas ces enregistrements : il les désigne, en lecture seule.</w:t>
      </w:r>
    </w:p>
    <w:p w14:paraId="5C961FAD" w14:textId="77777777" w:rsidR="00AA0000" w:rsidRDefault="00000000">
      <w:pPr>
        <w:pStyle w:val="Titre3"/>
      </w:pPr>
      <w:bookmarkStart w:id="1088" w:name="_Toc90001088"/>
      <w:r>
        <w:t>Apparence et personnalisation</w:t>
      </w:r>
      <w:bookmarkEnd w:id="1088"/>
    </w:p>
    <w:p w14:paraId="348B58F6" w14:textId="77777777" w:rsidR="00AA0000" w:rsidRDefault="00000000">
      <w:pPr>
        <w:spacing w:after="120" w:line="278" w:lineRule="auto"/>
      </w:pPr>
      <w:r>
        <w:t xml:space="preserve">Si le module inclut des options d'apparence (thème, couleurs, densité), celles-ci s'appliquent uniquement à ses propres pages. Le module peut également fournir des traductions et un vocabulaire personnalisé pour adapter les libellés à votre métier.</w:t>
      </w:r>
    </w:p>
    <w:p w14:paraId="101406B7" w14:textId="77777777" w:rsidR="00AA0000" w:rsidRDefault="00000000">
      <w:pPr>
        <w:pStyle w:val="Titre2"/>
      </w:pPr>
      <w:bookmarkStart w:id="1089" w:name="_Toc90001089"/>
      <w:bookmarkStart w:id="69" w:name="_Toc_ext_69"/>
      <w:r>
        <w:t>Fichiers et dossier du module</w:t>
      </w:r>
      <w:bookmarkEnd w:id="69"/>
      <w:bookmarkEnd w:id="1089"/>
    </w:p>
    <w:p w14:paraId="3812074C" w14:textId="77777777" w:rsidR="00AA0000" w:rsidRDefault="00000000">
      <w:pPr>
        <w:spacing w:after="120" w:line="278" w:lineRule="auto"/>
      </w:pPr>
      <w:r>
        <w:t xml:space="preserve">Un module peut disposer d'un </w:t>
      </w:r>
      <w:r>
        <w:rPr>
          <w:b/>
          <w:bCs/>
          <w:color w:val="0A1F4D"/>
        </w:rPr>
        <w:t xml:space="preserve">dossier personnel</w:t>
      </w:r>
      <w:r>
        <w:t xml:space="preserve"> sur le serveur, hors de la racine web, dans lequel il trouve les fichiers livrés avec le paquet (icônes, thèmes, traductions). Ce dossier est en lecture seule pour le module.</w:t>
      </w:r>
    </w:p>
    <w:p w14:paraId="5D328724" w14:textId="77777777" w:rsidR="00AA0000" w:rsidRDefault="00000000">
      <w:pPr>
        <w:spacing w:after="120" w:line="278" w:lineRule="auto"/>
      </w:pPr>
      <w:r>
        <w:t xml:space="preserve">Si le module le prévoit, une zone de dépôt peut apparaître sur son écran pour que les utilisateurs puissent </w:t>
      </w:r>
      <w:r>
        <w:rPr>
          <w:b/>
          <w:bCs/>
          <w:color w:val="0A1F4D"/>
        </w:rPr>
        <w:t xml:space="preserve">déposer des fichiers</w:t>
      </w:r>
      <w:r>
        <w:t xml:space="preserve"> (images, documents PDF, etc.). Chaque fichier est vérifié sur son contenu réel (pas sur son nom) et n'est jamais interprété — seulement téléchargé.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0000" w14:paraId="20D7C149" w14:textId="77777777">
        <w:tblPrEx>
          <w:tblCellMar>
            <w:top w:w="0" w:type="dxa"/>
            <w:bottom w:w="0" w:type="dxa"/>
          </w:tblCellMar>
        </w:tblPrEx>
        <w:trPr>
          <w:cantSplit/>
        </w:trPr>
        <w:tc>
          <w:tcPr>
            <w:tcW w:w="9360" w:type="dxa"/>
            <w:tcBorders>
              <w:left w:val="single" w:sz="18" w:space="0" w:color="3B82F6"/>
            </w:tcBorders>
            <w:shd w:val="clear" w:color="auto" w:fill="F1F5F9"/>
            <w:tcMar>
              <w:top w:w="110" w:type="dxa"/>
              <w:left w:w="160" w:type="dxa"/>
              <w:bottom w:w="110" w:type="dxa"/>
              <w:right w:w="140" w:type="dxa"/>
            </w:tcMar>
          </w:tcPr>
          <w:p w14:paraId="1855BDA4" w14:textId="77777777" w:rsidR="00AA0000" w:rsidRDefault="00000000">
            <w:pPr>
              <w:spacing w:after="60"/>
            </w:pPr>
            <w:r>
              <w:rPr>
                <w:b/>
                <w:bCs/>
                <w:color w:val="0A1F4D"/>
              </w:rPr>
              <w:t>ℹ️  Bon à savoir</w:t>
            </w:r>
          </w:p>
          <w:p w14:paraId="3C85A73B" w14:textId="77777777" w:rsidR="00AA0000" w:rsidRDefault="00000000">
            <w:pPr>
              <w:spacing w:after="40" w:line="268" w:lineRule="auto"/>
            </w:pPr>
            <w:r>
              <w:t>Les fichiers déposés dans un module sont stockés dans un espace dédié, séparé des documents joints aux biens ou équipements de Larka. La désinstallation du module ne supprime pas ces fichiers.</w:t>
            </w:r>
          </w:p>
        </w:tc>
      </w:tr>
    </w:tbl>
    <w:p w14:paraId="19CF4672" w14:textId="77777777" w:rsidR="00AA0000" w:rsidRDefault="00000000"/>
    <w:p w14:paraId="0548511F" w14:textId="77777777" w:rsidR="00AA0000" w:rsidRDefault="00000000">
      <w:pPr>
        <w:pStyle w:val="Titre2"/>
      </w:pPr>
      <w:bookmarkStart w:id="1090" w:name="_Toc90001090"/>
      <w:bookmarkStart w:id="70" w:name="_Toc_ext_70"/>
      <w:r>
        <w:t>En résumé</w:t>
      </w:r>
      <w:bookmarkEnd w:id="70"/>
      <w:bookmarkEnd w:id="1090"/>
    </w:p>
    <w:p w14:paraId="2084D9BC" w14:textId="77777777" w:rsidR="00AA0000" w:rsidRDefault="00000000">
      <w:pPr>
        <w:pStyle w:val="Paragraphedeliste"/>
        <w:numPr>
          <w:ilvl w:val="0"/>
          <w:numId w:val="2"/>
        </w:numPr>
        <w:spacing w:after="60" w:line="268" w:lineRule="auto"/>
      </w:pPr>
      <w:r>
        <w:rPr>
          <w:b/>
          <w:bCs/>
        </w:rPr>
        <w:t xml:space="preserve">Un module est un pack de données, pas du code : </w:t>
      </w:r>
      <w:r>
        <w:t xml:space="preserve">c'est Larka qui l'affiche.</w:t>
      </w:r>
    </w:p>
    <w:p w14:paraId="69FC9C8F" w14:textId="77777777" w:rsidR="00AA0000" w:rsidRDefault="00000000">
      <w:pPr>
        <w:pStyle w:val="Paragraphedeliste"/>
        <w:numPr>
          <w:ilvl w:val="0"/>
          <w:numId w:val="2"/>
        </w:numPr>
        <w:spacing w:after="60" w:line="268" w:lineRule="auto"/>
      </w:pPr>
      <w:r>
        <w:rPr>
          <w:b/>
          <w:bCs/>
        </w:rPr>
        <w:t xml:space="preserve">Chaque permission est examinée et acceptée </w:t>
      </w:r>
      <w:r>
        <w:t xml:space="preserve">individuellement par l'administrateur.</w:t>
      </w:r>
    </w:p>
    <w:p w14:paraId="2FD3105D" w14:textId="77777777" w:rsidR="00AA0000" w:rsidRDefault="00000000">
      <w:pPr>
        <w:pStyle w:val="Paragraphedeliste"/>
        <w:numPr>
          <w:ilvl w:val="0"/>
          <w:numId w:val="2"/>
        </w:numPr>
        <w:spacing w:after="60" w:line="268" w:lineRule="auto"/>
      </w:pPr>
      <w:r>
        <w:rPr>
          <w:b/>
          <w:bCs/>
        </w:rPr>
        <w:t xml:space="preserve">Les données du module sont isolées : </w:t>
      </w:r>
      <w:r>
        <w:t xml:space="preserve">il ne touche pas aux tables de Larka ni à celles des autres modules.</w:t>
      </w:r>
    </w:p>
    <w:p w14:paraId="351E40B0" w14:textId="77777777" w:rsidR="00AA0000" w:rsidRDefault="00000000">
      <w:pPr>
        <w:pStyle w:val="Paragraphedeliste"/>
        <w:numPr>
          <w:ilvl w:val="0"/>
          <w:numId w:val="2"/>
        </w:numPr>
        <w:spacing w:after="60" w:line="268" w:lineRule="auto"/>
      </w:pPr>
      <w:r>
        <w:rPr>
          <w:b/>
          <w:bCs/>
        </w:rPr>
        <w:t xml:space="preserve">Désactivation, suspension, désinstallation : </w:t>
      </w:r>
      <w:r>
        <w:t xml:space="preserve">vous gardez le contrôle à tout moment, sans perte de données.</w:t>
      </w:r>
    </w:p>
    <w:p w14:paraId="0A6982D4" w14:textId="77777777" w:rsidR="00AA0000" w:rsidRDefault="00000000">
      <w:pPr>
        <w:pStyle w:val="Paragraphedeliste"/>
        <w:numPr>
          <w:ilvl w:val="0"/>
          <w:numId w:val="2"/>
        </w:numPr>
        <w:spacing w:after="60" w:line="268" w:lineRule="auto"/>
      </w:pPr>
      <w:r>
        <w:rPr>
          <w:b/>
          <w:bCs/>
        </w:rPr>
        <w:t xml:space="preserve">L'accès est filtré par rôle, côté serveur : </w:t>
      </w:r>
      <w:r>
        <w:t xml:space="preserve">chaque rôle ne voit que ce qui lui est destiné.</w:t>
      </w:r>
    </w:p>
    <w:p w14:paraId="2B6F62F3" w14:textId="77777777" w:rsidR="00AA0000" w:rsidRDefault="00000000">
      <w:r>
        <w:br w:type="page"/>
      </w:r>
    </w:p>
    <w:p w14:paraId="5E12BCDC" w14:textId="77777777" w:rsidR="008D3929" w:rsidRDefault="00000000">
      <w:pPr>
        <w:pStyle w:val="Titre1"/>
      </w:pPr>
      <w:bookmarkStart w:id="41" w:name="_Toc235786781"/>
      <w:r>
        <w:lastRenderedPageBreak/>
        <w:t>Votre profil et vos préférences</w:t>
      </w:r>
      <w:bookmarkEnd w:id="41"/>
    </w:p>
    <w:p w14:paraId="0FE41FF0" w14:textId="77777777" w:rsidR="008D3929" w:rsidRDefault="00000000">
      <w:pPr>
        <w:pStyle w:val="Titre2"/>
      </w:pPr>
      <w:bookmarkStart w:id="42" w:name="_Toc235786782"/>
      <w:r>
        <w:t>Modifier votre profil</w:t>
      </w:r>
      <w:bookmarkEnd w:id="42"/>
    </w:p>
    <w:p w14:paraId="3DA9EFC3" w14:textId="77777777" w:rsidR="008D3929" w:rsidRDefault="00000000">
      <w:pPr>
        <w:spacing w:after="120" w:line="278" w:lineRule="auto"/>
      </w:pPr>
      <w:r>
        <w:t>Depuis votre profil (en haut à droite), vous pouvez mettre à jour vos informations personnelles (nom, e-mail, service…) et, pour un compte Larka, changer votre mot de passe.</w:t>
      </w:r>
    </w:p>
    <w:p w14:paraId="3B5FE0CF" w14:textId="77777777" w:rsidR="008D3929" w:rsidRDefault="00000000">
      <w:pPr>
        <w:pStyle w:val="Titre3"/>
      </w:pPr>
      <w:bookmarkStart w:id="43" w:name="_Toc235786783"/>
      <w:r>
        <w:t>Changer de mot de passe</w:t>
      </w:r>
      <w:bookmarkEnd w:id="43"/>
    </w:p>
    <w:p w14:paraId="68403E49" w14:textId="77777777" w:rsidR="008D3929" w:rsidRDefault="00000000">
      <w:pPr>
        <w:pStyle w:val="Paragraphedeliste"/>
        <w:numPr>
          <w:ilvl w:val="0"/>
          <w:numId w:val="7"/>
        </w:numPr>
        <w:spacing w:after="80" w:line="268" w:lineRule="auto"/>
      </w:pPr>
      <w:r>
        <w:t>Ouvrez votre profil.</w:t>
      </w:r>
    </w:p>
    <w:p w14:paraId="03A2759A" w14:textId="77777777" w:rsidR="008D3929" w:rsidRDefault="00000000">
      <w:pPr>
        <w:pStyle w:val="Paragraphedeliste"/>
        <w:numPr>
          <w:ilvl w:val="0"/>
          <w:numId w:val="7"/>
        </w:numPr>
        <w:spacing w:after="80" w:line="268" w:lineRule="auto"/>
      </w:pPr>
      <w:r>
        <w:t xml:space="preserve">Choisissez </w:t>
      </w:r>
      <w:r>
        <w:rPr>
          <w:b/>
          <w:bCs/>
          <w:color w:val="0A1F4D"/>
        </w:rPr>
        <w:t>Changer le mot de passe</w:t>
      </w:r>
      <w:r>
        <w:t>.</w:t>
      </w:r>
    </w:p>
    <w:p w14:paraId="0A864AD3" w14:textId="77777777" w:rsidR="008D3929" w:rsidRDefault="00000000">
      <w:pPr>
        <w:pStyle w:val="Paragraphedeliste"/>
        <w:numPr>
          <w:ilvl w:val="0"/>
          <w:numId w:val="7"/>
        </w:numPr>
        <w:spacing w:after="80" w:line="268" w:lineRule="auto"/>
      </w:pPr>
      <w:r>
        <w:t>Saisissez votre mot de passe actuel, puis le nouveau (deux fois), et validez.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3929" w14:paraId="1DEF0C33" w14:textId="77777777">
        <w:tblPrEx>
          <w:tblCellMar>
            <w:top w:w="0" w:type="dxa"/>
            <w:bottom w:w="0" w:type="dxa"/>
          </w:tblCellMar>
        </w:tblPrEx>
        <w:trPr>
          <w:cantSplit/>
        </w:trPr>
        <w:tc>
          <w:tcPr>
            <w:tcW w:w="9360" w:type="dxa"/>
            <w:tcBorders>
              <w:left w:val="single" w:sz="18" w:space="0" w:color="EF4444"/>
            </w:tcBorders>
            <w:shd w:val="clear" w:color="auto" w:fill="FEF3F2"/>
            <w:tcMar>
              <w:top w:w="110" w:type="dxa"/>
              <w:left w:w="160" w:type="dxa"/>
              <w:bottom w:w="110" w:type="dxa"/>
              <w:right w:w="140" w:type="dxa"/>
            </w:tcMar>
          </w:tcPr>
          <w:p w14:paraId="5CF124C4" w14:textId="77777777" w:rsidR="008D3929" w:rsidRDefault="00000000">
            <w:pPr>
              <w:spacing w:after="60"/>
            </w:pPr>
            <w:r>
              <w:rPr>
                <w:b/>
                <w:bCs/>
                <w:color w:val="0A1F4D"/>
              </w:rPr>
              <w:t>⚠️  Attention</w:t>
            </w:r>
          </w:p>
          <w:p w14:paraId="2A1C622C" w14:textId="77777777" w:rsidR="008D3929" w:rsidRDefault="00000000">
            <w:pPr>
              <w:spacing w:after="40" w:line="268" w:lineRule="auto"/>
            </w:pPr>
            <w:r>
              <w:t>Choisissez un mot de passe robuste (long, mêlant lettres, chiffres et symboles) et ne le réutilisez pas d'un autre service.</w:t>
            </w:r>
          </w:p>
        </w:tc>
      </w:tr>
    </w:tbl>
    <w:p w14:paraId="76B3CEAD" w14:textId="77777777" w:rsidR="008D3929" w:rsidRDefault="00000000">
      <w:pPr>
        <w:pStyle w:val="Titre2"/>
      </w:pPr>
      <w:bookmarkStart w:id="44" w:name="_Toc235786784"/>
      <w:r>
        <w:t>Personnaliser l'affichage</w:t>
      </w:r>
      <w:bookmarkEnd w:id="44"/>
    </w:p>
    <w:p w14:paraId="6B0CADFE" w14:textId="77777777" w:rsidR="008D3929" w:rsidRDefault="00000000">
      <w:pPr>
        <w:spacing w:after="120" w:line="278" w:lineRule="auto"/>
      </w:pPr>
      <w:r>
        <w:t>Selon votre rôle, vous pouvez ajuster l'apparence et l'organisation de l'application : ordre et visibilité des rubriques du menu, position de la barre de navigation, préférences de présentation. Ces réglages sont propres à votre compte et n'affectent pas les autres utilisateurs.</w:t>
      </w:r>
    </w:p>
    <w:p>
      <w:pPr>
        <w:spacing w:after="120" w:line="278" w:lineRule="auto"/>
      </w:pPr>
      <w:r>
        <w:rPr>
          <w:b/>
          <w:bCs/>
        </w:rPr>
        <w:t xml:space="preserve">Langue</w:t>
      </w:r>
      <w:r>
        <w:t xml:space="preserve"> : bouton </w:t>
      </w:r>
      <w:r>
        <w:rPr>
          <w:b/>
          <w:bCs/>
        </w:rPr>
        <w:t xml:space="preserve">Interface</w:t>
      </w:r>
      <w:r>
        <w:t xml:space="preserve"> (en haut à droite) → Langue. L'anglais est livré avec Larka et proposé à tous ; le choix ne concerne que vous et s'applique aussi à l'écran de connexion de ce navigateur.</w:t>
      </w:r>
    </w:p>
    <w:p w14:paraId="607BDFE2" w14:textId="77777777" w:rsidR="008D3929" w:rsidRDefault="00000000">
      <w:r>
        <w:br w:type="page"/>
      </w:r>
    </w:p>
    <w:p w14:paraId="0B48CFA0" w14:textId="77777777" w:rsidR="008D3929" w:rsidRDefault="00000000">
      <w:pPr>
        <w:pStyle w:val="Titre1"/>
      </w:pPr>
      <w:bookmarkStart w:id="45" w:name="_Toc235786785"/>
      <w:r>
        <w:lastRenderedPageBreak/>
        <w:t>L'assistant</w:t>
      </w:r>
      <w:bookmarkEnd w:id="45"/>
    </w:p>
    <w:p w14:paraId="0351DD88" w14:textId="77777777" w:rsidR="008D3929" w:rsidRDefault="00000000">
      <w:pPr>
        <w:spacing w:after="120" w:line="278" w:lineRule="auto"/>
      </w:pPr>
      <w:r>
        <w:t xml:space="preserve">Un assistant conversationnel est accessible via la bulle en bas à droite de l'écran. Posez-lui une question en langage courant, même approximative : « combien de biens au bâtiment A ? », « où est l'extincteur 2 du centre technique ? », « quels contrats arrivent à échéance ? ». Il cherche dans le patrimoine, la maintenance, les plans et les </w:t>
      </w:r>
      <w:r>
        <w:rPr>
          <w:b/>
          <w:bCs/>
        </w:rPr>
        <w:t xml:space="preserve">modules complémentaires installés</w:t>
      </w:r>
      <w:r>
        <w:t xml:space="preserve">, tolère les fautes de frappe et répond avec des liens cliquables vers les fiches et les plans.</w:t>
      </w:r>
    </w:p>
    <w:p>
      <w:pPr>
        <w:pStyle w:val="Paragraphedeliste"/>
        <w:numPr>
          <w:ilvl w:val="0"/>
          <w:numId w:val="2"/>
        </w:numPr>
        <w:spacing w:after="60" w:line="268" w:lineRule="auto"/>
      </w:pPr>
      <w:r>
        <w:t xml:space="preserve">La réponse s'affiche au fil de l'eau ; le bouton </w:t>
      </w:r>
      <w:r>
        <w:rPr>
          <w:b/>
          <w:bCs/>
        </w:rPr>
        <w:t xml:space="preserve">■</w:t>
      </w:r>
      <w:r>
        <w:t xml:space="preserve"> l'arrête à tout moment.</w:t>
      </w:r>
    </w:p>
    <w:p>
      <w:pPr>
        <w:pStyle w:val="Paragraphedeliste"/>
        <w:numPr>
          <w:ilvl w:val="0"/>
          <w:numId w:val="2"/>
        </w:numPr>
        <w:spacing w:after="60" w:line="268" w:lineRule="auto"/>
      </w:pPr>
      <w:r>
        <w:t xml:space="preserve">Sous chaque réponse, une ligne discrète indique sa durée (utile pour régler un modèle local).</w:t>
      </w:r>
    </w:p>
    <w:p>
      <w:pPr>
        <w:pStyle w:val="Paragraphedeliste"/>
        <w:numPr>
          <w:ilvl w:val="0"/>
          <w:numId w:val="2"/>
        </w:numPr>
        <w:spacing w:after="60" w:line="268" w:lineRule="auto"/>
      </w:pPr>
      <w:r>
        <w:t xml:space="preserve">Le fournisseur d'IA (local ou distant : Anthropic, OpenAI, Mistral, Google Gemini) se choisit dans </w:t>
      </w:r>
      <w:r>
        <w:rPr>
          <w:b/>
          <w:bCs/>
        </w:rPr>
        <w:t xml:space="preserve">Configuration → Assistant IA</w:t>
      </w:r>
      <w:r>
        <w:t xml:space="prese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3929" w14:paraId="2DF42D60" w14:textId="77777777">
        <w:tblPrEx>
          <w:tblCellMar>
            <w:top w:w="0" w:type="dxa"/>
            <w:bottom w:w="0" w:type="dxa"/>
          </w:tblCellMar>
        </w:tblPrEx>
        <w:tc>
          <w:tcPr>
            <w:tcW w:w="9360" w:type="dxa"/>
            <w:tcBorders>
              <w:left w:val="single" w:sz="18" w:space="0" w:color="3B82F6"/>
            </w:tcBorders>
            <w:shd w:val="clear" w:color="auto" w:fill="F1F5F9"/>
            <w:tcMar>
              <w:top w:w="110" w:type="dxa"/>
              <w:left w:w="160" w:type="dxa"/>
              <w:bottom w:w="110" w:type="dxa"/>
              <w:right w:w="140" w:type="dxa"/>
            </w:tcMar>
          </w:tcPr>
          <w:p w14:paraId="76AC6AEB" w14:textId="77777777" w:rsidR="008D3929" w:rsidRDefault="00000000">
            <w:pPr>
              <w:spacing w:after="60"/>
            </w:pPr>
            <w:r>
              <w:rPr>
                <w:b/>
                <w:bCs/>
                <w:color w:val="0A1F4D"/>
              </w:rPr>
              <w:t>ℹ️  Confidentialité</w:t>
            </w:r>
          </w:p>
          <w:p w14:paraId="4F8EA246" w14:textId="77777777" w:rsidR="008D3929" w:rsidRDefault="00000000">
            <w:pPr>
              <w:spacing w:after="40" w:line="268" w:lineRule="auto"/>
            </w:pPr>
            <w:r>
              <w:t>Lorsque l'assistant fonctionne en mode local (hébergé sur le serveur de votre organisation), vos questions et vos données ne sont pas envoyées à un service externe. L'assistant ne voit que les données auxquelles votre compte a déjà accès.</w:t>
            </w:r>
          </w:p>
        </w:tc>
      </w:tr>
      <w:tr w:rsidR="008D3929" w14:paraId="2ECECF68" w14:textId="77777777">
        <w:tblPrEx>
          <w:tblCellMar>
            <w:top w:w="0" w:type="dxa"/>
            <w:bottom w:w="0" w:type="dxa"/>
          </w:tblCellMar>
        </w:tblPrEx>
        <w:tc>
          <w:tcPr>
            <w:tcW w:w="9360" w:type="dxa"/>
            <w:tcBorders>
              <w:left w:val="single" w:sz="18" w:space="0" w:color="10B981"/>
            </w:tcBorders>
            <w:shd w:val="clear" w:color="auto" w:fill="ECFDF5"/>
            <w:tcMar>
              <w:top w:w="110" w:type="dxa"/>
              <w:left w:w="160" w:type="dxa"/>
              <w:bottom w:w="110" w:type="dxa"/>
              <w:right w:w="140" w:type="dxa"/>
            </w:tcMar>
          </w:tcPr>
          <w:p w14:paraId="0B7D7C77" w14:textId="77777777" w:rsidR="008D3929" w:rsidRDefault="00000000">
            <w:pPr>
              <w:spacing w:after="60"/>
            </w:pPr>
            <w:r>
              <w:rPr>
                <w:b/>
                <w:bCs/>
                <w:color w:val="0A1F4D"/>
              </w:rPr>
              <w:t>💡  Bien l'utiliser</w:t>
            </w:r>
          </w:p>
          <w:p w14:paraId="681CAABC" w14:textId="77777777" w:rsidR="008D3929" w:rsidRDefault="00000000">
            <w:pPr>
              <w:spacing w:after="40" w:line="268" w:lineRule="auto"/>
            </w:pPr>
            <w:r>
              <w:t>Soyez précis dans vos questions. L'assistant aide à retrouver une information ou à comprendre un écran, mais les actions importantes (créer, modifier, supprimer) se font dans les rubriques dédiées, où vous gardez le contrôle.</w:t>
            </w:r>
          </w:p>
        </w:tc>
      </w:tr>
    </w:tbl>
    <w:p w14:paraId="4EF78BD7" w14:textId="77777777" w:rsidR="008D3929" w:rsidRDefault="00000000">
      <w:r>
        <w:br w:type="page"/>
      </w:r>
    </w:p>
    <w:p w14:paraId="09BCA6C1" w14:textId="77777777" w:rsidR="008D3929" w:rsidRDefault="00000000">
      <w:pPr>
        <w:pStyle w:val="Titre1"/>
      </w:pPr>
      <w:bookmarkStart w:id="46" w:name="_Toc235786786"/>
      <w:r>
        <w:lastRenderedPageBreak/>
        <w:t>Aide et questions fréquentes</w:t>
      </w:r>
      <w:bookmarkEnd w:id="46"/>
    </w:p>
    <w:p>
      <w:pPr>
        <w:pStyle w:val="Titre2"/>
        <w:keepNext/>
      </w:pPr>
      <w:bookmarkStart w:id="3004" w:name="_Toc2026102304"/>
      <w:r>
        <w:t xml:space="preserve">L'écran Aide</w:t>
      </w:r>
      <w:bookmarkEnd w:id="3004"/>
    </w:p>
    <w:p>
      <w:pPr>
        <w:spacing w:after="120" w:line="278" w:lineRule="auto"/>
      </w:pPr>
      <w:r>
        <w:t xml:space="preserve">L'entrée </w:t>
      </w:r>
      <w:r>
        <w:rPr>
          <w:b/>
          <w:bCs/>
        </w:rPr>
        <w:t xml:space="preserve">Aide</w:t>
      </w:r>
      <w:r>
        <w:t xml:space="preserve"> du menu réunit des </w:t>
      </w:r>
      <w:r>
        <w:rPr>
          <w:b/>
          <w:bCs/>
        </w:rPr>
        <w:t xml:space="preserve">fiches pratiques propres à votre rôle</w:t>
      </w:r>
      <w:r>
        <w:t xml:space="preserve">, lues directement dans la page :</w:t>
      </w:r>
    </w:p>
    <w:p>
      <w:pPr>
        <w:pStyle w:val="Paragraphedeliste"/>
        <w:numPr>
          <w:ilvl w:val="0"/>
          <w:numId w:val="2"/>
        </w:numPr>
        <w:spacing w:after="60" w:line="268" w:lineRule="auto"/>
      </w:pPr>
      <w:r>
        <w:t xml:space="preserve">tapez ce que vous voulez faire dans la </w:t>
      </w:r>
      <w:r>
        <w:rPr>
          <w:b/>
          <w:bCs/>
        </w:rPr>
        <w:t xml:space="preserve">barre de recherche</w:t>
      </w:r>
      <w:r>
        <w:t xml:space="preserve"> — « créer une intervention », « sauvegarde », « mot de passe » : les fiches correspondantes s'affichent, même avec une faute de frappe ;</w:t>
      </w:r>
    </w:p>
    <w:p>
      <w:pPr>
        <w:pStyle w:val="Paragraphedeliste"/>
        <w:numPr>
          <w:ilvl w:val="0"/>
          <w:numId w:val="2"/>
        </w:numPr>
        <w:spacing w:after="60" w:line="268" w:lineRule="auto"/>
      </w:pPr>
      <w:r>
        <w:t xml:space="preserve">ou parcourez les </w:t>
      </w:r>
      <w:r>
        <w:rPr>
          <w:b/>
          <w:bCs/>
        </w:rPr>
        <w:t xml:space="preserve">rubriques</w:t>
      </w:r>
      <w:r>
        <w:t xml:space="preserve"> : demandes et interventions, patrimoine, plans, énergie, administration… ;</w:t>
      </w:r>
    </w:p>
    <w:p>
      <w:pPr>
        <w:pStyle w:val="Paragraphedeliste"/>
        <w:numPr>
          <w:ilvl w:val="0"/>
          <w:numId w:val="2"/>
        </w:numPr>
        <w:spacing w:after="60" w:line="268" w:lineRule="auto"/>
      </w:pPr>
      <w:r>
        <w:t xml:space="preserve">chaque fiche donne les étapes et, le cas échéant, un bouton qui ouvre l'écran concerné ;</w:t>
      </w:r>
    </w:p>
    <w:p>
      <w:pPr>
        <w:pStyle w:val="Paragraphedeliste"/>
        <w:numPr>
          <w:ilvl w:val="0"/>
          <w:numId w:val="2"/>
        </w:numPr>
        <w:spacing w:after="60" w:line="268" w:lineRule="auto"/>
      </w:pPr>
      <w:r>
        <w:t xml:space="preserve">sur une installation simple, les fiches </w:t>
      </w:r>
      <w:r>
        <w:rPr>
          <w:b/>
          <w:bCs/>
        </w:rPr>
        <w:t xml:space="preserve">Serveur et maintenance</w:t>
      </w:r>
      <w:r>
        <w:t xml:space="preserve"> décrivent votre installation telle que Larka la voit : démarrer et arrêter, diagnostic avec les </w:t>
      </w:r>
      <w:r>
        <w:rPr>
          <w:b/>
          <w:bCs/>
        </w:rPr>
        <w:t xml:space="preserve">prérequis</w:t>
      </w:r>
      <w:r>
        <w:t xml:space="preserve"> vérifiés en direct (✓, ⚠ ou ✗ avec la marche à suivre), sauvegardes, journaux — avec les commandes propres au système détecté.</w:t>
      </w:r>
    </w:p>
    <w:p>
      <w:pPr>
        <w:spacing w:after="120" w:line="278" w:lineRule="auto"/>
      </w:pPr>
      <w:r>
        <w:t xml:space="preserve">Les questions courantes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8D3929" w14:paraId="674E4B54" w14:textId="77777777">
        <w:tblPrEx>
          <w:tblCellMar>
            <w:top w:w="0" w:type="dxa"/>
            <w:bottom w:w="0" w:type="dxa"/>
          </w:tblCellMar>
        </w:tblPrEx>
        <w:trPr>
          <w:tblHeader/>
        </w:trPr>
        <w:tc>
          <w:tcPr>
            <w:tcW w:w="3800" w:type="dxa"/>
            <w:tcBorders>
              <w:top w:val="single" w:sz="1" w:space="0" w:color="D5DCE6"/>
              <w:left w:val="single" w:sz="1" w:space="0" w:color="D5DCE6"/>
              <w:bottom w:val="single" w:sz="1" w:space="0" w:color="D5DCE6"/>
              <w:right w:val="single" w:sz="1" w:space="0" w:color="D5DCE6"/>
            </w:tcBorders>
            <w:shd w:val="clear" w:color="auto" w:fill="0A1F4D"/>
            <w:tcMar>
              <w:top w:w="70" w:type="dxa"/>
              <w:left w:w="110" w:type="dxa"/>
              <w:bottom w:w="70" w:type="dxa"/>
              <w:right w:w="110" w:type="dxa"/>
            </w:tcMar>
            <w:vAlign w:val="center"/>
          </w:tcPr>
          <w:p w14:paraId="2555DFF4" w14:textId="77777777" w:rsidR="008D3929" w:rsidRDefault="00000000">
            <w:pPr>
              <w:spacing w:line="252" w:lineRule="auto"/>
            </w:pPr>
            <w:r>
              <w:rPr>
                <w:b/>
                <w:bCs/>
                <w:color w:val="FFFFFF"/>
              </w:rPr>
              <w:t>Situation</w:t>
            </w:r>
          </w:p>
        </w:tc>
        <w:tc>
          <w:tcPr>
            <w:tcW w:w="5560" w:type="dxa"/>
            <w:tcBorders>
              <w:top w:val="single" w:sz="1" w:space="0" w:color="D5DCE6"/>
              <w:left w:val="single" w:sz="1" w:space="0" w:color="D5DCE6"/>
              <w:bottom w:val="single" w:sz="1" w:space="0" w:color="D5DCE6"/>
              <w:right w:val="single" w:sz="1" w:space="0" w:color="D5DCE6"/>
            </w:tcBorders>
            <w:shd w:val="clear" w:color="auto" w:fill="0A1F4D"/>
            <w:tcMar>
              <w:top w:w="70" w:type="dxa"/>
              <w:left w:w="110" w:type="dxa"/>
              <w:bottom w:w="70" w:type="dxa"/>
              <w:right w:w="110" w:type="dxa"/>
            </w:tcMar>
            <w:vAlign w:val="center"/>
          </w:tcPr>
          <w:p w14:paraId="6A7D6310" w14:textId="77777777" w:rsidR="008D3929" w:rsidRDefault="00000000">
            <w:pPr>
              <w:spacing w:line="252" w:lineRule="auto"/>
            </w:pPr>
            <w:r>
              <w:rPr>
                <w:b/>
                <w:bCs/>
                <w:color w:val="FFFFFF"/>
              </w:rPr>
              <w:t>Que faire</w:t>
            </w:r>
          </w:p>
        </w:tc>
      </w:tr>
      <w:tr w:rsidR="008D3929" w14:paraId="63523CD3" w14:textId="77777777">
        <w:tblPrEx>
          <w:tblCellMar>
            <w:top w:w="0" w:type="dxa"/>
            <w:bottom w:w="0" w:type="dxa"/>
          </w:tblCellMar>
        </w:tblPrEx>
        <w:tc>
          <w:tcPr>
            <w:tcW w:w="380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41ACD2A5" w14:textId="77777777" w:rsidR="008D3929" w:rsidRDefault="00000000">
            <w:pPr>
              <w:spacing w:line="252" w:lineRule="auto"/>
            </w:pPr>
            <w:r>
              <w:t>L'application ne se charge pas / s'affiche mal après une mise à jour</w:t>
            </w:r>
          </w:p>
        </w:tc>
        <w:tc>
          <w:tcPr>
            <w:tcW w:w="556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1E19EAD2" w14:textId="77777777" w:rsidR="008D3929" w:rsidRDefault="00000000">
            <w:pPr>
              <w:spacing w:line="252" w:lineRule="auto"/>
            </w:pPr>
            <w:r>
              <w:t>Forcez le rechargement complet de la page (Ctrl+Maj+R sur ordinateur). Cela récupère la dernière version.</w:t>
            </w:r>
          </w:p>
        </w:tc>
      </w:tr>
      <w:tr w:rsidR="008D3929" w14:paraId="7A00392E" w14:textId="77777777">
        <w:tblPrEx>
          <w:tblCellMar>
            <w:top w:w="0" w:type="dxa"/>
            <w:bottom w:w="0" w:type="dxa"/>
          </w:tblCellMar>
        </w:tblPrEx>
        <w:tc>
          <w:tcPr>
            <w:tcW w:w="380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14:paraId="64F44FE1" w14:textId="77777777" w:rsidR="008D3929" w:rsidRDefault="00000000">
            <w:pPr>
              <w:spacing w:line="252" w:lineRule="auto"/>
            </w:pPr>
            <w:r>
              <w:t>Je n'arrive pas à me connecter</w:t>
            </w:r>
          </w:p>
        </w:tc>
        <w:tc>
          <w:tcPr>
            <w:tcW w:w="556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14:paraId="0BA953CB" w14:textId="77777777" w:rsidR="008D3929" w:rsidRDefault="00000000">
            <w:pPr>
              <w:spacing w:line="252" w:lineRule="auto"/>
            </w:pPr>
            <w:r>
              <w:t>Vérifiez l'identifiant et le mot de passe ; après plusieurs essais, attendez quelques minutes (blocage temporaire). En cas de doute, utilisez « Mot de passe oublié » ou contactez votre administrateur.</w:t>
            </w:r>
          </w:p>
        </w:tc>
      </w:tr>
      <w:tr w:rsidR="008D3929" w14:paraId="3E279F82" w14:textId="77777777">
        <w:tblPrEx>
          <w:tblCellMar>
            <w:top w:w="0" w:type="dxa"/>
            <w:bottom w:w="0" w:type="dxa"/>
          </w:tblCellMar>
        </w:tblPrEx>
        <w:tc>
          <w:tcPr>
            <w:tcW w:w="380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759EA0E1" w14:textId="77777777" w:rsidR="008D3929" w:rsidRDefault="00000000">
            <w:pPr>
              <w:spacing w:line="252" w:lineRule="auto"/>
            </w:pPr>
            <w:r>
              <w:t>Je ne vois pas une rubrique attendue</w:t>
            </w:r>
          </w:p>
        </w:tc>
        <w:tc>
          <w:tcPr>
            <w:tcW w:w="556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618ECBA7" w14:textId="77777777" w:rsidR="008D3929" w:rsidRDefault="00000000">
            <w:pPr>
              <w:spacing w:line="252" w:lineRule="auto"/>
            </w:pPr>
            <w:r>
              <w:t>Son accès dépend de votre rôle et des modules activés pour votre organisation. Certaines rubriques peuvent aussi être masquées dans vos préférences d'affichage.</w:t>
            </w:r>
          </w:p>
        </w:tc>
      </w:tr>
      <w:tr w:rsidR="008D3929" w14:paraId="11B6E924" w14:textId="77777777">
        <w:tblPrEx>
          <w:tblCellMar>
            <w:top w:w="0" w:type="dxa"/>
            <w:bottom w:w="0" w:type="dxa"/>
          </w:tblCellMar>
        </w:tblPrEx>
        <w:tc>
          <w:tcPr>
            <w:tcW w:w="380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14:paraId="111F0FE7" w14:textId="77777777" w:rsidR="008D3929" w:rsidRDefault="00000000">
            <w:pPr>
              <w:spacing w:line="252" w:lineRule="auto"/>
            </w:pPr>
            <w:r>
              <w:t>Les notifications ne s'affichent pas</w:t>
            </w:r>
          </w:p>
        </w:tc>
        <w:tc>
          <w:tcPr>
            <w:tcW w:w="556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14:paraId="6FB1C3F1" w14:textId="77777777" w:rsidR="008D3929" w:rsidRDefault="00000000">
            <w:pPr>
              <w:spacing w:line="252" w:lineRule="auto"/>
            </w:pPr>
            <w:r>
              <w:t>Vérifiez que vous avez autorisé les notifications dans votre navigateur/appareil, et que l'application est installée si vous êtes sur mobile.</w:t>
            </w:r>
          </w:p>
        </w:tc>
      </w:tr>
      <w:tr w:rsidR="008D3929" w14:paraId="65D53BF0" w14:textId="77777777">
        <w:tblPrEx>
          <w:tblCellMar>
            <w:top w:w="0" w:type="dxa"/>
            <w:bottom w:w="0" w:type="dxa"/>
          </w:tblCellMar>
        </w:tblPrEx>
        <w:tc>
          <w:tcPr>
            <w:tcW w:w="380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311AD5D5" w14:textId="77777777" w:rsidR="008D3929" w:rsidRDefault="00000000">
            <w:pPr>
              <w:spacing w:line="252" w:lineRule="auto"/>
            </w:pPr>
            <w:r>
              <w:t>Une demande reste en attente</w:t>
            </w:r>
          </w:p>
        </w:tc>
        <w:tc>
          <w:tcPr>
            <w:tcW w:w="556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6D8A185B" w14:textId="77777777" w:rsidR="008D3929" w:rsidRDefault="00000000">
            <w:pPr>
              <w:spacing w:line="252" w:lineRule="auto"/>
            </w:pPr>
            <w:r>
              <w:t>Ouvrez « Demandes en cours », qualifiez-la et transformez-la en intervention. Le badge du menu compte les demandes non traitées.</w:t>
            </w:r>
          </w:p>
        </w:tc>
      </w:tr>
      <w:tr w:rsidR="008D3929" w14:paraId="6A88D10A" w14:textId="77777777">
        <w:tblPrEx>
          <w:tblCellMar>
            <w:top w:w="0" w:type="dxa"/>
            <w:bottom w:w="0" w:type="dxa"/>
          </w:tblCellMar>
        </w:tblPrEx>
        <w:tc>
          <w:tcPr>
            <w:tcW w:w="380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14:paraId="40696125" w14:textId="77777777" w:rsidR="008D3929" w:rsidRDefault="00000000">
            <w:pPr>
              <w:spacing w:line="252" w:lineRule="auto"/>
            </w:pPr>
            <w:r>
              <w:t>Je veux masquer un module aux utilisateurs</w:t>
            </w:r>
          </w:p>
        </w:tc>
        <w:tc>
          <w:tcPr>
            <w:tcW w:w="556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14:paraId="25C0A50E" w14:textId="77777777" w:rsidR="008D3929" w:rsidRDefault="00000000">
            <w:pPr>
              <w:spacing w:line="252" w:lineRule="auto"/>
            </w:pPr>
            <w:r>
              <w:t>Allez dans Configuration : vous pouvez désactiver des modules au niveau de l'organisation, ou contrôler la visibilité de certaines rubriques (ex. Urgences).</w:t>
            </w:r>
          </w:p>
        </w:tc>
      </w:tr>
      <w:tr w:rsidR="008D3929" w14:paraId="1622E423" w14:textId="77777777">
        <w:tblPrEx>
          <w:tblCellMar>
            <w:top w:w="0" w:type="dxa"/>
            <w:bottom w:w="0" w:type="dxa"/>
          </w:tblCellMar>
        </w:tblPrEx>
        <w:tc>
          <w:tcPr>
            <w:tcW w:w="380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1DC86D5D" w14:textId="77777777" w:rsidR="008D3929" w:rsidRDefault="00000000">
            <w:pPr>
              <w:spacing w:line="252" w:lineRule="auto"/>
            </w:pPr>
            <w:r>
              <w:t>Une alerte de stock ou de contrat est apparue</w:t>
            </w:r>
          </w:p>
        </w:tc>
        <w:tc>
          <w:tcPr>
            <w:tcW w:w="556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2D183E83" w14:textId="77777777" w:rsidR="008D3929" w:rsidRDefault="00000000">
            <w:pPr>
              <w:spacing w:line="252" w:lineRule="auto"/>
            </w:pPr>
            <w:r>
              <w:t>La cloche signale les niveaux de stock bas et les échéances de contrats proches. Ouvrez la rubrique concernée pour agir.</w:t>
            </w:r>
          </w:p>
        </w:tc>
      </w:tr>
      <w:tr w:rsidR="008D3929" w14:paraId="6A15B377" w14:textId="77777777">
        <w:tblPrEx>
          <w:tblCellMar>
            <w:top w:w="0" w:type="dxa"/>
            <w:bottom w:w="0" w:type="dxa"/>
          </w:tblCellMar>
        </w:tblPrEx>
        <w:tc>
          <w:tcPr>
            <w:tcW w:w="380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14:paraId="5396BD33" w14:textId="77777777" w:rsidR="008D3929" w:rsidRDefault="00000000">
            <w:pPr>
              <w:spacing w:line="252" w:lineRule="auto"/>
            </w:pPr>
            <w:r>
              <w:t>Un utilisateur n'a pas les bons droits</w:t>
            </w:r>
          </w:p>
        </w:tc>
        <w:tc>
          <w:tcPr>
            <w:tcW w:w="556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14:paraId="58E526FE" w14:textId="77777777" w:rsidR="008D3929" w:rsidRDefault="00000000">
            <w:pPr>
              <w:spacing w:line="252" w:lineRule="auto"/>
            </w:pPr>
            <w:r>
              <w:t>Vérifiez son rôle dans Utilisateurs et ajustez-le. Le changement prend effet à sa prochaine connexion.</w:t>
            </w:r>
          </w:p>
        </w:tc>
      </w:tr>
      <w:tr w:rsidR="008D3929" w14:paraId="6A15B377" w14:textId="77777777">
        <w:tc>
          <w:tcPr>
            <w:tcW w:w="380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pPr>
              <w:spacing w:line="252" w:lineRule="auto"/>
            </w:pPr>
            <w:r>
              <w:t xml:space="preserve">Les sauvegardes automatiques ne partent pas</w:t>
            </w:r>
          </w:p>
        </w:tc>
        <w:tc>
          <w:tcPr>
            <w:tcW w:w="556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pPr>
              <w:spacing w:line="252" w:lineRule="auto"/>
            </w:pPr>
            <w:r>
              <w:t xml:space="preserve">Configuration → Serveur → Sauvegardes automatiques : l'état dit si le planificateur tourne et donne la dernière erreur. L'écran </w:t>
            </w:r>
            <w:r>
              <w:rPr>
                <w:b/>
                <w:bCs/>
              </w:rPr>
              <w:t xml:space="preserve">Aide</w:t>
            </w:r>
            <w:r>
              <w:t xml:space="preserve"> indique comment Larka est lancé sur votre installation.</w:t>
            </w:r>
          </w:p>
        </w:tc>
      </w:tr>
      <w:tr w:rsidR="008D3929" w14:paraId="6A15B377" w14:textId="77777777">
        <w:tc>
          <w:tcPr>
            <w:tcW w:w="380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pPr>
              <w:spacing w:line="252" w:lineRule="auto"/>
            </w:pPr>
            <w:r>
              <w:t xml:space="preserve">Une mise à jour est refusée : version incompatible</w:t>
            </w:r>
          </w:p>
        </w:tc>
        <w:tc>
          <w:tcPr>
            <w:tcW w:w="556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pPr>
              <w:spacing w:line="252" w:lineRule="auto"/>
            </w:pPr>
            <w:r>
              <w:t xml:space="preserve">La nouvelle version exige un composant plus récent (PHP, extension, PostgreSQL) : le message dit lequel. Faites mettre à jour le serveur, puis relancez l'installation.</w:t>
            </w:r>
          </w:p>
        </w:tc>
      </w:tr>
      <w:tr w:rsidR="008D3929" w14:paraId="6A15B377" w14:textId="77777777">
        <w:tc>
          <w:tcPr>
            <w:tcW w:w="380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pPr>
              <w:spacing w:line="252" w:lineRule="auto"/>
            </w:pPr>
            <w:r>
              <w:t xml:space="preserve">Je veux l'interface en anglais</w:t>
            </w:r>
          </w:p>
        </w:tc>
        <w:tc>
          <w:tcPr>
            <w:tcW w:w="556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pPr>
              <w:spacing w:line="252" w:lineRule="auto"/>
            </w:pPr>
            <w:r>
              <w:t xml:space="preserve">Bouton </w:t>
            </w:r>
            <w:r>
              <w:rPr>
                <w:b/>
                <w:bCs/>
              </w:rPr>
              <w:t xml:space="preserve">Interface</w:t>
            </w:r>
            <w:r>
              <w:t xml:space="preserve"> → Langue → </w:t>
            </w:r>
            <w:r>
              <w:rPr>
                <w:b/>
                <w:bCs/>
              </w:rPr>
              <w:t xml:space="preserve">en — English</w:t>
            </w:r>
            <w:r>
              <w:t xml:space="preserve">. Le choix ne concerne que vous.</w:t>
            </w:r>
          </w:p>
        </w:tc>
      </w:tr>
    </w:tbl>
    <w:p w14:paraId="5D92CA39" w14:textId="77777777" w:rsidR="008D3929" w:rsidRDefault="008D3929">
      <w:pPr>
        <w:spacing w:after="80"/>
      </w:pPr>
    </w:p>
    <w:p w14:paraId="6364DF6C" w14:textId="77777777" w:rsidR="008D3929" w:rsidRDefault="00000000">
      <w:pPr>
        <w:spacing w:after="120" w:line="278" w:lineRule="auto"/>
      </w:pPr>
      <w:r>
        <w:t>Pour toute difficulté non résolue, rapprochez-vous de l'administrateur Larka de votre organisation.</w:t>
      </w:r>
    </w:p>
    <w:sectPr w:rsidR="008D392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04708" w14:textId="77777777" w:rsidR="000901FF" w:rsidRDefault="000901FF">
      <w:r>
        <w:separator/>
      </w:r>
    </w:p>
  </w:endnote>
  <w:endnote w:type="continuationSeparator" w:id="0">
    <w:p w14:paraId="6FB481C9" w14:textId="77777777" w:rsidR="000901FF" w:rsidRDefault="00090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FB82E" w14:textId="77777777" w:rsidR="008D3929" w:rsidRDefault="00000000">
    <w:pPr>
      <w:pBdr>
        <w:top w:val="single" w:sz="4" w:space="4" w:color="D5DCE6"/>
      </w:pBdr>
      <w:tabs>
        <w:tab w:val="right" w:pos="9360"/>
      </w:tabs>
    </w:pPr>
    <w:r>
      <w:rPr>
        <w:color w:val="6B7280"/>
        <w:sz w:val="17"/>
        <w:szCs w:val="17"/>
      </w:rPr>
      <w:t>Larka · manuels v2.2</w:t>
    </w:r>
    <w:r>
      <w:rPr>
        <w:color w:val="6B7280"/>
        <w:sz w:val="17"/>
        <w:szCs w:val="17"/>
      </w:rPr>
      <w:tab/>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9E2F4A">
      <w:rPr>
        <w:noProof/>
        <w:color w:val="6B7280"/>
        <w:sz w:val="17"/>
        <w:szCs w:val="17"/>
      </w:rPr>
      <w:t>1</w:t>
    </w:r>
    <w:r>
      <w:rPr>
        <w:color w:val="6B7280"/>
        <w:sz w:val="17"/>
        <w:szCs w:val="17"/>
      </w:rPr>
      <w:fldChar w:fldCharType="end"/>
    </w:r>
    <w:r>
      <w:rPr>
        <w:color w:val="6B7280"/>
        <w:sz w:val="17"/>
        <w:szCs w:val="17"/>
      </w:rPr>
      <w:t xml:space="preserve"> / </w:t>
    </w:r>
    <w:r>
      <w:rPr>
        <w:color w:val="6B7280"/>
        <w:sz w:val="17"/>
        <w:szCs w:val="17"/>
      </w:rPr>
      <w:fldChar w:fldCharType="begin"/>
    </w:r>
    <w:r>
      <w:rPr>
        <w:color w:val="6B7280"/>
        <w:sz w:val="17"/>
        <w:szCs w:val="17"/>
      </w:rPr>
      <w:instrText>NUMPAGES</w:instrText>
    </w:r>
    <w:r>
      <w:rPr>
        <w:color w:val="6B7280"/>
        <w:sz w:val="17"/>
        <w:szCs w:val="17"/>
      </w:rPr>
      <w:fldChar w:fldCharType="separate"/>
    </w:r>
    <w:r w:rsidR="009E2F4A">
      <w:rPr>
        <w:noProof/>
        <w:color w:val="6B7280"/>
        <w:sz w:val="17"/>
        <w:szCs w:val="17"/>
      </w:rPr>
      <w:t>2</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6B634" w14:textId="77777777" w:rsidR="000901FF" w:rsidRDefault="000901FF">
      <w:r>
        <w:separator/>
      </w:r>
    </w:p>
  </w:footnote>
  <w:footnote w:type="continuationSeparator" w:id="0">
    <w:p w14:paraId="43DAB871" w14:textId="77777777" w:rsidR="000901FF" w:rsidRDefault="000901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70A81" w14:textId="77777777" w:rsidR="008D3929" w:rsidRDefault="00000000">
    <w:pPr>
      <w:pBdr>
        <w:bottom w:val="single" w:sz="4" w:space="4" w:color="D5DCE6"/>
      </w:pBdr>
      <w:tabs>
        <w:tab w:val="right" w:pos="9360"/>
      </w:tabs>
    </w:pPr>
    <w:r>
      <w:rPr>
        <w:color w:val="6B7280"/>
        <w:sz w:val="17"/>
        <w:szCs w:val="17"/>
      </w:rPr>
      <w:t>Manuel Larka — Gestionnaire</w:t>
    </w:r>
    <w:r>
      <w:rPr>
        <w:color w:val="6B7280"/>
        <w:sz w:val="17"/>
        <w:szCs w:val="17"/>
      </w:rPr>
      <w:tab/>
      <w:t>Guide utilisateur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FB"/>
    <w:multiLevelType w:val="hybridMultilevel"/>
    <w:tmpl w:val="7D3E48B0"/>
    <w:lvl w:ilvl="0" w:tplc="06A8965E">
      <w:start w:val="1"/>
      <w:numFmt w:val="decimal"/>
      <w:lvlText w:val="%1."/>
      <w:lvlJc w:val="left"/>
      <w:pPr>
        <w:ind w:left="520" w:hanging="300"/>
      </w:pPr>
    </w:lvl>
    <w:lvl w:ilvl="1" w:tplc="167A8E28">
      <w:numFmt w:val="decimal"/>
      <w:lvlText w:val=""/>
      <w:lvlJc w:val="left"/>
    </w:lvl>
    <w:lvl w:ilvl="2" w:tplc="2246479A">
      <w:numFmt w:val="decimal"/>
      <w:lvlText w:val=""/>
      <w:lvlJc w:val="left"/>
    </w:lvl>
    <w:lvl w:ilvl="3" w:tplc="2F368CE8">
      <w:numFmt w:val="decimal"/>
      <w:lvlText w:val=""/>
      <w:lvlJc w:val="left"/>
    </w:lvl>
    <w:lvl w:ilvl="4" w:tplc="37147046">
      <w:numFmt w:val="decimal"/>
      <w:lvlText w:val=""/>
      <w:lvlJc w:val="left"/>
    </w:lvl>
    <w:lvl w:ilvl="5" w:tplc="C5D049C0">
      <w:numFmt w:val="decimal"/>
      <w:lvlText w:val=""/>
      <w:lvlJc w:val="left"/>
    </w:lvl>
    <w:lvl w:ilvl="6" w:tplc="D7BE1F8A">
      <w:numFmt w:val="decimal"/>
      <w:lvlText w:val=""/>
      <w:lvlJc w:val="left"/>
    </w:lvl>
    <w:lvl w:ilvl="7" w:tplc="479204F0">
      <w:numFmt w:val="decimal"/>
      <w:lvlText w:val=""/>
      <w:lvlJc w:val="left"/>
    </w:lvl>
    <w:lvl w:ilvl="8" w:tplc="E90CF746">
      <w:numFmt w:val="decimal"/>
      <w:lvlText w:val=""/>
      <w:lvlJc w:val="left"/>
    </w:lvl>
  </w:abstractNum>
  <w:abstractNum w:abstractNumId="1" w15:restartNumberingAfterBreak="0">
    <w:nsid w:val="027B4717"/>
    <w:multiLevelType w:val="hybridMultilevel"/>
    <w:tmpl w:val="0128CF0A"/>
    <w:lvl w:ilvl="0" w:tplc="30800868">
      <w:start w:val="1"/>
      <w:numFmt w:val="decimal"/>
      <w:lvlText w:val="%1."/>
      <w:lvlJc w:val="left"/>
      <w:pPr>
        <w:ind w:left="520" w:hanging="300"/>
      </w:pPr>
    </w:lvl>
    <w:lvl w:ilvl="1" w:tplc="BD6A0A5E">
      <w:numFmt w:val="decimal"/>
      <w:lvlText w:val=""/>
      <w:lvlJc w:val="left"/>
    </w:lvl>
    <w:lvl w:ilvl="2" w:tplc="3BDE3A1A">
      <w:numFmt w:val="decimal"/>
      <w:lvlText w:val=""/>
      <w:lvlJc w:val="left"/>
    </w:lvl>
    <w:lvl w:ilvl="3" w:tplc="571C4B76">
      <w:numFmt w:val="decimal"/>
      <w:lvlText w:val=""/>
      <w:lvlJc w:val="left"/>
    </w:lvl>
    <w:lvl w:ilvl="4" w:tplc="6C6007C8">
      <w:numFmt w:val="decimal"/>
      <w:lvlText w:val=""/>
      <w:lvlJc w:val="left"/>
    </w:lvl>
    <w:lvl w:ilvl="5" w:tplc="0248DD74">
      <w:numFmt w:val="decimal"/>
      <w:lvlText w:val=""/>
      <w:lvlJc w:val="left"/>
    </w:lvl>
    <w:lvl w:ilvl="6" w:tplc="39F83294">
      <w:numFmt w:val="decimal"/>
      <w:lvlText w:val=""/>
      <w:lvlJc w:val="left"/>
    </w:lvl>
    <w:lvl w:ilvl="7" w:tplc="AA20244A">
      <w:numFmt w:val="decimal"/>
      <w:lvlText w:val=""/>
      <w:lvlJc w:val="left"/>
    </w:lvl>
    <w:lvl w:ilvl="8" w:tplc="A54CEC70">
      <w:numFmt w:val="decimal"/>
      <w:lvlText w:val=""/>
      <w:lvlJc w:val="left"/>
    </w:lvl>
  </w:abstractNum>
  <w:abstractNum w:abstractNumId="2" w15:restartNumberingAfterBreak="0">
    <w:nsid w:val="067E426D"/>
    <w:multiLevelType w:val="hybridMultilevel"/>
    <w:tmpl w:val="3418C746"/>
    <w:lvl w:ilvl="0" w:tplc="3BF2152C">
      <w:start w:val="1"/>
      <w:numFmt w:val="decimal"/>
      <w:lvlText w:val="%1."/>
      <w:lvlJc w:val="left"/>
      <w:pPr>
        <w:ind w:left="520" w:hanging="300"/>
      </w:pPr>
    </w:lvl>
    <w:lvl w:ilvl="1" w:tplc="7E12E45A">
      <w:numFmt w:val="decimal"/>
      <w:lvlText w:val=""/>
      <w:lvlJc w:val="left"/>
    </w:lvl>
    <w:lvl w:ilvl="2" w:tplc="EC1806D0">
      <w:numFmt w:val="decimal"/>
      <w:lvlText w:val=""/>
      <w:lvlJc w:val="left"/>
    </w:lvl>
    <w:lvl w:ilvl="3" w:tplc="C4E4ECB2">
      <w:numFmt w:val="decimal"/>
      <w:lvlText w:val=""/>
      <w:lvlJc w:val="left"/>
    </w:lvl>
    <w:lvl w:ilvl="4" w:tplc="E64A3E84">
      <w:numFmt w:val="decimal"/>
      <w:lvlText w:val=""/>
      <w:lvlJc w:val="left"/>
    </w:lvl>
    <w:lvl w:ilvl="5" w:tplc="DB46A02E">
      <w:numFmt w:val="decimal"/>
      <w:lvlText w:val=""/>
      <w:lvlJc w:val="left"/>
    </w:lvl>
    <w:lvl w:ilvl="6" w:tplc="73EC9052">
      <w:numFmt w:val="decimal"/>
      <w:lvlText w:val=""/>
      <w:lvlJc w:val="left"/>
    </w:lvl>
    <w:lvl w:ilvl="7" w:tplc="3A0E95CA">
      <w:numFmt w:val="decimal"/>
      <w:lvlText w:val=""/>
      <w:lvlJc w:val="left"/>
    </w:lvl>
    <w:lvl w:ilvl="8" w:tplc="CCBE535A">
      <w:numFmt w:val="decimal"/>
      <w:lvlText w:val=""/>
      <w:lvlJc w:val="left"/>
    </w:lvl>
  </w:abstractNum>
  <w:abstractNum w:abstractNumId="3" w15:restartNumberingAfterBreak="0">
    <w:nsid w:val="0E3C543C"/>
    <w:multiLevelType w:val="hybridMultilevel"/>
    <w:tmpl w:val="9D9E252E"/>
    <w:lvl w:ilvl="0" w:tplc="CD9A4288">
      <w:start w:val="1"/>
      <w:numFmt w:val="decimal"/>
      <w:lvlText w:val="%1."/>
      <w:lvlJc w:val="left"/>
      <w:pPr>
        <w:ind w:left="520" w:hanging="300"/>
      </w:pPr>
    </w:lvl>
    <w:lvl w:ilvl="1" w:tplc="D5A843BA">
      <w:numFmt w:val="decimal"/>
      <w:lvlText w:val=""/>
      <w:lvlJc w:val="left"/>
    </w:lvl>
    <w:lvl w:ilvl="2" w:tplc="8A3CABA6">
      <w:numFmt w:val="decimal"/>
      <w:lvlText w:val=""/>
      <w:lvlJc w:val="left"/>
    </w:lvl>
    <w:lvl w:ilvl="3" w:tplc="A9D2675A">
      <w:numFmt w:val="decimal"/>
      <w:lvlText w:val=""/>
      <w:lvlJc w:val="left"/>
    </w:lvl>
    <w:lvl w:ilvl="4" w:tplc="3DDA56A2">
      <w:numFmt w:val="decimal"/>
      <w:lvlText w:val=""/>
      <w:lvlJc w:val="left"/>
    </w:lvl>
    <w:lvl w:ilvl="5" w:tplc="EBCEBBF0">
      <w:numFmt w:val="decimal"/>
      <w:lvlText w:val=""/>
      <w:lvlJc w:val="left"/>
    </w:lvl>
    <w:lvl w:ilvl="6" w:tplc="969A11F6">
      <w:numFmt w:val="decimal"/>
      <w:lvlText w:val=""/>
      <w:lvlJc w:val="left"/>
    </w:lvl>
    <w:lvl w:ilvl="7" w:tplc="7B5629EA">
      <w:numFmt w:val="decimal"/>
      <w:lvlText w:val=""/>
      <w:lvlJc w:val="left"/>
    </w:lvl>
    <w:lvl w:ilvl="8" w:tplc="68F60E5E">
      <w:numFmt w:val="decimal"/>
      <w:lvlText w:val=""/>
      <w:lvlJc w:val="left"/>
    </w:lvl>
  </w:abstractNum>
  <w:abstractNum w:abstractNumId="4" w15:restartNumberingAfterBreak="0">
    <w:nsid w:val="113D0EDC"/>
    <w:multiLevelType w:val="hybridMultilevel"/>
    <w:tmpl w:val="6EDA3532"/>
    <w:lvl w:ilvl="0" w:tplc="0DA61868">
      <w:start w:val="1"/>
      <w:numFmt w:val="decimal"/>
      <w:lvlText w:val="%1."/>
      <w:lvlJc w:val="left"/>
      <w:pPr>
        <w:ind w:left="520" w:hanging="300"/>
      </w:pPr>
    </w:lvl>
    <w:lvl w:ilvl="1" w:tplc="C818FD4E">
      <w:numFmt w:val="decimal"/>
      <w:lvlText w:val=""/>
      <w:lvlJc w:val="left"/>
    </w:lvl>
    <w:lvl w:ilvl="2" w:tplc="3C8E9662">
      <w:numFmt w:val="decimal"/>
      <w:lvlText w:val=""/>
      <w:lvlJc w:val="left"/>
    </w:lvl>
    <w:lvl w:ilvl="3" w:tplc="BCC8DBA4">
      <w:numFmt w:val="decimal"/>
      <w:lvlText w:val=""/>
      <w:lvlJc w:val="left"/>
    </w:lvl>
    <w:lvl w:ilvl="4" w:tplc="A6244D16">
      <w:numFmt w:val="decimal"/>
      <w:lvlText w:val=""/>
      <w:lvlJc w:val="left"/>
    </w:lvl>
    <w:lvl w:ilvl="5" w:tplc="DAC8CE9E">
      <w:numFmt w:val="decimal"/>
      <w:lvlText w:val=""/>
      <w:lvlJc w:val="left"/>
    </w:lvl>
    <w:lvl w:ilvl="6" w:tplc="41BC1A6E">
      <w:numFmt w:val="decimal"/>
      <w:lvlText w:val=""/>
      <w:lvlJc w:val="left"/>
    </w:lvl>
    <w:lvl w:ilvl="7" w:tplc="3ECA49D0">
      <w:numFmt w:val="decimal"/>
      <w:lvlText w:val=""/>
      <w:lvlJc w:val="left"/>
    </w:lvl>
    <w:lvl w:ilvl="8" w:tplc="01F68C04">
      <w:numFmt w:val="decimal"/>
      <w:lvlText w:val=""/>
      <w:lvlJc w:val="left"/>
    </w:lvl>
  </w:abstractNum>
  <w:abstractNum w:abstractNumId="5" w15:restartNumberingAfterBreak="0">
    <w:nsid w:val="1C8424B1"/>
    <w:multiLevelType w:val="hybridMultilevel"/>
    <w:tmpl w:val="AAEA3E3A"/>
    <w:lvl w:ilvl="0" w:tplc="870EA602">
      <w:start w:val="1"/>
      <w:numFmt w:val="decimal"/>
      <w:lvlText w:val="%1."/>
      <w:lvlJc w:val="left"/>
      <w:pPr>
        <w:ind w:left="520" w:hanging="300"/>
      </w:pPr>
    </w:lvl>
    <w:lvl w:ilvl="1" w:tplc="354E3FD6">
      <w:numFmt w:val="decimal"/>
      <w:lvlText w:val=""/>
      <w:lvlJc w:val="left"/>
    </w:lvl>
    <w:lvl w:ilvl="2" w:tplc="4A8A1BE2">
      <w:numFmt w:val="decimal"/>
      <w:lvlText w:val=""/>
      <w:lvlJc w:val="left"/>
    </w:lvl>
    <w:lvl w:ilvl="3" w:tplc="059481CC">
      <w:numFmt w:val="decimal"/>
      <w:lvlText w:val=""/>
      <w:lvlJc w:val="left"/>
    </w:lvl>
    <w:lvl w:ilvl="4" w:tplc="0EEA78A8">
      <w:numFmt w:val="decimal"/>
      <w:lvlText w:val=""/>
      <w:lvlJc w:val="left"/>
    </w:lvl>
    <w:lvl w:ilvl="5" w:tplc="47305290">
      <w:numFmt w:val="decimal"/>
      <w:lvlText w:val=""/>
      <w:lvlJc w:val="left"/>
    </w:lvl>
    <w:lvl w:ilvl="6" w:tplc="D3EEF71E">
      <w:numFmt w:val="decimal"/>
      <w:lvlText w:val=""/>
      <w:lvlJc w:val="left"/>
    </w:lvl>
    <w:lvl w:ilvl="7" w:tplc="BD96B9E4">
      <w:numFmt w:val="decimal"/>
      <w:lvlText w:val=""/>
      <w:lvlJc w:val="left"/>
    </w:lvl>
    <w:lvl w:ilvl="8" w:tplc="0FB4DC6C">
      <w:numFmt w:val="decimal"/>
      <w:lvlText w:val=""/>
      <w:lvlJc w:val="left"/>
    </w:lvl>
  </w:abstractNum>
  <w:abstractNum w:abstractNumId="6" w15:restartNumberingAfterBreak="0">
    <w:nsid w:val="21F600CC"/>
    <w:multiLevelType w:val="hybridMultilevel"/>
    <w:tmpl w:val="9A7E4AB0"/>
    <w:lvl w:ilvl="0" w:tplc="C13E0950">
      <w:start w:val="1"/>
      <w:numFmt w:val="decimal"/>
      <w:lvlText w:val="%1."/>
      <w:lvlJc w:val="left"/>
      <w:pPr>
        <w:ind w:left="520" w:hanging="300"/>
      </w:pPr>
    </w:lvl>
    <w:lvl w:ilvl="1" w:tplc="941A3EAA">
      <w:numFmt w:val="decimal"/>
      <w:lvlText w:val=""/>
      <w:lvlJc w:val="left"/>
    </w:lvl>
    <w:lvl w:ilvl="2" w:tplc="744AD7D0">
      <w:numFmt w:val="decimal"/>
      <w:lvlText w:val=""/>
      <w:lvlJc w:val="left"/>
    </w:lvl>
    <w:lvl w:ilvl="3" w:tplc="D2AA46CA">
      <w:numFmt w:val="decimal"/>
      <w:lvlText w:val=""/>
      <w:lvlJc w:val="left"/>
    </w:lvl>
    <w:lvl w:ilvl="4" w:tplc="3FE0C0FE">
      <w:numFmt w:val="decimal"/>
      <w:lvlText w:val=""/>
      <w:lvlJc w:val="left"/>
    </w:lvl>
    <w:lvl w:ilvl="5" w:tplc="60865266">
      <w:numFmt w:val="decimal"/>
      <w:lvlText w:val=""/>
      <w:lvlJc w:val="left"/>
    </w:lvl>
    <w:lvl w:ilvl="6" w:tplc="62FCBABC">
      <w:numFmt w:val="decimal"/>
      <w:lvlText w:val=""/>
      <w:lvlJc w:val="left"/>
    </w:lvl>
    <w:lvl w:ilvl="7" w:tplc="51D609B8">
      <w:numFmt w:val="decimal"/>
      <w:lvlText w:val=""/>
      <w:lvlJc w:val="left"/>
    </w:lvl>
    <w:lvl w:ilvl="8" w:tplc="1B561642">
      <w:numFmt w:val="decimal"/>
      <w:lvlText w:val=""/>
      <w:lvlJc w:val="left"/>
    </w:lvl>
  </w:abstractNum>
  <w:abstractNum w:abstractNumId="7" w15:restartNumberingAfterBreak="0">
    <w:nsid w:val="26414895"/>
    <w:multiLevelType w:val="hybridMultilevel"/>
    <w:tmpl w:val="921499AE"/>
    <w:lvl w:ilvl="0" w:tplc="16169188">
      <w:start w:val="1"/>
      <w:numFmt w:val="decimal"/>
      <w:lvlText w:val="%1."/>
      <w:lvlJc w:val="left"/>
      <w:pPr>
        <w:ind w:left="520" w:hanging="300"/>
      </w:pPr>
    </w:lvl>
    <w:lvl w:ilvl="1" w:tplc="84F2B080">
      <w:numFmt w:val="decimal"/>
      <w:lvlText w:val=""/>
      <w:lvlJc w:val="left"/>
    </w:lvl>
    <w:lvl w:ilvl="2" w:tplc="BCC4283A">
      <w:numFmt w:val="decimal"/>
      <w:lvlText w:val=""/>
      <w:lvlJc w:val="left"/>
    </w:lvl>
    <w:lvl w:ilvl="3" w:tplc="87DC8D2C">
      <w:numFmt w:val="decimal"/>
      <w:lvlText w:val=""/>
      <w:lvlJc w:val="left"/>
    </w:lvl>
    <w:lvl w:ilvl="4" w:tplc="6CB4B8B0">
      <w:numFmt w:val="decimal"/>
      <w:lvlText w:val=""/>
      <w:lvlJc w:val="left"/>
    </w:lvl>
    <w:lvl w:ilvl="5" w:tplc="D6003480">
      <w:numFmt w:val="decimal"/>
      <w:lvlText w:val=""/>
      <w:lvlJc w:val="left"/>
    </w:lvl>
    <w:lvl w:ilvl="6" w:tplc="7634320A">
      <w:numFmt w:val="decimal"/>
      <w:lvlText w:val=""/>
      <w:lvlJc w:val="left"/>
    </w:lvl>
    <w:lvl w:ilvl="7" w:tplc="34E24450">
      <w:numFmt w:val="decimal"/>
      <w:lvlText w:val=""/>
      <w:lvlJc w:val="left"/>
    </w:lvl>
    <w:lvl w:ilvl="8" w:tplc="36024C64">
      <w:numFmt w:val="decimal"/>
      <w:lvlText w:val=""/>
      <w:lvlJc w:val="left"/>
    </w:lvl>
  </w:abstractNum>
  <w:abstractNum w:abstractNumId="8" w15:restartNumberingAfterBreak="0">
    <w:nsid w:val="272E4A40"/>
    <w:multiLevelType w:val="hybridMultilevel"/>
    <w:tmpl w:val="95F6A9CC"/>
    <w:lvl w:ilvl="0" w:tplc="8C6A35B4">
      <w:start w:val="1"/>
      <w:numFmt w:val="decimal"/>
      <w:lvlText w:val="%1."/>
      <w:lvlJc w:val="left"/>
      <w:pPr>
        <w:ind w:left="520" w:hanging="300"/>
      </w:pPr>
    </w:lvl>
    <w:lvl w:ilvl="1" w:tplc="A3DA923A">
      <w:numFmt w:val="decimal"/>
      <w:lvlText w:val=""/>
      <w:lvlJc w:val="left"/>
    </w:lvl>
    <w:lvl w:ilvl="2" w:tplc="5EA07632">
      <w:numFmt w:val="decimal"/>
      <w:lvlText w:val=""/>
      <w:lvlJc w:val="left"/>
    </w:lvl>
    <w:lvl w:ilvl="3" w:tplc="C7E8A5E8">
      <w:numFmt w:val="decimal"/>
      <w:lvlText w:val=""/>
      <w:lvlJc w:val="left"/>
    </w:lvl>
    <w:lvl w:ilvl="4" w:tplc="5F0A6F80">
      <w:numFmt w:val="decimal"/>
      <w:lvlText w:val=""/>
      <w:lvlJc w:val="left"/>
    </w:lvl>
    <w:lvl w:ilvl="5" w:tplc="1734779C">
      <w:numFmt w:val="decimal"/>
      <w:lvlText w:val=""/>
      <w:lvlJc w:val="left"/>
    </w:lvl>
    <w:lvl w:ilvl="6" w:tplc="30A81CC6">
      <w:numFmt w:val="decimal"/>
      <w:lvlText w:val=""/>
      <w:lvlJc w:val="left"/>
    </w:lvl>
    <w:lvl w:ilvl="7" w:tplc="470AB83C">
      <w:numFmt w:val="decimal"/>
      <w:lvlText w:val=""/>
      <w:lvlJc w:val="left"/>
    </w:lvl>
    <w:lvl w:ilvl="8" w:tplc="810056D4">
      <w:numFmt w:val="decimal"/>
      <w:lvlText w:val=""/>
      <w:lvlJc w:val="left"/>
    </w:lvl>
  </w:abstractNum>
  <w:abstractNum w:abstractNumId="9" w15:restartNumberingAfterBreak="0">
    <w:nsid w:val="2EC151C4"/>
    <w:multiLevelType w:val="hybridMultilevel"/>
    <w:tmpl w:val="3DC4E1A4"/>
    <w:lvl w:ilvl="0" w:tplc="1046C406">
      <w:start w:val="1"/>
      <w:numFmt w:val="decimal"/>
      <w:lvlText w:val="%1."/>
      <w:lvlJc w:val="left"/>
      <w:pPr>
        <w:ind w:left="520" w:hanging="300"/>
      </w:pPr>
    </w:lvl>
    <w:lvl w:ilvl="1" w:tplc="C7CEC62C">
      <w:numFmt w:val="decimal"/>
      <w:lvlText w:val=""/>
      <w:lvlJc w:val="left"/>
    </w:lvl>
    <w:lvl w:ilvl="2" w:tplc="2A3829FA">
      <w:numFmt w:val="decimal"/>
      <w:lvlText w:val=""/>
      <w:lvlJc w:val="left"/>
    </w:lvl>
    <w:lvl w:ilvl="3" w:tplc="AFAA9C52">
      <w:numFmt w:val="decimal"/>
      <w:lvlText w:val=""/>
      <w:lvlJc w:val="left"/>
    </w:lvl>
    <w:lvl w:ilvl="4" w:tplc="94502860">
      <w:numFmt w:val="decimal"/>
      <w:lvlText w:val=""/>
      <w:lvlJc w:val="left"/>
    </w:lvl>
    <w:lvl w:ilvl="5" w:tplc="326CC32E">
      <w:numFmt w:val="decimal"/>
      <w:lvlText w:val=""/>
      <w:lvlJc w:val="left"/>
    </w:lvl>
    <w:lvl w:ilvl="6" w:tplc="5F0E07EC">
      <w:numFmt w:val="decimal"/>
      <w:lvlText w:val=""/>
      <w:lvlJc w:val="left"/>
    </w:lvl>
    <w:lvl w:ilvl="7" w:tplc="5380DACA">
      <w:numFmt w:val="decimal"/>
      <w:lvlText w:val=""/>
      <w:lvlJc w:val="left"/>
    </w:lvl>
    <w:lvl w:ilvl="8" w:tplc="223E2B02">
      <w:numFmt w:val="decimal"/>
      <w:lvlText w:val=""/>
      <w:lvlJc w:val="left"/>
    </w:lvl>
  </w:abstractNum>
  <w:abstractNum w:abstractNumId="10" w15:restartNumberingAfterBreak="0">
    <w:nsid w:val="3072364C"/>
    <w:multiLevelType w:val="hybridMultilevel"/>
    <w:tmpl w:val="9B64C03E"/>
    <w:lvl w:ilvl="0" w:tplc="AC745BF4">
      <w:start w:val="1"/>
      <w:numFmt w:val="decimal"/>
      <w:lvlText w:val="%1."/>
      <w:lvlJc w:val="left"/>
      <w:pPr>
        <w:ind w:left="520" w:hanging="300"/>
      </w:pPr>
    </w:lvl>
    <w:lvl w:ilvl="1" w:tplc="30D276D6">
      <w:numFmt w:val="decimal"/>
      <w:lvlText w:val=""/>
      <w:lvlJc w:val="left"/>
    </w:lvl>
    <w:lvl w:ilvl="2" w:tplc="79D43B58">
      <w:numFmt w:val="decimal"/>
      <w:lvlText w:val=""/>
      <w:lvlJc w:val="left"/>
    </w:lvl>
    <w:lvl w:ilvl="3" w:tplc="EF9A88FC">
      <w:numFmt w:val="decimal"/>
      <w:lvlText w:val=""/>
      <w:lvlJc w:val="left"/>
    </w:lvl>
    <w:lvl w:ilvl="4" w:tplc="C7A4986E">
      <w:numFmt w:val="decimal"/>
      <w:lvlText w:val=""/>
      <w:lvlJc w:val="left"/>
    </w:lvl>
    <w:lvl w:ilvl="5" w:tplc="3918AC16">
      <w:numFmt w:val="decimal"/>
      <w:lvlText w:val=""/>
      <w:lvlJc w:val="left"/>
    </w:lvl>
    <w:lvl w:ilvl="6" w:tplc="741CC9E2">
      <w:numFmt w:val="decimal"/>
      <w:lvlText w:val=""/>
      <w:lvlJc w:val="left"/>
    </w:lvl>
    <w:lvl w:ilvl="7" w:tplc="6CF2FB6E">
      <w:numFmt w:val="decimal"/>
      <w:lvlText w:val=""/>
      <w:lvlJc w:val="left"/>
    </w:lvl>
    <w:lvl w:ilvl="8" w:tplc="5C6277B2">
      <w:numFmt w:val="decimal"/>
      <w:lvlText w:val=""/>
      <w:lvlJc w:val="left"/>
    </w:lvl>
  </w:abstractNum>
  <w:abstractNum w:abstractNumId="11" w15:restartNumberingAfterBreak="0">
    <w:nsid w:val="3653515D"/>
    <w:multiLevelType w:val="hybridMultilevel"/>
    <w:tmpl w:val="6B5E815A"/>
    <w:lvl w:ilvl="0" w:tplc="D250C3E6">
      <w:start w:val="1"/>
      <w:numFmt w:val="decimal"/>
      <w:lvlText w:val="%1."/>
      <w:lvlJc w:val="left"/>
      <w:pPr>
        <w:ind w:left="520" w:hanging="300"/>
      </w:pPr>
    </w:lvl>
    <w:lvl w:ilvl="1" w:tplc="F9723944">
      <w:numFmt w:val="decimal"/>
      <w:lvlText w:val=""/>
      <w:lvlJc w:val="left"/>
    </w:lvl>
    <w:lvl w:ilvl="2" w:tplc="3800B416">
      <w:numFmt w:val="decimal"/>
      <w:lvlText w:val=""/>
      <w:lvlJc w:val="left"/>
    </w:lvl>
    <w:lvl w:ilvl="3" w:tplc="6400B960">
      <w:numFmt w:val="decimal"/>
      <w:lvlText w:val=""/>
      <w:lvlJc w:val="left"/>
    </w:lvl>
    <w:lvl w:ilvl="4" w:tplc="26E0E172">
      <w:numFmt w:val="decimal"/>
      <w:lvlText w:val=""/>
      <w:lvlJc w:val="left"/>
    </w:lvl>
    <w:lvl w:ilvl="5" w:tplc="6C7C4D00">
      <w:numFmt w:val="decimal"/>
      <w:lvlText w:val=""/>
      <w:lvlJc w:val="left"/>
    </w:lvl>
    <w:lvl w:ilvl="6" w:tplc="5210889A">
      <w:numFmt w:val="decimal"/>
      <w:lvlText w:val=""/>
      <w:lvlJc w:val="left"/>
    </w:lvl>
    <w:lvl w:ilvl="7" w:tplc="1BCCAF5A">
      <w:numFmt w:val="decimal"/>
      <w:lvlText w:val=""/>
      <w:lvlJc w:val="left"/>
    </w:lvl>
    <w:lvl w:ilvl="8" w:tplc="9BE0914A">
      <w:numFmt w:val="decimal"/>
      <w:lvlText w:val=""/>
      <w:lvlJc w:val="left"/>
    </w:lvl>
  </w:abstractNum>
  <w:abstractNum w:abstractNumId="12" w15:restartNumberingAfterBreak="0">
    <w:nsid w:val="3B1547B6"/>
    <w:multiLevelType w:val="hybridMultilevel"/>
    <w:tmpl w:val="AC248C80"/>
    <w:lvl w:ilvl="0" w:tplc="B1827EEC">
      <w:start w:val="1"/>
      <w:numFmt w:val="decimal"/>
      <w:lvlText w:val="%1."/>
      <w:lvlJc w:val="left"/>
      <w:pPr>
        <w:ind w:left="520" w:hanging="300"/>
      </w:pPr>
    </w:lvl>
    <w:lvl w:ilvl="1" w:tplc="8A9ACC8A">
      <w:numFmt w:val="decimal"/>
      <w:lvlText w:val=""/>
      <w:lvlJc w:val="left"/>
    </w:lvl>
    <w:lvl w:ilvl="2" w:tplc="759077EE">
      <w:numFmt w:val="decimal"/>
      <w:lvlText w:val=""/>
      <w:lvlJc w:val="left"/>
    </w:lvl>
    <w:lvl w:ilvl="3" w:tplc="71009710">
      <w:numFmt w:val="decimal"/>
      <w:lvlText w:val=""/>
      <w:lvlJc w:val="left"/>
    </w:lvl>
    <w:lvl w:ilvl="4" w:tplc="E92857EC">
      <w:numFmt w:val="decimal"/>
      <w:lvlText w:val=""/>
      <w:lvlJc w:val="left"/>
    </w:lvl>
    <w:lvl w:ilvl="5" w:tplc="587270A2">
      <w:numFmt w:val="decimal"/>
      <w:lvlText w:val=""/>
      <w:lvlJc w:val="left"/>
    </w:lvl>
    <w:lvl w:ilvl="6" w:tplc="4F3C0144">
      <w:numFmt w:val="decimal"/>
      <w:lvlText w:val=""/>
      <w:lvlJc w:val="left"/>
    </w:lvl>
    <w:lvl w:ilvl="7" w:tplc="F2007D44">
      <w:numFmt w:val="decimal"/>
      <w:lvlText w:val=""/>
      <w:lvlJc w:val="left"/>
    </w:lvl>
    <w:lvl w:ilvl="8" w:tplc="060675F0">
      <w:numFmt w:val="decimal"/>
      <w:lvlText w:val=""/>
      <w:lvlJc w:val="left"/>
    </w:lvl>
  </w:abstractNum>
  <w:abstractNum w:abstractNumId="13" w15:restartNumberingAfterBreak="0">
    <w:nsid w:val="3B2959D9"/>
    <w:multiLevelType w:val="hybridMultilevel"/>
    <w:tmpl w:val="64C8B1DA"/>
    <w:lvl w:ilvl="0" w:tplc="A3C2BC9E">
      <w:start w:val="1"/>
      <w:numFmt w:val="bullet"/>
      <w:lvlText w:val="•"/>
      <w:lvlJc w:val="left"/>
      <w:pPr>
        <w:ind w:left="520" w:hanging="260"/>
      </w:pPr>
    </w:lvl>
    <w:lvl w:ilvl="1" w:tplc="87BA8488">
      <w:start w:val="1"/>
      <w:numFmt w:val="bullet"/>
      <w:lvlText w:val="–"/>
      <w:lvlJc w:val="left"/>
      <w:pPr>
        <w:ind w:left="980" w:hanging="260"/>
      </w:pPr>
    </w:lvl>
    <w:lvl w:ilvl="2" w:tplc="C14E6B6C">
      <w:numFmt w:val="decimal"/>
      <w:lvlText w:val=""/>
      <w:lvlJc w:val="left"/>
    </w:lvl>
    <w:lvl w:ilvl="3" w:tplc="833CF706">
      <w:numFmt w:val="decimal"/>
      <w:lvlText w:val=""/>
      <w:lvlJc w:val="left"/>
    </w:lvl>
    <w:lvl w:ilvl="4" w:tplc="2E1E86D6">
      <w:numFmt w:val="decimal"/>
      <w:lvlText w:val=""/>
      <w:lvlJc w:val="left"/>
    </w:lvl>
    <w:lvl w:ilvl="5" w:tplc="33243654">
      <w:numFmt w:val="decimal"/>
      <w:lvlText w:val=""/>
      <w:lvlJc w:val="left"/>
    </w:lvl>
    <w:lvl w:ilvl="6" w:tplc="87682D0E">
      <w:numFmt w:val="decimal"/>
      <w:lvlText w:val=""/>
      <w:lvlJc w:val="left"/>
    </w:lvl>
    <w:lvl w:ilvl="7" w:tplc="CF0C9624">
      <w:numFmt w:val="decimal"/>
      <w:lvlText w:val=""/>
      <w:lvlJc w:val="left"/>
    </w:lvl>
    <w:lvl w:ilvl="8" w:tplc="762C1208">
      <w:numFmt w:val="decimal"/>
      <w:lvlText w:val=""/>
      <w:lvlJc w:val="left"/>
    </w:lvl>
  </w:abstractNum>
  <w:abstractNum w:abstractNumId="14" w15:restartNumberingAfterBreak="0">
    <w:nsid w:val="3EEA5ADF"/>
    <w:multiLevelType w:val="hybridMultilevel"/>
    <w:tmpl w:val="D71CD76E"/>
    <w:lvl w:ilvl="0" w:tplc="2ED4EA0E">
      <w:start w:val="1"/>
      <w:numFmt w:val="decimal"/>
      <w:lvlText w:val="%1."/>
      <w:lvlJc w:val="left"/>
      <w:pPr>
        <w:ind w:left="520" w:hanging="300"/>
      </w:pPr>
    </w:lvl>
    <w:lvl w:ilvl="1" w:tplc="C27C7F78">
      <w:numFmt w:val="decimal"/>
      <w:lvlText w:val=""/>
      <w:lvlJc w:val="left"/>
    </w:lvl>
    <w:lvl w:ilvl="2" w:tplc="B7CA5C68">
      <w:numFmt w:val="decimal"/>
      <w:lvlText w:val=""/>
      <w:lvlJc w:val="left"/>
    </w:lvl>
    <w:lvl w:ilvl="3" w:tplc="7E7E25F4">
      <w:numFmt w:val="decimal"/>
      <w:lvlText w:val=""/>
      <w:lvlJc w:val="left"/>
    </w:lvl>
    <w:lvl w:ilvl="4" w:tplc="5058C4D2">
      <w:numFmt w:val="decimal"/>
      <w:lvlText w:val=""/>
      <w:lvlJc w:val="left"/>
    </w:lvl>
    <w:lvl w:ilvl="5" w:tplc="46A82390">
      <w:numFmt w:val="decimal"/>
      <w:lvlText w:val=""/>
      <w:lvlJc w:val="left"/>
    </w:lvl>
    <w:lvl w:ilvl="6" w:tplc="B7DAA23A">
      <w:numFmt w:val="decimal"/>
      <w:lvlText w:val=""/>
      <w:lvlJc w:val="left"/>
    </w:lvl>
    <w:lvl w:ilvl="7" w:tplc="2ED2B208">
      <w:numFmt w:val="decimal"/>
      <w:lvlText w:val=""/>
      <w:lvlJc w:val="left"/>
    </w:lvl>
    <w:lvl w:ilvl="8" w:tplc="7E2CF4CA">
      <w:numFmt w:val="decimal"/>
      <w:lvlText w:val=""/>
      <w:lvlJc w:val="left"/>
    </w:lvl>
  </w:abstractNum>
  <w:abstractNum w:abstractNumId="15" w15:restartNumberingAfterBreak="0">
    <w:nsid w:val="45E411FB"/>
    <w:multiLevelType w:val="hybridMultilevel"/>
    <w:tmpl w:val="1F3475AA"/>
    <w:lvl w:ilvl="0" w:tplc="8EDAA6E0">
      <w:start w:val="1"/>
      <w:numFmt w:val="decimal"/>
      <w:lvlText w:val="%1."/>
      <w:lvlJc w:val="left"/>
      <w:pPr>
        <w:ind w:left="520" w:hanging="300"/>
      </w:pPr>
    </w:lvl>
    <w:lvl w:ilvl="1" w:tplc="4C8C0B4C">
      <w:numFmt w:val="decimal"/>
      <w:lvlText w:val=""/>
      <w:lvlJc w:val="left"/>
    </w:lvl>
    <w:lvl w:ilvl="2" w:tplc="9C2012F2">
      <w:numFmt w:val="decimal"/>
      <w:lvlText w:val=""/>
      <w:lvlJc w:val="left"/>
    </w:lvl>
    <w:lvl w:ilvl="3" w:tplc="136EC102">
      <w:numFmt w:val="decimal"/>
      <w:lvlText w:val=""/>
      <w:lvlJc w:val="left"/>
    </w:lvl>
    <w:lvl w:ilvl="4" w:tplc="FBEAEB44">
      <w:numFmt w:val="decimal"/>
      <w:lvlText w:val=""/>
      <w:lvlJc w:val="left"/>
    </w:lvl>
    <w:lvl w:ilvl="5" w:tplc="2930A10C">
      <w:numFmt w:val="decimal"/>
      <w:lvlText w:val=""/>
      <w:lvlJc w:val="left"/>
    </w:lvl>
    <w:lvl w:ilvl="6" w:tplc="F8545BB8">
      <w:numFmt w:val="decimal"/>
      <w:lvlText w:val=""/>
      <w:lvlJc w:val="left"/>
    </w:lvl>
    <w:lvl w:ilvl="7" w:tplc="F9502024">
      <w:numFmt w:val="decimal"/>
      <w:lvlText w:val=""/>
      <w:lvlJc w:val="left"/>
    </w:lvl>
    <w:lvl w:ilvl="8" w:tplc="4998C000">
      <w:numFmt w:val="decimal"/>
      <w:lvlText w:val=""/>
      <w:lvlJc w:val="left"/>
    </w:lvl>
  </w:abstractNum>
  <w:abstractNum w:abstractNumId="16" w15:restartNumberingAfterBreak="0">
    <w:nsid w:val="4843000E"/>
    <w:multiLevelType w:val="hybridMultilevel"/>
    <w:tmpl w:val="8514F41C"/>
    <w:lvl w:ilvl="0" w:tplc="6472EC56">
      <w:start w:val="1"/>
      <w:numFmt w:val="decimal"/>
      <w:lvlText w:val="%1."/>
      <w:lvlJc w:val="left"/>
      <w:pPr>
        <w:ind w:left="520" w:hanging="300"/>
      </w:pPr>
    </w:lvl>
    <w:lvl w:ilvl="1" w:tplc="260A9D7A">
      <w:numFmt w:val="decimal"/>
      <w:lvlText w:val=""/>
      <w:lvlJc w:val="left"/>
    </w:lvl>
    <w:lvl w:ilvl="2" w:tplc="DC0A1902">
      <w:numFmt w:val="decimal"/>
      <w:lvlText w:val=""/>
      <w:lvlJc w:val="left"/>
    </w:lvl>
    <w:lvl w:ilvl="3" w:tplc="AECC50C0">
      <w:numFmt w:val="decimal"/>
      <w:lvlText w:val=""/>
      <w:lvlJc w:val="left"/>
    </w:lvl>
    <w:lvl w:ilvl="4" w:tplc="38568BEE">
      <w:numFmt w:val="decimal"/>
      <w:lvlText w:val=""/>
      <w:lvlJc w:val="left"/>
    </w:lvl>
    <w:lvl w:ilvl="5" w:tplc="BB6A8314">
      <w:numFmt w:val="decimal"/>
      <w:lvlText w:val=""/>
      <w:lvlJc w:val="left"/>
    </w:lvl>
    <w:lvl w:ilvl="6" w:tplc="1D907C2C">
      <w:numFmt w:val="decimal"/>
      <w:lvlText w:val=""/>
      <w:lvlJc w:val="left"/>
    </w:lvl>
    <w:lvl w:ilvl="7" w:tplc="212CFABA">
      <w:numFmt w:val="decimal"/>
      <w:lvlText w:val=""/>
      <w:lvlJc w:val="left"/>
    </w:lvl>
    <w:lvl w:ilvl="8" w:tplc="7E029482">
      <w:numFmt w:val="decimal"/>
      <w:lvlText w:val=""/>
      <w:lvlJc w:val="left"/>
    </w:lvl>
  </w:abstractNum>
  <w:abstractNum w:abstractNumId="17" w15:restartNumberingAfterBreak="0">
    <w:nsid w:val="4BDA1EB1"/>
    <w:multiLevelType w:val="hybridMultilevel"/>
    <w:tmpl w:val="445E4EAA"/>
    <w:lvl w:ilvl="0" w:tplc="21A2AD94">
      <w:start w:val="1"/>
      <w:numFmt w:val="decimal"/>
      <w:lvlText w:val="%1."/>
      <w:lvlJc w:val="left"/>
      <w:pPr>
        <w:ind w:left="520" w:hanging="300"/>
      </w:pPr>
    </w:lvl>
    <w:lvl w:ilvl="1" w:tplc="BC72137A">
      <w:numFmt w:val="decimal"/>
      <w:lvlText w:val=""/>
      <w:lvlJc w:val="left"/>
    </w:lvl>
    <w:lvl w:ilvl="2" w:tplc="74706864">
      <w:numFmt w:val="decimal"/>
      <w:lvlText w:val=""/>
      <w:lvlJc w:val="left"/>
    </w:lvl>
    <w:lvl w:ilvl="3" w:tplc="5EDA643C">
      <w:numFmt w:val="decimal"/>
      <w:lvlText w:val=""/>
      <w:lvlJc w:val="left"/>
    </w:lvl>
    <w:lvl w:ilvl="4" w:tplc="D108A4D2">
      <w:numFmt w:val="decimal"/>
      <w:lvlText w:val=""/>
      <w:lvlJc w:val="left"/>
    </w:lvl>
    <w:lvl w:ilvl="5" w:tplc="892C00C6">
      <w:numFmt w:val="decimal"/>
      <w:lvlText w:val=""/>
      <w:lvlJc w:val="left"/>
    </w:lvl>
    <w:lvl w:ilvl="6" w:tplc="089A6D30">
      <w:numFmt w:val="decimal"/>
      <w:lvlText w:val=""/>
      <w:lvlJc w:val="left"/>
    </w:lvl>
    <w:lvl w:ilvl="7" w:tplc="33D4A6FC">
      <w:numFmt w:val="decimal"/>
      <w:lvlText w:val=""/>
      <w:lvlJc w:val="left"/>
    </w:lvl>
    <w:lvl w:ilvl="8" w:tplc="B7ACB0CE">
      <w:numFmt w:val="decimal"/>
      <w:lvlText w:val=""/>
      <w:lvlJc w:val="left"/>
    </w:lvl>
  </w:abstractNum>
  <w:abstractNum w:abstractNumId="18" w15:restartNumberingAfterBreak="0">
    <w:nsid w:val="50517AF4"/>
    <w:multiLevelType w:val="hybridMultilevel"/>
    <w:tmpl w:val="46187650"/>
    <w:lvl w:ilvl="0" w:tplc="71322910">
      <w:start w:val="1"/>
      <w:numFmt w:val="decimal"/>
      <w:lvlText w:val="%1."/>
      <w:lvlJc w:val="left"/>
      <w:pPr>
        <w:ind w:left="520" w:hanging="300"/>
      </w:pPr>
    </w:lvl>
    <w:lvl w:ilvl="1" w:tplc="A4D89A2A">
      <w:numFmt w:val="decimal"/>
      <w:lvlText w:val=""/>
      <w:lvlJc w:val="left"/>
    </w:lvl>
    <w:lvl w:ilvl="2" w:tplc="C6367756">
      <w:numFmt w:val="decimal"/>
      <w:lvlText w:val=""/>
      <w:lvlJc w:val="left"/>
    </w:lvl>
    <w:lvl w:ilvl="3" w:tplc="8B4C69C0">
      <w:numFmt w:val="decimal"/>
      <w:lvlText w:val=""/>
      <w:lvlJc w:val="left"/>
    </w:lvl>
    <w:lvl w:ilvl="4" w:tplc="4844B360">
      <w:numFmt w:val="decimal"/>
      <w:lvlText w:val=""/>
      <w:lvlJc w:val="left"/>
    </w:lvl>
    <w:lvl w:ilvl="5" w:tplc="0150A658">
      <w:numFmt w:val="decimal"/>
      <w:lvlText w:val=""/>
      <w:lvlJc w:val="left"/>
    </w:lvl>
    <w:lvl w:ilvl="6" w:tplc="F274D74C">
      <w:numFmt w:val="decimal"/>
      <w:lvlText w:val=""/>
      <w:lvlJc w:val="left"/>
    </w:lvl>
    <w:lvl w:ilvl="7" w:tplc="182E266A">
      <w:numFmt w:val="decimal"/>
      <w:lvlText w:val=""/>
      <w:lvlJc w:val="left"/>
    </w:lvl>
    <w:lvl w:ilvl="8" w:tplc="289898B2">
      <w:numFmt w:val="decimal"/>
      <w:lvlText w:val=""/>
      <w:lvlJc w:val="left"/>
    </w:lvl>
  </w:abstractNum>
  <w:abstractNum w:abstractNumId="19" w15:restartNumberingAfterBreak="0">
    <w:nsid w:val="57F06AAD"/>
    <w:multiLevelType w:val="hybridMultilevel"/>
    <w:tmpl w:val="9846292A"/>
    <w:lvl w:ilvl="0" w:tplc="7B5C05DA">
      <w:start w:val="1"/>
      <w:numFmt w:val="decimal"/>
      <w:lvlText w:val="%1."/>
      <w:lvlJc w:val="left"/>
      <w:pPr>
        <w:ind w:left="520" w:hanging="300"/>
      </w:pPr>
    </w:lvl>
    <w:lvl w:ilvl="1" w:tplc="E5EAE394">
      <w:numFmt w:val="decimal"/>
      <w:lvlText w:val=""/>
      <w:lvlJc w:val="left"/>
    </w:lvl>
    <w:lvl w:ilvl="2" w:tplc="64823A46">
      <w:numFmt w:val="decimal"/>
      <w:lvlText w:val=""/>
      <w:lvlJc w:val="left"/>
    </w:lvl>
    <w:lvl w:ilvl="3" w:tplc="DF5AFF92">
      <w:numFmt w:val="decimal"/>
      <w:lvlText w:val=""/>
      <w:lvlJc w:val="left"/>
    </w:lvl>
    <w:lvl w:ilvl="4" w:tplc="136A3B88">
      <w:numFmt w:val="decimal"/>
      <w:lvlText w:val=""/>
      <w:lvlJc w:val="left"/>
    </w:lvl>
    <w:lvl w:ilvl="5" w:tplc="31FAC6B4">
      <w:numFmt w:val="decimal"/>
      <w:lvlText w:val=""/>
      <w:lvlJc w:val="left"/>
    </w:lvl>
    <w:lvl w:ilvl="6" w:tplc="5C9AE4EE">
      <w:numFmt w:val="decimal"/>
      <w:lvlText w:val=""/>
      <w:lvlJc w:val="left"/>
    </w:lvl>
    <w:lvl w:ilvl="7" w:tplc="086A15FC">
      <w:numFmt w:val="decimal"/>
      <w:lvlText w:val=""/>
      <w:lvlJc w:val="left"/>
    </w:lvl>
    <w:lvl w:ilvl="8" w:tplc="DFA0B88C">
      <w:numFmt w:val="decimal"/>
      <w:lvlText w:val=""/>
      <w:lvlJc w:val="left"/>
    </w:lvl>
  </w:abstractNum>
  <w:abstractNum w:abstractNumId="20" w15:restartNumberingAfterBreak="0">
    <w:nsid w:val="5E2B5B7A"/>
    <w:multiLevelType w:val="hybridMultilevel"/>
    <w:tmpl w:val="57AE29C0"/>
    <w:lvl w:ilvl="0" w:tplc="2A52F6B8">
      <w:start w:val="1"/>
      <w:numFmt w:val="decimal"/>
      <w:lvlText w:val="%1."/>
      <w:lvlJc w:val="left"/>
      <w:pPr>
        <w:ind w:left="520" w:hanging="300"/>
      </w:pPr>
    </w:lvl>
    <w:lvl w:ilvl="1" w:tplc="A6A2FF82">
      <w:numFmt w:val="decimal"/>
      <w:lvlText w:val=""/>
      <w:lvlJc w:val="left"/>
    </w:lvl>
    <w:lvl w:ilvl="2" w:tplc="A212035A">
      <w:numFmt w:val="decimal"/>
      <w:lvlText w:val=""/>
      <w:lvlJc w:val="left"/>
    </w:lvl>
    <w:lvl w:ilvl="3" w:tplc="D582800A">
      <w:numFmt w:val="decimal"/>
      <w:lvlText w:val=""/>
      <w:lvlJc w:val="left"/>
    </w:lvl>
    <w:lvl w:ilvl="4" w:tplc="82AA3BF0">
      <w:numFmt w:val="decimal"/>
      <w:lvlText w:val=""/>
      <w:lvlJc w:val="left"/>
    </w:lvl>
    <w:lvl w:ilvl="5" w:tplc="BA40996C">
      <w:numFmt w:val="decimal"/>
      <w:lvlText w:val=""/>
      <w:lvlJc w:val="left"/>
    </w:lvl>
    <w:lvl w:ilvl="6" w:tplc="6302B7F6">
      <w:numFmt w:val="decimal"/>
      <w:lvlText w:val=""/>
      <w:lvlJc w:val="left"/>
    </w:lvl>
    <w:lvl w:ilvl="7" w:tplc="F47CC3B2">
      <w:numFmt w:val="decimal"/>
      <w:lvlText w:val=""/>
      <w:lvlJc w:val="left"/>
    </w:lvl>
    <w:lvl w:ilvl="8" w:tplc="263E8E02">
      <w:numFmt w:val="decimal"/>
      <w:lvlText w:val=""/>
      <w:lvlJc w:val="left"/>
    </w:lvl>
  </w:abstractNum>
  <w:abstractNum w:abstractNumId="21" w15:restartNumberingAfterBreak="0">
    <w:nsid w:val="66F50184"/>
    <w:multiLevelType w:val="hybridMultilevel"/>
    <w:tmpl w:val="9BF0D156"/>
    <w:lvl w:ilvl="0" w:tplc="4ABA2C2A">
      <w:start w:val="1"/>
      <w:numFmt w:val="decimal"/>
      <w:lvlText w:val="%1."/>
      <w:lvlJc w:val="left"/>
      <w:pPr>
        <w:ind w:left="520" w:hanging="300"/>
      </w:pPr>
    </w:lvl>
    <w:lvl w:ilvl="1" w:tplc="CD84FB28">
      <w:numFmt w:val="decimal"/>
      <w:lvlText w:val=""/>
      <w:lvlJc w:val="left"/>
    </w:lvl>
    <w:lvl w:ilvl="2" w:tplc="F7A03C12">
      <w:numFmt w:val="decimal"/>
      <w:lvlText w:val=""/>
      <w:lvlJc w:val="left"/>
    </w:lvl>
    <w:lvl w:ilvl="3" w:tplc="02862C06">
      <w:numFmt w:val="decimal"/>
      <w:lvlText w:val=""/>
      <w:lvlJc w:val="left"/>
    </w:lvl>
    <w:lvl w:ilvl="4" w:tplc="67824512">
      <w:numFmt w:val="decimal"/>
      <w:lvlText w:val=""/>
      <w:lvlJc w:val="left"/>
    </w:lvl>
    <w:lvl w:ilvl="5" w:tplc="406E1028">
      <w:numFmt w:val="decimal"/>
      <w:lvlText w:val=""/>
      <w:lvlJc w:val="left"/>
    </w:lvl>
    <w:lvl w:ilvl="6" w:tplc="51B6386C">
      <w:numFmt w:val="decimal"/>
      <w:lvlText w:val=""/>
      <w:lvlJc w:val="left"/>
    </w:lvl>
    <w:lvl w:ilvl="7" w:tplc="F4DC2B12">
      <w:numFmt w:val="decimal"/>
      <w:lvlText w:val=""/>
      <w:lvlJc w:val="left"/>
    </w:lvl>
    <w:lvl w:ilvl="8" w:tplc="C2F852BA">
      <w:numFmt w:val="decimal"/>
      <w:lvlText w:val=""/>
      <w:lvlJc w:val="left"/>
    </w:lvl>
  </w:abstractNum>
  <w:abstractNum w:abstractNumId="22" w15:restartNumberingAfterBreak="0">
    <w:nsid w:val="6E335D42"/>
    <w:multiLevelType w:val="hybridMultilevel"/>
    <w:tmpl w:val="FFB08ADE"/>
    <w:lvl w:ilvl="0" w:tplc="11BCDE8C">
      <w:start w:val="1"/>
      <w:numFmt w:val="decimal"/>
      <w:lvlText w:val="%1."/>
      <w:lvlJc w:val="left"/>
      <w:pPr>
        <w:ind w:left="520" w:hanging="300"/>
      </w:pPr>
    </w:lvl>
    <w:lvl w:ilvl="1" w:tplc="5F640A9A">
      <w:numFmt w:val="decimal"/>
      <w:lvlText w:val=""/>
      <w:lvlJc w:val="left"/>
    </w:lvl>
    <w:lvl w:ilvl="2" w:tplc="0A0A7570">
      <w:numFmt w:val="decimal"/>
      <w:lvlText w:val=""/>
      <w:lvlJc w:val="left"/>
    </w:lvl>
    <w:lvl w:ilvl="3" w:tplc="B74C6B64">
      <w:numFmt w:val="decimal"/>
      <w:lvlText w:val=""/>
      <w:lvlJc w:val="left"/>
    </w:lvl>
    <w:lvl w:ilvl="4" w:tplc="65247744">
      <w:numFmt w:val="decimal"/>
      <w:lvlText w:val=""/>
      <w:lvlJc w:val="left"/>
    </w:lvl>
    <w:lvl w:ilvl="5" w:tplc="ECE247DA">
      <w:numFmt w:val="decimal"/>
      <w:lvlText w:val=""/>
      <w:lvlJc w:val="left"/>
    </w:lvl>
    <w:lvl w:ilvl="6" w:tplc="0AC2F3C6">
      <w:numFmt w:val="decimal"/>
      <w:lvlText w:val=""/>
      <w:lvlJc w:val="left"/>
    </w:lvl>
    <w:lvl w:ilvl="7" w:tplc="80FEEDB2">
      <w:numFmt w:val="decimal"/>
      <w:lvlText w:val=""/>
      <w:lvlJc w:val="left"/>
    </w:lvl>
    <w:lvl w:ilvl="8" w:tplc="5B74CF94">
      <w:numFmt w:val="decimal"/>
      <w:lvlText w:val=""/>
      <w:lvlJc w:val="left"/>
    </w:lvl>
  </w:abstractNum>
  <w:abstractNum w:abstractNumId="23" w15:restartNumberingAfterBreak="0">
    <w:nsid w:val="75B87482"/>
    <w:multiLevelType w:val="hybridMultilevel"/>
    <w:tmpl w:val="E2CAF532"/>
    <w:lvl w:ilvl="0" w:tplc="179E76A8">
      <w:start w:val="1"/>
      <w:numFmt w:val="bullet"/>
      <w:lvlText w:val="●"/>
      <w:lvlJc w:val="left"/>
      <w:pPr>
        <w:ind w:left="720" w:hanging="360"/>
      </w:pPr>
    </w:lvl>
    <w:lvl w:ilvl="1" w:tplc="7E1A4446">
      <w:start w:val="1"/>
      <w:numFmt w:val="bullet"/>
      <w:lvlText w:val="○"/>
      <w:lvlJc w:val="left"/>
      <w:pPr>
        <w:ind w:left="1440" w:hanging="360"/>
      </w:pPr>
    </w:lvl>
    <w:lvl w:ilvl="2" w:tplc="A8B23708">
      <w:start w:val="1"/>
      <w:numFmt w:val="bullet"/>
      <w:lvlText w:val="■"/>
      <w:lvlJc w:val="left"/>
      <w:pPr>
        <w:ind w:left="2160" w:hanging="360"/>
      </w:pPr>
    </w:lvl>
    <w:lvl w:ilvl="3" w:tplc="76D2DAE4">
      <w:start w:val="1"/>
      <w:numFmt w:val="bullet"/>
      <w:lvlText w:val="●"/>
      <w:lvlJc w:val="left"/>
      <w:pPr>
        <w:ind w:left="2880" w:hanging="360"/>
      </w:pPr>
    </w:lvl>
    <w:lvl w:ilvl="4" w:tplc="F4C0084A">
      <w:start w:val="1"/>
      <w:numFmt w:val="bullet"/>
      <w:lvlText w:val="○"/>
      <w:lvlJc w:val="left"/>
      <w:pPr>
        <w:ind w:left="3600" w:hanging="360"/>
      </w:pPr>
    </w:lvl>
    <w:lvl w:ilvl="5" w:tplc="5796A9E6">
      <w:start w:val="1"/>
      <w:numFmt w:val="bullet"/>
      <w:lvlText w:val="■"/>
      <w:lvlJc w:val="left"/>
      <w:pPr>
        <w:ind w:left="4320" w:hanging="360"/>
      </w:pPr>
    </w:lvl>
    <w:lvl w:ilvl="6" w:tplc="63D438E0">
      <w:start w:val="1"/>
      <w:numFmt w:val="bullet"/>
      <w:lvlText w:val="●"/>
      <w:lvlJc w:val="left"/>
      <w:pPr>
        <w:ind w:left="5040" w:hanging="360"/>
      </w:pPr>
    </w:lvl>
    <w:lvl w:ilvl="7" w:tplc="53A07BAC">
      <w:start w:val="1"/>
      <w:numFmt w:val="bullet"/>
      <w:lvlText w:val="●"/>
      <w:lvlJc w:val="left"/>
      <w:pPr>
        <w:ind w:left="5760" w:hanging="360"/>
      </w:pPr>
    </w:lvl>
    <w:lvl w:ilvl="8" w:tplc="0D560D78">
      <w:start w:val="1"/>
      <w:numFmt w:val="bullet"/>
      <w:lvlText w:val="●"/>
      <w:lvlJc w:val="left"/>
      <w:pPr>
        <w:ind w:left="6480" w:hanging="360"/>
      </w:pPr>
    </w:lvl>
  </w:abstractNum>
  <w:abstractNum w:abstractNumId="24" w15:restartNumberingAfterBreak="0">
    <w:nsid w:val="781919C9"/>
    <w:multiLevelType w:val="hybridMultilevel"/>
    <w:tmpl w:val="B68EF7C4"/>
    <w:lvl w:ilvl="0" w:tplc="A1525016">
      <w:start w:val="1"/>
      <w:numFmt w:val="decimal"/>
      <w:lvlText w:val="%1."/>
      <w:lvlJc w:val="left"/>
      <w:pPr>
        <w:ind w:left="520" w:hanging="300"/>
      </w:pPr>
    </w:lvl>
    <w:lvl w:ilvl="1" w:tplc="EBDCD762">
      <w:numFmt w:val="decimal"/>
      <w:lvlText w:val=""/>
      <w:lvlJc w:val="left"/>
    </w:lvl>
    <w:lvl w:ilvl="2" w:tplc="6A7C7072">
      <w:numFmt w:val="decimal"/>
      <w:lvlText w:val=""/>
      <w:lvlJc w:val="left"/>
    </w:lvl>
    <w:lvl w:ilvl="3" w:tplc="28F82512">
      <w:numFmt w:val="decimal"/>
      <w:lvlText w:val=""/>
      <w:lvlJc w:val="left"/>
    </w:lvl>
    <w:lvl w:ilvl="4" w:tplc="6EF07DAC">
      <w:numFmt w:val="decimal"/>
      <w:lvlText w:val=""/>
      <w:lvlJc w:val="left"/>
    </w:lvl>
    <w:lvl w:ilvl="5" w:tplc="BD24AC00">
      <w:numFmt w:val="decimal"/>
      <w:lvlText w:val=""/>
      <w:lvlJc w:val="left"/>
    </w:lvl>
    <w:lvl w:ilvl="6" w:tplc="1F4055D4">
      <w:numFmt w:val="decimal"/>
      <w:lvlText w:val=""/>
      <w:lvlJc w:val="left"/>
    </w:lvl>
    <w:lvl w:ilvl="7" w:tplc="3F6A16AC">
      <w:numFmt w:val="decimal"/>
      <w:lvlText w:val=""/>
      <w:lvlJc w:val="left"/>
    </w:lvl>
    <w:lvl w:ilvl="8" w:tplc="1F4C24C4">
      <w:numFmt w:val="decimal"/>
      <w:lvlText w:val=""/>
      <w:lvlJc w:val="left"/>
    </w:lvl>
  </w:abstractNum>
  <w:abstractNum w:abstractNumId="25" w15:restartNumberingAfterBreak="0">
    <w:nsid w:val="79F33C83"/>
    <w:multiLevelType w:val="hybridMultilevel"/>
    <w:tmpl w:val="602AB1E6"/>
    <w:lvl w:ilvl="0" w:tplc="7B40E0CA">
      <w:start w:val="1"/>
      <w:numFmt w:val="decimal"/>
      <w:lvlText w:val="%1."/>
      <w:lvlJc w:val="left"/>
      <w:pPr>
        <w:ind w:left="520" w:hanging="300"/>
      </w:pPr>
    </w:lvl>
    <w:lvl w:ilvl="1" w:tplc="4C4C4D0E">
      <w:numFmt w:val="decimal"/>
      <w:lvlText w:val=""/>
      <w:lvlJc w:val="left"/>
    </w:lvl>
    <w:lvl w:ilvl="2" w:tplc="6BE815A0">
      <w:numFmt w:val="decimal"/>
      <w:lvlText w:val=""/>
      <w:lvlJc w:val="left"/>
    </w:lvl>
    <w:lvl w:ilvl="3" w:tplc="14E4ED18">
      <w:numFmt w:val="decimal"/>
      <w:lvlText w:val=""/>
      <w:lvlJc w:val="left"/>
    </w:lvl>
    <w:lvl w:ilvl="4" w:tplc="6F8600DA">
      <w:numFmt w:val="decimal"/>
      <w:lvlText w:val=""/>
      <w:lvlJc w:val="left"/>
    </w:lvl>
    <w:lvl w:ilvl="5" w:tplc="F236A204">
      <w:numFmt w:val="decimal"/>
      <w:lvlText w:val=""/>
      <w:lvlJc w:val="left"/>
    </w:lvl>
    <w:lvl w:ilvl="6" w:tplc="21C010CC">
      <w:numFmt w:val="decimal"/>
      <w:lvlText w:val=""/>
      <w:lvlJc w:val="left"/>
    </w:lvl>
    <w:lvl w:ilvl="7" w:tplc="A2A8A2F2">
      <w:numFmt w:val="decimal"/>
      <w:lvlText w:val=""/>
      <w:lvlJc w:val="left"/>
    </w:lvl>
    <w:lvl w:ilvl="8" w:tplc="9A589070">
      <w:numFmt w:val="decimal"/>
      <w:lvlText w:val=""/>
      <w:lvlJc w:val="left"/>
    </w:lvl>
  </w:abstractNum>
  <w:num w:numId="1" w16cid:durableId="272905297">
    <w:abstractNumId w:val="23"/>
    <w:lvlOverride w:ilvl="0">
      <w:startOverride w:val="1"/>
    </w:lvlOverride>
  </w:num>
  <w:num w:numId="2" w16cid:durableId="1129787637">
    <w:abstractNumId w:val="13"/>
    <w:lvlOverride w:ilvl="0">
      <w:startOverride w:val="1"/>
    </w:lvlOverride>
  </w:num>
  <w:num w:numId="3" w16cid:durableId="56973570">
    <w:abstractNumId w:val="11"/>
    <w:lvlOverride w:ilvl="0">
      <w:startOverride w:val="1"/>
    </w:lvlOverride>
  </w:num>
  <w:num w:numId="4" w16cid:durableId="602615967">
    <w:abstractNumId w:val="6"/>
    <w:lvlOverride w:ilvl="0">
      <w:startOverride w:val="1"/>
    </w:lvlOverride>
  </w:num>
  <w:num w:numId="5" w16cid:durableId="75589966">
    <w:abstractNumId w:val="17"/>
    <w:lvlOverride w:ilvl="0">
      <w:startOverride w:val="1"/>
    </w:lvlOverride>
  </w:num>
  <w:num w:numId="6" w16cid:durableId="1926574916">
    <w:abstractNumId w:val="3"/>
    <w:lvlOverride w:ilvl="0">
      <w:startOverride w:val="1"/>
    </w:lvlOverride>
  </w:num>
  <w:num w:numId="7" w16cid:durableId="1432511880">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929"/>
    <w:rsid w:val="000901FF"/>
    <w:rsid w:val="006D3E9A"/>
    <w:rsid w:val="008D3929"/>
    <w:rsid w:val="009E2F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F2F02"/>
  <w15:docId w15:val="{CA891F00-1751-4415-9065-A1125C64E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keepNext/>
      <w:pBdr>
        <w:bottom w:val="single" w:sz="10" w:space="4" w:color="3B82F6"/>
      </w:pBdr>
      <w:spacing w:before="320" w:after="160"/>
      <w:outlineLvl w:val="0"/>
    </w:pPr>
    <w:rPr>
      <w:b/>
      <w:bCs/>
      <w:color w:val="0A1F4D"/>
      <w:sz w:val="32"/>
      <w:szCs w:val="32"/>
    </w:rPr>
  </w:style>
  <w:style w:type="paragraph" w:styleId="Titre2">
    <w:name w:val="heading 2"/>
    <w:uiPriority w:val="9"/>
    <w:unhideWhenUsed/>
    <w:qFormat/>
    <w:pPr>
      <w:keepNext/>
      <w:spacing w:before="240" w:after="100"/>
      <w:outlineLvl w:val="1"/>
    </w:pPr>
    <w:rPr>
      <w:b/>
      <w:bCs/>
      <w:color w:val="1D4ED8"/>
      <w:sz w:val="26"/>
      <w:szCs w:val="26"/>
    </w:rPr>
  </w:style>
  <w:style w:type="paragraph" w:styleId="Titre3">
    <w:name w:val="heading 3"/>
    <w:uiPriority w:val="9"/>
    <w:unhideWhenUsed/>
    <w:qFormat/>
    <w:pPr>
      <w:keepNext/>
      <w:spacing w:before="160" w:after="70"/>
      <w:outlineLvl w:val="2"/>
    </w:pPr>
    <w:rPr>
      <w:b/>
      <w:bCs/>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9E2F4A"/>
    <w:pPr>
      <w:spacing w:after="50"/>
    </w:pPr>
  </w:style>
  <w:style w:type="paragraph" w:styleId="TM2">
    <w:name w:val="toc 2"/>
    <w:basedOn w:val="Normal"/>
    <w:next w:val="Normal"/>
    <w:autoRedefine/>
    <w:uiPriority w:val="39"/>
    <w:unhideWhenUsed/>
    <w:rsid w:val="009E2F4A"/>
    <w:pPr>
      <w:spacing w:after="50"/>
      <w:ind w:left="220"/>
    </w:pPr>
  </w:style>
  <w:style w:type="paragraph" w:styleId="TM3">
    <w:name w:val="toc 3"/>
    <w:basedOn w:val="Normal"/>
    <w:next w:val="Normal"/>
    <w:autoRedefine/>
    <w:uiPriority w:val="39"/>
    <w:unhideWhenUsed/>
    <w:rsid w:val="009E2F4A"/>
    <w:pPr>
      <w:spacing w:after="5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LogoLarka" Type="http://schemas.openxmlformats.org/officeDocument/2006/relationships/image" Target="media/logo_larka.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3303</Words>
  <Characters>18168</Characters>
  <Application>Microsoft Office Word</Application>
  <DocSecurity>0</DocSecurity>
  <Lines>151</Lines>
  <Paragraphs>42</Paragraphs>
  <ScaleCrop>false</ScaleCrop>
  <Company>L'agence de l'eau</Company>
  <LinksUpToDate>false</LinksUpToDate>
  <CharactersWithSpaces>21429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utilisateur Larka — Gestionnaire</dc:title>
  <dc:creator>Larka</dc:creator>
  <cp:lastModifiedBy>LARCIN Mickael</cp:lastModifiedBy>
  <cp:revision>2</cp:revision>
  <dcterms:created xsi:type="dcterms:W3CDTF">2026-06-10T06:28:00Z</dcterms:created>
  <dcterms:modified xsi:type="dcterms:W3CDTF">2026-07-24T09:59:00Z</dcterms:modified>
</cp:coreProperties>
</file>