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60.jpg" ContentType="image/jpeg"/>
  <Override PartName="/word/media/rId64.jpg" ContentType="image/jpeg"/>
  <Override PartName="/word/media/rId68.jpg" ContentType="image/jpeg"/>
  <Override PartName="/word/media/rId73.jpg" ContentType="image/jpeg"/>
  <Override PartName="/word/media/rId78.jpg" ContentType="image/jpeg"/>
  <Override PartName="/word/media/rId82.jpg" ContentType="image/jpeg"/>
  <Override PartName="/word/media/rId86.jpg" ContentType="image/jpeg"/>
  <Override PartName="/word/media/rId90.jpg" ContentType="image/jpeg"/>
  <Override PartName="/word/media/rId94.jpg" ContentType="image/jpeg"/>
  <Override PartName="/word/media/rId98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8.jpg" ContentType="image/jpeg"/>
  <Override PartName="/word/media/rId42.jpg" ContentType="image/jpeg"/>
  <Override PartName="/word/media/rId47.jpg" ContentType="image/jpeg"/>
  <Override PartName="/word/media/rId51.jpg" ContentType="image/jpeg"/>
  <Override PartName="/word/media/rId5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Отчет по лабораторной работе №4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Чипурной Михаил Евгеньевич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Освоить процедуры компиляции и сборки программ, познакомиться с языком ассемблера NASM.</w:t>
      </w:r>
    </w:p>
    <w:bookmarkEnd w:id="20"/>
    <w:bookmarkStart w:id="103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7" w:name="программа-hello-world"/>
    <w:p>
      <w:pPr>
        <w:pStyle w:val="Heading2"/>
      </w:pPr>
      <w:r>
        <w:t xml:space="preserve">2.1 Программа Hello world!</w:t>
      </w:r>
    </w:p>
    <w:p>
      <w:pPr>
        <w:pStyle w:val="FirstParagraph"/>
      </w:pPr>
      <w:r>
        <w:t xml:space="preserve">Создаем каталог для работы с программами на языке ассемблера NASM</w:t>
      </w:r>
    </w:p>
    <w:bookmarkStart w:id="24" w:name="fig:001"/>
    <w:p>
      <w:pPr>
        <w:pStyle w:val="CaptionedFigure"/>
      </w:pPr>
      <w:r>
        <w:drawing>
          <wp:inline>
            <wp:extent cx="3733800" cy="336042"/>
            <wp:effectExtent b="0" l="0" r="0" t="0"/>
            <wp:docPr descr="Создаем каталоги с помощью команды mkdir" title="" id="22" name="Picture"/>
            <a:graphic>
              <a:graphicData uri="http://schemas.openxmlformats.org/drawingml/2006/picture">
                <pic:pic>
                  <pic:nvPicPr>
                    <pic:cNvPr descr="./image/1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6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Создаем каталоги с помощью команды mkdir</w:t>
      </w:r>
    </w:p>
    <w:bookmarkEnd w:id="24"/>
    <w:p>
      <w:pPr>
        <w:pStyle w:val="BodyText"/>
      </w:pPr>
      <w:r>
        <w:t xml:space="preserve">Переходим в созданный каталог</w:t>
      </w:r>
    </w:p>
    <w:bookmarkStart w:id="28" w:name="fig:002"/>
    <w:p>
      <w:pPr>
        <w:pStyle w:val="CaptionedFigure"/>
      </w:pPr>
      <w:r>
        <w:drawing>
          <wp:inline>
            <wp:extent cx="3733800" cy="163594"/>
            <wp:effectExtent b="0" l="0" r="0" t="0"/>
            <wp:docPr descr="Переходим в каталог с помощью команды сd" title="" id="26" name="Picture"/>
            <a:graphic>
              <a:graphicData uri="http://schemas.openxmlformats.org/drawingml/2006/picture">
                <pic:pic>
                  <pic:nvPicPr>
                    <pic:cNvPr descr="./image/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3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Переходим в каталог с помощью команды сd</w:t>
      </w:r>
    </w:p>
    <w:bookmarkEnd w:id="28"/>
    <w:p>
      <w:pPr>
        <w:pStyle w:val="BodyText"/>
      </w:pPr>
      <w:r>
        <w:t xml:space="preserve">Создаем текстовый файл</w:t>
      </w:r>
    </w:p>
    <w:bookmarkStart w:id="32" w:name="fig:003"/>
    <w:p>
      <w:pPr>
        <w:pStyle w:val="CaptionedFigure"/>
      </w:pPr>
      <w:r>
        <w:drawing>
          <wp:inline>
            <wp:extent cx="3733800" cy="312705"/>
            <wp:effectExtent b="0" l="0" r="0" t="0"/>
            <wp:docPr descr="Создаем текстовый файл hello.asm" title="" id="30" name="Picture"/>
            <a:graphic>
              <a:graphicData uri="http://schemas.openxmlformats.org/drawingml/2006/picture">
                <pic:pic>
                  <pic:nvPicPr>
                    <pic:cNvPr descr="./image/3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2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Создаем текстовый файл hello.asm</w:t>
      </w:r>
    </w:p>
    <w:bookmarkEnd w:id="32"/>
    <w:p>
      <w:pPr>
        <w:pStyle w:val="BodyText"/>
      </w:pPr>
      <w:r>
        <w:t xml:space="preserve">Открываем данный файл в текстовом редакторе</w:t>
      </w:r>
    </w:p>
    <w:bookmarkStart w:id="36" w:name="fig:004"/>
    <w:p>
      <w:pPr>
        <w:pStyle w:val="CaptionedFigure"/>
      </w:pPr>
      <w:r>
        <w:drawing>
          <wp:inline>
            <wp:extent cx="3733800" cy="2602814"/>
            <wp:effectExtent b="0" l="0" r="0" t="0"/>
            <wp:docPr descr="Открываем файл и заполняем его по примеру" title="" id="34" name="Picture"/>
            <a:graphic>
              <a:graphicData uri="http://schemas.openxmlformats.org/drawingml/2006/picture">
                <pic:pic>
                  <pic:nvPicPr>
                    <pic:cNvPr descr="./image/4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2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Открываем файл и заполняем его по примеру</w:t>
      </w:r>
    </w:p>
    <w:bookmarkEnd w:id="36"/>
    <w:bookmarkEnd w:id="37"/>
    <w:bookmarkStart w:id="46" w:name="транаслятор-nasm"/>
    <w:p>
      <w:pPr>
        <w:pStyle w:val="Heading2"/>
      </w:pPr>
      <w:r>
        <w:t xml:space="preserve">2.2 Транаслятор NASM</w:t>
      </w:r>
    </w:p>
    <w:p>
      <w:pPr>
        <w:pStyle w:val="FirstParagraph"/>
      </w:pPr>
      <w:r>
        <w:t xml:space="preserve">Преобразуем текст программы в объектный код</w:t>
      </w:r>
    </w:p>
    <w:bookmarkStart w:id="41" w:name="fig:005"/>
    <w:p>
      <w:pPr>
        <w:pStyle w:val="CaptionedFigure"/>
      </w:pPr>
      <w:r>
        <w:drawing>
          <wp:inline>
            <wp:extent cx="3733800" cy="123012"/>
            <wp:effectExtent b="0" l="0" r="0" t="0"/>
            <wp:docPr descr="Используем команду nasm" title="" id="39" name="Picture"/>
            <a:graphic>
              <a:graphicData uri="http://schemas.openxmlformats.org/drawingml/2006/picture">
                <pic:pic>
                  <pic:nvPicPr>
                    <pic:cNvPr descr="./image/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3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Используем команду nasm</w:t>
      </w:r>
    </w:p>
    <w:bookmarkEnd w:id="41"/>
    <w:p>
      <w:pPr>
        <w:pStyle w:val="BodyText"/>
      </w:pPr>
      <w:r>
        <w:t xml:space="preserve">Проверяем создался ли объектный файл с помощью команды ls</w:t>
      </w:r>
      <w:r>
        <w:t xml:space="preserve"> </w:t>
      </w:r>
      <w:bookmarkStart w:id="45" w:name="fig:006"/>
      <w:r>
        <w:drawing>
          <wp:inline>
            <wp:extent cx="3733800" cy="298319"/>
            <wp:effectExtent b="0" l="0" r="0" t="0"/>
            <wp:docPr descr="Проверяем работу команды" title="" id="43" name="Picture"/>
            <a:graphic>
              <a:graphicData uri="http://schemas.openxmlformats.org/drawingml/2006/picture">
                <pic:pic>
                  <pic:nvPicPr>
                    <pic:cNvPr descr="./image/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8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5"/>
    </w:p>
    <w:bookmarkEnd w:id="46"/>
    <w:bookmarkStart w:id="55" w:name="Xdc17a5752fa00a483b4c767734f3f62aaf44a07"/>
    <w:p>
      <w:pPr>
        <w:pStyle w:val="Heading2"/>
      </w:pPr>
      <w:r>
        <w:t xml:space="preserve">2.3 Расширенный синтаксис командной строки NASM</w:t>
      </w:r>
    </w:p>
    <w:p>
      <w:pPr>
        <w:pStyle w:val="FirstParagraph"/>
      </w:pPr>
      <w:r>
        <w:t xml:space="preserve">Компилируем исходный файл</w:t>
      </w:r>
    </w:p>
    <w:bookmarkStart w:id="50" w:name="fig:007"/>
    <w:p>
      <w:pPr>
        <w:pStyle w:val="CaptionedFigure"/>
      </w:pPr>
      <w:r>
        <w:drawing>
          <wp:inline>
            <wp:extent cx="3733800" cy="134502"/>
            <wp:effectExtent b="0" l="0" r="0" t="0"/>
            <wp:docPr descr="Преобразуем файл hello.asm в obj.o" title="" id="48" name="Picture"/>
            <a:graphic>
              <a:graphicData uri="http://schemas.openxmlformats.org/drawingml/2006/picture">
                <pic:pic>
                  <pic:nvPicPr>
                    <pic:cNvPr descr="./image/7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Преобразуем файл hello.asm в obj.o</w:t>
      </w:r>
    </w:p>
    <w:bookmarkEnd w:id="50"/>
    <w:p>
      <w:pPr>
        <w:pStyle w:val="BodyText"/>
      </w:pPr>
      <w:r>
        <w:t xml:space="preserve">Проверяем, как сработала команда</w:t>
      </w:r>
    </w:p>
    <w:bookmarkStart w:id="54" w:name="fig:008"/>
    <w:p>
      <w:pPr>
        <w:pStyle w:val="CaptionedFigure"/>
      </w:pPr>
      <w:r>
        <w:drawing>
          <wp:inline>
            <wp:extent cx="3733800" cy="271732"/>
            <wp:effectExtent b="0" l="0" r="0" t="0"/>
            <wp:docPr descr="Проверяем создание файла командой ls" title="" id="52" name="Picture"/>
            <a:graphic>
              <a:graphicData uri="http://schemas.openxmlformats.org/drawingml/2006/picture">
                <pic:pic>
                  <pic:nvPicPr>
                    <pic:cNvPr descr="./image/8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71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Проверяем создание файла командой ls</w:t>
      </w:r>
    </w:p>
    <w:bookmarkEnd w:id="54"/>
    <w:bookmarkEnd w:id="55"/>
    <w:bookmarkStart w:id="72" w:name="компоновщик-ld"/>
    <w:p>
      <w:pPr>
        <w:pStyle w:val="Heading2"/>
      </w:pPr>
      <w:r>
        <w:t xml:space="preserve">2.4 Компоновщик LD</w:t>
      </w:r>
    </w:p>
    <w:p>
      <w:pPr>
        <w:pStyle w:val="FirstParagraph"/>
      </w:pPr>
      <w:r>
        <w:t xml:space="preserve">Передаем объектный файл на обработку компоновщику</w:t>
      </w:r>
    </w:p>
    <w:bookmarkStart w:id="59" w:name="fig:009"/>
    <w:p>
      <w:pPr>
        <w:pStyle w:val="CaptionedFigure"/>
      </w:pPr>
      <w:r>
        <w:drawing>
          <wp:inline>
            <wp:extent cx="3733800" cy="145063"/>
            <wp:effectExtent b="0" l="0" r="0" t="0"/>
            <wp:docPr descr="Используем команду ld" title="" id="57" name="Picture"/>
            <a:graphic>
              <a:graphicData uri="http://schemas.openxmlformats.org/drawingml/2006/picture">
                <pic:pic>
                  <pic:nvPicPr>
                    <pic:cNvPr descr="./image/9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5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Используем команду ld</w:t>
      </w:r>
    </w:p>
    <w:bookmarkEnd w:id="59"/>
    <w:p>
      <w:pPr>
        <w:pStyle w:val="BodyText"/>
      </w:pPr>
      <w:r>
        <w:t xml:space="preserve">Проверяем создался ли исполняемый файл hello</w:t>
      </w:r>
    </w:p>
    <w:bookmarkStart w:id="63" w:name="fig:010"/>
    <w:p>
      <w:pPr>
        <w:pStyle w:val="CaptionedFigure"/>
      </w:pPr>
      <w:r>
        <w:drawing>
          <wp:inline>
            <wp:extent cx="3733800" cy="346110"/>
            <wp:effectExtent b="0" l="0" r="0" t="0"/>
            <wp:docPr descr="Используем команду ls" title="" id="61" name="Picture"/>
            <a:graphic>
              <a:graphicData uri="http://schemas.openxmlformats.org/drawingml/2006/picture">
                <pic:pic>
                  <pic:nvPicPr>
                    <pic:cNvPr descr="./image/1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6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Используем команду ls</w:t>
      </w:r>
    </w:p>
    <w:bookmarkEnd w:id="63"/>
    <w:p>
      <w:pPr>
        <w:pStyle w:val="BodyText"/>
      </w:pPr>
      <w:r>
        <w:t xml:space="preserve">Передаем объектный файл на обработку компоновщику</w:t>
      </w:r>
    </w:p>
    <w:bookmarkStart w:id="67" w:name="fig:011"/>
    <w:p>
      <w:pPr>
        <w:pStyle w:val="CaptionedFigure"/>
      </w:pPr>
      <w:r>
        <w:drawing>
          <wp:inline>
            <wp:extent cx="3733800" cy="143859"/>
            <wp:effectExtent b="0" l="0" r="0" t="0"/>
            <wp:docPr descr="Используем команду ld, создавая файл main" title="" id="65" name="Picture"/>
            <a:graphic>
              <a:graphicData uri="http://schemas.openxmlformats.org/drawingml/2006/picture">
                <pic:pic>
                  <pic:nvPicPr>
                    <pic:cNvPr descr="./image/11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3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Используем команду ld, создавая файл main</w:t>
      </w:r>
    </w:p>
    <w:bookmarkEnd w:id="67"/>
    <w:p>
      <w:pPr>
        <w:pStyle w:val="BodyText"/>
      </w:pPr>
      <w:r>
        <w:t xml:space="preserve">Проверяем создался ли исполняемый файл hello</w:t>
      </w:r>
    </w:p>
    <w:bookmarkStart w:id="71" w:name="fig:012"/>
    <w:p>
      <w:pPr>
        <w:pStyle w:val="CaptionedFigure"/>
      </w:pPr>
      <w:r>
        <w:drawing>
          <wp:inline>
            <wp:extent cx="3733800" cy="322206"/>
            <wp:effectExtent b="0" l="0" r="0" t="0"/>
            <wp:docPr descr="Используем команду ls" title="" id="69" name="Picture"/>
            <a:graphic>
              <a:graphicData uri="http://schemas.openxmlformats.org/drawingml/2006/picture">
                <pic:pic>
                  <pic:nvPicPr>
                    <pic:cNvPr descr="./image/12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2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Используем команду ls</w:t>
      </w:r>
    </w:p>
    <w:bookmarkEnd w:id="71"/>
    <w:bookmarkEnd w:id="72"/>
    <w:bookmarkStart w:id="77" w:name="запуск-исполняемого-файла"/>
    <w:p>
      <w:pPr>
        <w:pStyle w:val="Heading2"/>
      </w:pPr>
      <w:r>
        <w:t xml:space="preserve">2.5 Запуск исполняемого файла</w:t>
      </w:r>
    </w:p>
    <w:p>
      <w:pPr>
        <w:pStyle w:val="FirstParagraph"/>
      </w:pPr>
      <w:r>
        <w:t xml:space="preserve">Запускаем на выполнение созданный исполняемый файл</w:t>
      </w:r>
    </w:p>
    <w:bookmarkStart w:id="76" w:name="fig:013"/>
    <w:p>
      <w:pPr>
        <w:pStyle w:val="CaptionedFigure"/>
      </w:pPr>
      <w:r>
        <w:drawing>
          <wp:inline>
            <wp:extent cx="3733800" cy="291556"/>
            <wp:effectExtent b="0" l="0" r="0" t="0"/>
            <wp:docPr descr="Используем команду ./hello" title="" id="74" name="Picture"/>
            <a:graphic>
              <a:graphicData uri="http://schemas.openxmlformats.org/drawingml/2006/picture">
                <pic:pic>
                  <pic:nvPicPr>
                    <pic:cNvPr descr="./image/1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1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Используем команду ./hello</w:t>
      </w:r>
    </w:p>
    <w:bookmarkEnd w:id="76"/>
    <w:bookmarkEnd w:id="77"/>
    <w:bookmarkStart w:id="102" w:name="задание-для-самостоятельной-работы"/>
    <w:p>
      <w:pPr>
        <w:pStyle w:val="Heading2"/>
      </w:pPr>
      <w:r>
        <w:t xml:space="preserve">2.6 Задание для самостоятельной работы</w:t>
      </w:r>
    </w:p>
    <w:p>
      <w:pPr>
        <w:pStyle w:val="FirstParagraph"/>
      </w:pPr>
      <w:r>
        <w:t xml:space="preserve">Создаем копию файла hello.asm</w:t>
      </w:r>
    </w:p>
    <w:bookmarkStart w:id="81" w:name="fig:014"/>
    <w:p>
      <w:pPr>
        <w:pStyle w:val="CaptionedFigure"/>
      </w:pPr>
      <w:r>
        <w:drawing>
          <wp:inline>
            <wp:extent cx="3733800" cy="227402"/>
            <wp:effectExtent b="0" l="0" r="0" t="0"/>
            <wp:docPr descr="Используем команду cp" title="" id="79" name="Picture"/>
            <a:graphic>
              <a:graphicData uri="http://schemas.openxmlformats.org/drawingml/2006/picture">
                <pic:pic>
                  <pic:nvPicPr>
                    <pic:cNvPr descr="./image/14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7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Используем команду cp</w:t>
      </w:r>
    </w:p>
    <w:bookmarkEnd w:id="81"/>
    <w:p>
      <w:pPr>
        <w:pStyle w:val="BodyText"/>
      </w:pPr>
      <w:r>
        <w:t xml:space="preserve">Открываем файл и редактируем его</w:t>
      </w:r>
    </w:p>
    <w:bookmarkStart w:id="85" w:name="fig:015"/>
    <w:p>
      <w:pPr>
        <w:pStyle w:val="CaptionedFigure"/>
      </w:pPr>
      <w:r>
        <w:drawing>
          <wp:inline>
            <wp:extent cx="3733800" cy="137988"/>
            <wp:effectExtent b="0" l="0" r="0" t="0"/>
            <wp:docPr descr="Открываем файл в текстовом редакторе" title="" id="83" name="Picture"/>
            <a:graphic>
              <a:graphicData uri="http://schemas.openxmlformats.org/drawingml/2006/picture">
                <pic:pic>
                  <pic:nvPicPr>
                    <pic:cNvPr descr="./image/15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7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Открываем файл в текстовом редакторе</w:t>
      </w:r>
    </w:p>
    <w:bookmarkEnd w:id="85"/>
    <w:bookmarkStart w:id="89" w:name="fig:016"/>
    <w:p>
      <w:pPr>
        <w:pStyle w:val="CaptionedFigure"/>
      </w:pPr>
      <w:r>
        <w:drawing>
          <wp:inline>
            <wp:extent cx="3733800" cy="2174881"/>
            <wp:effectExtent b="0" l="0" r="0" t="0"/>
            <wp:docPr descr="Редактируем файл для своего имени и фамилии" title="" id="87" name="Picture"/>
            <a:graphic>
              <a:graphicData uri="http://schemas.openxmlformats.org/drawingml/2006/picture">
                <pic:pic>
                  <pic:nvPicPr>
                    <pic:cNvPr descr="./image/16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4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Редактируем файл для своего имени и фамилии</w:t>
      </w:r>
    </w:p>
    <w:bookmarkEnd w:id="89"/>
    <w:p>
      <w:pPr>
        <w:pStyle w:val="BodyText"/>
      </w:pPr>
      <w:r>
        <w:t xml:space="preserve">Прописывем те же команды, что и с первой программой</w:t>
      </w:r>
    </w:p>
    <w:bookmarkStart w:id="93" w:name="fig:017"/>
    <w:p>
      <w:pPr>
        <w:pStyle w:val="CaptionedFigure"/>
      </w:pPr>
      <w:r>
        <w:drawing>
          <wp:inline>
            <wp:extent cx="3733800" cy="740925"/>
            <wp:effectExtent b="0" l="0" r="0" t="0"/>
            <wp:docPr descr="Прописываем команды для работы файла и запускаем программу" title="" id="91" name="Picture"/>
            <a:graphic>
              <a:graphicData uri="http://schemas.openxmlformats.org/drawingml/2006/picture">
                <pic:pic>
                  <pic:nvPicPr>
                    <pic:cNvPr descr="./image/17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40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Прописываем команды для работы файла и запускаем программу</w:t>
      </w:r>
    </w:p>
    <w:bookmarkEnd w:id="93"/>
    <w:p>
      <w:pPr>
        <w:pStyle w:val="BodyText"/>
      </w:pPr>
      <w:r>
        <w:t xml:space="preserve">Копируем файлы в локальный репозиторий</w:t>
      </w:r>
    </w:p>
    <w:bookmarkStart w:id="97" w:name="fig:018"/>
    <w:p>
      <w:pPr>
        <w:pStyle w:val="CaptionedFigure"/>
      </w:pPr>
      <w:r>
        <w:drawing>
          <wp:inline>
            <wp:extent cx="3733800" cy="425886"/>
            <wp:effectExtent b="0" l="0" r="0" t="0"/>
            <wp:docPr descr="Копируем файлы в каталог с ЛР4" title="" id="95" name="Picture"/>
            <a:graphic>
              <a:graphicData uri="http://schemas.openxmlformats.org/drawingml/2006/picture">
                <pic:pic>
                  <pic:nvPicPr>
                    <pic:cNvPr descr="./image/18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25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Копируем файлы в каталог с ЛР4</w:t>
      </w:r>
    </w:p>
    <w:bookmarkEnd w:id="97"/>
    <w:p>
      <w:pPr>
        <w:pStyle w:val="BodyText"/>
      </w:pPr>
      <w:r>
        <w:t xml:space="preserve">Переходим в каталог лабораторных работ и загружаем файлы на Github</w:t>
      </w:r>
    </w:p>
    <w:bookmarkStart w:id="101" w:name="fig:019"/>
    <w:p>
      <w:pPr>
        <w:pStyle w:val="CaptionedFigure"/>
      </w:pPr>
      <w:r>
        <w:drawing>
          <wp:inline>
            <wp:extent cx="3733800" cy="2240280"/>
            <wp:effectExtent b="0" l="0" r="0" t="0"/>
            <wp:docPr descr="Загружаем файлы" title="" id="99" name="Picture"/>
            <a:graphic>
              <a:graphicData uri="http://schemas.openxmlformats.org/drawingml/2006/picture">
                <pic:pic>
                  <pic:nvPicPr>
                    <pic:cNvPr descr="./image/19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Загружаем файлы</w:t>
      </w:r>
    </w:p>
    <w:bookmarkEnd w:id="101"/>
    <w:bookmarkEnd w:id="102"/>
    <w:bookmarkEnd w:id="103"/>
    <w:bookmarkStart w:id="104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лабораторной работы мы изучили основы работы с ассемблером</w:t>
      </w:r>
      <w:r>
        <w:t xml:space="preserve"> </w:t>
      </w:r>
      <w:r>
        <w:t xml:space="preserve">NASM в операционной системе Linux. Мы приобрели практические навыки</w:t>
      </w:r>
      <w:r>
        <w:t xml:space="preserve"> </w:t>
      </w:r>
      <w:r>
        <w:t xml:space="preserve">написания, трансляции и выполнения низкоуровневых программ на языке</w:t>
      </w:r>
      <w:r>
        <w:t xml:space="preserve"> </w:t>
      </w:r>
      <w:r>
        <w:t xml:space="preserve">ассемблера.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60" Target="media/rId60.jpg" /><Relationship Type="http://schemas.openxmlformats.org/officeDocument/2006/relationships/image" Id="rId64" Target="media/rId64.jpg" /><Relationship Type="http://schemas.openxmlformats.org/officeDocument/2006/relationships/image" Id="rId68" Target="media/rId68.jpg" /><Relationship Type="http://schemas.openxmlformats.org/officeDocument/2006/relationships/image" Id="rId73" Target="media/rId73.jpg" /><Relationship Type="http://schemas.openxmlformats.org/officeDocument/2006/relationships/image" Id="rId78" Target="media/rId78.jpg" /><Relationship Type="http://schemas.openxmlformats.org/officeDocument/2006/relationships/image" Id="rId82" Target="media/rId82.jpg" /><Relationship Type="http://schemas.openxmlformats.org/officeDocument/2006/relationships/image" Id="rId86" Target="media/rId86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image" Id="rId98" Target="media/rId98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8" Target="media/rId38.jp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51" Target="media/rId51.jpg" /><Relationship Type="http://schemas.openxmlformats.org/officeDocument/2006/relationships/image" Id="rId56" Target="media/rId5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№4</dc:title>
  <dc:creator>Чипурной Михаил Евгеньевич</dc:creator>
  <dc:language>ru-RU</dc:language>
  <cp:keywords/>
  <dcterms:created xsi:type="dcterms:W3CDTF">2025-10-26T01:18:33Z</dcterms:created>
  <dcterms:modified xsi:type="dcterms:W3CDTF">2025-10-26T01:18:33Z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Дисциплина: Архитектура компьютера</vt:lpwstr>
  </property>
  <property fmtid="{D5CDD505-2E9C-101B-9397-08002B2CF9AE}" pid="14" name="toc-title">
    <vt:lpwstr>Содержание</vt:lpwstr>
  </property>
</Properties>
</file>