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E8472A"/>
          <w:sz w:val="56"/>
          <w:szCs w:val="56"/>
        </w:rPr>
        <w:t xml:space="preserve">Payment Gateway</w:t>
      </w:r>
    </w:p>
    <w:p>
      <w:pPr>
        <w:spacing w:after="120" w:before="0"/>
        <w:jc w:val="center"/>
      </w:pPr>
      <w:r>
        <w:rPr>
          <w:rFonts w:ascii="Arial" w:cs="Arial" w:eastAsia="Arial" w:hAnsi="Arial"/>
          <w:color w:val="1B5EA6"/>
          <w:sz w:val="32"/>
          <w:szCs w:val="32"/>
        </w:rPr>
        <w:t xml:space="preserve">Phase 1 — Theory Reference</w:t>
      </w:r>
    </w:p>
    <w:p>
      <w:pPr>
        <w:spacing w:after="80" w:before="0"/>
        <w:jc w:val="center"/>
      </w:pPr>
      <w:r>
        <w:rPr>
          <w:rFonts w:ascii="Arial" w:cs="Arial" w:eastAsia="Arial" w:hAnsi="Arial"/>
          <w:i/>
          <w:iCs/>
          <w:color w:val="6B5744"/>
          <w:sz w:val="22"/>
          <w:szCs w:val="22"/>
        </w:rPr>
        <w:t xml:space="preserve">PostgreSQL · Express · Middleware · Auth · Error Handling</w:t>
      </w:r>
    </w:p>
    <w:p>
      <w:pPr>
        <w:spacing w:after="1200" w:before="0"/>
        <w:jc w:val="center"/>
      </w:pPr>
      <w:r>
        <w:rPr>
          <w:rFonts w:ascii="Arial" w:cs="Arial" w:eastAsia="Arial" w:hAnsi="Arial"/>
          <w:i/>
          <w:iCs/>
          <w:color w:val="6B5744"/>
          <w:sz w:val="20"/>
          <w:szCs w:val="20"/>
        </w:rPr>
        <w:t xml:space="preserve">Keep this open while you build. Every doubt has an answer here.</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How to Use This Document</w:t>
      </w:r>
    </w:p>
    <w:p>
      <w:pPr>
        <w:spacing w:after="80" w:before="80" w:line="320"/>
      </w:pPr>
      <w:r>
        <w:rPr>
          <w:b w:val="false"/>
          <w:bCs w:val="false"/>
          <w:i w:val="false"/>
          <w:iCs w:val="false"/>
          <w:color w:val="1A1207"/>
          <w:sz w:val="22"/>
          <w:szCs w:val="22"/>
        </w:rPr>
        <w:t xml:space="preserve">This is your Phase 1 reference — not a tutorial to read top to bottom. When you hit a doubt while building, find the relevant section and read only that part.</w:t>
      </w:r>
    </w:p>
    <w:p>
      <w:pPr>
        <w:spacing w:after="80" w:before="80"/>
      </w:pPr>
      <w:r>
        <w:t xml:space="preserve"/>
      </w:r>
    </w:p>
    <w:p>
      <w:pPr>
        <w:spacing w:after="80" w:before="80" w:line="320"/>
      </w:pPr>
      <w:r>
        <w:rPr>
          <w:b/>
          <w:bCs/>
          <w:i w:val="false"/>
          <w:iCs w:val="false"/>
          <w:color w:val="1A1207"/>
          <w:sz w:val="22"/>
          <w:szCs w:val="22"/>
        </w:rPr>
        <w:t xml:space="preserve">Five pillars covered:</w:t>
      </w:r>
    </w:p>
    <w:p>
      <w:pPr>
        <w:spacing w:after="60" w:before="60" w:line="300"/>
        <w:ind w:left="360" w:hanging="240"/>
      </w:pPr>
      <w:r>
        <w:rPr>
          <w:b/>
          <w:bCs/>
          <w:color w:val="E8472A"/>
          <w:sz w:val="22"/>
          <w:szCs w:val="22"/>
        </w:rPr>
        <w:t xml:space="preserve">▸  </w:t>
      </w:r>
      <w:r>
        <w:rPr>
          <w:color w:val="1A1207"/>
          <w:sz w:val="22"/>
          <w:szCs w:val="22"/>
        </w:rPr>
        <w:t xml:space="preserve">Pillar 1 — PostgreSQL + Node connection (Pool, Client, parameterized queries, transactions)</w:t>
      </w:r>
    </w:p>
    <w:p>
      <w:pPr>
        <w:spacing w:after="60" w:before="60" w:line="300"/>
        <w:ind w:left="360" w:hanging="240"/>
      </w:pPr>
      <w:r>
        <w:rPr>
          <w:b/>
          <w:bCs/>
          <w:color w:val="E8472A"/>
          <w:sz w:val="22"/>
          <w:szCs w:val="22"/>
        </w:rPr>
        <w:t xml:space="preserve">▸  </w:t>
      </w:r>
      <w:r>
        <w:rPr>
          <w:color w:val="1A1207"/>
          <w:sz w:val="22"/>
          <w:szCs w:val="22"/>
        </w:rPr>
        <w:t xml:space="preserve">Pillar 2 — Express structure (middleware chain, separation of concerns)</w:t>
      </w:r>
    </w:p>
    <w:p>
      <w:pPr>
        <w:spacing w:after="60" w:before="60" w:line="300"/>
        <w:ind w:left="360" w:hanging="240"/>
      </w:pPr>
      <w:r>
        <w:rPr>
          <w:b/>
          <w:bCs/>
          <w:color w:val="E8472A"/>
          <w:sz w:val="22"/>
          <w:szCs w:val="22"/>
        </w:rPr>
        <w:t xml:space="preserve">▸  </w:t>
      </w:r>
      <w:r>
        <w:rPr>
          <w:color w:val="1A1207"/>
          <w:sz w:val="22"/>
          <w:szCs w:val="22"/>
        </w:rPr>
        <w:t xml:space="preserve">Pillar 3 — Authentication middleware (API key auth)</w:t>
      </w:r>
    </w:p>
    <w:p>
      <w:pPr>
        <w:spacing w:after="60" w:before="60" w:line="300"/>
        <w:ind w:left="360" w:hanging="240"/>
      </w:pPr>
      <w:r>
        <w:rPr>
          <w:b/>
          <w:bCs/>
          <w:color w:val="E8472A"/>
          <w:sz w:val="22"/>
          <w:szCs w:val="22"/>
        </w:rPr>
        <w:t xml:space="preserve">▸  </w:t>
      </w:r>
      <w:r>
        <w:rPr>
          <w:color w:val="1A1207"/>
          <w:sz w:val="22"/>
          <w:szCs w:val="22"/>
        </w:rPr>
        <w:t xml:space="preserve">Pillar 4 — Error handling (async errors, 4-argument handler)</w:t>
      </w:r>
    </w:p>
    <w:p>
      <w:pPr>
        <w:spacing w:after="60" w:before="60" w:line="300"/>
        <w:ind w:left="360" w:hanging="240"/>
      </w:pPr>
      <w:r>
        <w:rPr>
          <w:b/>
          <w:bCs/>
          <w:color w:val="E8472A"/>
          <w:sz w:val="22"/>
          <w:szCs w:val="22"/>
        </w:rPr>
        <w:t xml:space="preserve">▸  </w:t>
      </w:r>
      <w:r>
        <w:rPr>
          <w:color w:val="1A1207"/>
          <w:sz w:val="22"/>
          <w:szCs w:val="22"/>
        </w:rPr>
        <w:t xml:space="preserve">Pillar 5 — SQL queries used in Phase 1</w:t>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At the end of each pillar, there are self-check questions. If you cannot answer them without looking — re-read that pillar.</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Pillar 1 — PostgreSQL + Node Connection</w:t>
      </w:r>
    </w:p>
    <w:p>
      <w:pPr>
        <w:pStyle w:val="Heading2"/>
        <w:spacing w:after="120" w:before="320"/>
      </w:pPr>
      <w:r>
        <w:rPr>
          <w:b/>
          <w:bCs/>
          <w:color w:val="1B5EA6"/>
          <w:sz w:val="28"/>
          <w:szCs w:val="28"/>
        </w:rPr>
        <w:t xml:space="preserve">What a database connection actually is</w:t>
      </w:r>
    </w:p>
    <w:p>
      <w:pPr>
        <w:spacing w:after="80" w:before="80" w:line="320"/>
      </w:pPr>
      <w:r>
        <w:rPr>
          <w:b w:val="false"/>
          <w:bCs w:val="false"/>
          <w:i w:val="false"/>
          <w:iCs w:val="false"/>
          <w:color w:val="1A1207"/>
          <w:sz w:val="22"/>
          <w:szCs w:val="22"/>
        </w:rPr>
        <w:t xml:space="preserve">When your Node server wants to talk to PostgreSQL, it opens a TCP connection — the same handshake-based connection you learned in Hussein Nasser's networking course. Your app and Postgres are two separate processes communicating over a socket, on port 5432 by default.</w:t>
      </w:r>
    </w:p>
    <w:p>
      <w:pPr>
        <w:spacing w:after="80" w:before="80"/>
      </w:pPr>
      <w:r>
        <w:t xml:space="preserve"/>
      </w:r>
    </w:p>
    <w:p>
      <w:pPr>
        <w:spacing w:after="80" w:before="80" w:line="320"/>
      </w:pPr>
      <w:r>
        <w:rPr>
          <w:b w:val="false"/>
          <w:bCs w:val="false"/>
          <w:i w:val="false"/>
          <w:iCs w:val="false"/>
          <w:color w:val="1A1207"/>
          <w:sz w:val="22"/>
          <w:szCs w:val="22"/>
        </w:rPr>
        <w:t xml:space="preserve">Opening that TCP connection has real cost:</w:t>
      </w:r>
    </w:p>
    <w:p>
      <w:pPr>
        <w:spacing w:after="60" w:before="60" w:line="300"/>
        <w:ind w:left="360" w:hanging="240"/>
      </w:pPr>
      <w:r>
        <w:rPr>
          <w:b/>
          <w:bCs/>
          <w:color w:val="E8472A"/>
          <w:sz w:val="22"/>
          <w:szCs w:val="22"/>
        </w:rPr>
        <w:t xml:space="preserve">▸  </w:t>
      </w:r>
      <w:r>
        <w:rPr>
          <w:color w:val="1A1207"/>
          <w:sz w:val="22"/>
          <w:szCs w:val="22"/>
        </w:rPr>
        <w:t xml:space="preserve">TCP three-way handshake (SYN → SYN-ACK → ACK)</w:t>
      </w:r>
    </w:p>
    <w:p>
      <w:pPr>
        <w:spacing w:after="60" w:before="60" w:line="300"/>
        <w:ind w:left="360" w:hanging="240"/>
      </w:pPr>
      <w:r>
        <w:rPr>
          <w:b/>
          <w:bCs/>
          <w:color w:val="E8472A"/>
          <w:sz w:val="22"/>
          <w:szCs w:val="22"/>
        </w:rPr>
        <w:t xml:space="preserve">▸  </w:t>
      </w:r>
      <w:r>
        <w:rPr>
          <w:color w:val="1A1207"/>
          <w:sz w:val="22"/>
          <w:szCs w:val="22"/>
        </w:rPr>
        <w:t xml:space="preserve">PostgreSQL authentication</w:t>
      </w:r>
    </w:p>
    <w:p>
      <w:pPr>
        <w:spacing w:after="60" w:before="60" w:line="300"/>
        <w:ind w:left="360" w:hanging="240"/>
      </w:pPr>
      <w:r>
        <w:rPr>
          <w:b/>
          <w:bCs/>
          <w:color w:val="E8472A"/>
          <w:sz w:val="22"/>
          <w:szCs w:val="22"/>
        </w:rPr>
        <w:t xml:space="preserve">▸  </w:t>
      </w:r>
      <w:r>
        <w:rPr>
          <w:color w:val="1A1207"/>
          <w:sz w:val="22"/>
          <w:szCs w:val="22"/>
        </w:rPr>
        <w:t xml:space="preserve">SSL negotiation if enabled</w:t>
      </w:r>
    </w:p>
    <w:p>
      <w:pPr>
        <w:spacing w:after="80" w:before="80" w:line="320"/>
      </w:pPr>
      <w:r>
        <w:rPr>
          <w:b w:val="false"/>
          <w:bCs w:val="false"/>
          <w:i w:val="false"/>
          <w:iCs w:val="false"/>
          <w:color w:val="1A1207"/>
          <w:sz w:val="22"/>
          <w:szCs w:val="22"/>
        </w:rPr>
        <w:t xml:space="preserve">Together this can take 20–50ms per connection on a real server. That number matters at scale.</w:t>
      </w:r>
    </w:p>
    <w:p>
      <w:pPr>
        <w:spacing w:after="80" w:before="80"/>
      </w:pPr>
      <w:r>
        <w:t xml:space="preserve"/>
      </w:r>
    </w:p>
    <w:p>
      <w:pPr>
        <w:pBdr>
          <w:left w:val="single" w:color="CC0000" w:sz="18" w:space="8"/>
        </w:pBdr>
        <w:spacing w:after="120" w:before="120"/>
        <w:ind w:left="360"/>
      </w:pPr>
      <w:r>
        <w:rPr>
          <w:sz w:val="22"/>
          <w:szCs w:val="22"/>
        </w:rPr>
        <w:t xml:space="preserve">⚠️  </w:t>
      </w:r>
      <w:r>
        <w:rPr>
          <w:b/>
          <w:bCs/>
          <w:color w:val="CC0000"/>
          <w:sz w:val="22"/>
          <w:szCs w:val="22"/>
        </w:rPr>
        <w:t xml:space="preserve">If every HTTP request opens a fresh connection, queries the DB, then closes it — with 100 requests/second you open 100 connections/second. PostgreSQL defaults to 100 max connections. You hit the ceiling immediately and requests start failing.</w:t>
      </w:r>
    </w:p>
    <w:p>
      <w:pPr>
        <w:spacing w:after="80" w:before="80"/>
      </w:pPr>
      <w:r>
        <w:t xml:space="preserve"/>
      </w:r>
    </w:p>
    <w:p>
      <w:pPr>
        <w:pStyle w:val="Heading2"/>
        <w:spacing w:after="120" w:before="320"/>
      </w:pPr>
      <w:r>
        <w:rPr>
          <w:b/>
          <w:bCs/>
          <w:color w:val="1B5EA6"/>
          <w:sz w:val="28"/>
          <w:szCs w:val="28"/>
        </w:rPr>
        <w:t xml:space="preserve">What a Pool solves</w:t>
      </w:r>
    </w:p>
    <w:p>
      <w:pPr>
        <w:spacing w:after="80" w:before="80" w:line="320"/>
      </w:pPr>
      <w:r>
        <w:rPr>
          <w:b w:val="false"/>
          <w:bCs w:val="false"/>
          <w:i w:val="false"/>
          <w:iCs w:val="false"/>
          <w:color w:val="1A1207"/>
          <w:sz w:val="22"/>
          <w:szCs w:val="22"/>
        </w:rPr>
        <w:t xml:space="preserve">A connection pool is a cache of already-open database connections. Instead of opening and closing connections per request, you open a fixed number at startup and keep them alive. Requests borrow a connection, use it, and return it.</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WITHOUT pool — dangerous at scale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Request → open TCP → authenticate → query → close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Request → open TCP → authenticate → query → close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Request → open TCP → authenticate → query → close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WITH pool — correct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Startup  → open 10 connections, keep alive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Request  → borrow connection → query → return to pool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Request  → borrow connection → query → return to pool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Request  → borrow connection → query → return to pool</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pg library — Client vs Pool</w:t>
      </w:r>
    </w:p>
    <w:p>
      <w:pPr>
        <w:spacing w:after="80" w:before="80" w:line="320"/>
      </w:pPr>
      <w:r>
        <w:rPr>
          <w:b w:val="false"/>
          <w:bCs w:val="false"/>
          <w:i w:val="false"/>
          <w:iCs w:val="false"/>
          <w:color w:val="1A1207"/>
          <w:sz w:val="22"/>
          <w:szCs w:val="22"/>
        </w:rPr>
        <w:t xml:space="preserve">The pg library gives you two ways to connect:</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 Client, Pool } = require('pg')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CLIENT — one single connection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Use for: scripts, migrations, one-off tasks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client = new Client({ connectionString: '...'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await client.connect()         // opens connection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await client.query('SELECT 1')</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await client.end()             // closes connection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POOL — managed collection of connections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Use for: every web server. Always.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pool = new Pool({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connectionString: process.env.DATABASE_URL,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max: 20,                     // max connections in pool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idleTimeoutMillis: 30000,    // close idle after 30s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connectionTimeoutMillis: 2000 // fail if no connection in 2s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Pool manages connections automatically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result = await pool.query('SELECT $1 AS value', [42])</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no connect() or end() needed — pool handles it</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Why max: 20 and not max: 100?</w:t>
      </w:r>
    </w:p>
    <w:p>
      <w:pPr>
        <w:spacing w:after="80" w:before="80" w:line="320"/>
      </w:pPr>
      <w:r>
        <w:rPr>
          <w:b w:val="false"/>
          <w:bCs w:val="false"/>
          <w:i w:val="false"/>
          <w:iCs w:val="false"/>
          <w:color w:val="1A1207"/>
          <w:sz w:val="22"/>
          <w:szCs w:val="22"/>
        </w:rPr>
        <w:t xml:space="preserve">PostgreSQL default max_connections is 100. If you set your pool to 100 and run two Node processes, you've already hit the DB limit with no room for psql terminal queries or other tools.</w:t>
      </w:r>
    </w:p>
    <w:p>
      <w:pPr>
        <w:spacing w:after="80" w:before="80"/>
      </w:pPr>
      <w:r>
        <w:t xml:space="preserve"/>
      </w:r>
    </w:p>
    <w:p>
      <w:pPr>
        <w:spacing w:after="80" w:before="80" w:line="320"/>
      </w:pPr>
      <w:r>
        <w:rPr>
          <w:b/>
          <w:bCs/>
          <w:i w:val="false"/>
          <w:iCs w:val="false"/>
          <w:color w:val="1A1207"/>
          <w:sz w:val="22"/>
          <w:szCs w:val="22"/>
        </w:rPr>
        <w:t xml:space="preserve">Rule of thumb for now:</w:t>
      </w:r>
    </w:p>
    <w:p>
      <w:pPr>
        <w:spacing w:after="60" w:before="60" w:line="300"/>
        <w:ind w:left="360" w:hanging="240"/>
      </w:pPr>
      <w:r>
        <w:rPr>
          <w:b/>
          <w:bCs/>
          <w:color w:val="E8472A"/>
          <w:sz w:val="22"/>
          <w:szCs w:val="22"/>
        </w:rPr>
        <w:t xml:space="preserve">▸  </w:t>
      </w:r>
      <w:r>
        <w:rPr>
          <w:color w:val="1A1207"/>
          <w:sz w:val="22"/>
          <w:szCs w:val="22"/>
        </w:rPr>
        <w:t xml:space="preserve">Local development: max: 10</w:t>
      </w:r>
    </w:p>
    <w:p>
      <w:pPr>
        <w:spacing w:after="60" w:before="60" w:line="300"/>
        <w:ind w:left="360" w:hanging="240"/>
      </w:pPr>
      <w:r>
        <w:rPr>
          <w:b/>
          <w:bCs/>
          <w:color w:val="E8472A"/>
          <w:sz w:val="22"/>
          <w:szCs w:val="22"/>
        </w:rPr>
        <w:t xml:space="preserve">▸  </w:t>
      </w:r>
      <w:r>
        <w:rPr>
          <w:color w:val="1A1207"/>
          <w:sz w:val="22"/>
          <w:szCs w:val="22"/>
        </w:rPr>
        <w:t xml:space="preserve">Production single server: max: 20–25</w:t>
      </w:r>
    </w:p>
    <w:p>
      <w:pPr>
        <w:spacing w:after="60" w:before="60" w:line="300"/>
        <w:ind w:left="360" w:hanging="240"/>
      </w:pPr>
      <w:r>
        <w:rPr>
          <w:b/>
          <w:bCs/>
          <w:color w:val="E8472A"/>
          <w:sz w:val="22"/>
          <w:szCs w:val="22"/>
        </w:rPr>
        <w:t xml:space="preserve">▸  </w:t>
      </w:r>
      <w:r>
        <w:rPr>
          <w:color w:val="1A1207"/>
          <w:sz w:val="22"/>
          <w:szCs w:val="22"/>
        </w:rPr>
        <w:t xml:space="preserve">Formula: max = (total_postgres_connections / number_of_app_servers) − buffer</w:t>
      </w:r>
    </w:p>
    <w:p>
      <w:pPr>
        <w:spacing w:after="80" w:before="80"/>
      </w:pPr>
      <w:r>
        <w:t xml:space="preserve"/>
      </w:r>
    </w:p>
    <w:p>
      <w:pPr>
        <w:pStyle w:val="Heading2"/>
        <w:spacing w:after="120" w:before="320"/>
      </w:pPr>
      <w:r>
        <w:rPr>
          <w:b/>
          <w:bCs/>
          <w:color w:val="1B5EA6"/>
          <w:sz w:val="28"/>
          <w:szCs w:val="28"/>
        </w:rPr>
        <w:t xml:space="preserve">Parameterized queries — non-negotiable</w:t>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NEVER — SQL injection vulnerability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result = await pool.query(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`SELECT * FROM payments WHERE id = '${paymentId}'`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paymentId = "' OR '1'='1" → returns ALL payments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ALWAYS — parameterized query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result = await pool.query(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'SELECT * FROM payments WHERE id = $1',</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[paymentId]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pg sends query and parameter separately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PostgreSQL treats parameter as data, never as SQL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Injection is structurally impossible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The $1, $2, $3 syntax is PostgreSQL-specific. MySQL uses ? instead. The concept is the same — parameters are sent separately from the query string.</w:t>
      </w:r>
    </w:p>
    <w:p>
      <w:pPr>
        <w:spacing w:after="80" w:before="80"/>
      </w:pPr>
      <w:r>
        <w:t xml:space="preserve"/>
      </w:r>
    </w:p>
    <w:p>
      <w:pPr>
        <w:pStyle w:val="Heading2"/>
        <w:spacing w:after="120" w:before="320"/>
      </w:pPr>
      <w:r>
        <w:rPr>
          <w:b/>
          <w:bCs/>
          <w:color w:val="1B5EA6"/>
          <w:sz w:val="28"/>
          <w:szCs w:val="28"/>
        </w:rPr>
        <w:t xml:space="preserve">Transactions — the most important concept in Phase 1</w:t>
      </w:r>
    </w:p>
    <w:p>
      <w:pPr>
        <w:spacing w:after="80" w:before="80" w:line="320"/>
      </w:pPr>
      <w:r>
        <w:rPr>
          <w:b w:val="false"/>
          <w:bCs w:val="false"/>
          <w:i w:val="false"/>
          <w:iCs w:val="false"/>
          <w:color w:val="1A1207"/>
          <w:sz w:val="22"/>
          <w:szCs w:val="22"/>
        </w:rPr>
        <w:t xml:space="preserve">A transaction is a group of queries that either all succeed or all fail together. No partial state ever exists in the database.</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WITHOUT transaction — dangerous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await pool.query('INSERT INTO payments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server crashes HERE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await pool.query('INSERT INTO payment_events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Result: payment exists, event never recorded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Your audit log is permanently corrupted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WITH transaction — safe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client = await pool.connect()  // get dedicated connection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try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client.query('BEGIN')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client.query('INSERT INTO payments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client.query('INSERT INTO payment_events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client.query('COMMIT')       // both succeed together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catch (err)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await client.query('ROLLBACK')     // both undone together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throw err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finally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client.release()                   // return connection to pool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3"/>
        <w:spacing w:after="80" w:before="240"/>
      </w:pPr>
      <w:r>
        <w:rPr>
          <w:b/>
          <w:bCs/>
          <w:color w:val="0A7B5E"/>
          <w:sz w:val="24"/>
          <w:szCs w:val="24"/>
        </w:rPr>
        <w:t xml:space="preserve">Why transactions need client not pool.query()</w:t>
      </w:r>
    </w:p>
    <w:p>
      <w:pPr>
        <w:spacing w:after="80" w:before="80" w:line="320"/>
      </w:pPr>
      <w:r>
        <w:rPr>
          <w:b w:val="false"/>
          <w:bCs w:val="false"/>
          <w:i w:val="false"/>
          <w:iCs w:val="false"/>
          <w:color w:val="1A1207"/>
          <w:sz w:val="22"/>
          <w:szCs w:val="22"/>
        </w:rPr>
        <w:t xml:space="preserve">This is a common mistake. Here is exactly why it breaks:</w:t>
      </w:r>
    </w:p>
    <w:p>
      <w:pPr>
        <w:spacing w:after="80" w:before="80"/>
      </w:pPr>
      <w:r>
        <w:t xml:space="preserve"/>
      </w:r>
    </w:p>
    <w:p>
      <w:pPr>
        <w:spacing w:after="80" w:before="80" w:line="320"/>
      </w:pPr>
      <w:r>
        <w:rPr>
          <w:b w:val="false"/>
          <w:bCs w:val="false"/>
          <w:i w:val="false"/>
          <w:iCs w:val="false"/>
          <w:color w:val="1A1207"/>
          <w:sz w:val="22"/>
          <w:szCs w:val="22"/>
        </w:rPr>
        <w:t xml:space="preserve">pool.query() can use any available connection from the pool. Each call might get a different connection. If you run BEGIN on connection A, and the next query runs on connection B — PostgreSQL sees no open transaction on connection B. Your transaction silently breaks.</w:t>
      </w:r>
    </w:p>
    <w:p>
      <w:pPr>
        <w:spacing w:after="80" w:before="80"/>
      </w:pPr>
      <w:r>
        <w:t xml:space="preserve"/>
      </w:r>
    </w:p>
    <w:p>
      <w:pPr>
        <w:spacing w:after="80" w:before="80" w:line="320"/>
      </w:pPr>
      <w:r>
        <w:rPr>
          <w:b w:val="false"/>
          <w:bCs w:val="false"/>
          <w:i w:val="false"/>
          <w:iCs w:val="false"/>
          <w:color w:val="1A1207"/>
          <w:sz w:val="22"/>
          <w:szCs w:val="22"/>
        </w:rPr>
        <w:t xml:space="preserve">Transactions require one dedicated connection for their entire duration. That is why you pool.connect() → get a specific client → do ALL transaction queries on that client → client.release().</w:t>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Always release the client in a finally block. If you forget, that connection is never returned to the pool. After enough requests, the pool starves and new requests hang forever waiting for a connection.</w:t>
      </w:r>
    </w:p>
    <w:p>
      <w:pPr>
        <w:spacing w:after="80" w:before="80"/>
      </w:pPr>
      <w:r>
        <w:t xml:space="preserve"/>
      </w:r>
    </w:p>
    <w:p>
      <w:pPr>
        <w:pStyle w:val="Heading2"/>
        <w:spacing w:after="120" w:before="320"/>
      </w:pPr>
      <w:r>
        <w:rPr>
          <w:b/>
          <w:bCs/>
          <w:color w:val="1B5EA6"/>
          <w:sz w:val="28"/>
          <w:szCs w:val="28"/>
        </w:rPr>
        <w:t xml:space="preserve">Self-Check — Pillar 1</w:t>
      </w:r>
    </w:p>
    <w:p>
      <w:pPr>
        <w:spacing w:after="60" w:before="160"/>
        <w:ind w:left="200"/>
      </w:pPr>
      <w:r>
        <w:rPr>
          <w:b/>
          <w:bCs/>
          <w:color w:val="6B3FA0"/>
          <w:sz w:val="22"/>
          <w:szCs w:val="22"/>
        </w:rPr>
        <w:t xml:space="preserve">Q: </w:t>
      </w:r>
      <w:r>
        <w:rPr>
          <w:b/>
          <w:bCs/>
          <w:i/>
          <w:iCs/>
          <w:color w:val="6B3FA0"/>
          <w:sz w:val="22"/>
          <w:szCs w:val="22"/>
        </w:rPr>
        <w:t xml:space="preserve">Why do we use Pool instead of creating a new Client per request?</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Opening a TCP connection costs 20-50ms and each connection consumes PostgreSQL resources. The default max is 100. Pool keeps connections open and reuses them, so 100 requests/second don't open 100 connections — they share a fixed pool.</w:t>
      </w:r>
    </w:p>
    <w:p>
      <w:pPr>
        <w:spacing w:after="60" w:before="160"/>
        <w:ind w:left="200"/>
      </w:pPr>
      <w:r>
        <w:rPr>
          <w:b/>
          <w:bCs/>
          <w:color w:val="6B3FA0"/>
          <w:sz w:val="22"/>
          <w:szCs w:val="22"/>
        </w:rPr>
        <w:t xml:space="preserve">Q: </w:t>
      </w:r>
      <w:r>
        <w:rPr>
          <w:b/>
          <w:bCs/>
          <w:i/>
          <w:iCs/>
          <w:color w:val="6B3FA0"/>
          <w:sz w:val="22"/>
          <w:szCs w:val="22"/>
        </w:rPr>
        <w:t xml:space="preserve">What is the difference between pool.query() and pool.connect() + client.query()?</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pool.query() borrows any available connection, runs one query, returns it. pool.connect() gives you a dedicated connection you hold until you call client.release(). Transactions need a dedicated connection because BEGIN/COMMIT must run on the same connection.</w:t>
      </w:r>
    </w:p>
    <w:p>
      <w:pPr>
        <w:spacing w:after="60" w:before="160"/>
        <w:ind w:left="200"/>
      </w:pPr>
      <w:r>
        <w:rPr>
          <w:b/>
          <w:bCs/>
          <w:color w:val="6B3FA0"/>
          <w:sz w:val="22"/>
          <w:szCs w:val="22"/>
        </w:rPr>
        <w:t xml:space="preserve">Q: </w:t>
      </w:r>
      <w:r>
        <w:rPr>
          <w:b/>
          <w:bCs/>
          <w:i/>
          <w:iCs/>
          <w:color w:val="6B3FA0"/>
          <w:sz w:val="22"/>
          <w:szCs w:val="22"/>
        </w:rPr>
        <w:t xml:space="preserve">Why $1 instead of string interpolation?</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String interpolation sends user input as part of the SQL string — a malicious value can break out of the string and inject SQL. Parameterized queries send the SQL template and values separately. PostgreSQL treats values as data, never as SQL commands.</w:t>
      </w:r>
    </w:p>
    <w:p>
      <w:pPr>
        <w:spacing w:after="60" w:before="160"/>
        <w:ind w:left="200"/>
      </w:pPr>
      <w:r>
        <w:rPr>
          <w:b/>
          <w:bCs/>
          <w:color w:val="6B3FA0"/>
          <w:sz w:val="22"/>
          <w:szCs w:val="22"/>
        </w:rPr>
        <w:t xml:space="preserve">Q: </w:t>
      </w:r>
      <w:r>
        <w:rPr>
          <w:b/>
          <w:bCs/>
          <w:i/>
          <w:iCs/>
          <w:color w:val="6B3FA0"/>
          <w:sz w:val="22"/>
          <w:szCs w:val="22"/>
        </w:rPr>
        <w:t xml:space="preserve">What happens if you forget client.release() in the finally block?</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That connection is never returned to the pool. The pool slowly depletes as more requests run. Eventually all max connections are held by requests that never return them. New requests wait forever for a connection that never comes — your server appears to hang.</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Pillar 2 — Express Structure</w:t>
      </w:r>
    </w:p>
    <w:p>
      <w:pPr>
        <w:pStyle w:val="Heading2"/>
        <w:spacing w:after="120" w:before="320"/>
      </w:pPr>
      <w:r>
        <w:rPr>
          <w:b/>
          <w:bCs/>
          <w:color w:val="1B5EA6"/>
          <w:sz w:val="28"/>
          <w:szCs w:val="28"/>
        </w:rPr>
        <w:t xml:space="preserve">What express() actually creates</w:t>
      </w:r>
    </w:p>
    <w:p>
      <w:pPr>
        <w:spacing w:after="80" w:before="80" w:line="320"/>
      </w:pPr>
      <w:r>
        <w:rPr>
          <w:b w:val="false"/>
          <w:bCs w:val="false"/>
          <w:i w:val="false"/>
          <w:iCs w:val="false"/>
          <w:color w:val="1A1207"/>
          <w:sz w:val="22"/>
          <w:szCs w:val="22"/>
        </w:rPr>
        <w:t xml:space="preserve">When you call express(), you get a function that accepts (req, res) and runs a chain of registered middleware functions in order. Express is not magic — it is organized middleware execution on top of Node's http module.</w:t>
      </w:r>
    </w:p>
    <w:p>
      <w:pPr>
        <w:spacing w:after="80" w:before="80"/>
      </w:pPr>
      <w:r>
        <w:t xml:space="preserve"/>
      </w:r>
    </w:p>
    <w:p>
      <w:pPr>
        <w:pStyle w:val="Heading2"/>
        <w:spacing w:after="120" w:before="320"/>
      </w:pPr>
      <w:r>
        <w:rPr>
          <w:b/>
          <w:bCs/>
          <w:color w:val="1B5EA6"/>
          <w:sz w:val="28"/>
          <w:szCs w:val="28"/>
        </w:rPr>
        <w:t xml:space="preserve">The middleware chain</w:t>
      </w:r>
    </w:p>
    <w:p>
      <w:pPr>
        <w:spacing w:after="80" w:before="80" w:line="320"/>
      </w:pPr>
      <w:r>
        <w:rPr>
          <w:b w:val="false"/>
          <w:bCs w:val="false"/>
          <w:i w:val="false"/>
          <w:iCs w:val="false"/>
          <w:color w:val="1A1207"/>
          <w:sz w:val="22"/>
          <w:szCs w:val="22"/>
        </w:rPr>
        <w:t xml:space="preserve">Every request enters at the top and falls through middleware in registration order. Each middleware either handles the request, passes it forward with next(), or short-circuits with a response.</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app.use(express.json())       // 1. parse JSON body → req.body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app.use(requestLogger)        // 2. log method, path, timestamp</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app.use(authMiddleware)       // 3. verify API key → req.merchant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app.use('/api', routes)       // 4. route to correct handler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app.use(errorHandler)         // 5. catch any errors from above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spacing w:after="60" w:before="60" w:line="300"/>
        <w:ind w:left="360" w:hanging="240"/>
      </w:pPr>
      <w:r>
        <w:rPr>
          <w:b/>
          <w:bCs/>
          <w:color w:val="E8472A"/>
          <w:sz w:val="22"/>
          <w:szCs w:val="22"/>
        </w:rPr>
        <w:t xml:space="preserve">▸  </w:t>
      </w:r>
      <w:r>
        <w:rPr>
          <w:color w:val="1A1207"/>
          <w:sz w:val="22"/>
          <w:szCs w:val="22"/>
        </w:rPr>
        <w:t xml:space="preserve">If any middleware does NOT call next() — request stops there. No response unless that middleware sends one.</w:t>
      </w:r>
    </w:p>
    <w:p>
      <w:pPr>
        <w:spacing w:after="60" w:before="60" w:line="300"/>
        <w:ind w:left="360" w:hanging="240"/>
      </w:pPr>
      <w:r>
        <w:rPr>
          <w:b/>
          <w:bCs/>
          <w:color w:val="E8472A"/>
          <w:sz w:val="22"/>
          <w:szCs w:val="22"/>
        </w:rPr>
        <w:t xml:space="preserve">▸  </w:t>
      </w:r>
      <w:r>
        <w:rPr>
          <w:color w:val="1A1207"/>
          <w:sz w:val="22"/>
          <w:szCs w:val="22"/>
        </w:rPr>
        <w:t xml:space="preserve">If any middleware calls next(err) — jumps directly to error handler, skipping all normal middleware.</w:t>
      </w:r>
    </w:p>
    <w:p>
      <w:pPr>
        <w:spacing w:after="60" w:before="60" w:line="300"/>
        <w:ind w:left="360" w:hanging="240"/>
      </w:pPr>
      <w:r>
        <w:rPr>
          <w:b/>
          <w:bCs/>
          <w:color w:val="E8472A"/>
          <w:sz w:val="22"/>
          <w:szCs w:val="22"/>
        </w:rPr>
        <w:t xml:space="preserve">▸  </w:t>
      </w:r>
      <w:r>
        <w:rPr>
          <w:color w:val="1A1207"/>
          <w:sz w:val="22"/>
          <w:szCs w:val="22"/>
        </w:rPr>
        <w:t xml:space="preserve">Order matters. Middleware registered first runs first.</w:t>
      </w:r>
    </w:p>
    <w:p>
      <w:pPr>
        <w:spacing w:after="80" w:before="80"/>
      </w:pPr>
      <w:r>
        <w:t xml:space="preserve"/>
      </w:r>
    </w:p>
    <w:p>
      <w:pPr>
        <w:pStyle w:val="Heading2"/>
        <w:spacing w:after="120" w:before="320"/>
      </w:pPr>
      <w:r>
        <w:rPr>
          <w:b/>
          <w:bCs/>
          <w:color w:val="1B5EA6"/>
          <w:sz w:val="28"/>
          <w:szCs w:val="28"/>
        </w:rPr>
        <w:t xml:space="preserve">Separation of concerns — why the folder structure matters</w:t>
      </w:r>
    </w:p>
    <w:p>
      <w:pPr>
        <w:spacing w:after="80" w:before="80" w:line="320"/>
      </w:pPr>
      <w:r>
        <w:rPr>
          <w:b w:val="false"/>
          <w:bCs w:val="false"/>
          <w:i w:val="false"/>
          <w:iCs w:val="false"/>
          <w:color w:val="1A1207"/>
          <w:sz w:val="22"/>
          <w:szCs w:val="22"/>
        </w:rPr>
        <w:t xml:space="preserve">Every file in your project has exactly one job. This is not style preference — it has real engineering consequences.</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routes/payments.js          → HTTP only: URL + method + call controller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controllers/paymentCtrl.js  → Request handling: validate, call service, respond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services/paymentService.js  → Business logic: DB queries, enforce rules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middleware/auth.js          → Cross-cutting: auth, logging, validation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config/db.js                → Infrastructure: pool setup</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spacing w:after="80" w:before="80" w:line="320"/>
      </w:pPr>
      <w:r>
        <w:rPr>
          <w:b w:val="false"/>
          <w:bCs w:val="false"/>
          <w:i w:val="false"/>
          <w:iCs w:val="false"/>
          <w:color w:val="1A1207"/>
          <w:sz w:val="22"/>
          <w:szCs w:val="22"/>
        </w:rPr>
        <w:t xml:space="preserve">Why this matters:</w:t>
      </w:r>
    </w:p>
    <w:p>
      <w:pPr>
        <w:spacing w:after="60" w:before="60" w:line="300"/>
        <w:ind w:left="360" w:hanging="240"/>
      </w:pPr>
      <w:r>
        <w:rPr>
          <w:b/>
          <w:bCs/>
          <w:color w:val="E8472A"/>
          <w:sz w:val="22"/>
          <w:szCs w:val="22"/>
        </w:rPr>
        <w:t xml:space="preserve">▸  </w:t>
      </w:r>
      <w:r>
        <w:rPr>
          <w:color w:val="1A1207"/>
          <w:sz w:val="22"/>
          <w:szCs w:val="22"/>
        </w:rPr>
        <w:t xml:space="preserve">If routes query DB directly — you cannot test business logic without a real database running.</w:t>
      </w:r>
    </w:p>
    <w:p>
      <w:pPr>
        <w:spacing w:after="60" w:before="60" w:line="300"/>
        <w:ind w:left="360" w:hanging="240"/>
      </w:pPr>
      <w:r>
        <w:rPr>
          <w:b/>
          <w:bCs/>
          <w:color w:val="E8472A"/>
          <w:sz w:val="22"/>
          <w:szCs w:val="22"/>
        </w:rPr>
        <w:t xml:space="preserve">▸  </w:t>
      </w:r>
      <w:r>
        <w:rPr>
          <w:color w:val="1A1207"/>
          <w:sz w:val="22"/>
          <w:szCs w:val="22"/>
        </w:rPr>
        <w:t xml:space="preserve">If services know about req and res — they are coupled to HTTP. Switching to GraphQL or gRPC means rewriting everything.</w:t>
      </w:r>
    </w:p>
    <w:p>
      <w:pPr>
        <w:spacing w:after="60" w:before="60" w:line="300"/>
        <w:ind w:left="360" w:hanging="240"/>
      </w:pPr>
      <w:r>
        <w:rPr>
          <w:b/>
          <w:bCs/>
          <w:color w:val="E8472A"/>
          <w:sz w:val="22"/>
          <w:szCs w:val="22"/>
        </w:rPr>
        <w:t xml:space="preserve">▸  </w:t>
      </w:r>
      <w:r>
        <w:rPr>
          <w:color w:val="1A1207"/>
          <w:sz w:val="22"/>
          <w:szCs w:val="22"/>
        </w:rPr>
        <w:t xml:space="preserve">Mixing layers means one file does ten things — impossible to debug, impossible to reuse.</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routes/payments.js — only routing, nothing else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router.post('/', authMiddleware, paymentController.create)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controllers/paymentController.js — only HTTP handling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async create(req, res, next)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try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 idempotency_key, amount, currency } = req.body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payment = await paymentService.create({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merchantId: req.merchant.id,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idempotencyKey: idempotency_key,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amount,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currency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res.status(201).json(payment)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catch (err)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next(err)     // pass to error handler, never handle here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services/paymentService.js — only business logic</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async create({ merchantId, idempotencyKey, amount, currency })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no req, no res, no HTTP concepts anywhere in this file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check idempotency, run transaction, return payment object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Self-Check — Pillar 2</w:t>
      </w:r>
    </w:p>
    <w:p>
      <w:pPr>
        <w:spacing w:after="60" w:before="160"/>
        <w:ind w:left="200"/>
      </w:pPr>
      <w:r>
        <w:rPr>
          <w:b/>
          <w:bCs/>
          <w:color w:val="6B3FA0"/>
          <w:sz w:val="22"/>
          <w:szCs w:val="22"/>
        </w:rPr>
        <w:t xml:space="preserve">Q: </w:t>
      </w:r>
      <w:r>
        <w:rPr>
          <w:b/>
          <w:bCs/>
          <w:i/>
          <w:iCs/>
          <w:color w:val="6B3FA0"/>
          <w:sz w:val="22"/>
          <w:szCs w:val="22"/>
        </w:rPr>
        <w:t xml:space="preserve">What happens if you register authMiddleware after your routes?</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Routes execute before auth middleware runs. Every request reaches your handlers without authentication. All your protected endpoints are publicly accessible.</w:t>
      </w:r>
    </w:p>
    <w:p>
      <w:pPr>
        <w:spacing w:after="60" w:before="160"/>
        <w:ind w:left="200"/>
      </w:pPr>
      <w:r>
        <w:rPr>
          <w:b/>
          <w:bCs/>
          <w:color w:val="6B3FA0"/>
          <w:sz w:val="22"/>
          <w:szCs w:val="22"/>
        </w:rPr>
        <w:t xml:space="preserve">Q: </w:t>
      </w:r>
      <w:r>
        <w:rPr>
          <w:b/>
          <w:bCs/>
          <w:i/>
          <w:iCs/>
          <w:color w:val="6B3FA0"/>
          <w:sz w:val="22"/>
          <w:szCs w:val="22"/>
        </w:rPr>
        <w:t xml:space="preserve">Why does the controller call next(err) instead of res.status(500).json()?</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The controller's job is to handle the happy path and delegate errors. The error handler's job is to format and send error responses. If controllers handle their own errors, every controller has different error response formats. Centralized error handler means one consistent error format everywhere.</w:t>
      </w:r>
    </w:p>
    <w:p>
      <w:pPr>
        <w:spacing w:after="60" w:before="160"/>
        <w:ind w:left="200"/>
      </w:pPr>
      <w:r>
        <w:rPr>
          <w:b/>
          <w:bCs/>
          <w:color w:val="6B3FA0"/>
          <w:sz w:val="22"/>
          <w:szCs w:val="22"/>
        </w:rPr>
        <w:t xml:space="preserve">Q: </w:t>
      </w:r>
      <w:r>
        <w:rPr>
          <w:b/>
          <w:bCs/>
          <w:i/>
          <w:iCs/>
          <w:color w:val="6B3FA0"/>
          <w:sz w:val="22"/>
          <w:szCs w:val="22"/>
        </w:rPr>
        <w:t xml:space="preserve">Why should services never import req or res?</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Services contain business logic that should be reusable and testable. If a service imports req/res, you can only call it from an HTTP context. You can't test it without mocking an entire HTTP request. You can't reuse it in a background job or CLI script.</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Pillar 3 — Authentication Middleware</w:t>
      </w:r>
    </w:p>
    <w:p>
      <w:pPr>
        <w:pStyle w:val="Heading2"/>
        <w:spacing w:after="120" w:before="320"/>
      </w:pPr>
      <w:r>
        <w:rPr>
          <w:b/>
          <w:bCs/>
          <w:color w:val="1B5EA6"/>
          <w:sz w:val="28"/>
          <w:szCs w:val="28"/>
        </w:rPr>
        <w:t xml:space="preserve">How API key auth works</w:t>
      </w:r>
    </w:p>
    <w:p>
      <w:pPr>
        <w:spacing w:after="80" w:before="80" w:line="320"/>
      </w:pPr>
      <w:r>
        <w:rPr>
          <w:b w:val="false"/>
          <w:bCs w:val="false"/>
          <w:i w:val="false"/>
          <w:iCs w:val="false"/>
          <w:color w:val="1A1207"/>
          <w:sz w:val="22"/>
          <w:szCs w:val="22"/>
        </w:rPr>
        <w:t xml:space="preserve">Every merchant in your system has a unique API key stored in the merchants table. Every request to protected endpoints must include this key in a request header. Your middleware intercepts every request, looks up the key, and either attaches the merchant to req or returns 401.</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middleware/auth.js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async function authMiddleware(req, res, next)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apiKey = req.headers['x-api-key']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(!apiKey)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return res.status(401).json({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error: 'Missing API 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code: 'MISSING_API_KEY'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 rows } = await pool.query(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'SELECT * FROM merchants WHERE api_key = $1',</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[apiKey]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(rows.length === 0)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return res.status(401).json({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error: 'Invalid API 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code: 'INVALID_API_KEY'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req.merchant = rows[0]   // attach full merchant to request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next()                   // proceed to route handler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spacing w:after="80" w:before="80" w:line="320"/>
      </w:pPr>
      <w:r>
        <w:rPr>
          <w:b w:val="false"/>
          <w:bCs w:val="false"/>
          <w:i w:val="false"/>
          <w:iCs w:val="false"/>
          <w:color w:val="1A1207"/>
          <w:sz w:val="22"/>
          <w:szCs w:val="22"/>
        </w:rPr>
        <w:t xml:space="preserve">After this middleware runs, every downstream handler can access req.merchant.id, req.merchant.name, req.merchant.webhook_url — without querying the database again.</w:t>
      </w:r>
    </w:p>
    <w:p>
      <w:pPr>
        <w:spacing w:after="80" w:before="80"/>
      </w:pPr>
      <w:r>
        <w:t xml:space="preserve"/>
      </w:r>
    </w:p>
    <w:p>
      <w:pPr>
        <w:pStyle w:val="Heading2"/>
        <w:spacing w:after="120" w:before="320"/>
      </w:pPr>
      <w:r>
        <w:rPr>
          <w:b/>
          <w:bCs/>
          <w:color w:val="1B5EA6"/>
          <w:sz w:val="28"/>
          <w:szCs w:val="28"/>
        </w:rPr>
        <w:t xml:space="preserve">401 vs 403 — know the difference</w:t>
      </w:r>
    </w:p>
    <w:p>
      <w:pPr>
        <w:spacing w:after="60" w:before="60" w:line="300"/>
        <w:ind w:left="360" w:hanging="240"/>
      </w:pPr>
      <w:r>
        <w:rPr>
          <w:b/>
          <w:bCs/>
          <w:color w:val="E8472A"/>
          <w:sz w:val="22"/>
          <w:szCs w:val="22"/>
        </w:rPr>
        <w:t xml:space="preserve">▸  </w:t>
      </w:r>
      <w:r>
        <w:rPr>
          <w:color w:val="1A1207"/>
          <w:sz w:val="22"/>
          <w:szCs w:val="22"/>
        </w:rPr>
        <w:t xml:space="preserve">401 Unauthorized — the request has no valid identity. "I don't know who you are."</w:t>
      </w:r>
    </w:p>
    <w:p>
      <w:pPr>
        <w:spacing w:after="60" w:before="60" w:line="300"/>
        <w:ind w:left="360" w:hanging="240"/>
      </w:pPr>
      <w:r>
        <w:rPr>
          <w:b/>
          <w:bCs/>
          <w:color w:val="E8472A"/>
          <w:sz w:val="22"/>
          <w:szCs w:val="22"/>
        </w:rPr>
        <w:t xml:space="preserve">▸  </w:t>
      </w:r>
      <w:r>
        <w:rPr>
          <w:color w:val="1A1207"/>
          <w:sz w:val="22"/>
          <w:szCs w:val="22"/>
        </w:rPr>
        <w:t xml:space="preserve">403 Forbidden — the request has a valid identity but no permission. "I know who you are, but you can't do this."</w:t>
      </w:r>
    </w:p>
    <w:p>
      <w:pPr>
        <w:spacing w:after="80" w:before="80"/>
      </w:pPr>
      <w:r>
        <w:t xml:space="preserve"/>
      </w:r>
    </w:p>
    <w:p>
      <w:pPr>
        <w:spacing w:after="80" w:before="80" w:line="320"/>
      </w:pPr>
      <w:r>
        <w:rPr>
          <w:b w:val="false"/>
          <w:bCs w:val="false"/>
          <w:i w:val="false"/>
          <w:iCs w:val="false"/>
          <w:color w:val="1A1207"/>
          <w:sz w:val="22"/>
          <w:szCs w:val="22"/>
        </w:rPr>
        <w:t xml:space="preserve">In your gateway: missing or invalid API key → 401. Valid API key but trying to access another merchant's payment → 403.</w:t>
      </w:r>
    </w:p>
    <w:p>
      <w:pPr>
        <w:spacing w:after="80" w:before="80"/>
      </w:pPr>
      <w:r>
        <w:t xml:space="preserve"/>
      </w:r>
    </w:p>
    <w:p>
      <w:pPr>
        <w:pStyle w:val="Heading2"/>
        <w:spacing w:after="120" w:before="320"/>
      </w:pPr>
      <w:r>
        <w:rPr>
          <w:b/>
          <w:bCs/>
          <w:color w:val="1B5EA6"/>
          <w:sz w:val="28"/>
          <w:szCs w:val="28"/>
        </w:rPr>
        <w:t xml:space="preserve">Why return before res.status()</w:t>
      </w:r>
    </w:p>
    <w:p>
      <w:pPr>
        <w:spacing w:after="80" w:before="80" w:line="320"/>
      </w:pPr>
      <w:r>
        <w:rPr>
          <w:b w:val="false"/>
          <w:bCs w:val="false"/>
          <w:i w:val="false"/>
          <w:iCs w:val="false"/>
          <w:color w:val="1A1207"/>
          <w:sz w:val="22"/>
          <w:szCs w:val="22"/>
        </w:rPr>
        <w:t xml:space="preserve">The return in return res.status(401).json({...}) is critical. Without it, the function continues executing after sending the response and also calls next() — sending two responses to one request. Express throws an error about headers already sent.</w:t>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Any time you send a response early (error cases), always return immediately after.</w:t>
      </w:r>
    </w:p>
    <w:p>
      <w:pPr>
        <w:spacing w:after="80" w:before="80"/>
      </w:pPr>
      <w:r>
        <w:t xml:space="preserve"/>
      </w:r>
    </w:p>
    <w:p>
      <w:pPr>
        <w:pStyle w:val="Heading2"/>
        <w:spacing w:after="120" w:before="320"/>
      </w:pPr>
      <w:r>
        <w:rPr>
          <w:b/>
          <w:bCs/>
          <w:color w:val="1B5EA6"/>
          <w:sz w:val="28"/>
          <w:szCs w:val="28"/>
        </w:rPr>
        <w:t xml:space="preserve">Self-Check — Pillar 3</w:t>
      </w:r>
    </w:p>
    <w:p>
      <w:pPr>
        <w:spacing w:after="60" w:before="160"/>
        <w:ind w:left="200"/>
      </w:pPr>
      <w:r>
        <w:rPr>
          <w:b/>
          <w:bCs/>
          <w:color w:val="6B3FA0"/>
          <w:sz w:val="22"/>
          <w:szCs w:val="22"/>
        </w:rPr>
        <w:t xml:space="preserve">Q: </w:t>
      </w:r>
      <w:r>
        <w:rPr>
          <w:b/>
          <w:bCs/>
          <w:i/>
          <w:iCs/>
          <w:color w:val="6B3FA0"/>
          <w:sz w:val="22"/>
          <w:szCs w:val="22"/>
        </w:rPr>
        <w:t xml:space="preserve">A merchant sends a valid API key but requests GET /payments/[id] where that payment belongs to a different merchant. What HTTP status do you return and why?</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403 Forbidden. The merchant is authenticated (we know who they are — 401 is wrong) but they are not authorized to access this resource. Your service layer must verify merchant_id = req.merchant.id before returning any payment.</w:t>
      </w:r>
    </w:p>
    <w:p>
      <w:pPr>
        <w:spacing w:after="60" w:before="160"/>
        <w:ind w:left="200"/>
      </w:pPr>
      <w:r>
        <w:rPr>
          <w:b/>
          <w:bCs/>
          <w:color w:val="6B3FA0"/>
          <w:sz w:val="22"/>
          <w:szCs w:val="22"/>
        </w:rPr>
        <w:t xml:space="preserve">Q: </w:t>
      </w:r>
      <w:r>
        <w:rPr>
          <w:b/>
          <w:bCs/>
          <w:i/>
          <w:iCs/>
          <w:color w:val="6B3FA0"/>
          <w:sz w:val="22"/>
          <w:szCs w:val="22"/>
        </w:rPr>
        <w:t xml:space="preserve">Why do we attach the merchant to req instead of just storing the merchant ID?</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We might need the merchant's webhook_url, name, or other fields later in the request lifecycle without another DB query. Attaching the full object means zero additional DB calls for merchant data in that request.</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Pillar 4 — Error Handling</w:t>
      </w:r>
    </w:p>
    <w:p>
      <w:pPr>
        <w:pStyle w:val="Heading2"/>
        <w:spacing w:after="120" w:before="320"/>
      </w:pPr>
      <w:r>
        <w:rPr>
          <w:b/>
          <w:bCs/>
          <w:color w:val="1B5EA6"/>
          <w:sz w:val="28"/>
          <w:szCs w:val="28"/>
        </w:rPr>
        <w:t xml:space="preserve">The four-argument error handler</w:t>
      </w:r>
    </w:p>
    <w:p>
      <w:pPr>
        <w:spacing w:after="80" w:before="80" w:line="320"/>
      </w:pPr>
      <w:r>
        <w:rPr>
          <w:b w:val="false"/>
          <w:bCs w:val="false"/>
          <w:i w:val="false"/>
          <w:iCs w:val="false"/>
          <w:color w:val="1A1207"/>
          <w:sz w:val="22"/>
          <w:szCs w:val="22"/>
        </w:rPr>
        <w:t xml:space="preserve">Express detects error handlers by their function signature — exactly four arguments. This is the only centralized place where errors should be formatted and sent to the client.</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app.js — must be registered LAST, after all routes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app.use((err, req, res, next) =&gt;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console.error({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message: err.message,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stack: err.stack,</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path: req.path,</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method: req.method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statusCode = err.statusCode || 500</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code = err.code || 'INTERNAL_ERROR'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res.status(statusCode).json({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error: err.message || 'Internal server error',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code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Async errors — the most common mistake</w:t>
      </w:r>
    </w:p>
    <w:p>
      <w:pPr>
        <w:spacing w:after="80" w:before="80" w:line="320"/>
      </w:pPr>
      <w:r>
        <w:rPr>
          <w:b w:val="false"/>
          <w:bCs w:val="false"/>
          <w:i w:val="false"/>
          <w:iCs w:val="false"/>
          <w:color w:val="1A1207"/>
          <w:sz w:val="22"/>
          <w:szCs w:val="22"/>
        </w:rPr>
        <w:t xml:space="preserve">Express 4 does not automatically catch errors thrown in async functions. You must explicitly catch and forward them.</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WRONG — unhandled rejection, crashes your server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router.post('/', async (req, res) =&gt;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result = await pool.query('...')  // throws, nobody catches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CORRECT — every async handler needs try/catch + next(err)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router.post('/', async (req, res, next) =&gt;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try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result = await pool.query('...')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res.json(result.rows)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catch (err)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next(err)  // passes to error handler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Express 5 (currently in beta) handles async errors automatically. Express 4 — which you are using — does not. Every single async route handler needs try/catch. No exceptions.</w:t>
      </w:r>
    </w:p>
    <w:p>
      <w:pPr>
        <w:spacing w:after="80" w:before="80"/>
      </w:pPr>
      <w:r>
        <w:t xml:space="preserve"/>
      </w:r>
    </w:p>
    <w:p>
      <w:pPr>
        <w:pStyle w:val="Heading2"/>
        <w:spacing w:after="120" w:before="320"/>
      </w:pPr>
      <w:r>
        <w:rPr>
          <w:b/>
          <w:bCs/>
          <w:color w:val="1B5EA6"/>
          <w:sz w:val="28"/>
          <w:szCs w:val="28"/>
        </w:rPr>
        <w:t xml:space="preserve">Custom error classes</w:t>
      </w:r>
    </w:p>
    <w:p>
      <w:pPr>
        <w:spacing w:after="80" w:before="80" w:line="320"/>
      </w:pPr>
      <w:r>
        <w:rPr>
          <w:b w:val="false"/>
          <w:bCs w:val="false"/>
          <w:i w:val="false"/>
          <w:iCs w:val="false"/>
          <w:color w:val="1A1207"/>
          <w:sz w:val="22"/>
          <w:szCs w:val="22"/>
        </w:rPr>
        <w:t xml:space="preserve">Instead of sending raw error objects, create structured errors with statusCode and code attached:</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src/errors.js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class AppError extends Error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constructor(message, statusCode, code)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super(message)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this.statusCode = statusCode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this.code = code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class NotFoundError extends AppError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constructor(resource)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super(`${resource} not found`, 404, 'NOT_FOUND')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class ValidationError extends AppError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constructor(message)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super(message, 400, 'VALIDATION_ERROR')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Usage in service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const payment = await getPayment(id)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if (!payment) throw new NotFoundError('Payment')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Error handler receives it, sends 404 automatically</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Self-Check — Pillar 4</w:t>
      </w:r>
    </w:p>
    <w:p>
      <w:pPr>
        <w:spacing w:after="60" w:before="160"/>
        <w:ind w:left="200"/>
      </w:pPr>
      <w:r>
        <w:rPr>
          <w:b/>
          <w:bCs/>
          <w:color w:val="6B3FA0"/>
          <w:sz w:val="22"/>
          <w:szCs w:val="22"/>
        </w:rPr>
        <w:t xml:space="preserve">Q: </w:t>
      </w:r>
      <w:r>
        <w:rPr>
          <w:b/>
          <w:bCs/>
          <w:i/>
          <w:iCs/>
          <w:color w:val="6B3FA0"/>
          <w:sz w:val="22"/>
          <w:szCs w:val="22"/>
        </w:rPr>
        <w:t xml:space="preserve">What happens if you register the error handler before your routes?</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It never fires. Errors pass through middleware in order. If the error handler is registered first, by the time a route throws an error and calls next(err), the error handler has already been passed and there is nothing left to catch it. Register error handlers last, always.</w:t>
      </w:r>
    </w:p>
    <w:p>
      <w:pPr>
        <w:spacing w:after="60" w:before="160"/>
        <w:ind w:left="200"/>
      </w:pPr>
      <w:r>
        <w:rPr>
          <w:b/>
          <w:bCs/>
          <w:color w:val="6B3FA0"/>
          <w:sz w:val="22"/>
          <w:szCs w:val="22"/>
        </w:rPr>
        <w:t xml:space="preserve">Q: </w:t>
      </w:r>
      <w:r>
        <w:rPr>
          <w:b/>
          <w:bCs/>
          <w:i/>
          <w:iCs/>
          <w:color w:val="6B3FA0"/>
          <w:sz w:val="22"/>
          <w:szCs w:val="22"/>
        </w:rPr>
        <w:t xml:space="preserve">Why use next(err) in controllers instead of res.status(500).json() directly?</w:t>
      </w:r>
    </w:p>
    <w:p>
      <w:pPr>
        <w:pBdr>
          <w:left w:val="single" w:color="6B3FA0" w:sz="12" w:space="8"/>
        </w:pBdr>
        <w:spacing w:after="160" w:before="60"/>
        <w:ind w:left="200"/>
      </w:pPr>
      <w:r>
        <w:rPr>
          <w:b/>
          <w:bCs/>
          <w:color w:val="0A7B5E"/>
          <w:sz w:val="22"/>
          <w:szCs w:val="22"/>
        </w:rPr>
        <w:t xml:space="preserve">A: </w:t>
      </w:r>
      <w:r>
        <w:rPr>
          <w:color w:val="1A1207"/>
          <w:sz w:val="22"/>
          <w:szCs w:val="22"/>
        </w:rPr>
        <w:t xml:space="preserve">Consistency. If every controller handles errors differently, you get different error formats for different endpoints. next(err) always routes to the centralized error handler which produces one consistent error format regardless of where the error originated.</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Pillar 5 — SQL Reference for Phase 1</w:t>
      </w:r>
    </w:p>
    <w:p>
      <w:pPr>
        <w:spacing w:after="80" w:before="80" w:line="320"/>
      </w:pPr>
      <w:r>
        <w:rPr>
          <w:b w:val="false"/>
          <w:bCs w:val="false"/>
          <w:i w:val="false"/>
          <w:iCs w:val="false"/>
          <w:color w:val="1A1207"/>
          <w:sz w:val="22"/>
          <w:szCs w:val="22"/>
        </w:rPr>
        <w:t xml:space="preserve">These are the exact queries your service layer will run. Read each one, understand each clause, before Claude Code writes them into your services.</w:t>
      </w:r>
    </w:p>
    <w:p>
      <w:pPr>
        <w:spacing w:after="80" w:before="80"/>
      </w:pPr>
      <w:r>
        <w:t xml:space="preserve"/>
      </w:r>
    </w:p>
    <w:p>
      <w:pPr>
        <w:pStyle w:val="Heading2"/>
        <w:spacing w:after="120" w:before="320"/>
      </w:pPr>
      <w:r>
        <w:rPr>
          <w:b/>
          <w:bCs/>
          <w:color w:val="1B5EA6"/>
          <w:sz w:val="28"/>
          <w:szCs w:val="28"/>
        </w:rPr>
        <w:t xml:space="preserve">1. Check if idempotency key exists</w:t>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SELECT id, status FROM payments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merchant_id = $1 AND idempotency_key = $2</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$1 = req.merchant.id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$2 = req.body.idempotency_key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rows.length &gt; 0 → duplicate request, return existing payment</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2. Insert new payment</w:t>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INSERT INTO payments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(merchant_id, idempotency_key, amount, currency,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customer_email, description, metadata)</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VALUES ($1, $2, $3, $4, $5, $6, $7)</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RETURNING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RETURNING * gives you the full inserted row including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generated id, default status, created_at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No need for a separate SELECT after insert</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3. Insert payment event (audit log)</w:t>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INSERT INTO payment_events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(payment_id, from_status, to_status, reason)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VALUES ($1, $2, $3, $4)</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from_status is NULL on first insert (no previous status)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Run this inside the same transaction as the payment insert</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4. Get payment by ID with events</w:t>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SELECT p.*,</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json_agg(pe ORDER BY pe.created_at) as events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FROM payments p</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LEFT JOIN payment_events pe ON pe.payment_id = p.id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p.id = $1 AND p.merchant_id = $2</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GROUP BY p.id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LEFT JOIN includes payment even if no events yet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json_agg aggregates all events into a JSON array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merchant_id check ensures merchants can only see their own payments</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Style w:val="Heading2"/>
        <w:spacing w:after="120" w:before="320"/>
      </w:pPr>
      <w:r>
        <w:rPr>
          <w:b/>
          <w:bCs/>
          <w:color w:val="1B5EA6"/>
          <w:sz w:val="28"/>
          <w:szCs w:val="28"/>
        </w:rPr>
        <w:t xml:space="preserve">5. List payments with pagination</w:t>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SELECT * FROM payments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merchant_id = $1</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ORDER BY created_at DESC</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LIMIT $2 OFFSET $3</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LIMIT = page size (e.g. 20)</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OFFSET = page_number * page_size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Always ORDER BY or pagination is non-deterministic</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Separate query for total count: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SELECT COUNT(*) FROM payments WHERE merchant_id = $1</w:t>
      </w:r>
    </w:p>
    <w:p>
      <w:pPr>
        <w:pBdr>
          <w:bottom w:val="single" w:color="D4C4B0" w:sz="4"/>
          <w:left w:val="single" w:color="D4C4B0" w:sz="4"/>
          <w:right w:val="single" w:color="D4C4B0" w:sz="4"/>
        </w:pBdr>
        <w:shd w:fill="F3F0EB" w:val="clear"/>
        <w:spacing w:after="160" w:before="0"/>
      </w:pPr>
      <w:r>
        <w:rPr>
          <w:sz w:val="4"/>
          <w:szCs w:val="4"/>
        </w:rPr>
        <w:t xml:space="preserve"/>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Claude Code Workflow for Phase 1</w:t>
      </w:r>
    </w:p>
    <w:p>
      <w:pPr>
        <w:spacing w:after="80" w:before="80" w:line="320"/>
      </w:pPr>
      <w:r>
        <w:rPr>
          <w:b w:val="false"/>
          <w:bCs w:val="false"/>
          <w:i w:val="false"/>
          <w:iCs w:val="false"/>
          <w:color w:val="1A1207"/>
          <w:sz w:val="22"/>
          <w:szCs w:val="22"/>
        </w:rPr>
        <w:t xml:space="preserve">This is the discipline that makes Claude Code a learning tool, not a shortcut.</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1. Read what a file needs to do from the roadmap</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2. Write rough pseudocode or attempt in a scratch file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3. Open Claude Code: describe what you're building and your attempt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4. Ask "what's wrong with my approach?" before asking it to write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5. Claude Code writes the correct implementation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6. Read every line — ask "why this line?" for anything unclear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7. Close Claude Code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8. Rewrite the function yourself from memory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9. If you can rewrite it → you own it. Move 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you can't → go back to step 6.</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Step 8 is the only reliable test of whether you understood something or just recognised it. Recognition fails in interviews. Reproduction is what you need.</w:t>
      </w:r>
    </w:p>
    <w:p>
      <w:pPr>
        <w:spacing w:after="80" w:before="80"/>
      </w:pPr>
      <w:r>
        <w:t xml:space="preserve"/>
      </w:r>
    </w:p>
    <w:p>
      <w:pPr>
        <w:pStyle w:val="Heading2"/>
        <w:spacing w:after="120" w:before="320"/>
      </w:pPr>
      <w:r>
        <w:rPr>
          <w:b/>
          <w:bCs/>
          <w:color w:val="1B5EA6"/>
          <w:sz w:val="28"/>
          <w:szCs w:val="28"/>
        </w:rPr>
        <w:t xml:space="preserve">Questions to answer after each file</w:t>
      </w:r>
    </w:p>
    <w:p>
      <w:pPr>
        <w:spacing w:after="60" w:before="120"/>
      </w:pPr>
      <w:r>
        <w:rPr>
          <w:rFonts w:ascii="Courier New" w:cs="Courier New" w:eastAsia="Courier New" w:hAnsi="Courier New"/>
          <w:b/>
          <w:bCs/>
          <w:color w:val="E8472A"/>
          <w:sz w:val="22"/>
          <w:szCs w:val="22"/>
        </w:rPr>
        <w:t xml:space="preserve">db.js</w:t>
      </w:r>
    </w:p>
    <w:p>
      <w:pPr>
        <w:spacing w:after="60" w:before="60" w:line="300"/>
        <w:ind w:left="360" w:hanging="280"/>
      </w:pPr>
      <w:r>
        <w:rPr>
          <w:b/>
          <w:bCs/>
          <w:color w:val="0A7B5E"/>
          <w:sz w:val="22"/>
          <w:szCs w:val="22"/>
        </w:rPr>
        <w:t xml:space="preserve">□  </w:t>
      </w:r>
      <w:r>
        <w:rPr>
          <w:color w:val="1A1207"/>
          <w:sz w:val="22"/>
          <w:szCs w:val="22"/>
        </w:rPr>
        <w:t xml:space="preserve">Why max: 20 and not max: 100?</w:t>
      </w:r>
    </w:p>
    <w:p>
      <w:pPr>
        <w:spacing w:after="60" w:before="60" w:line="300"/>
        <w:ind w:left="360" w:hanging="280"/>
      </w:pPr>
      <w:r>
        <w:rPr>
          <w:b/>
          <w:bCs/>
          <w:color w:val="0A7B5E"/>
          <w:sz w:val="22"/>
          <w:szCs w:val="22"/>
        </w:rPr>
        <w:t xml:space="preserve">□  </w:t>
      </w:r>
      <w:r>
        <w:rPr>
          <w:color w:val="1A1207"/>
          <w:sz w:val="22"/>
          <w:szCs w:val="22"/>
        </w:rPr>
        <w:t xml:space="preserve">What happens if the database is unavailable when the server starts?</w:t>
      </w:r>
    </w:p>
    <w:p>
      <w:pPr>
        <w:spacing w:after="60" w:before="60" w:line="300"/>
        <w:ind w:left="360" w:hanging="280"/>
      </w:pPr>
      <w:r>
        <w:rPr>
          <w:b/>
          <w:bCs/>
          <w:color w:val="0A7B5E"/>
          <w:sz w:val="22"/>
          <w:szCs w:val="22"/>
        </w:rPr>
        <w:t xml:space="preserve">□  </w:t>
      </w:r>
      <w:r>
        <w:rPr>
          <w:color w:val="1A1207"/>
          <w:sz w:val="22"/>
          <w:szCs w:val="22"/>
        </w:rPr>
        <w:t xml:space="preserve">What does idleTimeoutMillis do?</w:t>
      </w:r>
    </w:p>
    <w:p>
      <w:pPr>
        <w:spacing w:after="80" w:before="80"/>
      </w:pPr>
      <w:r>
        <w:t xml:space="preserve"/>
      </w:r>
    </w:p>
    <w:p>
      <w:pPr>
        <w:spacing w:after="60" w:before="120"/>
      </w:pPr>
      <w:r>
        <w:rPr>
          <w:rFonts w:ascii="Courier New" w:cs="Courier New" w:eastAsia="Courier New" w:hAnsi="Courier New"/>
          <w:b/>
          <w:bCs/>
          <w:color w:val="E8472A"/>
          <w:sz w:val="22"/>
          <w:szCs w:val="22"/>
        </w:rPr>
        <w:t xml:space="preserve">app.js</w:t>
      </w:r>
    </w:p>
    <w:p>
      <w:pPr>
        <w:spacing w:after="60" w:before="60" w:line="300"/>
        <w:ind w:left="360" w:hanging="280"/>
      </w:pPr>
      <w:r>
        <w:rPr>
          <w:b/>
          <w:bCs/>
          <w:color w:val="0A7B5E"/>
          <w:sz w:val="22"/>
          <w:szCs w:val="22"/>
        </w:rPr>
        <w:t xml:space="preserve">□  </w:t>
      </w:r>
      <w:r>
        <w:rPr>
          <w:color w:val="1A1207"/>
          <w:sz w:val="22"/>
          <w:szCs w:val="22"/>
        </w:rPr>
        <w:t xml:space="preserve">What happens if you remove express.json()?</w:t>
      </w:r>
    </w:p>
    <w:p>
      <w:pPr>
        <w:spacing w:after="60" w:before="60" w:line="300"/>
        <w:ind w:left="360" w:hanging="280"/>
      </w:pPr>
      <w:r>
        <w:rPr>
          <w:b/>
          <w:bCs/>
          <w:color w:val="0A7B5E"/>
          <w:sz w:val="22"/>
          <w:szCs w:val="22"/>
        </w:rPr>
        <w:t xml:space="preserve">□  </w:t>
      </w:r>
      <w:r>
        <w:rPr>
          <w:color w:val="1A1207"/>
          <w:sz w:val="22"/>
          <w:szCs w:val="22"/>
        </w:rPr>
        <w:t xml:space="preserve">Why is the error handler registered last?</w:t>
      </w:r>
    </w:p>
    <w:p>
      <w:pPr>
        <w:spacing w:after="60" w:before="60" w:line="300"/>
        <w:ind w:left="360" w:hanging="280"/>
      </w:pPr>
      <w:r>
        <w:rPr>
          <w:b/>
          <w:bCs/>
          <w:color w:val="0A7B5E"/>
          <w:sz w:val="22"/>
          <w:szCs w:val="22"/>
        </w:rPr>
        <w:t xml:space="preserve">□  </w:t>
      </w:r>
      <w:r>
        <w:rPr>
          <w:color w:val="1A1207"/>
          <w:sz w:val="22"/>
          <w:szCs w:val="22"/>
        </w:rPr>
        <w:t xml:space="preserve">What does CORS mean and why does your frontend need it?</w:t>
      </w:r>
    </w:p>
    <w:p>
      <w:pPr>
        <w:spacing w:after="80" w:before="80"/>
      </w:pPr>
      <w:r>
        <w:t xml:space="preserve"/>
      </w:r>
    </w:p>
    <w:p>
      <w:pPr>
        <w:spacing w:after="60" w:before="120"/>
      </w:pPr>
      <w:r>
        <w:rPr>
          <w:rFonts w:ascii="Courier New" w:cs="Courier New" w:eastAsia="Courier New" w:hAnsi="Courier New"/>
          <w:b/>
          <w:bCs/>
          <w:color w:val="E8472A"/>
          <w:sz w:val="22"/>
          <w:szCs w:val="22"/>
        </w:rPr>
        <w:t xml:space="preserve">auth.js</w:t>
      </w:r>
    </w:p>
    <w:p>
      <w:pPr>
        <w:spacing w:after="60" w:before="60" w:line="300"/>
        <w:ind w:left="360" w:hanging="280"/>
      </w:pPr>
      <w:r>
        <w:rPr>
          <w:b/>
          <w:bCs/>
          <w:color w:val="0A7B5E"/>
          <w:sz w:val="22"/>
          <w:szCs w:val="22"/>
        </w:rPr>
        <w:t xml:space="preserve">□  </w:t>
      </w:r>
      <w:r>
        <w:rPr>
          <w:color w:val="1A1207"/>
          <w:sz w:val="22"/>
          <w:szCs w:val="22"/>
        </w:rPr>
        <w:t xml:space="preserve">What is the difference between 401 and 403?</w:t>
      </w:r>
    </w:p>
    <w:p>
      <w:pPr>
        <w:spacing w:after="60" w:before="60" w:line="300"/>
        <w:ind w:left="360" w:hanging="280"/>
      </w:pPr>
      <w:r>
        <w:rPr>
          <w:b/>
          <w:bCs/>
          <w:color w:val="0A7B5E"/>
          <w:sz w:val="22"/>
          <w:szCs w:val="22"/>
        </w:rPr>
        <w:t xml:space="preserve">□  </w:t>
      </w:r>
      <w:r>
        <w:rPr>
          <w:color w:val="1A1207"/>
          <w:sz w:val="22"/>
          <w:szCs w:val="22"/>
        </w:rPr>
        <w:t xml:space="preserve">Why return before res.status()?</w:t>
      </w:r>
    </w:p>
    <w:p>
      <w:pPr>
        <w:spacing w:after="60" w:before="60" w:line="300"/>
        <w:ind w:left="360" w:hanging="280"/>
      </w:pPr>
      <w:r>
        <w:rPr>
          <w:b/>
          <w:bCs/>
          <w:color w:val="0A7B5E"/>
          <w:sz w:val="22"/>
          <w:szCs w:val="22"/>
        </w:rPr>
        <w:t xml:space="preserve">□  </w:t>
      </w:r>
      <w:r>
        <w:rPr>
          <w:color w:val="1A1207"/>
          <w:sz w:val="22"/>
          <w:szCs w:val="22"/>
        </w:rPr>
        <w:t xml:space="preserve">Why attach the full merchant object to req instead of just the ID?</w:t>
      </w:r>
    </w:p>
    <w:p>
      <w:pPr>
        <w:spacing w:after="80" w:before="80"/>
      </w:pPr>
      <w:r>
        <w:t xml:space="preserve"/>
      </w:r>
    </w:p>
    <w:p>
      <w:pPr>
        <w:spacing w:after="60" w:before="120"/>
      </w:pPr>
      <w:r>
        <w:rPr>
          <w:rFonts w:ascii="Courier New" w:cs="Courier New" w:eastAsia="Courier New" w:hAnsi="Courier New"/>
          <w:b/>
          <w:bCs/>
          <w:color w:val="E8472A"/>
          <w:sz w:val="22"/>
          <w:szCs w:val="22"/>
        </w:rPr>
        <w:t xml:space="preserve">paymentService.js</w:t>
      </w:r>
    </w:p>
    <w:p>
      <w:pPr>
        <w:spacing w:after="60" w:before="60" w:line="300"/>
        <w:ind w:left="360" w:hanging="280"/>
      </w:pPr>
      <w:r>
        <w:rPr>
          <w:b/>
          <w:bCs/>
          <w:color w:val="0A7B5E"/>
          <w:sz w:val="22"/>
          <w:szCs w:val="22"/>
        </w:rPr>
        <w:t xml:space="preserve">□  </w:t>
      </w:r>
      <w:r>
        <w:rPr>
          <w:color w:val="1A1207"/>
          <w:sz w:val="22"/>
          <w:szCs w:val="22"/>
        </w:rPr>
        <w:t xml:space="preserve">Why does the transaction use client not pool?</w:t>
      </w:r>
    </w:p>
    <w:p>
      <w:pPr>
        <w:spacing w:after="60" w:before="60" w:line="300"/>
        <w:ind w:left="360" w:hanging="280"/>
      </w:pPr>
      <w:r>
        <w:rPr>
          <w:b/>
          <w:bCs/>
          <w:color w:val="0A7B5E"/>
          <w:sz w:val="22"/>
          <w:szCs w:val="22"/>
        </w:rPr>
        <w:t xml:space="preserve">□  </w:t>
      </w:r>
      <w:r>
        <w:rPr>
          <w:color w:val="1A1207"/>
          <w:sz w:val="22"/>
          <w:szCs w:val="22"/>
        </w:rPr>
        <w:t xml:space="preserve">What happens if client.release() is in the try block instead of finally?</w:t>
      </w:r>
    </w:p>
    <w:p>
      <w:pPr>
        <w:spacing w:after="60" w:before="60" w:line="300"/>
        <w:ind w:left="360" w:hanging="280"/>
      </w:pPr>
      <w:r>
        <w:rPr>
          <w:b/>
          <w:bCs/>
          <w:color w:val="0A7B5E"/>
          <w:sz w:val="22"/>
          <w:szCs w:val="22"/>
        </w:rPr>
        <w:t xml:space="preserve">□  </w:t>
      </w:r>
      <w:r>
        <w:rPr>
          <w:color w:val="1A1207"/>
          <w:sz w:val="22"/>
          <w:szCs w:val="22"/>
        </w:rPr>
        <w:t xml:space="preserve">Why insert into payment_events inside the same transaction as payments?</w:t>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DECISIONS.md — Template</w:t>
      </w:r>
    </w:p>
    <w:p>
      <w:pPr>
        <w:spacing w:after="80" w:before="80" w:line="320"/>
      </w:pPr>
      <w:r>
        <w:rPr>
          <w:b w:val="false"/>
          <w:bCs w:val="false"/>
          <w:i w:val="false"/>
          <w:iCs w:val="false"/>
          <w:color w:val="1A1207"/>
          <w:sz w:val="22"/>
          <w:szCs w:val="22"/>
        </w:rPr>
        <w:t xml:space="preserve">Create this file in your repo root on Day 1. Fill one entry every time you make an architectural decision. This becomes your interview preparation and your project README.</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Architectural Decisions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001 — UUID over SERIAL for payment IDs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Date: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Decision: UUID PRIMARY KEY DEFAULT gen_random_uuid()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Reasoning: Sequential IDs are guessable — a merchant could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enumerate other merchants' payment IDs. UUIDs are random</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and non-sequential. Also safer in distributed systems where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multiple servers generate IDs simultaneously.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Tradeoff: UUIDs are larger (16 bytes vs 4 bytes) and slightly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slower to index. Acceptable for this use case.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002 — DECIMAL(12,2) for amounts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Date: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Decision: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Reasoning: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Tradeoff:</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003 — Separate payment_events audit table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Date: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Decision: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Reasoning: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Tradeoff:</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004 — Pool max set to 20</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Date: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Decision: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Reasoning: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Tradeoff:</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005 — API key auth via x-api-key header</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Date: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Decision: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Reasoning:</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Tradeoff:</w:t>
      </w:r>
    </w:p>
    <w:p>
      <w:pPr>
        <w:pBdr>
          <w:bottom w:val="single" w:color="D4C4B0" w:sz="4"/>
          <w:left w:val="single" w:color="D4C4B0" w:sz="4"/>
          <w:right w:val="single" w:color="D4C4B0" w:sz="4"/>
        </w:pBdr>
        <w:shd w:fill="F3F0EB" w:val="clear"/>
        <w:spacing w:after="160" w:before="0"/>
      </w:pPr>
      <w:r>
        <w:rPr>
          <w:sz w:val="4"/>
          <w:szCs w:val="4"/>
        </w:rPr>
        <w:t xml:space="preserve"/>
      </w:r>
    </w:p>
    <w:p>
      <w:pPr>
        <w:pBdr>
          <w:bottom w:val="single" w:color="D4C4B0" w:sz="4"/>
        </w:pBdr>
        <w:spacing w:after="200" w:before="200"/>
      </w:pPr>
      <w:r>
        <w:t xml:space="preserve"/>
      </w:r>
    </w:p>
    <w:p>
      <w:pPr>
        <w:pStyle w:val="Heading1"/>
        <w:pBdr>
          <w:bottom w:val="single" w:color="E8472A" w:sz="6" w:space="6"/>
        </w:pBdr>
        <w:spacing w:after="160" w:before="400"/>
        <w:rPr>
          <w:b/>
          <w:bCs/>
          <w:color w:val="E8472A"/>
          <w:sz w:val="36"/>
          <w:szCs w:val="36"/>
        </w:rPr>
      </w:pPr>
      <w:r>
        <w:t xml:space="preserve">Your First Claude Code Prompt</w:t>
      </w:r>
    </w:p>
    <w:p>
      <w:pPr>
        <w:spacing w:after="80" w:before="80" w:line="320"/>
      </w:pPr>
      <w:r>
        <w:rPr>
          <w:b w:val="false"/>
          <w:bCs w:val="false"/>
          <w:i w:val="false"/>
          <w:iCs w:val="false"/>
          <w:color w:val="1A1207"/>
          <w:sz w:val="22"/>
          <w:szCs w:val="22"/>
        </w:rPr>
        <w:t xml:space="preserve">Copy this exactly after creating your folder structure and running schema.sql:</w:t>
      </w:r>
    </w:p>
    <w:p>
      <w:pPr>
        <w:spacing w:after="80" w:before="80"/>
      </w:pPr>
      <w:r>
        <w:t xml:space="preserve"/>
      </w:r>
    </w:p>
    <w:p>
      <w:pPr>
        <w:pBdr>
          <w:top w:val="single" w:color="D4C4B0" w:sz="4"/>
          <w:left w:val="single" w:color="D4C4B0" w:sz="4"/>
          <w:right w:val="single" w:color="D4C4B0" w:sz="4"/>
        </w:pBdr>
        <w:shd w:fill="F3F0EB" w:val="clear"/>
        <w:spacing w:after="0" w:before="160"/>
      </w:pPr>
      <w:r>
        <w:rPr>
          <w:sz w:val="4"/>
          <w:szCs w:val="4"/>
        </w:rPr>
        <w:t xml:space="preserve"/>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I'm building Phase 1 of a payment gateway. I've read and understand:</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Why we use pg Pool not Client</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Why parameterized queries prevent SQL injection</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Why transactions need a dedicated client not pool.query()</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The middleware chain and separation of concerns</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I've created the folder structure and run schema.sql.</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Start with src/config/db.js — the Pool setup.</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Before writing it, ask me: what should happen if the</w:t>
      </w:r>
    </w:p>
    <w:p>
      <w:pPr>
        <w:pBdr>
          <w:left w:val="single" w:color="D4C4B0" w:sz="4"/>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database is unavailable when the server starts?</w:t>
      </w:r>
    </w:p>
    <w:p>
      <w:pPr>
        <w:pBdr>
          <w:bottom w:val="single" w:color="D4C4B0" w:sz="4"/>
          <w:left w:val="single" w:color="D4C4B0" w:sz="4"/>
          <w:right w:val="single" w:color="D4C4B0" w:sz="4"/>
        </w:pBdr>
        <w:shd w:fill="F3F0EB" w:val="clear"/>
        <w:spacing w:after="160" w:before="0"/>
      </w:pPr>
      <w:r>
        <w:rPr>
          <w:sz w:val="4"/>
          <w:szCs w:val="4"/>
        </w:rPr>
        <w:t xml:space="preserve"/>
      </w:r>
    </w:p>
    <w:p>
      <w:pPr>
        <w:spacing w:after="80" w:before="80"/>
      </w:pPr>
      <w:r>
        <w:t xml:space="preserve"/>
      </w:r>
    </w:p>
    <w:p>
      <w:pPr>
        <w:pBdr>
          <w:left w:val="single" w:color="E8472A" w:sz="18" w:space="8"/>
        </w:pBdr>
        <w:spacing w:after="120" w:before="120"/>
        <w:ind w:left="360"/>
      </w:pPr>
      <w:r>
        <w:rPr>
          <w:sz w:val="22"/>
          <w:szCs w:val="22"/>
        </w:rPr>
        <w:t xml:space="preserve">💡  </w:t>
      </w:r>
      <w:r>
        <w:rPr>
          <w:b/>
          <w:bCs/>
          <w:color w:val="B35C00"/>
          <w:sz w:val="22"/>
          <w:szCs w:val="22"/>
        </w:rPr>
        <w:t xml:space="preserve">That last question forces you to think before Claude Code writes. Your answer shapes what it builds. This is the correct dynamic — you direct, it executes.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20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Arial" w:cs="Arial" w:eastAsia="Arial" w:hAnsi="Arial"/>
      <w:b/>
      <w:bCs/>
      <w:color w:val="E8472A"/>
      <w:sz w:val="36"/>
      <w:szCs w:val="36"/>
    </w:rPr>
  </w:style>
  <w:style w:type="paragraph" w:styleId="Heading2">
    <w:name w:val="Heading 2"/>
    <w:basedOn w:val="Normal"/>
    <w:next w:val="Normal"/>
    <w:qFormat/>
    <w:pPr>
      <w:spacing w:after="120" w:before="320"/>
    </w:pPr>
    <w:rPr>
      <w:rFonts w:ascii="Arial" w:cs="Arial" w:eastAsia="Arial" w:hAnsi="Arial"/>
      <w:b/>
      <w:bCs/>
      <w:color w:val="1B5EA6"/>
      <w:sz w:val="28"/>
      <w:szCs w:val="28"/>
    </w:rPr>
  </w:style>
  <w:style w:type="paragraph" w:styleId="Heading3">
    <w:name w:val="Heading 3"/>
    <w:basedOn w:val="Normal"/>
    <w:next w:val="Normal"/>
    <w:qFormat/>
    <w:pPr>
      <w:spacing w:after="80" w:before="240"/>
    </w:pPr>
    <w:rPr>
      <w:rFonts w:ascii="Arial" w:cs="Arial" w:eastAsia="Arial" w:hAnsi="Arial"/>
      <w:b/>
      <w:bCs/>
      <w:color w:val="0A7B5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2026-09-09T07:04:54.743Z</dcterms:created>
  <dcterms:modified xsi:type="dcterms:W3CDTF">2026-09-09T07:04:54.753Z</dcterms:modified>
</cp:coreProperties>
</file>

<file path=docProps/custom.xml><?xml version="1.0" encoding="utf-8"?>
<Properties xmlns="http://schemas.openxmlformats.org/officeDocument/2006/custom-properties" xmlns:vt="http://schemas.openxmlformats.org/officeDocument/2006/docPropsVTypes"/>
</file>