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0EE317" w14:textId="77777777" w:rsidR="00E1639C" w:rsidRDefault="00000000">
      <w:pPr>
        <w:pStyle w:val="Heading1"/>
        <w:jc w:val="center"/>
        <w:rPr>
          <w:rFonts w:ascii="Times New Roman" w:eastAsia="Times New Roman" w:hAnsi="Times New Roman" w:cs="Times New Roman"/>
          <w:b/>
          <w:sz w:val="216"/>
          <w:szCs w:val="216"/>
        </w:rPr>
      </w:pPr>
      <w:bookmarkStart w:id="0" w:name="_z9b926ia5uex" w:colFirst="0" w:colLast="0"/>
      <w:bookmarkEnd w:id="0"/>
      <w:r>
        <w:rPr>
          <w:rFonts w:ascii="Times New Roman" w:eastAsia="Times New Roman" w:hAnsi="Times New Roman" w:cs="Times New Roman"/>
          <w:b/>
          <w:sz w:val="216"/>
          <w:szCs w:val="216"/>
        </w:rPr>
        <w:t>Scholarly</w:t>
      </w:r>
    </w:p>
    <w:p w14:paraId="232AC020" w14:textId="77777777" w:rsidR="00E1639C" w:rsidRDefault="00000000">
      <w:pPr>
        <w:pStyle w:val="Heading1"/>
        <w:jc w:val="center"/>
        <w:rPr>
          <w:rFonts w:ascii="Times New Roman" w:eastAsia="Times New Roman" w:hAnsi="Times New Roman" w:cs="Times New Roman"/>
          <w:sz w:val="72"/>
          <w:szCs w:val="72"/>
        </w:rPr>
      </w:pPr>
      <w:bookmarkStart w:id="1" w:name="_fmb3247m8f11" w:colFirst="0" w:colLast="0"/>
      <w:bookmarkEnd w:id="1"/>
      <w:r>
        <w:rPr>
          <w:rFonts w:ascii="Times New Roman" w:eastAsia="Times New Roman" w:hAnsi="Times New Roman" w:cs="Times New Roman"/>
          <w:sz w:val="72"/>
          <w:szCs w:val="72"/>
        </w:rPr>
        <w:t>Let's reach out to the teachers.</w:t>
      </w:r>
    </w:p>
    <w:p w14:paraId="3A194C24" w14:textId="77777777" w:rsidR="00E1639C" w:rsidRDefault="00E1639C"/>
    <w:p w14:paraId="778AC39D" w14:textId="77777777" w:rsidR="00E1639C" w:rsidRDefault="00000000">
      <w:r>
        <w:rPr>
          <w:noProof/>
        </w:rPr>
        <w:drawing>
          <wp:inline distT="114300" distB="114300" distL="114300" distR="114300" wp14:anchorId="30E21B4B" wp14:editId="6D3DC723">
            <wp:extent cx="5745600" cy="3822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45600" cy="3822700"/>
                    </a:xfrm>
                    <a:prstGeom prst="rect">
                      <a:avLst/>
                    </a:prstGeom>
                    <a:ln/>
                  </pic:spPr>
                </pic:pic>
              </a:graphicData>
            </a:graphic>
          </wp:inline>
        </w:drawing>
      </w:r>
    </w:p>
    <w:p w14:paraId="217F4344" w14:textId="77777777" w:rsidR="00E1639C" w:rsidRDefault="00E1639C"/>
    <w:p w14:paraId="2A444A77" w14:textId="77777777" w:rsidR="00E1639C" w:rsidRDefault="00E1639C"/>
    <w:p w14:paraId="18E98B01" w14:textId="77777777" w:rsidR="00E1639C" w:rsidRDefault="00E1639C"/>
    <w:p w14:paraId="52865BAF" w14:textId="77777777" w:rsidR="00E1639C" w:rsidRDefault="00E1639C"/>
    <w:p w14:paraId="07783CDE" w14:textId="77777777" w:rsidR="00E1639C" w:rsidRDefault="00E1639C"/>
    <w:p w14:paraId="2AC3C087" w14:textId="77777777" w:rsidR="00E1639C" w:rsidRDefault="00E1639C"/>
    <w:p w14:paraId="32BDD781" w14:textId="77777777" w:rsidR="00E1639C" w:rsidRDefault="00E1639C"/>
    <w:p w14:paraId="38014F3F" w14:textId="77777777" w:rsidR="00E1639C" w:rsidRDefault="00E1639C"/>
    <w:p w14:paraId="7FFE282F" w14:textId="77777777" w:rsidR="00AF4552" w:rsidRDefault="00AF4552">
      <w:pPr>
        <w:jc w:val="center"/>
        <w:rPr>
          <w:rFonts w:ascii="Times New Roman" w:eastAsia="Times New Roman" w:hAnsi="Times New Roman" w:cs="Times New Roman"/>
          <w:b/>
          <w:sz w:val="42"/>
          <w:szCs w:val="42"/>
        </w:rPr>
      </w:pPr>
    </w:p>
    <w:p w14:paraId="254A067F" w14:textId="350E4873" w:rsidR="00E1639C" w:rsidRDefault="00000000">
      <w:pPr>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Problem Statement</w:t>
      </w:r>
    </w:p>
    <w:p w14:paraId="23E7EB1D" w14:textId="77777777" w:rsidR="00E1639C" w:rsidRDefault="00E1639C">
      <w:pPr>
        <w:jc w:val="both"/>
        <w:rPr>
          <w:rFonts w:ascii="Times New Roman" w:eastAsia="Times New Roman" w:hAnsi="Times New Roman" w:cs="Times New Roman"/>
          <w:sz w:val="24"/>
          <w:szCs w:val="24"/>
        </w:rPr>
      </w:pPr>
    </w:p>
    <w:p w14:paraId="13337B20" w14:textId="77777777" w:rsidR="00E1639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ever wondered how different your life might be if you had learned academic topics from teachers with deeper knowledge of their subjects? Imagine being able to choose your teachers, regardless of the school you attend. Typically, we can only enroll in one institution at a time—whether for primary schooling, secondary education, undergraduate or postgraduate studies, or any form of learning. We're limited by physical presence. However, digitalization changes that. Imagine being able to connect with a teacher possessing extraordinary knowledge in Maharashtra while sitting in Bihar. This means that regardless of where you are physically located, you can learn from the best educators anywhere in the world, breaking the barriers of traditional schooling and gaining access to a wealth of knowledge and expertise. </w:t>
      </w:r>
    </w:p>
    <w:p w14:paraId="390727F5" w14:textId="77777777" w:rsidR="00E1639C" w:rsidRDefault="00E1639C">
      <w:pPr>
        <w:jc w:val="both"/>
        <w:rPr>
          <w:rFonts w:ascii="Times New Roman" w:eastAsia="Times New Roman" w:hAnsi="Times New Roman" w:cs="Times New Roman"/>
          <w:sz w:val="24"/>
          <w:szCs w:val="24"/>
        </w:rPr>
      </w:pPr>
    </w:p>
    <w:p w14:paraId="6294B7B8" w14:textId="77777777" w:rsidR="00E1639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connect with top professors without being enrolled at their institutions, consider the following approaches:</w:t>
      </w:r>
    </w:p>
    <w:p w14:paraId="7E590640" w14:textId="77777777" w:rsidR="00E1639C" w:rsidRDefault="00E1639C">
      <w:pPr>
        <w:jc w:val="both"/>
        <w:rPr>
          <w:rFonts w:ascii="Times New Roman" w:eastAsia="Times New Roman" w:hAnsi="Times New Roman" w:cs="Times New Roman"/>
          <w:sz w:val="24"/>
          <w:szCs w:val="24"/>
        </w:rPr>
      </w:pPr>
    </w:p>
    <w:p w14:paraId="3851C17B" w14:textId="77777777" w:rsidR="00E1639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Attend Public Lectures</w:t>
      </w:r>
      <w:r>
        <w:rPr>
          <w:rFonts w:ascii="Times New Roman" w:eastAsia="Times New Roman" w:hAnsi="Times New Roman" w:cs="Times New Roman"/>
          <w:sz w:val="24"/>
          <w:szCs w:val="24"/>
        </w:rPr>
        <w:t>: Many professors give public lectures or seminars. Attending these events can be a good way to meet and interact with them.</w:t>
      </w:r>
    </w:p>
    <w:p w14:paraId="33786BD1" w14:textId="77777777" w:rsidR="00E1639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Professional Conferences</w:t>
      </w:r>
      <w:r>
        <w:rPr>
          <w:rFonts w:ascii="Times New Roman" w:eastAsia="Times New Roman" w:hAnsi="Times New Roman" w:cs="Times New Roman"/>
          <w:sz w:val="24"/>
          <w:szCs w:val="24"/>
        </w:rPr>
        <w:t>: Professors often participate in conferences and workshops. If you are in a related field, attending these events can provide opportunities to network with them.</w:t>
      </w:r>
    </w:p>
    <w:p w14:paraId="2DCD0C7D" w14:textId="77777777" w:rsidR="00E1639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Email Communication</w:t>
      </w:r>
      <w:r>
        <w:rPr>
          <w:rFonts w:ascii="Times New Roman" w:eastAsia="Times New Roman" w:hAnsi="Times New Roman" w:cs="Times New Roman"/>
          <w:sz w:val="24"/>
          <w:szCs w:val="24"/>
        </w:rPr>
        <w:t>: You can reach out to professors via email expressing your interest in their work. Be concise, respectful, and specific about why you are reaching out to them.</w:t>
      </w:r>
    </w:p>
    <w:p w14:paraId="2E64EFE7" w14:textId="77777777" w:rsidR="00E1639C"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Collaborative Projects</w:t>
      </w:r>
      <w:r>
        <w:rPr>
          <w:rFonts w:ascii="Times New Roman" w:eastAsia="Times New Roman" w:hAnsi="Times New Roman" w:cs="Times New Roman"/>
          <w:sz w:val="24"/>
          <w:szCs w:val="24"/>
        </w:rPr>
        <w:t>: If you are working on a project that aligns with a professor's research interests, you can propose collaboration. This can be a good way to establish a connection.</w:t>
      </w:r>
    </w:p>
    <w:p w14:paraId="7154383F" w14:textId="77777777" w:rsidR="00E1639C" w:rsidRDefault="00000000">
      <w:pPr>
        <w:numPr>
          <w:ilvl w:val="0"/>
          <w:numId w:val="7"/>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u w:val="single"/>
        </w:rPr>
        <w:t>Social Media</w:t>
      </w:r>
      <w:proofErr w:type="gramEnd"/>
      <w:r>
        <w:rPr>
          <w:rFonts w:ascii="Times New Roman" w:eastAsia="Times New Roman" w:hAnsi="Times New Roman" w:cs="Times New Roman"/>
          <w:sz w:val="24"/>
          <w:szCs w:val="24"/>
        </w:rPr>
        <w:t>: Many professors are active on social media platforms. Following them on these platforms and engaging with their work can help build a connection.</w:t>
      </w:r>
    </w:p>
    <w:p w14:paraId="46FEC618" w14:textId="77777777" w:rsidR="00E1639C" w:rsidRDefault="00E1639C">
      <w:pPr>
        <w:jc w:val="both"/>
        <w:rPr>
          <w:rFonts w:ascii="Times New Roman" w:eastAsia="Times New Roman" w:hAnsi="Times New Roman" w:cs="Times New Roman"/>
          <w:sz w:val="24"/>
          <w:szCs w:val="24"/>
        </w:rPr>
      </w:pPr>
    </w:p>
    <w:p w14:paraId="37024E47" w14:textId="77777777" w:rsidR="00E1639C" w:rsidRDefault="00E1639C">
      <w:pPr>
        <w:jc w:val="both"/>
        <w:rPr>
          <w:rFonts w:ascii="Times New Roman" w:eastAsia="Times New Roman" w:hAnsi="Times New Roman" w:cs="Times New Roman"/>
          <w:sz w:val="24"/>
          <w:szCs w:val="24"/>
        </w:rPr>
      </w:pPr>
    </w:p>
    <w:p w14:paraId="6E81BF2D" w14:textId="77777777" w:rsidR="00E1639C" w:rsidRDefault="00E1639C">
      <w:pPr>
        <w:jc w:val="both"/>
        <w:rPr>
          <w:rFonts w:ascii="Times New Roman" w:eastAsia="Times New Roman" w:hAnsi="Times New Roman" w:cs="Times New Roman"/>
          <w:sz w:val="24"/>
          <w:szCs w:val="24"/>
        </w:rPr>
      </w:pPr>
    </w:p>
    <w:p w14:paraId="6679191D" w14:textId="77777777" w:rsidR="00E1639C" w:rsidRDefault="00E1639C">
      <w:pPr>
        <w:spacing w:before="240" w:after="240"/>
        <w:jc w:val="center"/>
        <w:rPr>
          <w:rFonts w:ascii="Times New Roman" w:eastAsia="Times New Roman" w:hAnsi="Times New Roman" w:cs="Times New Roman"/>
          <w:sz w:val="42"/>
          <w:szCs w:val="42"/>
        </w:rPr>
      </w:pPr>
    </w:p>
    <w:p w14:paraId="25A8C114" w14:textId="77777777" w:rsidR="0068786C" w:rsidRDefault="0068786C">
      <w:pPr>
        <w:spacing w:before="240" w:after="240"/>
        <w:jc w:val="center"/>
        <w:rPr>
          <w:rFonts w:ascii="Times New Roman" w:eastAsia="Times New Roman" w:hAnsi="Times New Roman" w:cs="Times New Roman"/>
          <w:sz w:val="42"/>
          <w:szCs w:val="42"/>
        </w:rPr>
      </w:pPr>
    </w:p>
    <w:p w14:paraId="70672297" w14:textId="77777777" w:rsidR="0068786C" w:rsidRDefault="0068786C">
      <w:pPr>
        <w:spacing w:before="240" w:after="240"/>
        <w:jc w:val="center"/>
        <w:rPr>
          <w:rFonts w:ascii="Times New Roman" w:eastAsia="Times New Roman" w:hAnsi="Times New Roman" w:cs="Times New Roman"/>
          <w:b/>
          <w:sz w:val="42"/>
          <w:szCs w:val="42"/>
        </w:rPr>
      </w:pPr>
    </w:p>
    <w:p w14:paraId="08F3A5BE" w14:textId="77777777" w:rsidR="00AF4552" w:rsidRDefault="00AF4552">
      <w:pPr>
        <w:spacing w:before="240" w:after="240"/>
        <w:jc w:val="center"/>
        <w:rPr>
          <w:rFonts w:ascii="Times New Roman" w:eastAsia="Times New Roman" w:hAnsi="Times New Roman" w:cs="Times New Roman"/>
          <w:b/>
          <w:sz w:val="42"/>
          <w:szCs w:val="42"/>
        </w:rPr>
      </w:pPr>
    </w:p>
    <w:p w14:paraId="4EC5492C" w14:textId="723C28BC" w:rsidR="00E1639C" w:rsidRDefault="00000000">
      <w:pPr>
        <w:spacing w:before="240" w:after="240"/>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lastRenderedPageBreak/>
        <w:t>Current Limitations</w:t>
      </w:r>
    </w:p>
    <w:p w14:paraId="0194FC72" w14:textId="77777777" w:rsidR="00E1639C" w:rsidRDefault="00000000">
      <w:pPr>
        <w:numPr>
          <w:ilvl w:val="1"/>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education systems confine learners to one institution at a time, limiting their exposure to diverse knowledge and expertise.</w:t>
      </w:r>
    </w:p>
    <w:p w14:paraId="4BA564A0" w14:textId="77777777" w:rsidR="00E1639C" w:rsidRDefault="00000000">
      <w:pPr>
        <w:numPr>
          <w:ilvl w:val="1"/>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methods to connect with top educators (e.g., attending public lectures, conferences, emailing) may not always align with an individual’s academic journey or goals.</w:t>
      </w:r>
    </w:p>
    <w:p w14:paraId="23122558" w14:textId="77777777" w:rsidR="00E1639C" w:rsidRDefault="00000000">
      <w:pPr>
        <w:numPr>
          <w:ilvl w:val="1"/>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the internet for quality educational resources often results in significant time wasted.</w:t>
      </w:r>
    </w:p>
    <w:p w14:paraId="0A2F7065" w14:textId="77777777" w:rsidR="00E1639C" w:rsidRDefault="00000000">
      <w:pPr>
        <w:numPr>
          <w:ilvl w:val="1"/>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essential to ‘critically assess’ how these methods fit with your personal academic journey and career aspirations. But do you have enough time to ‘critically assess’ them or look over the internet for finding these many resources?  </w:t>
      </w:r>
      <w:r>
        <w:rPr>
          <w:rFonts w:ascii="Times New Roman" w:eastAsia="Times New Roman" w:hAnsi="Times New Roman" w:cs="Times New Roman"/>
          <w:b/>
          <w:sz w:val="24"/>
          <w:szCs w:val="24"/>
        </w:rPr>
        <w:t>No, right</w:t>
      </w:r>
      <w:r>
        <w:rPr>
          <w:rFonts w:ascii="Times New Roman" w:eastAsia="Times New Roman" w:hAnsi="Times New Roman" w:cs="Times New Roman"/>
          <w:sz w:val="24"/>
          <w:szCs w:val="24"/>
        </w:rPr>
        <w:t>.</w:t>
      </w:r>
    </w:p>
    <w:p w14:paraId="58F79AD9" w14:textId="77777777" w:rsidR="00E1639C" w:rsidRDefault="00000000">
      <w:pPr>
        <w:pStyle w:val="Heading3"/>
        <w:keepNext w:val="0"/>
        <w:keepLines w:val="0"/>
        <w:spacing w:before="280"/>
        <w:jc w:val="center"/>
        <w:rPr>
          <w:rFonts w:ascii="Times New Roman" w:eastAsia="Times New Roman" w:hAnsi="Times New Roman" w:cs="Times New Roman"/>
          <w:b/>
          <w:sz w:val="42"/>
          <w:szCs w:val="42"/>
        </w:rPr>
      </w:pPr>
      <w:bookmarkStart w:id="2" w:name="_h0zgoi4bnnyu" w:colFirst="0" w:colLast="0"/>
      <w:bookmarkEnd w:id="2"/>
      <w:r>
        <w:rPr>
          <w:rFonts w:ascii="Times New Roman" w:eastAsia="Times New Roman" w:hAnsi="Times New Roman" w:cs="Times New Roman"/>
          <w:b/>
          <w:color w:val="000000"/>
          <w:sz w:val="42"/>
          <w:szCs w:val="42"/>
        </w:rPr>
        <w:t>Project Objectives</w:t>
      </w:r>
    </w:p>
    <w:p w14:paraId="2DFC4D9A" w14:textId="77777777" w:rsidR="00E1639C" w:rsidRDefault="00000000">
      <w:pPr>
        <w:numPr>
          <w:ilvl w:val="1"/>
          <w:numId w:val="1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solution that allows learners to access and interact with top professors and educators regardless of their physical location or institutional affiliation.</w:t>
      </w:r>
    </w:p>
    <w:p w14:paraId="4339CD75" w14:textId="77777777" w:rsidR="00E1639C" w:rsidRDefault="00000000">
      <w:pPr>
        <w:numPr>
          <w:ilvl w:val="1"/>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community that connects students and teachers across physical locations and academic disciplines.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 a platform or system that breaks down geographical and institutional barriers, enabling users to connect with and learn from experts globally.</w:t>
      </w:r>
    </w:p>
    <w:p w14:paraId="1B8BEA68" w14:textId="77777777" w:rsidR="00E1639C" w:rsidRDefault="00000000">
      <w:pPr>
        <w:numPr>
          <w:ilvl w:val="1"/>
          <w:numId w:val="1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platform includes features such as live lectures, online courses, interactive sessions, and access to educational resources from renowned educators.</w:t>
      </w:r>
    </w:p>
    <w:p w14:paraId="61AC56A5" w14:textId="77777777" w:rsidR="00E1639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basically focused on leveraging digital tools to provide more flexible and diverse learning opportunities, aiming to make high-quality education more accessible to a broader audience.</w:t>
      </w:r>
    </w:p>
    <w:p w14:paraId="2B84E0FE" w14:textId="77777777" w:rsidR="00E1639C" w:rsidRDefault="00E1639C">
      <w:pPr>
        <w:jc w:val="both"/>
        <w:rPr>
          <w:rFonts w:ascii="Times New Roman" w:eastAsia="Times New Roman" w:hAnsi="Times New Roman" w:cs="Times New Roman"/>
          <w:sz w:val="24"/>
          <w:szCs w:val="24"/>
        </w:rPr>
      </w:pPr>
    </w:p>
    <w:p w14:paraId="23B83D14" w14:textId="77777777" w:rsidR="00E1639C" w:rsidRDefault="00E1639C">
      <w:pPr>
        <w:jc w:val="both"/>
        <w:rPr>
          <w:rFonts w:ascii="Times New Roman" w:eastAsia="Times New Roman" w:hAnsi="Times New Roman" w:cs="Times New Roman"/>
          <w:sz w:val="24"/>
          <w:szCs w:val="24"/>
        </w:rPr>
      </w:pPr>
    </w:p>
    <w:p w14:paraId="6E0BE2B5" w14:textId="77777777" w:rsidR="00E1639C" w:rsidRDefault="00E1639C">
      <w:pPr>
        <w:jc w:val="both"/>
        <w:rPr>
          <w:rFonts w:ascii="Times New Roman" w:eastAsia="Times New Roman" w:hAnsi="Times New Roman" w:cs="Times New Roman"/>
          <w:sz w:val="24"/>
          <w:szCs w:val="24"/>
        </w:rPr>
      </w:pPr>
    </w:p>
    <w:p w14:paraId="59052DAB" w14:textId="77777777" w:rsidR="00E1639C" w:rsidRDefault="00E1639C">
      <w:pPr>
        <w:jc w:val="both"/>
        <w:rPr>
          <w:rFonts w:ascii="Times New Roman" w:eastAsia="Times New Roman" w:hAnsi="Times New Roman" w:cs="Times New Roman"/>
          <w:sz w:val="24"/>
          <w:szCs w:val="24"/>
        </w:rPr>
      </w:pPr>
    </w:p>
    <w:p w14:paraId="36B5D2F6" w14:textId="77777777" w:rsidR="00E1639C" w:rsidRDefault="00E1639C">
      <w:pPr>
        <w:jc w:val="both"/>
        <w:rPr>
          <w:rFonts w:ascii="Times New Roman" w:eastAsia="Times New Roman" w:hAnsi="Times New Roman" w:cs="Times New Roman"/>
          <w:sz w:val="24"/>
          <w:szCs w:val="24"/>
        </w:rPr>
      </w:pPr>
    </w:p>
    <w:p w14:paraId="786AF909" w14:textId="77777777" w:rsidR="00E1639C" w:rsidRDefault="00E1639C">
      <w:pPr>
        <w:jc w:val="both"/>
        <w:rPr>
          <w:rFonts w:ascii="Times New Roman" w:eastAsia="Times New Roman" w:hAnsi="Times New Roman" w:cs="Times New Roman"/>
          <w:sz w:val="24"/>
          <w:szCs w:val="24"/>
        </w:rPr>
      </w:pPr>
    </w:p>
    <w:p w14:paraId="3AE0CE06" w14:textId="77777777" w:rsidR="00E1639C" w:rsidRDefault="00E1639C">
      <w:pPr>
        <w:jc w:val="both"/>
        <w:rPr>
          <w:rFonts w:ascii="Times New Roman" w:eastAsia="Times New Roman" w:hAnsi="Times New Roman" w:cs="Times New Roman"/>
          <w:sz w:val="24"/>
          <w:szCs w:val="24"/>
        </w:rPr>
      </w:pPr>
    </w:p>
    <w:p w14:paraId="5D4C8A7A" w14:textId="77777777" w:rsidR="00E1639C" w:rsidRDefault="00E1639C">
      <w:pPr>
        <w:jc w:val="both"/>
        <w:rPr>
          <w:rFonts w:ascii="Times New Roman" w:eastAsia="Times New Roman" w:hAnsi="Times New Roman" w:cs="Times New Roman"/>
          <w:sz w:val="24"/>
          <w:szCs w:val="24"/>
        </w:rPr>
      </w:pPr>
    </w:p>
    <w:p w14:paraId="5C696367" w14:textId="77777777" w:rsidR="00E1639C" w:rsidRDefault="00E1639C">
      <w:pPr>
        <w:jc w:val="both"/>
        <w:rPr>
          <w:rFonts w:ascii="Times New Roman" w:eastAsia="Times New Roman" w:hAnsi="Times New Roman" w:cs="Times New Roman"/>
          <w:sz w:val="24"/>
          <w:szCs w:val="24"/>
        </w:rPr>
      </w:pPr>
    </w:p>
    <w:p w14:paraId="521754A3" w14:textId="77777777" w:rsidR="00E1639C" w:rsidRDefault="00E1639C">
      <w:pPr>
        <w:jc w:val="both"/>
        <w:rPr>
          <w:rFonts w:ascii="Times New Roman" w:eastAsia="Times New Roman" w:hAnsi="Times New Roman" w:cs="Times New Roman"/>
          <w:sz w:val="24"/>
          <w:szCs w:val="24"/>
        </w:rPr>
      </w:pPr>
    </w:p>
    <w:p w14:paraId="6416D278" w14:textId="77777777" w:rsidR="00E1639C" w:rsidRDefault="00E1639C">
      <w:pPr>
        <w:jc w:val="both"/>
        <w:rPr>
          <w:rFonts w:ascii="Times New Roman" w:eastAsia="Times New Roman" w:hAnsi="Times New Roman" w:cs="Times New Roman"/>
          <w:sz w:val="24"/>
          <w:szCs w:val="24"/>
        </w:rPr>
      </w:pPr>
    </w:p>
    <w:p w14:paraId="5A953CF4" w14:textId="77777777" w:rsidR="00E1639C"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3" w:name="_hj7b3frw1lax" w:colFirst="0" w:colLast="0"/>
      <w:bookmarkEnd w:id="3"/>
      <w:r>
        <w:rPr>
          <w:rFonts w:ascii="Times New Roman" w:eastAsia="Times New Roman" w:hAnsi="Times New Roman" w:cs="Times New Roman"/>
          <w:b/>
          <w:color w:val="000000"/>
          <w:sz w:val="26"/>
          <w:szCs w:val="26"/>
        </w:rPr>
        <w:lastRenderedPageBreak/>
        <w:t>Considerations for Your Solution:</w:t>
      </w:r>
    </w:p>
    <w:p w14:paraId="2A50440B" w14:textId="77777777" w:rsidR="00E1639C" w:rsidRDefault="00000000">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 to Goals</w:t>
      </w:r>
      <w:r>
        <w:rPr>
          <w:rFonts w:ascii="Times New Roman" w:eastAsia="Times New Roman" w:hAnsi="Times New Roman" w:cs="Times New Roman"/>
          <w:sz w:val="24"/>
          <w:szCs w:val="24"/>
        </w:rPr>
        <w:t>: Make sure your platform aligns with users’ academic and career objectives.</w:t>
      </w:r>
    </w:p>
    <w:p w14:paraId="644F26F2" w14:textId="77777777" w:rsidR="00E1639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Depth vs. Breadth</w:t>
      </w:r>
      <w:r>
        <w:rPr>
          <w:rFonts w:ascii="Times New Roman" w:eastAsia="Times New Roman" w:hAnsi="Times New Roman" w:cs="Times New Roman"/>
          <w:sz w:val="24"/>
          <w:szCs w:val="24"/>
        </w:rPr>
        <w:t>: Offer both broad and in-depth knowledge to cater to various needs.</w:t>
      </w:r>
    </w:p>
    <w:p w14:paraId="4B9600A8" w14:textId="77777777" w:rsidR="00E1639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Structured Learning</w:t>
      </w:r>
      <w:r>
        <w:rPr>
          <w:rFonts w:ascii="Times New Roman" w:eastAsia="Times New Roman" w:hAnsi="Times New Roman" w:cs="Times New Roman"/>
          <w:sz w:val="24"/>
          <w:szCs w:val="24"/>
        </w:rPr>
        <w:t>: Provide a structured curriculum or guidance to help users navigate the content.</w:t>
      </w:r>
    </w:p>
    <w:p w14:paraId="54A418B4" w14:textId="77777777" w:rsidR="00E1639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Credentialing and Recognition</w:t>
      </w:r>
      <w:r>
        <w:rPr>
          <w:rFonts w:ascii="Times New Roman" w:eastAsia="Times New Roman" w:hAnsi="Times New Roman" w:cs="Times New Roman"/>
          <w:sz w:val="24"/>
          <w:szCs w:val="24"/>
        </w:rPr>
        <w:t>: Ensure that any certifications or credentials from your platform are recognized in relevant fields.</w:t>
      </w:r>
    </w:p>
    <w:p w14:paraId="36548BE8" w14:textId="77777777" w:rsidR="00E1639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Interaction and Feedback</w:t>
      </w:r>
      <w:r>
        <w:rPr>
          <w:rFonts w:ascii="Times New Roman" w:eastAsia="Times New Roman" w:hAnsi="Times New Roman" w:cs="Times New Roman"/>
          <w:sz w:val="24"/>
          <w:szCs w:val="24"/>
        </w:rPr>
        <w:t>: Incorporate features that allow for interaction and feedback from educators.</w:t>
      </w:r>
    </w:p>
    <w:p w14:paraId="648806F1" w14:textId="77777777" w:rsidR="00E1639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Availability</w:t>
      </w:r>
      <w:r>
        <w:rPr>
          <w:rFonts w:ascii="Times New Roman" w:eastAsia="Times New Roman" w:hAnsi="Times New Roman" w:cs="Times New Roman"/>
          <w:sz w:val="24"/>
          <w:szCs w:val="24"/>
        </w:rPr>
        <w:t>: Consider users' access to technology and their ability to use the platform effectively.</w:t>
      </w:r>
    </w:p>
    <w:p w14:paraId="517F2637" w14:textId="77777777" w:rsidR="00E1639C"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with Formal Education</w:t>
      </w:r>
      <w:r>
        <w:rPr>
          <w:rFonts w:ascii="Times New Roman" w:eastAsia="Times New Roman" w:hAnsi="Times New Roman" w:cs="Times New Roman"/>
          <w:sz w:val="24"/>
          <w:szCs w:val="24"/>
        </w:rPr>
        <w:t>: Ensure your platform complements existing educational programs rather than conflicting with them.</w:t>
      </w:r>
    </w:p>
    <w:p w14:paraId="15E9DD95" w14:textId="77777777" w:rsidR="00E1639C" w:rsidRDefault="00000000">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Style</w:t>
      </w:r>
      <w:r>
        <w:rPr>
          <w:rFonts w:ascii="Times New Roman" w:eastAsia="Times New Roman" w:hAnsi="Times New Roman" w:cs="Times New Roman"/>
          <w:sz w:val="24"/>
          <w:szCs w:val="24"/>
        </w:rPr>
        <w:t>: Offer various learning formats to cater to different styles and preferences.</w:t>
      </w:r>
    </w:p>
    <w:p w14:paraId="47E64930" w14:textId="77777777" w:rsidR="00E1639C" w:rsidRDefault="00000000">
      <w:pPr>
        <w:pStyle w:val="Heading3"/>
        <w:keepNext w:val="0"/>
        <w:keepLines w:val="0"/>
        <w:spacing w:before="280"/>
        <w:jc w:val="both"/>
        <w:rPr>
          <w:rFonts w:ascii="Times New Roman" w:eastAsia="Times New Roman" w:hAnsi="Times New Roman" w:cs="Times New Roman"/>
          <w:b/>
          <w:color w:val="000000"/>
          <w:sz w:val="26"/>
          <w:szCs w:val="26"/>
        </w:rPr>
      </w:pPr>
      <w:bookmarkStart w:id="4" w:name="_7xmpz1a6xff" w:colFirst="0" w:colLast="0"/>
      <w:bookmarkEnd w:id="4"/>
      <w:r>
        <w:rPr>
          <w:rFonts w:ascii="Times New Roman" w:eastAsia="Times New Roman" w:hAnsi="Times New Roman" w:cs="Times New Roman"/>
          <w:b/>
          <w:color w:val="000000"/>
          <w:sz w:val="26"/>
          <w:szCs w:val="26"/>
        </w:rPr>
        <w:t>Challenges to Address:</w:t>
      </w:r>
    </w:p>
    <w:p w14:paraId="689288C8" w14:textId="77777777" w:rsidR="00E1639C" w:rsidRDefault="00000000">
      <w:pPr>
        <w:numPr>
          <w:ilvl w:val="0"/>
          <w:numId w:val="1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Fragmentation of Online Resources</w:t>
      </w:r>
      <w:r>
        <w:rPr>
          <w:rFonts w:ascii="Times New Roman" w:eastAsia="Times New Roman" w:hAnsi="Times New Roman" w:cs="Times New Roman"/>
          <w:sz w:val="24"/>
          <w:szCs w:val="24"/>
        </w:rPr>
        <w:t>: Ensure your platform provides a cohesive learning experience.</w:t>
      </w:r>
    </w:p>
    <w:p w14:paraId="58965265" w14:textId="77777777" w:rsidR="00E1639C"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Structure</w:t>
      </w:r>
      <w:r>
        <w:rPr>
          <w:rFonts w:ascii="Times New Roman" w:eastAsia="Times New Roman" w:hAnsi="Times New Roman" w:cs="Times New Roman"/>
          <w:sz w:val="24"/>
          <w:szCs w:val="24"/>
        </w:rPr>
        <w:t>: Create a structured approach to help users follow a clear learning path.</w:t>
      </w:r>
    </w:p>
    <w:p w14:paraId="19E3E28E" w14:textId="77777777" w:rsidR="00E1639C"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Recognition of Credentials</w:t>
      </w:r>
      <w:r>
        <w:rPr>
          <w:rFonts w:ascii="Times New Roman" w:eastAsia="Times New Roman" w:hAnsi="Times New Roman" w:cs="Times New Roman"/>
          <w:sz w:val="24"/>
          <w:szCs w:val="24"/>
        </w:rPr>
        <w:t>: Work on partnerships or endorsements to make your credentials valuable.</w:t>
      </w:r>
    </w:p>
    <w:p w14:paraId="567730B6" w14:textId="77777777" w:rsidR="00E1639C" w:rsidRDefault="00000000">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Balancing with Traditional Education</w:t>
      </w:r>
      <w:r>
        <w:rPr>
          <w:rFonts w:ascii="Times New Roman" w:eastAsia="Times New Roman" w:hAnsi="Times New Roman" w:cs="Times New Roman"/>
          <w:sz w:val="24"/>
          <w:szCs w:val="24"/>
        </w:rPr>
        <w:t>: Ensure your platform integrates well with traditional education methods.</w:t>
      </w:r>
    </w:p>
    <w:p w14:paraId="359488C4" w14:textId="77777777" w:rsidR="00E1639C" w:rsidRDefault="00000000">
      <w:pPr>
        <w:numPr>
          <w:ilvl w:val="0"/>
          <w:numId w:val="1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Preferences</w:t>
      </w:r>
      <w:r>
        <w:rPr>
          <w:rFonts w:ascii="Times New Roman" w:eastAsia="Times New Roman" w:hAnsi="Times New Roman" w:cs="Times New Roman"/>
          <w:sz w:val="24"/>
          <w:szCs w:val="24"/>
        </w:rPr>
        <w:t>: Offer flexibility to accommodate various learning styles.</w:t>
      </w:r>
    </w:p>
    <w:p w14:paraId="1E4F8818" w14:textId="77777777" w:rsidR="00E1639C" w:rsidRDefault="00E1639C">
      <w:pPr>
        <w:spacing w:before="240" w:after="240"/>
        <w:jc w:val="both"/>
        <w:rPr>
          <w:rFonts w:ascii="Times New Roman" w:eastAsia="Times New Roman" w:hAnsi="Times New Roman" w:cs="Times New Roman"/>
          <w:sz w:val="24"/>
          <w:szCs w:val="24"/>
        </w:rPr>
      </w:pPr>
    </w:p>
    <w:p w14:paraId="6C24BFBB" w14:textId="77777777" w:rsidR="00E1639C" w:rsidRDefault="00E1639C">
      <w:pPr>
        <w:spacing w:before="240" w:after="240"/>
        <w:jc w:val="both"/>
        <w:rPr>
          <w:rFonts w:ascii="Times New Roman" w:eastAsia="Times New Roman" w:hAnsi="Times New Roman" w:cs="Times New Roman"/>
          <w:sz w:val="24"/>
          <w:szCs w:val="24"/>
        </w:rPr>
      </w:pPr>
    </w:p>
    <w:p w14:paraId="58DC5FEB" w14:textId="77777777" w:rsidR="00E1639C" w:rsidRDefault="00E1639C">
      <w:pPr>
        <w:spacing w:before="240" w:after="240"/>
        <w:jc w:val="both"/>
        <w:rPr>
          <w:rFonts w:ascii="Times New Roman" w:eastAsia="Times New Roman" w:hAnsi="Times New Roman" w:cs="Times New Roman"/>
          <w:sz w:val="24"/>
          <w:szCs w:val="24"/>
        </w:rPr>
      </w:pPr>
    </w:p>
    <w:p w14:paraId="1958A54C" w14:textId="77777777" w:rsidR="00E1639C" w:rsidRDefault="00E1639C">
      <w:pPr>
        <w:spacing w:before="240" w:after="240"/>
        <w:jc w:val="both"/>
        <w:rPr>
          <w:rFonts w:ascii="Times New Roman" w:eastAsia="Times New Roman" w:hAnsi="Times New Roman" w:cs="Times New Roman"/>
          <w:sz w:val="24"/>
          <w:szCs w:val="24"/>
        </w:rPr>
      </w:pPr>
    </w:p>
    <w:p w14:paraId="78CA0FCD" w14:textId="77777777" w:rsidR="00E1639C" w:rsidRDefault="00E1639C">
      <w:pPr>
        <w:spacing w:before="240" w:after="240"/>
        <w:jc w:val="both"/>
        <w:rPr>
          <w:rFonts w:ascii="Times New Roman" w:eastAsia="Times New Roman" w:hAnsi="Times New Roman" w:cs="Times New Roman"/>
          <w:sz w:val="24"/>
          <w:szCs w:val="24"/>
        </w:rPr>
      </w:pPr>
    </w:p>
    <w:p w14:paraId="7ACD1857" w14:textId="77777777" w:rsidR="00E1639C" w:rsidRDefault="00E1639C">
      <w:pPr>
        <w:spacing w:before="240" w:after="240"/>
        <w:jc w:val="both"/>
        <w:rPr>
          <w:rFonts w:ascii="Times New Roman" w:eastAsia="Times New Roman" w:hAnsi="Times New Roman" w:cs="Times New Roman"/>
          <w:sz w:val="24"/>
          <w:szCs w:val="24"/>
        </w:rPr>
      </w:pPr>
    </w:p>
    <w:p w14:paraId="292BBEF6" w14:textId="77777777" w:rsidR="00E1639C" w:rsidRDefault="00E1639C">
      <w:pPr>
        <w:spacing w:before="240" w:after="240"/>
        <w:jc w:val="both"/>
        <w:rPr>
          <w:rFonts w:ascii="Times New Roman" w:eastAsia="Times New Roman" w:hAnsi="Times New Roman" w:cs="Times New Roman"/>
          <w:sz w:val="24"/>
          <w:szCs w:val="24"/>
        </w:rPr>
      </w:pPr>
    </w:p>
    <w:p w14:paraId="0E49B8DD" w14:textId="77777777" w:rsidR="00E1639C" w:rsidRDefault="00E1639C">
      <w:pPr>
        <w:spacing w:before="240" w:after="240"/>
        <w:rPr>
          <w:rFonts w:ascii="Times New Roman" w:eastAsia="Times New Roman" w:hAnsi="Times New Roman" w:cs="Times New Roman"/>
          <w:sz w:val="24"/>
          <w:szCs w:val="24"/>
        </w:rPr>
      </w:pPr>
    </w:p>
    <w:p w14:paraId="3D45B36D"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5" w:name="_joim0hqcb0hp" w:colFirst="0" w:colLast="0"/>
      <w:bookmarkEnd w:id="5"/>
      <w:r>
        <w:rPr>
          <w:rFonts w:ascii="Times New Roman" w:eastAsia="Times New Roman" w:hAnsi="Times New Roman" w:cs="Times New Roman"/>
          <w:b/>
          <w:color w:val="000000"/>
          <w:sz w:val="26"/>
          <w:szCs w:val="26"/>
        </w:rPr>
        <w:lastRenderedPageBreak/>
        <w:t>1. Project Objectives:</w:t>
      </w:r>
    </w:p>
    <w:p w14:paraId="36013ED4" w14:textId="77777777" w:rsidR="00E1639C" w:rsidRDefault="00000000">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Goals:</w:t>
      </w:r>
      <w:r>
        <w:rPr>
          <w:rFonts w:ascii="Times New Roman" w:eastAsia="Times New Roman" w:hAnsi="Times New Roman" w:cs="Times New Roman"/>
          <w:sz w:val="24"/>
          <w:szCs w:val="24"/>
        </w:rPr>
        <w:t xml:space="preserve"> Define the main goals of your project. What do you hope to achieve with your solution?</w:t>
      </w:r>
    </w:p>
    <w:p w14:paraId="68D429DF" w14:textId="77777777" w:rsidR="00E1639C" w:rsidRDefault="00000000">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Criteria:</w:t>
      </w:r>
      <w:r>
        <w:rPr>
          <w:rFonts w:ascii="Times New Roman" w:eastAsia="Times New Roman" w:hAnsi="Times New Roman" w:cs="Times New Roman"/>
          <w:sz w:val="24"/>
          <w:szCs w:val="24"/>
        </w:rPr>
        <w:t xml:space="preserve"> Outline the criteria for measuring the success of your project.</w:t>
      </w:r>
    </w:p>
    <w:p w14:paraId="2E574E91"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6" w:name="_u6ujim66in3b" w:colFirst="0" w:colLast="0"/>
      <w:bookmarkEnd w:id="6"/>
      <w:r>
        <w:rPr>
          <w:rFonts w:ascii="Times New Roman" w:eastAsia="Times New Roman" w:hAnsi="Times New Roman" w:cs="Times New Roman"/>
          <w:b/>
          <w:color w:val="000000"/>
          <w:sz w:val="26"/>
          <w:szCs w:val="26"/>
        </w:rPr>
        <w:t>2. Scope:</w:t>
      </w:r>
    </w:p>
    <w:p w14:paraId="666DE27F" w14:textId="77777777" w:rsidR="00E1639C" w:rsidRDefault="00000000">
      <w:pPr>
        <w:numPr>
          <w:ilvl w:val="0"/>
          <w:numId w:val="1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Inclusions:</w:t>
      </w:r>
      <w:r>
        <w:rPr>
          <w:rFonts w:ascii="Times New Roman" w:eastAsia="Times New Roman" w:hAnsi="Times New Roman" w:cs="Times New Roman"/>
          <w:sz w:val="24"/>
          <w:szCs w:val="24"/>
        </w:rPr>
        <w:t xml:space="preserve"> Detail what will be included in the project (features, functionalities, content, etc.).</w:t>
      </w:r>
    </w:p>
    <w:p w14:paraId="20970977" w14:textId="77777777" w:rsidR="00E1639C" w:rsidRDefault="00000000">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Exclusions:</w:t>
      </w:r>
      <w:r>
        <w:rPr>
          <w:rFonts w:ascii="Times New Roman" w:eastAsia="Times New Roman" w:hAnsi="Times New Roman" w:cs="Times New Roman"/>
          <w:sz w:val="24"/>
          <w:szCs w:val="24"/>
        </w:rPr>
        <w:t xml:space="preserve"> Clarify what is not included to set clear boundaries and avoid scope creep.</w:t>
      </w:r>
    </w:p>
    <w:p w14:paraId="5D52E036"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7" w:name="_l00x0s2zfloc" w:colFirst="0" w:colLast="0"/>
      <w:bookmarkEnd w:id="7"/>
      <w:r>
        <w:rPr>
          <w:rFonts w:ascii="Times New Roman" w:eastAsia="Times New Roman" w:hAnsi="Times New Roman" w:cs="Times New Roman"/>
          <w:b/>
          <w:color w:val="000000"/>
          <w:sz w:val="26"/>
          <w:szCs w:val="26"/>
        </w:rPr>
        <w:t>3. Target Audience:</w:t>
      </w:r>
    </w:p>
    <w:p w14:paraId="4F706A7B" w14:textId="77777777" w:rsidR="00E1639C" w:rsidRDefault="00000000">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Users:</w:t>
      </w:r>
      <w:r>
        <w:rPr>
          <w:rFonts w:ascii="Times New Roman" w:eastAsia="Times New Roman" w:hAnsi="Times New Roman" w:cs="Times New Roman"/>
          <w:sz w:val="24"/>
          <w:szCs w:val="24"/>
        </w:rPr>
        <w:t xml:space="preserve"> Identify who will benefit from your project. Describe their demographics, needs, and preferences.</w:t>
      </w:r>
    </w:p>
    <w:p w14:paraId="26B1DBFC" w14:textId="77777777" w:rsidR="00E1639C" w:rsidRDefault="0000000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Cases:</w:t>
      </w:r>
      <w:r>
        <w:rPr>
          <w:rFonts w:ascii="Times New Roman" w:eastAsia="Times New Roman" w:hAnsi="Times New Roman" w:cs="Times New Roman"/>
          <w:sz w:val="24"/>
          <w:szCs w:val="24"/>
        </w:rPr>
        <w:t xml:space="preserve"> Provide examples of how different types of users will interact with your solution.</w:t>
      </w:r>
    </w:p>
    <w:p w14:paraId="10510A39"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8" w:name="_xrte02pklse8" w:colFirst="0" w:colLast="0"/>
      <w:bookmarkEnd w:id="8"/>
      <w:r>
        <w:rPr>
          <w:rFonts w:ascii="Times New Roman" w:eastAsia="Times New Roman" w:hAnsi="Times New Roman" w:cs="Times New Roman"/>
          <w:b/>
          <w:color w:val="000000"/>
          <w:sz w:val="26"/>
          <w:szCs w:val="26"/>
        </w:rPr>
        <w:t>4. Solution Overview:</w:t>
      </w:r>
    </w:p>
    <w:p w14:paraId="1001DE9D" w14:textId="77777777" w:rsidR="00E1639C"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Summarize the solution you are proposing. How will it address the problem stated?</w:t>
      </w:r>
    </w:p>
    <w:p w14:paraId="32C5DF77" w14:textId="77777777" w:rsidR="00E163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Features:</w:t>
      </w:r>
      <w:r>
        <w:rPr>
          <w:rFonts w:ascii="Times New Roman" w:eastAsia="Times New Roman" w:hAnsi="Times New Roman" w:cs="Times New Roman"/>
          <w:sz w:val="24"/>
          <w:szCs w:val="24"/>
        </w:rPr>
        <w:t xml:space="preserve"> List the key features and functionalities of your solution.</w:t>
      </w:r>
    </w:p>
    <w:p w14:paraId="6C1A9512" w14:textId="77777777" w:rsidR="00E1639C"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Architecture:</w:t>
      </w:r>
      <w:r>
        <w:rPr>
          <w:rFonts w:ascii="Times New Roman" w:eastAsia="Times New Roman" w:hAnsi="Times New Roman" w:cs="Times New Roman"/>
          <w:sz w:val="24"/>
          <w:szCs w:val="24"/>
        </w:rPr>
        <w:t xml:space="preserve"> Provide a high-level overview of the system architecture or design.</w:t>
      </w:r>
    </w:p>
    <w:p w14:paraId="52D5C042"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9" w:name="_i5nquten7ez3" w:colFirst="0" w:colLast="0"/>
      <w:bookmarkEnd w:id="9"/>
      <w:r>
        <w:rPr>
          <w:rFonts w:ascii="Times New Roman" w:eastAsia="Times New Roman" w:hAnsi="Times New Roman" w:cs="Times New Roman"/>
          <w:b/>
          <w:color w:val="000000"/>
          <w:sz w:val="26"/>
          <w:szCs w:val="26"/>
        </w:rPr>
        <w:t>5. Implementation Plan:</w:t>
      </w:r>
    </w:p>
    <w:p w14:paraId="6D3D9364" w14:textId="77777777" w:rsidR="00E1639C" w:rsidRDefault="00000000">
      <w:pPr>
        <w:numPr>
          <w:ilvl w:val="0"/>
          <w:numId w:val="13"/>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Phases:</w:t>
      </w:r>
      <w:r>
        <w:rPr>
          <w:rFonts w:ascii="Times New Roman" w:eastAsia="Times New Roman" w:hAnsi="Times New Roman" w:cs="Times New Roman"/>
          <w:sz w:val="24"/>
          <w:szCs w:val="24"/>
        </w:rPr>
        <w:t xml:space="preserve"> Break down the project into phases or milestones.</w:t>
      </w:r>
    </w:p>
    <w:p w14:paraId="6E4C6759" w14:textId="77777777" w:rsidR="00E1639C"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Timeline:</w:t>
      </w:r>
      <w:r>
        <w:rPr>
          <w:rFonts w:ascii="Times New Roman" w:eastAsia="Times New Roman" w:hAnsi="Times New Roman" w:cs="Times New Roman"/>
          <w:sz w:val="24"/>
          <w:szCs w:val="24"/>
        </w:rPr>
        <w:t xml:space="preserve"> Provide an estimated timeline for each phase of the project.</w:t>
      </w:r>
    </w:p>
    <w:p w14:paraId="0425C3A3" w14:textId="77777777" w:rsidR="00E1639C" w:rsidRDefault="00000000">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w:t>
      </w:r>
      <w:r>
        <w:rPr>
          <w:rFonts w:ascii="Times New Roman" w:eastAsia="Times New Roman" w:hAnsi="Times New Roman" w:cs="Times New Roman"/>
          <w:sz w:val="24"/>
          <w:szCs w:val="24"/>
        </w:rPr>
        <w:t xml:space="preserve"> Identify the resources (e.g., team members, technology, budget) needed for each phase.</w:t>
      </w:r>
    </w:p>
    <w:p w14:paraId="37CEF2E5"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10" w:name="_8o9qwju6nxb" w:colFirst="0" w:colLast="0"/>
      <w:bookmarkEnd w:id="10"/>
      <w:r>
        <w:rPr>
          <w:rFonts w:ascii="Times New Roman" w:eastAsia="Times New Roman" w:hAnsi="Times New Roman" w:cs="Times New Roman"/>
          <w:b/>
          <w:color w:val="000000"/>
          <w:sz w:val="26"/>
          <w:szCs w:val="26"/>
        </w:rPr>
        <w:t>6. Technical Requirements:</w:t>
      </w:r>
    </w:p>
    <w:p w14:paraId="19491B41" w14:textId="77777777" w:rsidR="00E1639C" w:rsidRDefault="00000000">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rPr>
          <w:rFonts w:ascii="Times New Roman" w:eastAsia="Times New Roman" w:hAnsi="Times New Roman" w:cs="Times New Roman"/>
          <w:sz w:val="24"/>
          <w:szCs w:val="24"/>
        </w:rPr>
        <w:t xml:space="preserve"> List any software or tools required.</w:t>
      </w:r>
    </w:p>
    <w:p w14:paraId="24A73AD9" w14:textId="77777777" w:rsidR="00E1639C"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Specify any hardware requirements.</w:t>
      </w:r>
    </w:p>
    <w:p w14:paraId="3E894D15" w14:textId="77777777" w:rsidR="00E1639C" w:rsidRDefault="00000000">
      <w:pPr>
        <w:numPr>
          <w:ilvl w:val="0"/>
          <w:numId w:val="10"/>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Specifications:</w:t>
      </w:r>
      <w:r>
        <w:rPr>
          <w:rFonts w:ascii="Times New Roman" w:eastAsia="Times New Roman" w:hAnsi="Times New Roman" w:cs="Times New Roman"/>
          <w:sz w:val="24"/>
          <w:szCs w:val="24"/>
        </w:rPr>
        <w:t xml:space="preserve"> Provide detailed technical requirements and standards.</w:t>
      </w:r>
    </w:p>
    <w:p w14:paraId="345EE596"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11" w:name="_xk5g74bpwcqs" w:colFirst="0" w:colLast="0"/>
      <w:bookmarkEnd w:id="11"/>
      <w:r>
        <w:rPr>
          <w:rFonts w:ascii="Times New Roman" w:eastAsia="Times New Roman" w:hAnsi="Times New Roman" w:cs="Times New Roman"/>
          <w:b/>
          <w:color w:val="000000"/>
          <w:sz w:val="26"/>
          <w:szCs w:val="26"/>
        </w:rPr>
        <w:t>7. Risk Management:</w:t>
      </w:r>
    </w:p>
    <w:p w14:paraId="379A85DB" w14:textId="77777777" w:rsidR="00E1639C" w:rsidRDefault="00000000">
      <w:pPr>
        <w:numPr>
          <w:ilvl w:val="0"/>
          <w:numId w:val="1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Risks:</w:t>
      </w:r>
      <w:r>
        <w:rPr>
          <w:rFonts w:ascii="Times New Roman" w:eastAsia="Times New Roman" w:hAnsi="Times New Roman" w:cs="Times New Roman"/>
          <w:sz w:val="24"/>
          <w:szCs w:val="24"/>
        </w:rPr>
        <w:t xml:space="preserve"> Identify potential risks and challenges.</w:t>
      </w:r>
    </w:p>
    <w:p w14:paraId="3E0DFEA5" w14:textId="77777777" w:rsidR="00E1639C" w:rsidRDefault="0000000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Mitigation Strategies:</w:t>
      </w:r>
      <w:r>
        <w:rPr>
          <w:rFonts w:ascii="Times New Roman" w:eastAsia="Times New Roman" w:hAnsi="Times New Roman" w:cs="Times New Roman"/>
          <w:sz w:val="24"/>
          <w:szCs w:val="24"/>
        </w:rPr>
        <w:t xml:space="preserve"> Outline strategies to mitigate or manage these risks.</w:t>
      </w:r>
    </w:p>
    <w:p w14:paraId="39EEE2D9"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12" w:name="_m4f7a0ym6cxu" w:colFirst="0" w:colLast="0"/>
      <w:bookmarkEnd w:id="12"/>
      <w:r>
        <w:rPr>
          <w:rFonts w:ascii="Times New Roman" w:eastAsia="Times New Roman" w:hAnsi="Times New Roman" w:cs="Times New Roman"/>
          <w:b/>
          <w:color w:val="000000"/>
          <w:sz w:val="26"/>
          <w:szCs w:val="26"/>
        </w:rPr>
        <w:lastRenderedPageBreak/>
        <w:t>8. Budget and Resources:</w:t>
      </w:r>
    </w:p>
    <w:p w14:paraId="1C816FAF" w14:textId="77777777" w:rsidR="00E1639C" w:rsidRDefault="00000000">
      <w:pPr>
        <w:numPr>
          <w:ilvl w:val="0"/>
          <w:numId w:val="9"/>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Estimated Costs:</w:t>
      </w:r>
      <w:r>
        <w:rPr>
          <w:rFonts w:ascii="Times New Roman" w:eastAsia="Times New Roman" w:hAnsi="Times New Roman" w:cs="Times New Roman"/>
          <w:sz w:val="24"/>
          <w:szCs w:val="24"/>
        </w:rPr>
        <w:t xml:space="preserve"> Provide an estimated budget for the project.</w:t>
      </w:r>
    </w:p>
    <w:p w14:paraId="2CA63FAD" w14:textId="77777777" w:rsidR="00E1639C" w:rsidRDefault="0000000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Allocation:</w:t>
      </w:r>
      <w:r>
        <w:rPr>
          <w:rFonts w:ascii="Times New Roman" w:eastAsia="Times New Roman" w:hAnsi="Times New Roman" w:cs="Times New Roman"/>
          <w:sz w:val="24"/>
          <w:szCs w:val="24"/>
        </w:rPr>
        <w:t xml:space="preserve"> Detail how resources will be allocated throughout the project.</w:t>
      </w:r>
    </w:p>
    <w:p w14:paraId="00E5A50C"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13" w:name="_2emunq5pvvaa" w:colFirst="0" w:colLast="0"/>
      <w:bookmarkEnd w:id="13"/>
      <w:r>
        <w:rPr>
          <w:rFonts w:ascii="Times New Roman" w:eastAsia="Times New Roman" w:hAnsi="Times New Roman" w:cs="Times New Roman"/>
          <w:b/>
          <w:color w:val="000000"/>
          <w:sz w:val="26"/>
          <w:szCs w:val="26"/>
        </w:rPr>
        <w:t>9. Evaluation and Testing:</w:t>
      </w:r>
    </w:p>
    <w:p w14:paraId="04F95EA2" w14:textId="77777777" w:rsidR="00E1639C"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 Plan:</w:t>
      </w:r>
      <w:r>
        <w:rPr>
          <w:rFonts w:ascii="Times New Roman" w:eastAsia="Times New Roman" w:hAnsi="Times New Roman" w:cs="Times New Roman"/>
          <w:sz w:val="24"/>
          <w:szCs w:val="24"/>
        </w:rPr>
        <w:t xml:space="preserve"> Describe how the solution will be tested.</w:t>
      </w:r>
    </w:p>
    <w:p w14:paraId="6DB012D7" w14:textId="77777777" w:rsidR="00E1639C"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Metrics:</w:t>
      </w:r>
      <w:r>
        <w:rPr>
          <w:rFonts w:ascii="Times New Roman" w:eastAsia="Times New Roman" w:hAnsi="Times New Roman" w:cs="Times New Roman"/>
          <w:sz w:val="24"/>
          <w:szCs w:val="24"/>
        </w:rPr>
        <w:t xml:space="preserve"> Define metrics for evaluating the effectiveness and quality of the solution.</w:t>
      </w:r>
    </w:p>
    <w:p w14:paraId="16CFAAF7"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14" w:name="_rpppkpl7cax3" w:colFirst="0" w:colLast="0"/>
      <w:bookmarkEnd w:id="14"/>
      <w:r>
        <w:rPr>
          <w:rFonts w:ascii="Times New Roman" w:eastAsia="Times New Roman" w:hAnsi="Times New Roman" w:cs="Times New Roman"/>
          <w:b/>
          <w:color w:val="000000"/>
          <w:sz w:val="26"/>
          <w:szCs w:val="26"/>
        </w:rPr>
        <w:t>10. Future Work:</w:t>
      </w:r>
    </w:p>
    <w:p w14:paraId="37DE8CB0" w14:textId="77777777" w:rsidR="00E1639C" w:rsidRDefault="00000000">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Extensions:</w:t>
      </w:r>
      <w:r>
        <w:rPr>
          <w:rFonts w:ascii="Times New Roman" w:eastAsia="Times New Roman" w:hAnsi="Times New Roman" w:cs="Times New Roman"/>
          <w:sz w:val="24"/>
          <w:szCs w:val="24"/>
        </w:rPr>
        <w:t xml:space="preserve"> Mention potential future enhancements or extensions to the project.</w:t>
      </w:r>
    </w:p>
    <w:p w14:paraId="6FC8164C" w14:textId="77777777" w:rsidR="00E1639C" w:rsidRDefault="00000000">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Ongoing Maintenance:</w:t>
      </w:r>
      <w:r>
        <w:rPr>
          <w:rFonts w:ascii="Times New Roman" w:eastAsia="Times New Roman" w:hAnsi="Times New Roman" w:cs="Times New Roman"/>
          <w:sz w:val="24"/>
          <w:szCs w:val="24"/>
        </w:rPr>
        <w:t xml:space="preserve"> Outline any plans for maintaining and updating the solution.</w:t>
      </w:r>
    </w:p>
    <w:p w14:paraId="6A0C640F" w14:textId="77777777" w:rsidR="00E1639C" w:rsidRDefault="00000000">
      <w:pPr>
        <w:pStyle w:val="Heading3"/>
        <w:keepNext w:val="0"/>
        <w:keepLines w:val="0"/>
        <w:spacing w:before="280"/>
        <w:rPr>
          <w:rFonts w:ascii="Times New Roman" w:eastAsia="Times New Roman" w:hAnsi="Times New Roman" w:cs="Times New Roman"/>
          <w:b/>
          <w:color w:val="000000"/>
          <w:sz w:val="26"/>
          <w:szCs w:val="26"/>
        </w:rPr>
      </w:pPr>
      <w:bookmarkStart w:id="15" w:name="_h1lybhbhaq2y" w:colFirst="0" w:colLast="0"/>
      <w:bookmarkEnd w:id="15"/>
      <w:r>
        <w:rPr>
          <w:rFonts w:ascii="Times New Roman" w:eastAsia="Times New Roman" w:hAnsi="Times New Roman" w:cs="Times New Roman"/>
          <w:b/>
          <w:color w:val="000000"/>
          <w:sz w:val="26"/>
          <w:szCs w:val="26"/>
        </w:rPr>
        <w:t>11. Conclusion:</w:t>
      </w:r>
    </w:p>
    <w:p w14:paraId="7867766D" w14:textId="77777777" w:rsidR="00E1639C" w:rsidRDefault="00000000">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Summarize the key points of the documentation.</w:t>
      </w:r>
    </w:p>
    <w:p w14:paraId="343731C7" w14:textId="77777777" w:rsidR="00E1639C"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Call to Action:</w:t>
      </w:r>
      <w:r>
        <w:rPr>
          <w:rFonts w:ascii="Times New Roman" w:eastAsia="Times New Roman" w:hAnsi="Times New Roman" w:cs="Times New Roman"/>
          <w:sz w:val="24"/>
          <w:szCs w:val="24"/>
        </w:rPr>
        <w:t xml:space="preserve"> Provide any next steps or actions required.</w:t>
      </w:r>
    </w:p>
    <w:p w14:paraId="447D74A3" w14:textId="77777777" w:rsidR="00E1639C"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these sections will help ensure that your documentation is comprehensive and provides a clear roadmap for your project.</w:t>
      </w:r>
    </w:p>
    <w:p w14:paraId="1BF066C9" w14:textId="77777777" w:rsidR="00E1639C" w:rsidRDefault="00E1639C">
      <w:pPr>
        <w:spacing w:before="240" w:after="240"/>
        <w:rPr>
          <w:rFonts w:ascii="Times New Roman" w:eastAsia="Times New Roman" w:hAnsi="Times New Roman" w:cs="Times New Roman"/>
          <w:sz w:val="24"/>
          <w:szCs w:val="24"/>
        </w:rPr>
      </w:pPr>
    </w:p>
    <w:p w14:paraId="70A3F120" w14:textId="77777777" w:rsidR="00E1639C" w:rsidRDefault="00E1639C">
      <w:pPr>
        <w:spacing w:before="240" w:after="240"/>
        <w:rPr>
          <w:rFonts w:ascii="Times New Roman" w:eastAsia="Times New Roman" w:hAnsi="Times New Roman" w:cs="Times New Roman"/>
          <w:sz w:val="24"/>
          <w:szCs w:val="24"/>
        </w:rPr>
      </w:pPr>
    </w:p>
    <w:p w14:paraId="5C665D19" w14:textId="77777777" w:rsidR="00E1639C" w:rsidRDefault="00E1639C">
      <w:pPr>
        <w:spacing w:before="240" w:after="240"/>
        <w:rPr>
          <w:rFonts w:ascii="Times New Roman" w:eastAsia="Times New Roman" w:hAnsi="Times New Roman" w:cs="Times New Roman"/>
          <w:sz w:val="24"/>
          <w:szCs w:val="24"/>
        </w:rPr>
      </w:pPr>
    </w:p>
    <w:p w14:paraId="5E0E6750" w14:textId="77777777" w:rsidR="00E1639C" w:rsidRDefault="00E1639C">
      <w:pPr>
        <w:spacing w:before="240" w:after="240"/>
        <w:rPr>
          <w:rFonts w:ascii="Times New Roman" w:eastAsia="Times New Roman" w:hAnsi="Times New Roman" w:cs="Times New Roman"/>
          <w:sz w:val="24"/>
          <w:szCs w:val="24"/>
        </w:rPr>
      </w:pPr>
    </w:p>
    <w:p w14:paraId="699E6318" w14:textId="77777777" w:rsidR="00E1639C" w:rsidRDefault="00E1639C">
      <w:pPr>
        <w:spacing w:before="240" w:after="240"/>
        <w:rPr>
          <w:rFonts w:ascii="Times New Roman" w:eastAsia="Times New Roman" w:hAnsi="Times New Roman" w:cs="Times New Roman"/>
          <w:sz w:val="24"/>
          <w:szCs w:val="24"/>
        </w:rPr>
      </w:pPr>
    </w:p>
    <w:p w14:paraId="7C4C734C" w14:textId="77777777" w:rsidR="00E1639C" w:rsidRDefault="00E1639C">
      <w:pPr>
        <w:spacing w:before="240" w:after="240"/>
        <w:rPr>
          <w:rFonts w:ascii="Times New Roman" w:eastAsia="Times New Roman" w:hAnsi="Times New Roman" w:cs="Times New Roman"/>
          <w:sz w:val="24"/>
          <w:szCs w:val="24"/>
        </w:rPr>
      </w:pPr>
    </w:p>
    <w:p w14:paraId="1BF013D0" w14:textId="77777777" w:rsidR="00E1639C" w:rsidRDefault="00E1639C">
      <w:pPr>
        <w:spacing w:before="240" w:after="240"/>
        <w:rPr>
          <w:rFonts w:ascii="Times New Roman" w:eastAsia="Times New Roman" w:hAnsi="Times New Roman" w:cs="Times New Roman"/>
          <w:sz w:val="24"/>
          <w:szCs w:val="24"/>
        </w:rPr>
      </w:pPr>
    </w:p>
    <w:p w14:paraId="6434C6EF" w14:textId="77777777" w:rsidR="00E1639C" w:rsidRDefault="00E1639C">
      <w:pPr>
        <w:spacing w:before="240" w:after="240"/>
        <w:rPr>
          <w:rFonts w:ascii="Times New Roman" w:eastAsia="Times New Roman" w:hAnsi="Times New Roman" w:cs="Times New Roman"/>
          <w:sz w:val="24"/>
          <w:szCs w:val="24"/>
        </w:rPr>
      </w:pPr>
    </w:p>
    <w:p w14:paraId="57C0BDC0" w14:textId="77777777" w:rsidR="00E1639C" w:rsidRDefault="00E1639C">
      <w:pPr>
        <w:spacing w:before="240" w:after="240"/>
        <w:rPr>
          <w:rFonts w:ascii="Times New Roman" w:eastAsia="Times New Roman" w:hAnsi="Times New Roman" w:cs="Times New Roman"/>
          <w:sz w:val="24"/>
          <w:szCs w:val="24"/>
        </w:rPr>
      </w:pPr>
    </w:p>
    <w:p w14:paraId="183C636B" w14:textId="77777777" w:rsidR="00E1639C" w:rsidRDefault="00E1639C">
      <w:pPr>
        <w:spacing w:before="240" w:after="240"/>
        <w:rPr>
          <w:rFonts w:ascii="Times New Roman" w:eastAsia="Times New Roman" w:hAnsi="Times New Roman" w:cs="Times New Roman"/>
          <w:sz w:val="24"/>
          <w:szCs w:val="24"/>
        </w:rPr>
      </w:pPr>
    </w:p>
    <w:p w14:paraId="5FBEAC3A" w14:textId="77777777" w:rsidR="00E1639C" w:rsidRDefault="00E1639C">
      <w:pPr>
        <w:spacing w:before="240" w:after="240"/>
        <w:rPr>
          <w:rFonts w:ascii="Times New Roman" w:eastAsia="Times New Roman" w:hAnsi="Times New Roman" w:cs="Times New Roman"/>
          <w:sz w:val="24"/>
          <w:szCs w:val="24"/>
        </w:rPr>
      </w:pPr>
    </w:p>
    <w:sectPr w:rsidR="00E1639C">
      <w:pgSz w:w="11906" w:h="16838"/>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1FB4"/>
    <w:multiLevelType w:val="multilevel"/>
    <w:tmpl w:val="C750F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A1720"/>
    <w:multiLevelType w:val="multilevel"/>
    <w:tmpl w:val="D4DA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C2478"/>
    <w:multiLevelType w:val="multilevel"/>
    <w:tmpl w:val="7ACA2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7C2A55"/>
    <w:multiLevelType w:val="multilevel"/>
    <w:tmpl w:val="66FC6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F7DDA"/>
    <w:multiLevelType w:val="multilevel"/>
    <w:tmpl w:val="BB146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5D5BB2"/>
    <w:multiLevelType w:val="multilevel"/>
    <w:tmpl w:val="0E146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7368F1"/>
    <w:multiLevelType w:val="multilevel"/>
    <w:tmpl w:val="5C70D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8D05DF"/>
    <w:multiLevelType w:val="multilevel"/>
    <w:tmpl w:val="E7264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E6E45A6"/>
    <w:multiLevelType w:val="multilevel"/>
    <w:tmpl w:val="46522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D12114"/>
    <w:multiLevelType w:val="multilevel"/>
    <w:tmpl w:val="5ECE8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B2489D"/>
    <w:multiLevelType w:val="multilevel"/>
    <w:tmpl w:val="CE7E4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E519A2"/>
    <w:multiLevelType w:val="multilevel"/>
    <w:tmpl w:val="1CA4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8A0CE4"/>
    <w:multiLevelType w:val="multilevel"/>
    <w:tmpl w:val="8FFA15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5AA5C6F"/>
    <w:multiLevelType w:val="multilevel"/>
    <w:tmpl w:val="8BCA6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D85A7C"/>
    <w:multiLevelType w:val="multilevel"/>
    <w:tmpl w:val="3D901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7617741">
    <w:abstractNumId w:val="11"/>
  </w:num>
  <w:num w:numId="2" w16cid:durableId="29651367">
    <w:abstractNumId w:val="13"/>
  </w:num>
  <w:num w:numId="3" w16cid:durableId="274404148">
    <w:abstractNumId w:val="6"/>
  </w:num>
  <w:num w:numId="4" w16cid:durableId="1259019764">
    <w:abstractNumId w:val="14"/>
  </w:num>
  <w:num w:numId="5" w16cid:durableId="520321828">
    <w:abstractNumId w:val="3"/>
  </w:num>
  <w:num w:numId="6" w16cid:durableId="1333292720">
    <w:abstractNumId w:val="2"/>
  </w:num>
  <w:num w:numId="7" w16cid:durableId="1377123318">
    <w:abstractNumId w:val="7"/>
  </w:num>
  <w:num w:numId="8" w16cid:durableId="1266888815">
    <w:abstractNumId w:val="4"/>
  </w:num>
  <w:num w:numId="9" w16cid:durableId="623002581">
    <w:abstractNumId w:val="0"/>
  </w:num>
  <w:num w:numId="10" w16cid:durableId="1205753070">
    <w:abstractNumId w:val="9"/>
  </w:num>
  <w:num w:numId="11" w16cid:durableId="1540821629">
    <w:abstractNumId w:val="1"/>
  </w:num>
  <w:num w:numId="12" w16cid:durableId="111485188">
    <w:abstractNumId w:val="12"/>
  </w:num>
  <w:num w:numId="13" w16cid:durableId="2001881723">
    <w:abstractNumId w:val="5"/>
  </w:num>
  <w:num w:numId="14" w16cid:durableId="239675619">
    <w:abstractNumId w:val="8"/>
  </w:num>
  <w:num w:numId="15" w16cid:durableId="56827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9C"/>
    <w:rsid w:val="000E568B"/>
    <w:rsid w:val="0068786C"/>
    <w:rsid w:val="00AF4552"/>
    <w:rsid w:val="00D548EC"/>
    <w:rsid w:val="00E163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663C"/>
  <w15:docId w15:val="{98E79EE2-7860-4804-A5BE-90AD99D5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1</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Roshan</cp:lastModifiedBy>
  <cp:revision>3</cp:revision>
  <dcterms:created xsi:type="dcterms:W3CDTF">2024-12-24T17:55:00Z</dcterms:created>
  <dcterms:modified xsi:type="dcterms:W3CDTF">2024-12-25T16:58:00Z</dcterms:modified>
</cp:coreProperties>
</file>