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206" w:type="dxa"/>
        <w:tblInd w:w="-459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709"/>
        <w:gridCol w:w="9497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Find the output of the following code: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public class Exercise4 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{ 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public static void main(String[] args) 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{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int[] numbers = new int[]{20, 30, 25, 35, -16, 60, -100};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int sum = 0; 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for(int i=0; i &lt; numbers.length ; i++) 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          sum = sum + numbers[i]; 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 System.out.println("Average value of the array elements is : " + average); 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} 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Output:</w:t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Write the output of the below code: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public class Exercise2 { 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static void main(String[] args)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{ 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int my_array[] = {1, 2, 3, 4, 5, 6, 7, 8, 9, 10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};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int sum = 0; 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for (int i : my_array) sum += i; 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System.out.println("The sum is " + sum);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} 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Output:</w:t>
            </w:r>
            <w:r/>
          </w:p>
          <w:p>
            <w:pPr>
              <w:pStyle w:val="892"/>
              <w:ind w:left="567" w:hanging="567"/>
              <w:jc w:val="both"/>
              <w:spacing w:before="20" w:after="20" w:line="25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highlight w:val="yellow"/>
              </w:rPr>
            </w:pPr>
            <w:r>
              <w:rPr>
                <w:rFonts w:ascii="Cambria" w:hAnsi="Cambria"/>
                <w:sz w:val="24"/>
                <w:szCs w:val="24"/>
                <w:highlight w:val="yellow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_____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______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is a method and it matches the content of the strings?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_____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______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is an operator and matches the object or reference of the strings?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color w:val="FF000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Which of the following have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ability of a class to implement more than one interface?</w:t>
            </w:r>
            <w:r>
              <w:rPr>
                <w:rFonts w:ascii="Cambria" w:hAnsi="Cambria"/>
                <w:color w:val="FF0000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0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The interface is a reference type in Java, similar to the class but its collection of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__________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The number of primitive data types in Java is?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0" w:firstLine="0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Which constructor in Java, that initializes an object through another object of the same class.</w:t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Find the output of the following code?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int Integer = 24;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char String  = ‘I’;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System.out.print(Integer);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System.out.print(String);</w:t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Find the output of the following program.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public class Solution{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public static void main(String[] args){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short x = 10;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x =  x * 5;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System.out.print(x);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0" w:firstLine="0"/>
              <w:jc w:val="both"/>
              <w:spacing w:before="40" w:after="40" w:line="283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Find the output of the following program.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public class Solution{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public static void main(String[] args){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byte x = 127;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x++;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x++;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System.out.print(x);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b w:val="0"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Choose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the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correct syntax for creating a char array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0" w:firstLine="0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Find the output of the following program.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public class Solution{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public static void main(String[] args){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   int[]  x = {120, 200, 016};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   for(int i = 0; i &lt; x.length; i++){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System.out.print(x[i] + “ “);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   } 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an array is passed to a method, what does the method receive?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0" w:firstLine="0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Select the valid statement to declare and initialize an array.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0" w:firstLine="0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Find the value of A[1] after execution of the following program.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int[] A = {0,2,4,1,3};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for(int i = 0; i &lt;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(a)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length; i++)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a[i] = a[(a[i] + 3) %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(a)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length];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0" w:firstLine="0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What are Arrays in java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0" w:firstLine="0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is the object created with new keyword?          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0" w:firstLine="0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b w:val="0"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Identify the correct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definition of a package.</w:t>
            </w:r>
            <w:r/>
          </w:p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b w:val="0"/>
                <w:bCs/>
                <w:sz w:val="24"/>
                <w:szCs w:val="24"/>
              </w:rPr>
            </w:pPr>
            <w:r>
              <w:rPr>
                <w:b w:val="0"/>
              </w:rPr>
            </w:r>
            <w:r/>
          </w:p>
          <w:p>
            <w:pPr>
              <w:pStyle w:val="892"/>
              <w:ind w:left="0" w:firstLine="0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Identify the correct restriction on static methods.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numPr>
                <w:ilvl w:val="0"/>
                <w:numId w:val="2"/>
              </w:numPr>
              <w:ind w:left="567" w:hanging="567"/>
              <w:jc w:val="both"/>
              <w:spacing w:before="40" w:after="40"/>
              <w:tabs>
                <w:tab w:val="left" w:pos="567" w:leader="none"/>
                <w:tab w:val="clear" w:pos="720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highlight w:val="white"/>
                <w:lang w:val="en-US"/>
              </w:rPr>
              <w:t xml:space="preserve">They must access only static data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numPr>
                <w:ilvl w:val="0"/>
                <w:numId w:val="2"/>
              </w:numPr>
              <w:ind w:left="567" w:hanging="567"/>
              <w:jc w:val="both"/>
              <w:spacing w:before="40" w:after="40"/>
              <w:tabs>
                <w:tab w:val="left" w:pos="567" w:leader="none"/>
                <w:tab w:val="clear" w:pos="720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highlight w:val="white"/>
                <w:lang w:val="en-US"/>
              </w:rPr>
              <w:t xml:space="preserve">They can only call other static methods.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numPr>
                <w:ilvl w:val="0"/>
                <w:numId w:val="2"/>
              </w:numPr>
              <w:ind w:left="567" w:hanging="567"/>
              <w:jc w:val="both"/>
              <w:spacing w:before="40" w:after="40"/>
              <w:tabs>
                <w:tab w:val="left" w:pos="567" w:leader="none"/>
                <w:tab w:val="clear" w:pos="720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highlight w:val="white"/>
                <w:lang w:val="en-US"/>
              </w:rPr>
              <w:t xml:space="preserve">They cannot refer to this or super.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0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Identify the keyword among the following that makes a variable belong to a class,rather than being defined for each instance of the class.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Identify,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what can directly access and change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the value of the variable res.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Package com.mypackage;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Public class Solution{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Private int res = 100;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In which of the following is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String() method defined?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What will be the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compareTo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method returns?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Identify the output of the following program.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String str = “abcde”;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System.out.println(str.substring(1, 3));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92"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Identify the output of the following program.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String str = “Hellow”;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System.out.println(str.indexOf(‘t));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4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Identify the output of the following program.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Public class Test{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Public static void main(String argos[]){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String str1 = “one”;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String str2 = “two”;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System.out.println(str1.concat(str2));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What does the following string do to given string str1?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String str1 = “Interviewbit”.replace(‘e’,’s’);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To which of the following does the class string belong to?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b w:val="0"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What does the following string do to given string str1 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String a = new String(“Interviewbit”);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String b = new String(“Interviewbit”);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Strinc c = “Interviewbit”;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String d = “Interviewbit”;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0" w:firstLine="0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How many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constructor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string class have?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0" w:firstLine="0"/>
              <w:jc w:val="both"/>
              <w:spacing w:before="40" w:after="40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Find the output of the following code.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int ++a = 100;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System.out.println(++a);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firstLine="0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Find the output of the following code.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if(1 + 1 + 1 + 1 + 1 == 5){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System.out.print(“TRUE”);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else{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System.out.print(“FALSE”);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firstLine="0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b w:val="0"/>
                <w:bCs/>
                <w:sz w:val="24"/>
                <w:szCs w:val="24"/>
              </w:rPr>
            </w:pPr>
            <w:r>
              <w:rPr>
                <w:b w:val="0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Find the output of the following code.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Public class Solution{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Public static void main(String… argos){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Int x = 5;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X * = 3 + 7;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System.out.println(x);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0" w:firstLine="0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Identify the return type of a method that does not return any value.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0" w:firstLine="0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What will be the 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utput of Math.floor(3.6)?</w:t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Where does the system stores parameters and local variables whenever a method is invoked?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0" w:firstLine="0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>
          <w:trHeight w:val="166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Identify the modifier which cannot be used for constructor.</w:t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What is the variables declared in a class for the use of all methods of the class called?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0" w:firstLine="0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What is the implicit return type of constructor?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0" w:firstLine="0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When is the finalize() method called?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0" w:firstLine="0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b w:val="0"/>
                <w:bCs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Identify the prototype of the default constructor.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Public class Solution {}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firstLine="0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Identify the correct way of declaring constructor.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567" w:hanging="567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Public class Solution {}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contextualSpacing/>
              <w:ind w:left="0" w:firstLine="0"/>
              <w:jc w:val="both"/>
              <w:spacing w:before="40" w:after="40" w:line="269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Find the output of the following code.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Public class Solution{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Public static void main(String args[]){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     Int i;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     for(i = 1; i &lt; 6; i++)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     { </w:t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                  if(i &gt; 3) continue;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     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       System.out.println(i);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        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0" w:firstLine="0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How many times will “Interviewbit” be printe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(d)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Int count = 0;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do{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System.out.println(“Interviewbit”);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 count++;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} while(count &lt; 10);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0" w:firstLine="0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Find the correct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infinite loop.</w:t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jc w:val="both"/>
              <w:spacing w:before="40" w:after="40" w:line="31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Which of the following method of Base64 class returns a Base64.A decoder that decodes using the Basic type base64 encoding scheme?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ind w:left="0" w:firstLine="0"/>
              <w:jc w:val="both"/>
              <w:spacing w:before="40" w:after="40" w:line="31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b w:val="0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 w:val="0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jc w:val="both"/>
              <w:spacing w:before="40" w:after="40" w:line="31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Which of the following functional interface represents an operation on a single double-valued operand that produces a double-valued result?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jc w:val="both"/>
              <w:spacing w:before="40" w:after="40" w:line="312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What does the operator &gt;&gt;&gt;&gt; do?</w:t>
            </w:r>
            <w:r>
              <w:rPr>
                <w:rFonts w:ascii="Cambria" w:hAnsi="Cambria"/>
                <w:sz w:val="24"/>
                <w:szCs w:val="24"/>
              </w:rPr>
            </w:r>
            <w:r/>
          </w:p>
          <w:p>
            <w:pPr>
              <w:pStyle w:val="88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892"/>
              <w:numPr>
                <w:ilvl w:val="0"/>
                <w:numId w:val="1"/>
              </w:numPr>
              <w:ind w:left="567" w:hanging="567"/>
              <w:jc w:val="both"/>
              <w:spacing w:before="40" w:after="40" w:line="300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97" w:type="dxa"/>
            <w:vAlign w:val="top"/>
            <w:textDirection w:val="lrTb"/>
            <w:noWrap w:val="false"/>
          </w:tcPr>
          <w:p>
            <w:pPr>
              <w:pStyle w:val="887"/>
              <w:ind w:left="567" w:hanging="567"/>
              <w:jc w:val="both"/>
              <w:spacing w:before="40" w:after="40" w:line="288" w:lineRule="auto"/>
              <w:tabs>
                <w:tab w:val="left" w:pos="567" w:leader="none"/>
                <w:tab w:val="left" w:pos="3119" w:leader="none"/>
                <w:tab w:val="left" w:pos="5670" w:leader="none"/>
                <w:tab w:val="left" w:pos="8222" w:leader="none"/>
              </w:tabs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Which of the following statements are true about finalize() method?</w:t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b w:val="0"/>
                <w:bCs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pStyle w:val="887"/>
        <w:ind w:left="720" w:hanging="360"/>
        <w:tabs>
          <w:tab w:val="num" w:pos="720" w:leader="none"/>
        </w:tabs>
      </w:pPr>
      <w:rPr>
        <w:rFonts w:ascii="Cambria" w:hAnsi="Cambria"/>
        <w:b w:val="0"/>
        <w:i w:val="0"/>
        <w:sz w:val="24"/>
      </w:r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lowerLetter"/>
      <w:isLgl w:val="false"/>
      <w:suff w:val="tab"/>
      <w:lvlText w:val="(%6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lowerLetter"/>
      <w:isLgl w:val="false"/>
      <w:suff w:val="tab"/>
      <w:lvlText w:val="(%6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1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72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1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1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1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bCs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1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17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1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7"/>
        <w:ind w:left="502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87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87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87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87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87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87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87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87"/>
        <w:ind w:left="6480" w:hanging="180"/>
      </w:pPr>
    </w:lvl>
  </w:abstractNum>
  <w:abstractNum w:abstractNumId="2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2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2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lowerLetter"/>
      <w:isLgl w:val="false"/>
      <w:suff w:val="tab"/>
      <w:lvlText w:val="(%6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2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lowerLetter"/>
      <w:isLgl w:val="false"/>
      <w:suff w:val="tab"/>
      <w:lvlText w:val="(%6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2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2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2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27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lowerLetter"/>
      <w:isLgl w:val="false"/>
      <w:suff w:val="tab"/>
      <w:lvlText w:val="(%6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2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2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30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3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3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lowerLetter"/>
      <w:isLgl w:val="false"/>
      <w:suff w:val="tab"/>
      <w:lvlText w:val="(%3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3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35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upperLetter"/>
      <w:isLgl w:val="false"/>
      <w:suff w:val="tab"/>
      <w:lvlText w:val="%4."/>
      <w:lvlJc w:val="left"/>
      <w:pPr>
        <w:pStyle w:val="887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abstractNum w:abstractNumId="3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pStyle w:val="887"/>
        <w:ind w:left="720" w:hanging="360"/>
        <w:tabs>
          <w:tab w:val="num" w:pos="720" w:leader="none"/>
        </w:tabs>
      </w:pPr>
    </w:lvl>
    <w:lvl w:ilvl="1">
      <w:start w:val="1"/>
      <w:numFmt w:val="upperLetter"/>
      <w:isLgl w:val="false"/>
      <w:suff w:val="tab"/>
      <w:lvlText w:val="%2."/>
      <w:lvlJc w:val="left"/>
      <w:pPr>
        <w:pStyle w:val="887"/>
        <w:ind w:left="1440" w:hanging="360"/>
        <w:tabs>
          <w:tab w:val="num" w:pos="1440" w:leader="none"/>
        </w:tabs>
      </w:pPr>
    </w:lvl>
    <w:lvl w:ilvl="2">
      <w:start w:val="1"/>
      <w:numFmt w:val="upperLetter"/>
      <w:isLgl w:val="false"/>
      <w:suff w:val="tab"/>
      <w:lvlText w:val="%3."/>
      <w:lvlJc w:val="left"/>
      <w:pPr>
        <w:pStyle w:val="887"/>
        <w:ind w:left="2160" w:hanging="360"/>
        <w:tabs>
          <w:tab w:val="num" w:pos="2160" w:leader="none"/>
        </w:tabs>
      </w:pPr>
    </w:lvl>
    <w:lvl w:ilvl="3">
      <w:start w:val="1"/>
      <w:numFmt w:val="lowerLetter"/>
      <w:isLgl w:val="false"/>
      <w:suff w:val="tab"/>
      <w:lvlText w:val="(%4)"/>
      <w:lvlJc w:val="left"/>
      <w:pPr>
        <w:pStyle w:val="887"/>
        <w:ind w:left="3600" w:hanging="360"/>
      </w:pPr>
      <w:rPr>
        <w:rFonts w:ascii="Cambria" w:hAnsi="Cambria"/>
        <w:b w:val="0"/>
        <w:i w:val="0"/>
        <w:sz w:val="24"/>
      </w:rPr>
    </w:lvl>
    <w:lvl w:ilvl="4">
      <w:start w:val="1"/>
      <w:numFmt w:val="upperLetter"/>
      <w:isLgl w:val="false"/>
      <w:suff w:val="tab"/>
      <w:lvlText w:val="%5."/>
      <w:lvlJc w:val="left"/>
      <w:pPr>
        <w:pStyle w:val="887"/>
        <w:ind w:left="3600" w:hanging="360"/>
        <w:tabs>
          <w:tab w:val="num" w:pos="3600" w:leader="none"/>
        </w:tabs>
      </w:pPr>
    </w:lvl>
    <w:lvl w:ilvl="5">
      <w:start w:val="1"/>
      <w:numFmt w:val="upperLetter"/>
      <w:isLgl w:val="false"/>
      <w:suff w:val="tab"/>
      <w:lvlText w:val="%6."/>
      <w:lvlJc w:val="left"/>
      <w:pPr>
        <w:pStyle w:val="887"/>
        <w:ind w:left="4320" w:hanging="360"/>
        <w:tabs>
          <w:tab w:val="num" w:pos="4320" w:leader="none"/>
        </w:tabs>
      </w:pPr>
    </w:lvl>
    <w:lvl w:ilvl="6">
      <w:start w:val="1"/>
      <w:numFmt w:val="upperLetter"/>
      <w:isLgl w:val="false"/>
      <w:suff w:val="tab"/>
      <w:lvlText w:val="%7."/>
      <w:lvlJc w:val="left"/>
      <w:pPr>
        <w:pStyle w:val="887"/>
        <w:ind w:left="5040" w:hanging="360"/>
        <w:tabs>
          <w:tab w:val="num" w:pos="5040" w:leader="none"/>
        </w:tabs>
      </w:pPr>
    </w:lvl>
    <w:lvl w:ilvl="7">
      <w:start w:val="1"/>
      <w:numFmt w:val="upperLetter"/>
      <w:isLgl w:val="false"/>
      <w:suff w:val="tab"/>
      <w:lvlText w:val="%8."/>
      <w:lvlJc w:val="left"/>
      <w:pPr>
        <w:pStyle w:val="887"/>
        <w:ind w:left="5760" w:hanging="360"/>
        <w:tabs>
          <w:tab w:val="num" w:pos="5760" w:leader="none"/>
        </w:tabs>
      </w:pPr>
    </w:lvl>
    <w:lvl w:ilvl="8">
      <w:start w:val="1"/>
      <w:numFmt w:val="upperLetter"/>
      <w:isLgl w:val="false"/>
      <w:suff w:val="tab"/>
      <w:lvlText w:val="%9."/>
      <w:lvlJc w:val="left"/>
      <w:pPr>
        <w:pStyle w:val="887"/>
        <w:ind w:left="6480" w:hanging="360"/>
        <w:tabs>
          <w:tab w:val="num" w:pos="6480" w:leader="none"/>
        </w:tabs>
      </w:pPr>
    </w:lvl>
  </w:abstractNum>
  <w:num w:numId="1">
    <w:abstractNumId w:val="19"/>
  </w:num>
  <w:num w:numId="2">
    <w:abstractNumId w:val="34"/>
  </w:num>
  <w:num w:numId="3">
    <w:abstractNumId w:val="15"/>
  </w:num>
  <w:num w:numId="4">
    <w:abstractNumId w:val="4"/>
  </w:num>
  <w:num w:numId="5">
    <w:abstractNumId w:val="13"/>
  </w:num>
  <w:num w:numId="6">
    <w:abstractNumId w:val="21"/>
  </w:num>
  <w:num w:numId="7">
    <w:abstractNumId w:val="23"/>
  </w:num>
  <w:num w:numId="8">
    <w:abstractNumId w:val="27"/>
  </w:num>
  <w:num w:numId="9">
    <w:abstractNumId w:val="16"/>
  </w:num>
  <w:num w:numId="10">
    <w:abstractNumId w:val="0"/>
  </w:num>
  <w:num w:numId="11">
    <w:abstractNumId w:val="20"/>
  </w:num>
  <w:num w:numId="12">
    <w:abstractNumId w:val="29"/>
  </w:num>
  <w:num w:numId="13">
    <w:abstractNumId w:val="28"/>
  </w:num>
  <w:num w:numId="14">
    <w:abstractNumId w:val="26"/>
  </w:num>
  <w:num w:numId="15">
    <w:abstractNumId w:val="2"/>
  </w:num>
  <w:num w:numId="16">
    <w:abstractNumId w:val="31"/>
  </w:num>
  <w:num w:numId="17">
    <w:abstractNumId w:val="18"/>
  </w:num>
  <w:num w:numId="18">
    <w:abstractNumId w:val="36"/>
  </w:num>
  <w:num w:numId="19">
    <w:abstractNumId w:val="1"/>
  </w:num>
  <w:num w:numId="20">
    <w:abstractNumId w:val="33"/>
  </w:num>
  <w:num w:numId="21">
    <w:abstractNumId w:val="10"/>
  </w:num>
  <w:num w:numId="22">
    <w:abstractNumId w:val="24"/>
  </w:num>
  <w:num w:numId="23">
    <w:abstractNumId w:val="17"/>
  </w:num>
  <w:num w:numId="24">
    <w:abstractNumId w:val="6"/>
  </w:num>
  <w:num w:numId="25">
    <w:abstractNumId w:val="14"/>
  </w:num>
  <w:num w:numId="26">
    <w:abstractNumId w:val="35"/>
  </w:num>
  <w:num w:numId="27">
    <w:abstractNumId w:val="22"/>
  </w:num>
  <w:num w:numId="28">
    <w:abstractNumId w:val="9"/>
  </w:num>
  <w:num w:numId="29">
    <w:abstractNumId w:val="30"/>
  </w:num>
  <w:num w:numId="30">
    <w:abstractNumId w:val="25"/>
  </w:num>
  <w:num w:numId="31">
    <w:abstractNumId w:val="8"/>
  </w:num>
  <w:num w:numId="32">
    <w:abstractNumId w:val="3"/>
  </w:num>
  <w:num w:numId="33">
    <w:abstractNumId w:val="12"/>
  </w:num>
  <w:num w:numId="34">
    <w:abstractNumId w:val="32"/>
  </w:num>
  <w:num w:numId="35">
    <w:abstractNumId w:val="5"/>
  </w:num>
  <w:num w:numId="36">
    <w:abstractNumId w:val="7"/>
  </w:num>
  <w:num w:numId="37">
    <w:abstractNumId w:val="11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1">
    <w:name w:val="Heading 1"/>
    <w:basedOn w:val="887"/>
    <w:next w:val="887"/>
    <w:link w:val="7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2">
    <w:name w:val="Heading 1 Char"/>
    <w:basedOn w:val="888"/>
    <w:link w:val="711"/>
    <w:uiPriority w:val="9"/>
    <w:rPr>
      <w:rFonts w:ascii="Arial" w:hAnsi="Arial" w:cs="Arial" w:eastAsia="Arial"/>
      <w:sz w:val="40"/>
      <w:szCs w:val="40"/>
    </w:rPr>
  </w:style>
  <w:style w:type="paragraph" w:styleId="713">
    <w:name w:val="Heading 2"/>
    <w:basedOn w:val="887"/>
    <w:next w:val="887"/>
    <w:link w:val="7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4">
    <w:name w:val="Heading 2 Char"/>
    <w:basedOn w:val="888"/>
    <w:link w:val="713"/>
    <w:uiPriority w:val="9"/>
    <w:rPr>
      <w:rFonts w:ascii="Arial" w:hAnsi="Arial" w:cs="Arial" w:eastAsia="Arial"/>
      <w:sz w:val="34"/>
    </w:rPr>
  </w:style>
  <w:style w:type="paragraph" w:styleId="715">
    <w:name w:val="Heading 3"/>
    <w:basedOn w:val="887"/>
    <w:next w:val="887"/>
    <w:link w:val="7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6">
    <w:name w:val="Heading 3 Char"/>
    <w:basedOn w:val="888"/>
    <w:link w:val="715"/>
    <w:uiPriority w:val="9"/>
    <w:rPr>
      <w:rFonts w:ascii="Arial" w:hAnsi="Arial" w:cs="Arial" w:eastAsia="Arial"/>
      <w:sz w:val="30"/>
      <w:szCs w:val="30"/>
    </w:rPr>
  </w:style>
  <w:style w:type="paragraph" w:styleId="717">
    <w:name w:val="Heading 4"/>
    <w:basedOn w:val="887"/>
    <w:next w:val="887"/>
    <w:link w:val="7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8">
    <w:name w:val="Heading 4 Char"/>
    <w:basedOn w:val="888"/>
    <w:link w:val="717"/>
    <w:uiPriority w:val="9"/>
    <w:rPr>
      <w:rFonts w:ascii="Arial" w:hAnsi="Arial" w:cs="Arial" w:eastAsia="Arial"/>
      <w:b/>
      <w:bCs/>
      <w:sz w:val="26"/>
      <w:szCs w:val="26"/>
    </w:rPr>
  </w:style>
  <w:style w:type="paragraph" w:styleId="719">
    <w:name w:val="Heading 5"/>
    <w:basedOn w:val="887"/>
    <w:next w:val="887"/>
    <w:link w:val="7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0">
    <w:name w:val="Heading 5 Char"/>
    <w:basedOn w:val="888"/>
    <w:link w:val="719"/>
    <w:uiPriority w:val="9"/>
    <w:rPr>
      <w:rFonts w:ascii="Arial" w:hAnsi="Arial" w:cs="Arial" w:eastAsia="Arial"/>
      <w:b/>
      <w:bCs/>
      <w:sz w:val="24"/>
      <w:szCs w:val="24"/>
    </w:rPr>
  </w:style>
  <w:style w:type="paragraph" w:styleId="721">
    <w:name w:val="Heading 6"/>
    <w:basedOn w:val="887"/>
    <w:next w:val="887"/>
    <w:link w:val="7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2">
    <w:name w:val="Heading 6 Char"/>
    <w:basedOn w:val="888"/>
    <w:link w:val="721"/>
    <w:uiPriority w:val="9"/>
    <w:rPr>
      <w:rFonts w:ascii="Arial" w:hAnsi="Arial" w:cs="Arial" w:eastAsia="Arial"/>
      <w:b/>
      <w:bCs/>
      <w:sz w:val="22"/>
      <w:szCs w:val="22"/>
    </w:rPr>
  </w:style>
  <w:style w:type="paragraph" w:styleId="723">
    <w:name w:val="Heading 7"/>
    <w:basedOn w:val="887"/>
    <w:next w:val="887"/>
    <w:link w:val="7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4">
    <w:name w:val="Heading 7 Char"/>
    <w:basedOn w:val="888"/>
    <w:link w:val="7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5">
    <w:name w:val="Heading 8"/>
    <w:basedOn w:val="887"/>
    <w:next w:val="887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6">
    <w:name w:val="Heading 8 Char"/>
    <w:basedOn w:val="888"/>
    <w:link w:val="725"/>
    <w:uiPriority w:val="9"/>
    <w:rPr>
      <w:rFonts w:ascii="Arial" w:hAnsi="Arial" w:cs="Arial" w:eastAsia="Arial"/>
      <w:i/>
      <w:iCs/>
      <w:sz w:val="22"/>
      <w:szCs w:val="22"/>
    </w:rPr>
  </w:style>
  <w:style w:type="paragraph" w:styleId="727">
    <w:name w:val="Heading 9"/>
    <w:basedOn w:val="887"/>
    <w:next w:val="887"/>
    <w:link w:val="7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8">
    <w:name w:val="Heading 9 Char"/>
    <w:basedOn w:val="888"/>
    <w:link w:val="727"/>
    <w:uiPriority w:val="9"/>
    <w:rPr>
      <w:rFonts w:ascii="Arial" w:hAnsi="Arial" w:cs="Arial" w:eastAsia="Arial"/>
      <w:i/>
      <w:iCs/>
      <w:sz w:val="21"/>
      <w:szCs w:val="21"/>
    </w:rPr>
  </w:style>
  <w:style w:type="paragraph" w:styleId="729">
    <w:name w:val="No Spacing"/>
    <w:uiPriority w:val="1"/>
    <w:qFormat/>
    <w:pPr>
      <w:spacing w:before="0" w:after="0" w:line="240" w:lineRule="auto"/>
    </w:pPr>
  </w:style>
  <w:style w:type="paragraph" w:styleId="730">
    <w:name w:val="Title"/>
    <w:basedOn w:val="887"/>
    <w:next w:val="887"/>
    <w:link w:val="73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1">
    <w:name w:val="Title Char"/>
    <w:basedOn w:val="888"/>
    <w:link w:val="730"/>
    <w:uiPriority w:val="10"/>
    <w:rPr>
      <w:sz w:val="48"/>
      <w:szCs w:val="48"/>
    </w:rPr>
  </w:style>
  <w:style w:type="paragraph" w:styleId="732">
    <w:name w:val="Subtitle"/>
    <w:basedOn w:val="887"/>
    <w:next w:val="887"/>
    <w:link w:val="733"/>
    <w:uiPriority w:val="11"/>
    <w:qFormat/>
    <w:pPr>
      <w:spacing w:before="200" w:after="200"/>
    </w:pPr>
    <w:rPr>
      <w:sz w:val="24"/>
      <w:szCs w:val="24"/>
    </w:rPr>
  </w:style>
  <w:style w:type="character" w:styleId="733">
    <w:name w:val="Subtitle Char"/>
    <w:basedOn w:val="888"/>
    <w:link w:val="732"/>
    <w:uiPriority w:val="11"/>
    <w:rPr>
      <w:sz w:val="24"/>
      <w:szCs w:val="24"/>
    </w:rPr>
  </w:style>
  <w:style w:type="paragraph" w:styleId="734">
    <w:name w:val="Quote"/>
    <w:basedOn w:val="887"/>
    <w:next w:val="887"/>
    <w:link w:val="735"/>
    <w:uiPriority w:val="29"/>
    <w:qFormat/>
    <w:pPr>
      <w:ind w:left="720" w:right="720"/>
    </w:pPr>
    <w:rPr>
      <w:i/>
    </w:rPr>
  </w:style>
  <w:style w:type="character" w:styleId="735">
    <w:name w:val="Quote Char"/>
    <w:link w:val="734"/>
    <w:uiPriority w:val="29"/>
    <w:rPr>
      <w:i/>
    </w:rPr>
  </w:style>
  <w:style w:type="paragraph" w:styleId="736">
    <w:name w:val="Intense Quote"/>
    <w:basedOn w:val="887"/>
    <w:next w:val="887"/>
    <w:link w:val="73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7">
    <w:name w:val="Intense Quote Char"/>
    <w:link w:val="736"/>
    <w:uiPriority w:val="30"/>
    <w:rPr>
      <w:i/>
    </w:rPr>
  </w:style>
  <w:style w:type="paragraph" w:styleId="738">
    <w:name w:val="Header"/>
    <w:basedOn w:val="887"/>
    <w:link w:val="7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9">
    <w:name w:val="Header Char"/>
    <w:basedOn w:val="888"/>
    <w:link w:val="738"/>
    <w:uiPriority w:val="99"/>
  </w:style>
  <w:style w:type="paragraph" w:styleId="740">
    <w:name w:val="Footer"/>
    <w:basedOn w:val="887"/>
    <w:link w:val="7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1">
    <w:name w:val="Footer Char"/>
    <w:basedOn w:val="888"/>
    <w:link w:val="740"/>
    <w:uiPriority w:val="99"/>
  </w:style>
  <w:style w:type="paragraph" w:styleId="742">
    <w:name w:val="Caption"/>
    <w:basedOn w:val="887"/>
    <w:next w:val="8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740"/>
    <w:uiPriority w:val="99"/>
  </w:style>
  <w:style w:type="table" w:styleId="74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basedOn w:val="887"/>
    <w:link w:val="871"/>
    <w:uiPriority w:val="99"/>
    <w:semiHidden/>
    <w:unhideWhenUsed/>
    <w:pPr>
      <w:spacing w:after="40" w:line="240" w:lineRule="auto"/>
    </w:pPr>
    <w:rPr>
      <w:sz w:val="18"/>
    </w:rPr>
  </w:style>
  <w:style w:type="character" w:styleId="871">
    <w:name w:val="Footnote Text Char"/>
    <w:link w:val="870"/>
    <w:uiPriority w:val="99"/>
    <w:rPr>
      <w:sz w:val="18"/>
    </w:rPr>
  </w:style>
  <w:style w:type="character" w:styleId="872">
    <w:name w:val="footnote reference"/>
    <w:basedOn w:val="888"/>
    <w:uiPriority w:val="99"/>
    <w:unhideWhenUsed/>
    <w:rPr>
      <w:vertAlign w:val="superscript"/>
    </w:rPr>
  </w:style>
  <w:style w:type="paragraph" w:styleId="873">
    <w:name w:val="endnote text"/>
    <w:basedOn w:val="887"/>
    <w:link w:val="874"/>
    <w:uiPriority w:val="99"/>
    <w:semiHidden/>
    <w:unhideWhenUsed/>
    <w:pPr>
      <w:spacing w:after="0" w:line="240" w:lineRule="auto"/>
    </w:pPr>
    <w:rPr>
      <w:sz w:val="20"/>
    </w:rPr>
  </w:style>
  <w:style w:type="character" w:styleId="874">
    <w:name w:val="Endnote Text Char"/>
    <w:link w:val="873"/>
    <w:uiPriority w:val="99"/>
    <w:rPr>
      <w:sz w:val="20"/>
    </w:rPr>
  </w:style>
  <w:style w:type="character" w:styleId="875">
    <w:name w:val="endnote reference"/>
    <w:basedOn w:val="888"/>
    <w:uiPriority w:val="99"/>
    <w:semiHidden/>
    <w:unhideWhenUsed/>
    <w:rPr>
      <w:vertAlign w:val="superscript"/>
    </w:rPr>
  </w:style>
  <w:style w:type="paragraph" w:styleId="876">
    <w:name w:val="toc 1"/>
    <w:basedOn w:val="887"/>
    <w:next w:val="887"/>
    <w:uiPriority w:val="39"/>
    <w:unhideWhenUsed/>
    <w:pPr>
      <w:ind w:left="0" w:right="0" w:firstLine="0"/>
      <w:spacing w:after="57"/>
    </w:pPr>
  </w:style>
  <w:style w:type="paragraph" w:styleId="877">
    <w:name w:val="toc 2"/>
    <w:basedOn w:val="887"/>
    <w:next w:val="887"/>
    <w:uiPriority w:val="39"/>
    <w:unhideWhenUsed/>
    <w:pPr>
      <w:ind w:left="283" w:right="0" w:firstLine="0"/>
      <w:spacing w:after="57"/>
    </w:pPr>
  </w:style>
  <w:style w:type="paragraph" w:styleId="878">
    <w:name w:val="toc 3"/>
    <w:basedOn w:val="887"/>
    <w:next w:val="887"/>
    <w:uiPriority w:val="39"/>
    <w:unhideWhenUsed/>
    <w:pPr>
      <w:ind w:left="567" w:right="0" w:firstLine="0"/>
      <w:spacing w:after="57"/>
    </w:pPr>
  </w:style>
  <w:style w:type="paragraph" w:styleId="879">
    <w:name w:val="toc 4"/>
    <w:basedOn w:val="887"/>
    <w:next w:val="887"/>
    <w:uiPriority w:val="39"/>
    <w:unhideWhenUsed/>
    <w:pPr>
      <w:ind w:left="850" w:right="0" w:firstLine="0"/>
      <w:spacing w:after="57"/>
    </w:pPr>
  </w:style>
  <w:style w:type="paragraph" w:styleId="880">
    <w:name w:val="toc 5"/>
    <w:basedOn w:val="887"/>
    <w:next w:val="887"/>
    <w:uiPriority w:val="39"/>
    <w:unhideWhenUsed/>
    <w:pPr>
      <w:ind w:left="1134" w:right="0" w:firstLine="0"/>
      <w:spacing w:after="57"/>
    </w:pPr>
  </w:style>
  <w:style w:type="paragraph" w:styleId="881">
    <w:name w:val="toc 6"/>
    <w:basedOn w:val="887"/>
    <w:next w:val="887"/>
    <w:uiPriority w:val="39"/>
    <w:unhideWhenUsed/>
    <w:pPr>
      <w:ind w:left="1417" w:right="0" w:firstLine="0"/>
      <w:spacing w:after="57"/>
    </w:pPr>
  </w:style>
  <w:style w:type="paragraph" w:styleId="882">
    <w:name w:val="toc 7"/>
    <w:basedOn w:val="887"/>
    <w:next w:val="887"/>
    <w:uiPriority w:val="39"/>
    <w:unhideWhenUsed/>
    <w:pPr>
      <w:ind w:left="1701" w:right="0" w:firstLine="0"/>
      <w:spacing w:after="57"/>
    </w:pPr>
  </w:style>
  <w:style w:type="paragraph" w:styleId="883">
    <w:name w:val="toc 8"/>
    <w:basedOn w:val="887"/>
    <w:next w:val="887"/>
    <w:uiPriority w:val="39"/>
    <w:unhideWhenUsed/>
    <w:pPr>
      <w:ind w:left="1984" w:right="0" w:firstLine="0"/>
      <w:spacing w:after="57"/>
    </w:pPr>
  </w:style>
  <w:style w:type="paragraph" w:styleId="884">
    <w:name w:val="toc 9"/>
    <w:basedOn w:val="887"/>
    <w:next w:val="887"/>
    <w:uiPriority w:val="39"/>
    <w:unhideWhenUsed/>
    <w:pPr>
      <w:ind w:left="2268" w:right="0" w:firstLine="0"/>
      <w:spacing w:after="57"/>
    </w:pPr>
  </w:style>
  <w:style w:type="paragraph" w:styleId="885">
    <w:name w:val="TOC Heading"/>
    <w:uiPriority w:val="39"/>
    <w:unhideWhenUsed/>
  </w:style>
  <w:style w:type="paragraph" w:styleId="886">
    <w:name w:val="table of figures"/>
    <w:basedOn w:val="887"/>
    <w:next w:val="887"/>
    <w:uiPriority w:val="99"/>
    <w:unhideWhenUsed/>
    <w:pPr>
      <w:spacing w:after="0" w:afterAutospacing="0"/>
    </w:pPr>
  </w:style>
  <w:style w:type="paragraph" w:styleId="887" w:default="1">
    <w:name w:val="Normal"/>
    <w:next w:val="887"/>
    <w:link w:val="887"/>
    <w:pPr>
      <w:spacing w:after="200" w:line="276" w:lineRule="auto"/>
    </w:pPr>
    <w:rPr>
      <w:sz w:val="22"/>
      <w:szCs w:val="22"/>
      <w:lang w:val="en-IN" w:bidi="ar-SA" w:eastAsia="en-US"/>
    </w:rPr>
  </w:style>
  <w:style w:type="character" w:styleId="888" w:default="1">
    <w:name w:val="Default Paragraph Font"/>
    <w:next w:val="888"/>
    <w:link w:val="887"/>
  </w:style>
  <w:style w:type="table" w:styleId="889">
    <w:name w:val="Table Normal"/>
    <w:next w:val="889"/>
    <w:link w:val="887"/>
    <w:semiHidden/>
    <w:tblPr/>
  </w:style>
  <w:style w:type="numbering" w:styleId="890" w:default="1">
    <w:name w:val="No List"/>
    <w:next w:val="890"/>
    <w:link w:val="887"/>
    <w:semiHidden/>
  </w:style>
  <w:style w:type="table" w:styleId="891">
    <w:name w:val="Table Grid"/>
    <w:basedOn w:val="889"/>
    <w:next w:val="891"/>
    <w:link w:val="887"/>
    <w:pPr>
      <w:spacing w:after="0" w:line="240" w:lineRule="auto"/>
    </w:pPr>
    <w:tblPr/>
  </w:style>
  <w:style w:type="paragraph" w:styleId="892">
    <w:name w:val="List Paragraph"/>
    <w:basedOn w:val="887"/>
    <w:next w:val="892"/>
    <w:link w:val="887"/>
    <w:pPr>
      <w:contextualSpacing/>
      <w:ind w:left="720"/>
    </w:pPr>
  </w:style>
  <w:style w:type="table" w:styleId="89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2022-06-08T19:21:25Z</dcterms:modified>
</cp:coreProperties>
</file>