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B1D" w:rsidRPr="0066041A" w:rsidRDefault="00305B1D" w:rsidP="00305B1D">
      <w:pPr>
        <w:rPr>
          <w:b/>
          <w:bCs/>
        </w:rPr>
      </w:pPr>
      <w:proofErr w:type="spellStart"/>
      <w:r w:rsidRPr="0066041A">
        <w:rPr>
          <w:rFonts w:ascii="Nirmala UI" w:hAnsi="Nirmala UI" w:cs="Nirmala UI"/>
          <w:b/>
          <w:bCs/>
        </w:rPr>
        <w:t>लुप्तपरतलः</w:t>
      </w:r>
      <w:proofErr w:type="spellEnd"/>
      <w:r w:rsidRPr="0066041A">
        <w:rPr>
          <w:b/>
          <w:bCs/>
        </w:rPr>
        <w:t xml:space="preserve"> </w:t>
      </w:r>
      <w:proofErr w:type="spellStart"/>
      <w:r w:rsidRPr="0066041A">
        <w:rPr>
          <w:rFonts w:ascii="Nirmala UI" w:hAnsi="Nirmala UI" w:cs="Nirmala UI"/>
          <w:b/>
          <w:bCs/>
        </w:rPr>
        <w:t>आत्मसंस्कारभूम</w:t>
      </w:r>
      <w:proofErr w:type="spellEnd"/>
      <w:r w:rsidRPr="0066041A">
        <w:rPr>
          <w:b/>
          <w:bCs/>
        </w:rPr>
        <w:t>: </w:t>
      </w:r>
      <w:r w:rsidRPr="0066041A">
        <w:rPr>
          <w:b/>
          <w:bCs/>
        </w:rPr>
        <w:br/>
        <w:t>(Erased Layers: A Landscape of Hidden Stories) </w:t>
      </w:r>
    </w:p>
    <w:p w:rsidR="00305B1D" w:rsidRPr="0066041A" w:rsidRDefault="00305B1D" w:rsidP="00305B1D">
      <w:r w:rsidRPr="0066041A">
        <w:t>Makeup Wipes, Wax, Costume, Hair Extension, Cosmetics, Sound, Body, Collected Stories, Acrylic Sheet</w:t>
      </w:r>
      <w:r w:rsidRPr="0066041A">
        <w:br/>
        <w:t>Sculptural Installation Performance</w:t>
      </w:r>
      <w:r w:rsidRPr="0066041A">
        <w:br/>
        <w:t>Duration: 1 Hour</w:t>
      </w:r>
      <w:r w:rsidRPr="0066041A">
        <w:br/>
        <w:t xml:space="preserve">Featuring Performance by: Alfredo </w:t>
      </w:r>
      <w:proofErr w:type="spellStart"/>
      <w:r w:rsidRPr="0066041A">
        <w:t>Nziko</w:t>
      </w:r>
      <w:proofErr w:type="spellEnd"/>
      <w:r w:rsidRPr="0066041A">
        <w:t xml:space="preserve"> (Actor, Performer, Model)</w:t>
      </w:r>
      <w:r w:rsidRPr="0066041A">
        <w:br/>
        <w:t>Concept and Direction by: Nidhi Bodana (Artist)</w:t>
      </w:r>
    </w:p>
    <w:p w:rsidR="00305B1D" w:rsidRPr="0066041A" w:rsidRDefault="00305B1D" w:rsidP="00305B1D">
      <w:pPr>
        <w:jc w:val="both"/>
      </w:pPr>
      <w:r>
        <w:rPr>
          <w:b/>
          <w:bCs/>
        </w:rPr>
        <w:br/>
      </w:r>
      <w:r>
        <w:rPr>
          <w:b/>
          <w:bCs/>
        </w:rPr>
        <w:br/>
      </w:r>
      <w:r w:rsidRPr="0066041A">
        <w:rPr>
          <w:b/>
          <w:bCs/>
        </w:rPr>
        <w:t>“If You Build It, They Will Come” – The Beginning of a Living Collaboration</w:t>
      </w:r>
    </w:p>
    <w:p w:rsidR="00305B1D" w:rsidRPr="0066041A" w:rsidRDefault="00305B1D" w:rsidP="00305B1D">
      <w:pPr>
        <w:jc w:val="both"/>
      </w:pPr>
      <w:r w:rsidRPr="0066041A">
        <w:rPr>
          <w:b/>
          <w:bCs/>
        </w:rPr>
        <w:t>This project began not as an artwork, but as a shared moment of loss, injustice, and solidarity</w:t>
      </w:r>
    </w:p>
    <w:p w:rsidR="00305B1D" w:rsidRPr="0066041A" w:rsidRDefault="00305B1D" w:rsidP="00305B1D">
      <w:pPr>
        <w:jc w:val="both"/>
      </w:pPr>
      <w:r w:rsidRPr="0066041A">
        <w:t>This project is rooted in lived experience and social injustice, specifically an incident of workplace discrimination, current lived environment that led to the spontaneous meeting and eventual collaboration with a participant who shared similar struggles. The project grew organically from this encounter, evolving into a layered narrative installation—a kind of poetic, emotional landscape—where hidden stories and erased lives are given voice and presence.</w:t>
      </w:r>
    </w:p>
    <w:p w:rsidR="00305B1D" w:rsidRPr="0066041A" w:rsidRDefault="00305B1D" w:rsidP="00305B1D">
      <w:pPr>
        <w:jc w:val="both"/>
      </w:pPr>
      <w:r w:rsidRPr="0066041A">
        <w:t>Using sculpture, performance, sound, hair, makeup wipes, and written and spoken monologue, the project confronts themes of modern slavery, systemic racism, invisibility, and transformation. The participant, a young man who aspired to become an actor, takes the lead role—both as subject and collaborator—reclaiming agency and embodying collective memory.</w:t>
      </w:r>
    </w:p>
    <w:p w:rsidR="00305B1D" w:rsidRPr="0066041A" w:rsidRDefault="00305B1D" w:rsidP="00305B1D">
      <w:pPr>
        <w:jc w:val="both"/>
      </w:pPr>
      <w:r w:rsidRPr="0066041A">
        <w:t>This is not a “social project” in the traditional sense. It avoids tokenistic engagement and instead focuses on real human connection and mutual empowerment. The stories shared are not extracted—they are lived, performed, and carried with dignity. The work functions like a slow-breathing film, constantly shaped by interruptions, chance encounters, and everyday resilience. It resists fast consumption and demands presence.</w:t>
      </w:r>
    </w:p>
    <w:p w:rsidR="00305B1D" w:rsidRPr="0066041A" w:rsidRDefault="00305B1D" w:rsidP="00305B1D">
      <w:pPr>
        <w:jc w:val="both"/>
      </w:pPr>
      <w:r w:rsidRPr="0066041A">
        <w:t>This project is unfolding, like life itself. It is a space of remembrance, empowerment, rebellion, and emotional weight. The work is both a healing ground and a stage—one that exposes the layered realities often erased by society, institutional power.</w:t>
      </w:r>
    </w:p>
    <w:p w:rsidR="00A54FD0" w:rsidRDefault="00A54FD0"/>
    <w:sectPr w:rsidR="00A5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1D"/>
    <w:rsid w:val="000833E6"/>
    <w:rsid w:val="00305B1D"/>
    <w:rsid w:val="00A54F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6660A2-FFFA-4123-83EE-48BDF5C2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1D"/>
  </w:style>
  <w:style w:type="paragraph" w:styleId="Heading1">
    <w:name w:val="heading 1"/>
    <w:basedOn w:val="Normal"/>
    <w:next w:val="Normal"/>
    <w:link w:val="Heading1Char"/>
    <w:uiPriority w:val="9"/>
    <w:qFormat/>
    <w:rsid w:val="00305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B1D"/>
    <w:rPr>
      <w:rFonts w:eastAsiaTheme="majorEastAsia" w:cstheme="majorBidi"/>
      <w:color w:val="272727" w:themeColor="text1" w:themeTint="D8"/>
    </w:rPr>
  </w:style>
  <w:style w:type="paragraph" w:styleId="Title">
    <w:name w:val="Title"/>
    <w:basedOn w:val="Normal"/>
    <w:next w:val="Normal"/>
    <w:link w:val="TitleChar"/>
    <w:uiPriority w:val="10"/>
    <w:qFormat/>
    <w:rsid w:val="0030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B1D"/>
    <w:pPr>
      <w:spacing w:before="160"/>
      <w:jc w:val="center"/>
    </w:pPr>
    <w:rPr>
      <w:i/>
      <w:iCs/>
      <w:color w:val="404040" w:themeColor="text1" w:themeTint="BF"/>
    </w:rPr>
  </w:style>
  <w:style w:type="character" w:customStyle="1" w:styleId="QuoteChar">
    <w:name w:val="Quote Char"/>
    <w:basedOn w:val="DefaultParagraphFont"/>
    <w:link w:val="Quote"/>
    <w:uiPriority w:val="29"/>
    <w:rsid w:val="00305B1D"/>
    <w:rPr>
      <w:i/>
      <w:iCs/>
      <w:color w:val="404040" w:themeColor="text1" w:themeTint="BF"/>
    </w:rPr>
  </w:style>
  <w:style w:type="paragraph" w:styleId="ListParagraph">
    <w:name w:val="List Paragraph"/>
    <w:basedOn w:val="Normal"/>
    <w:uiPriority w:val="34"/>
    <w:qFormat/>
    <w:rsid w:val="00305B1D"/>
    <w:pPr>
      <w:ind w:left="720"/>
      <w:contextualSpacing/>
    </w:pPr>
  </w:style>
  <w:style w:type="character" w:styleId="IntenseEmphasis">
    <w:name w:val="Intense Emphasis"/>
    <w:basedOn w:val="DefaultParagraphFont"/>
    <w:uiPriority w:val="21"/>
    <w:qFormat/>
    <w:rsid w:val="00305B1D"/>
    <w:rPr>
      <w:i/>
      <w:iCs/>
      <w:color w:val="2F5496" w:themeColor="accent1" w:themeShade="BF"/>
    </w:rPr>
  </w:style>
  <w:style w:type="paragraph" w:styleId="IntenseQuote">
    <w:name w:val="Intense Quote"/>
    <w:basedOn w:val="Normal"/>
    <w:next w:val="Normal"/>
    <w:link w:val="IntenseQuoteChar"/>
    <w:uiPriority w:val="30"/>
    <w:qFormat/>
    <w:rsid w:val="00305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B1D"/>
    <w:rPr>
      <w:i/>
      <w:iCs/>
      <w:color w:val="2F5496" w:themeColor="accent1" w:themeShade="BF"/>
    </w:rPr>
  </w:style>
  <w:style w:type="character" w:styleId="IntenseReference">
    <w:name w:val="Intense Reference"/>
    <w:basedOn w:val="DefaultParagraphFont"/>
    <w:uiPriority w:val="32"/>
    <w:qFormat/>
    <w:rsid w:val="00305B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1717</Characters>
  <Application>Microsoft Office Word</Application>
  <DocSecurity>0</DocSecurity>
  <Lines>33</Lines>
  <Paragraphs>7</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Bodana</dc:creator>
  <cp:keywords/>
  <dc:description/>
  <cp:lastModifiedBy>Nidhi Bodana</cp:lastModifiedBy>
  <cp:revision>1</cp:revision>
  <dcterms:created xsi:type="dcterms:W3CDTF">2025-06-29T11:07:00Z</dcterms:created>
  <dcterms:modified xsi:type="dcterms:W3CDTF">2025-06-29T11:08:00Z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5a564172-377c-402f-8de9-db14948a9cd7</vt:lpwstr>
  </property>
</Properties>
</file>