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BA60FE" w14:textId="6758948F" w:rsidR="00F6267E" w:rsidRDefault="00010C4F" w:rsidP="00D20707">
      <w:pPr>
        <w:pStyle w:val="Heading1"/>
      </w:pPr>
      <w:r>
        <w:t xml:space="preserve">POWER BI </w:t>
      </w:r>
      <w:r w:rsidR="0049766F">
        <w:t>LAB</w:t>
      </w:r>
      <w:r w:rsidR="00D242AD">
        <w:t xml:space="preserve"> - </w:t>
      </w:r>
      <w:r w:rsidR="0049766F" w:rsidRPr="00D20707">
        <w:t xml:space="preserve">CONNECT TO DATA, </w:t>
      </w:r>
      <w:r w:rsidR="00C32118" w:rsidRPr="00D20707">
        <w:t>QUERY</w:t>
      </w:r>
      <w:r w:rsidR="0049766F" w:rsidRPr="00D20707">
        <w:t xml:space="preserve"> DATA, </w:t>
      </w:r>
      <w:r w:rsidR="00802235" w:rsidRPr="00D20707">
        <w:t xml:space="preserve">DATA </w:t>
      </w:r>
      <w:r w:rsidR="008C7AD7" w:rsidRPr="00D20707">
        <w:t>SHAPING</w:t>
      </w:r>
      <w:r w:rsidR="00D20707" w:rsidRPr="00D20707">
        <w:br/>
      </w:r>
      <w:r w:rsidR="00000000">
        <w:pict w14:anchorId="6037A96A">
          <v:rect id="_x0000_i1025" style="width:0;height:1.5pt" o:hralign="center" o:hrstd="t" o:hr="t" fillcolor="#a0a0a0" stroked="f"/>
        </w:pict>
      </w:r>
    </w:p>
    <w:p w14:paraId="1A7F2E30" w14:textId="02BE49B9" w:rsidR="00F72199" w:rsidRPr="00606294" w:rsidRDefault="00933B22" w:rsidP="00606294">
      <w:pPr>
        <w:pStyle w:val="Heading1"/>
      </w:pPr>
      <w:r w:rsidRPr="00606294">
        <w:t>THEORY</w:t>
      </w:r>
      <w:r w:rsidR="0095182D">
        <w:t xml:space="preserve"> </w:t>
      </w:r>
      <w:r w:rsidR="006F5467">
        <w:t xml:space="preserve">SECTION </w:t>
      </w:r>
    </w:p>
    <w:p w14:paraId="71EC3FB0" w14:textId="77777777" w:rsidR="00F75E62" w:rsidRDefault="00F75E62" w:rsidP="00933B22">
      <w:pPr>
        <w:pStyle w:val="NoSpacing"/>
      </w:pPr>
    </w:p>
    <w:p w14:paraId="77E8E183" w14:textId="6D70193F" w:rsidR="00CD35EE" w:rsidRDefault="007E0ED2" w:rsidP="007E0ED2">
      <w:pPr>
        <w:pStyle w:val="Heading2"/>
      </w:pPr>
      <w:r>
        <w:t xml:space="preserve">Article: </w:t>
      </w:r>
      <w:r w:rsidR="00CD35EE" w:rsidRPr="00CD35EE">
        <w:t>Dataset modes in Power BI</w:t>
      </w:r>
    </w:p>
    <w:p w14:paraId="36609AC0" w14:textId="02528C9D" w:rsidR="00553A42" w:rsidRPr="00553A42" w:rsidRDefault="00553A42" w:rsidP="00553A42">
      <w:pPr>
        <w:jc w:val="left"/>
      </w:pPr>
      <w:r>
        <w:br/>
      </w:r>
      <w:r w:rsidRPr="00553A42">
        <w:t>Article Source:</w:t>
      </w:r>
      <w:r w:rsidRPr="00553A42">
        <w:br/>
        <w:t xml:space="preserve"> </w:t>
      </w:r>
      <w:hyperlink r:id="rId6" w:history="1">
        <w:r w:rsidRPr="00553A42">
          <w:rPr>
            <w:rStyle w:val="Hyperlink"/>
          </w:rPr>
          <w:t>https://learn.microsoft.com/en-us/power-bi/connect-data/service-dataset-modes-understand</w:t>
        </w:r>
      </w:hyperlink>
      <w:r w:rsidRPr="00553A42">
        <w:t xml:space="preserve"> </w:t>
      </w:r>
    </w:p>
    <w:p w14:paraId="6FB6AD56" w14:textId="77777777" w:rsidR="00CD35EE" w:rsidRPr="00CD35EE" w:rsidRDefault="00CD35EE" w:rsidP="00CD35EE">
      <w:pPr>
        <w:pStyle w:val="NoSpacing"/>
        <w:rPr>
          <w:b/>
          <w:bCs/>
        </w:rPr>
      </w:pPr>
      <w:r w:rsidRPr="00CD35EE">
        <w:rPr>
          <w:b/>
          <w:bCs/>
        </w:rPr>
        <w:t>In this article</w:t>
      </w:r>
    </w:p>
    <w:p w14:paraId="628A4E46" w14:textId="475D4E9B" w:rsidR="00CD35EE" w:rsidRPr="00CD35EE" w:rsidRDefault="00CD35EE" w:rsidP="00CD35EE">
      <w:pPr>
        <w:pStyle w:val="NoSpacing"/>
      </w:pPr>
      <w:r w:rsidRPr="00CD35EE">
        <w:t>This article provides a technical explanation of Power BI dataset modes. The article emphasizes the rationale for each mode, and possible impacts on Power BI capacity resources.</w:t>
      </w:r>
    </w:p>
    <w:p w14:paraId="6EE9D0C8" w14:textId="77777777" w:rsidR="00CD35EE" w:rsidRDefault="00CD35EE" w:rsidP="00CD35EE">
      <w:pPr>
        <w:pStyle w:val="NoSpacing"/>
      </w:pPr>
      <w:r w:rsidRPr="00CD35EE">
        <w:t>The three dataset modes are:</w:t>
      </w:r>
    </w:p>
    <w:p w14:paraId="08B5F3F9" w14:textId="77777777" w:rsidR="00D242AD" w:rsidRPr="00CD35EE" w:rsidRDefault="00D242AD" w:rsidP="00CD35EE">
      <w:pPr>
        <w:pStyle w:val="NoSpacing"/>
      </w:pPr>
    </w:p>
    <w:p w14:paraId="1AFB8471" w14:textId="77777777" w:rsidR="00CD35EE" w:rsidRPr="00CD35EE" w:rsidRDefault="00CD35EE" w:rsidP="005165A8">
      <w:pPr>
        <w:pStyle w:val="NoSpacing"/>
        <w:numPr>
          <w:ilvl w:val="0"/>
          <w:numId w:val="13"/>
        </w:numPr>
      </w:pPr>
      <w:hyperlink r:id="rId7" w:anchor="import-mode" w:history="1">
        <w:r w:rsidRPr="00CD35EE">
          <w:rPr>
            <w:rStyle w:val="Hyperlink"/>
          </w:rPr>
          <w:t>Import</w:t>
        </w:r>
      </w:hyperlink>
    </w:p>
    <w:p w14:paraId="3E149939" w14:textId="77777777" w:rsidR="00CD35EE" w:rsidRPr="00CD35EE" w:rsidRDefault="00CD35EE" w:rsidP="005165A8">
      <w:pPr>
        <w:pStyle w:val="NoSpacing"/>
        <w:numPr>
          <w:ilvl w:val="0"/>
          <w:numId w:val="13"/>
        </w:numPr>
      </w:pPr>
      <w:hyperlink r:id="rId8" w:anchor="directquery-mode" w:history="1">
        <w:r w:rsidRPr="00CD35EE">
          <w:rPr>
            <w:rStyle w:val="Hyperlink"/>
          </w:rPr>
          <w:t>DirectQuery</w:t>
        </w:r>
      </w:hyperlink>
    </w:p>
    <w:p w14:paraId="3747060F" w14:textId="77777777" w:rsidR="00CD35EE" w:rsidRDefault="00CD35EE" w:rsidP="005165A8">
      <w:pPr>
        <w:pStyle w:val="NoSpacing"/>
        <w:numPr>
          <w:ilvl w:val="0"/>
          <w:numId w:val="13"/>
        </w:numPr>
      </w:pPr>
      <w:hyperlink r:id="rId9" w:anchor="composite-mode" w:history="1">
        <w:r w:rsidRPr="00CD35EE">
          <w:rPr>
            <w:rStyle w:val="Hyperlink"/>
          </w:rPr>
          <w:t>Composite</w:t>
        </w:r>
      </w:hyperlink>
    </w:p>
    <w:p w14:paraId="6C77E7B3" w14:textId="77777777" w:rsidR="00CD35EE" w:rsidRPr="00CD35EE" w:rsidRDefault="00CD35EE" w:rsidP="00CD35EE">
      <w:pPr>
        <w:pStyle w:val="NoSpacing"/>
      </w:pPr>
    </w:p>
    <w:p w14:paraId="3AC04BEF" w14:textId="77777777" w:rsidR="00CD35EE" w:rsidRPr="00CD35EE" w:rsidRDefault="00CD35EE" w:rsidP="00CD35EE">
      <w:pPr>
        <w:pStyle w:val="NoSpacing"/>
        <w:rPr>
          <w:b/>
          <w:bCs/>
        </w:rPr>
      </w:pPr>
      <w:r w:rsidRPr="00CD35EE">
        <w:rPr>
          <w:b/>
          <w:bCs/>
        </w:rPr>
        <w:t>Import mode</w:t>
      </w:r>
    </w:p>
    <w:p w14:paraId="7E2DEB88" w14:textId="77777777" w:rsidR="00CD35EE" w:rsidRPr="00CD35EE" w:rsidRDefault="00CD35EE" w:rsidP="00CD35EE">
      <w:pPr>
        <w:pStyle w:val="NoSpacing"/>
      </w:pPr>
      <w:r w:rsidRPr="00CD35EE">
        <w:rPr>
          <w:i/>
          <w:iCs/>
        </w:rPr>
        <w:t>Import</w:t>
      </w:r>
      <w:r w:rsidRPr="00CD35EE">
        <w:t> mode is the most common mode used to develop datasets. This mode delivers fast performance thanks to in-memory querying. It also offers design flexibility to modelers, and support for specific Power BI service features (Q&amp;A, Quick Insights, etc.). Because of these strengths, it's the default mode when creating a new Power BI Desktop solution.</w:t>
      </w:r>
    </w:p>
    <w:p w14:paraId="15C5B556" w14:textId="77777777" w:rsidR="009C7254" w:rsidRDefault="00CD35EE" w:rsidP="00CD35EE">
      <w:pPr>
        <w:pStyle w:val="NoSpacing"/>
      </w:pPr>
      <w:r w:rsidRPr="00CD35EE">
        <w:t xml:space="preserve">It's important to understand that imported data is always stored </w:t>
      </w:r>
      <w:r w:rsidR="00DF699E" w:rsidRPr="00CD35EE">
        <w:t>on a disk</w:t>
      </w:r>
      <w:r w:rsidRPr="00CD35EE">
        <w:t>. When queried or refreshed, the data must be fully loaded into memory of the Power BI capacity. Once in memory, Import models can then achieve very fast query results.</w:t>
      </w:r>
    </w:p>
    <w:p w14:paraId="42B1CD32" w14:textId="1A647AB6" w:rsidR="00CD35EE" w:rsidRPr="00396F0C" w:rsidRDefault="00396F0C" w:rsidP="00CD35EE">
      <w:pPr>
        <w:pStyle w:val="NoSpacing"/>
        <w:rPr>
          <w:b/>
          <w:bCs/>
        </w:rPr>
      </w:pPr>
      <w:r>
        <w:br/>
      </w:r>
      <w:r w:rsidRPr="00396F0C">
        <w:rPr>
          <w:b/>
          <w:bCs/>
        </w:rPr>
        <w:t>Data Compression in Power BI</w:t>
      </w:r>
    </w:p>
    <w:p w14:paraId="5C6BB3CB" w14:textId="1940A50C" w:rsidR="00CD35EE" w:rsidRPr="00CD35EE" w:rsidRDefault="00CD35EE" w:rsidP="009D5A80">
      <w:pPr>
        <w:pStyle w:val="NoSpacing"/>
      </w:pPr>
      <w:r w:rsidRPr="00CD35EE">
        <w:t xml:space="preserve">When refreshed, data is compressed and optimized and then stored to disk by the </w:t>
      </w:r>
      <w:r w:rsidRPr="009C7254">
        <w:rPr>
          <w:b/>
          <w:bCs/>
        </w:rPr>
        <w:t>VertiPaq storage engine</w:t>
      </w:r>
      <w:r w:rsidRPr="00CD35EE">
        <w:t xml:space="preserve">. </w:t>
      </w:r>
      <w:r w:rsidR="009C7254">
        <w:t>It is</w:t>
      </w:r>
      <w:r w:rsidRPr="00CD35EE">
        <w:t xml:space="preserve"> possible to see </w:t>
      </w:r>
      <w:r w:rsidR="009D5A80">
        <w:t xml:space="preserve">a </w:t>
      </w:r>
      <w:r w:rsidRPr="00CD35EE">
        <w:t>10</w:t>
      </w:r>
      <w:r w:rsidR="009D5A80">
        <w:t>%</w:t>
      </w:r>
      <w:r w:rsidRPr="00CD35EE">
        <w:t xml:space="preserve"> </w:t>
      </w:r>
      <w:r w:rsidR="009D5A80">
        <w:t>to</w:t>
      </w:r>
      <w:r w:rsidRPr="00CD35EE">
        <w:t xml:space="preserve"> 20% reduction from the compressed size. </w:t>
      </w:r>
    </w:p>
    <w:p w14:paraId="5CCA78F0" w14:textId="77777777" w:rsidR="009D5A80" w:rsidRDefault="00CD35EE" w:rsidP="00CD35EE">
      <w:pPr>
        <w:pStyle w:val="NoSpacing"/>
      </w:pPr>
      <w:r w:rsidRPr="00CD35EE">
        <w:t>Design flexibility can be achieved in three ways:</w:t>
      </w:r>
    </w:p>
    <w:p w14:paraId="0D3450DD" w14:textId="5E8E7756" w:rsidR="00CD35EE" w:rsidRPr="00CD35EE" w:rsidRDefault="00CD35EE" w:rsidP="00CD35EE">
      <w:pPr>
        <w:pStyle w:val="NoSpacing"/>
      </w:pPr>
    </w:p>
    <w:p w14:paraId="2B0EEA9B" w14:textId="77777777" w:rsidR="00CD35EE" w:rsidRPr="00CD35EE" w:rsidRDefault="00CD35EE" w:rsidP="005165A8">
      <w:pPr>
        <w:pStyle w:val="NoSpacing"/>
        <w:numPr>
          <w:ilvl w:val="0"/>
          <w:numId w:val="14"/>
        </w:numPr>
      </w:pPr>
      <w:r w:rsidRPr="00CD35EE">
        <w:t>Integrate data by caching data from dataflows, and external data sources, whatever the data source type or format.</w:t>
      </w:r>
    </w:p>
    <w:p w14:paraId="764AF840" w14:textId="77777777" w:rsidR="00CD35EE" w:rsidRPr="00CD35EE" w:rsidRDefault="00CD35EE" w:rsidP="005165A8">
      <w:pPr>
        <w:pStyle w:val="NoSpacing"/>
        <w:numPr>
          <w:ilvl w:val="0"/>
          <w:numId w:val="14"/>
        </w:numPr>
      </w:pPr>
      <w:r w:rsidRPr="00CD35EE">
        <w:t>Use the entire set of </w:t>
      </w:r>
      <w:hyperlink r:id="rId10" w:history="1">
        <w:r w:rsidRPr="00CD35EE">
          <w:rPr>
            <w:rStyle w:val="Hyperlink"/>
          </w:rPr>
          <w:t>Power Query M formula language</w:t>
        </w:r>
      </w:hyperlink>
      <w:r w:rsidRPr="00CD35EE">
        <w:t>, referred to as </w:t>
      </w:r>
      <w:r w:rsidRPr="00CD35EE">
        <w:rPr>
          <w:i/>
          <w:iCs/>
        </w:rPr>
        <w:t>M</w:t>
      </w:r>
      <w:r w:rsidRPr="00CD35EE">
        <w:t>, functions when creating data preparation queries.</w:t>
      </w:r>
    </w:p>
    <w:p w14:paraId="35229514" w14:textId="77777777" w:rsidR="00CD35EE" w:rsidRDefault="00CD35EE" w:rsidP="005165A8">
      <w:pPr>
        <w:pStyle w:val="NoSpacing"/>
        <w:numPr>
          <w:ilvl w:val="0"/>
          <w:numId w:val="14"/>
        </w:numPr>
      </w:pPr>
      <w:r w:rsidRPr="00CD35EE">
        <w:t>Apply the entire set of </w:t>
      </w:r>
      <w:hyperlink r:id="rId11" w:history="1">
        <w:r w:rsidRPr="00CD35EE">
          <w:rPr>
            <w:rStyle w:val="Hyperlink"/>
          </w:rPr>
          <w:t>Data Analysis Expressions (DAX)</w:t>
        </w:r>
      </w:hyperlink>
      <w:r w:rsidRPr="00CD35EE">
        <w:t> functions when enhancing the model with business logic. There's support for calculated columns, calculated tables, and measures.</w:t>
      </w:r>
    </w:p>
    <w:p w14:paraId="58A3D30D" w14:textId="77777777" w:rsidR="00DE24D7" w:rsidRPr="00CD35EE" w:rsidRDefault="00DE24D7" w:rsidP="00DE24D7">
      <w:pPr>
        <w:pStyle w:val="NoSpacing"/>
      </w:pPr>
    </w:p>
    <w:p w14:paraId="0ABDF46A" w14:textId="77777777" w:rsidR="00CD35EE" w:rsidRDefault="00CD35EE" w:rsidP="00CD35EE">
      <w:pPr>
        <w:pStyle w:val="NoSpacing"/>
      </w:pPr>
      <w:r w:rsidRPr="00CD35EE">
        <w:t>As shown in the following image, an Import model can integrate data from any number of supported data source types.</w:t>
      </w:r>
    </w:p>
    <w:p w14:paraId="09C3E628" w14:textId="1D4370F8" w:rsidR="00CD35EE" w:rsidRPr="00CD35EE" w:rsidRDefault="00664187" w:rsidP="00CD35EE">
      <w:pPr>
        <w:pStyle w:val="NoSpacing"/>
      </w:pPr>
      <w:r>
        <w:rPr>
          <w:noProof/>
        </w:rPr>
        <w:drawing>
          <wp:inline distT="0" distB="0" distL="0" distR="0" wp14:anchorId="1D86B8A6" wp14:editId="6E3054EE">
            <wp:extent cx="5873750" cy="3378366"/>
            <wp:effectExtent l="19050" t="19050" r="12700" b="12700"/>
            <wp:docPr id="18404491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4600" cy="3396110"/>
                    </a:xfrm>
                    <a:prstGeom prst="rect">
                      <a:avLst/>
                    </a:prstGeom>
                    <a:noFill/>
                    <a:ln w="6350">
                      <a:solidFill>
                        <a:schemeClr val="tx1"/>
                      </a:solidFill>
                    </a:ln>
                  </pic:spPr>
                </pic:pic>
              </a:graphicData>
            </a:graphic>
          </wp:inline>
        </w:drawing>
      </w:r>
    </w:p>
    <w:p w14:paraId="3456394F" w14:textId="43F9DF58" w:rsidR="00CD35EE" w:rsidRPr="00CD35EE" w:rsidRDefault="00CD35EE" w:rsidP="00CD35EE">
      <w:pPr>
        <w:pStyle w:val="NoSpacing"/>
      </w:pPr>
      <w:r w:rsidRPr="00CD35EE">
        <w:rPr>
          <w:noProof/>
        </w:rPr>
        <mc:AlternateContent>
          <mc:Choice Requires="wps">
            <w:drawing>
              <wp:inline distT="0" distB="0" distL="0" distR="0" wp14:anchorId="6BEC75C5" wp14:editId="05C3CF71">
                <wp:extent cx="304800" cy="304800"/>
                <wp:effectExtent l="0" t="0" r="0" b="0"/>
                <wp:docPr id="468015274" name="Rectangle 24" descr="Diagram shows an Import model can integrate data from any number of external data source typ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37B0E5" id="Rectangle 24" o:spid="_x0000_s1026" alt="Diagram shows an Import model can integrate data from any number of external data source typ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AE16B61" w14:textId="77777777" w:rsidR="00CD35EE" w:rsidRPr="00CD35EE" w:rsidRDefault="00CD35EE" w:rsidP="00CD35EE">
      <w:pPr>
        <w:pStyle w:val="NoSpacing"/>
      </w:pPr>
      <w:r w:rsidRPr="00CD35EE">
        <w:t>However, while there are compelling advantages associated with Import models, there are disadvantages, too:</w:t>
      </w:r>
    </w:p>
    <w:p w14:paraId="64E166B7" w14:textId="77777777" w:rsidR="00CD35EE" w:rsidRPr="00CD35EE" w:rsidRDefault="00CD35EE" w:rsidP="005165A8">
      <w:pPr>
        <w:pStyle w:val="NoSpacing"/>
        <w:numPr>
          <w:ilvl w:val="0"/>
          <w:numId w:val="15"/>
        </w:numPr>
      </w:pPr>
      <w:r w:rsidRPr="00CD35EE">
        <w:t>The entire model must be loaded to memory before Power BI can query the model, which can place pressure on available capacity resources, especially as the number and size of Import models grow.</w:t>
      </w:r>
    </w:p>
    <w:p w14:paraId="362E6BB3" w14:textId="77777777" w:rsidR="00CD35EE" w:rsidRPr="00CD35EE" w:rsidRDefault="00CD35EE" w:rsidP="005165A8">
      <w:pPr>
        <w:pStyle w:val="NoSpacing"/>
        <w:numPr>
          <w:ilvl w:val="0"/>
          <w:numId w:val="15"/>
        </w:numPr>
      </w:pPr>
      <w:r w:rsidRPr="00CD35EE">
        <w:t>Model data is only as current as the latest refresh, and so Import models need to be refreshed, usually on a scheduled basis.</w:t>
      </w:r>
    </w:p>
    <w:p w14:paraId="2DE6771D" w14:textId="77777777" w:rsidR="00CD35EE" w:rsidRDefault="00CD35EE" w:rsidP="005165A8">
      <w:pPr>
        <w:pStyle w:val="NoSpacing"/>
        <w:numPr>
          <w:ilvl w:val="0"/>
          <w:numId w:val="15"/>
        </w:numPr>
      </w:pPr>
      <w:r w:rsidRPr="00CD35EE">
        <w:t>A full refresh removes all data from all tables and reloads it from the data source. This operation can be expensive in terms of time and resources for the Power BI service, and the data sources.</w:t>
      </w:r>
    </w:p>
    <w:p w14:paraId="09243043" w14:textId="77777777" w:rsidR="00664187" w:rsidRPr="00CD35EE" w:rsidRDefault="00664187" w:rsidP="005165A8">
      <w:pPr>
        <w:pStyle w:val="NoSpacing"/>
        <w:numPr>
          <w:ilvl w:val="0"/>
          <w:numId w:val="15"/>
        </w:numPr>
      </w:pPr>
    </w:p>
    <w:p w14:paraId="7D745924" w14:textId="3A700C43" w:rsidR="00CD35EE" w:rsidRPr="00092C97" w:rsidRDefault="00271104" w:rsidP="00092C97">
      <w:pPr>
        <w:rPr>
          <w:b/>
          <w:bCs/>
        </w:rPr>
      </w:pPr>
      <w:r w:rsidRPr="00092C97">
        <w:rPr>
          <w:b/>
          <w:bCs/>
        </w:rPr>
        <w:t>Incremental Refreshes of Data</w:t>
      </w:r>
    </w:p>
    <w:p w14:paraId="738CB076" w14:textId="77777777" w:rsidR="00CD35EE" w:rsidRDefault="00CD35EE" w:rsidP="00CD35EE">
      <w:pPr>
        <w:pStyle w:val="NoSpacing"/>
      </w:pPr>
      <w:r w:rsidRPr="00CD35EE">
        <w:t>Power BI can achieve incremental refresh to avoid truncating and reloading entire tables. For more information, including supported plans and licensing, see </w:t>
      </w:r>
      <w:hyperlink r:id="rId13" w:history="1">
        <w:r w:rsidRPr="00CD35EE">
          <w:rPr>
            <w:rStyle w:val="Hyperlink"/>
            <w:b/>
            <w:bCs/>
          </w:rPr>
          <w:t>Incremental refresh and real-time data for datasets</w:t>
        </w:r>
      </w:hyperlink>
      <w:r w:rsidRPr="00CD35EE">
        <w:t>.</w:t>
      </w:r>
    </w:p>
    <w:p w14:paraId="0A27FC24" w14:textId="77777777" w:rsidR="00664187" w:rsidRPr="00CD35EE" w:rsidRDefault="00664187" w:rsidP="00CD35EE">
      <w:pPr>
        <w:pStyle w:val="NoSpacing"/>
      </w:pPr>
    </w:p>
    <w:p w14:paraId="775A9EC4" w14:textId="77777777" w:rsidR="00CD35EE" w:rsidRPr="00CD35EE" w:rsidRDefault="00CD35EE" w:rsidP="00CD35EE">
      <w:pPr>
        <w:pStyle w:val="NoSpacing"/>
      </w:pPr>
      <w:r w:rsidRPr="00CD35EE">
        <w:t>From a Power BI service resource perspective, Import models require:</w:t>
      </w:r>
    </w:p>
    <w:p w14:paraId="6A89C7CD" w14:textId="77777777" w:rsidR="00CD35EE" w:rsidRPr="00CD35EE" w:rsidRDefault="00CD35EE" w:rsidP="005165A8">
      <w:pPr>
        <w:pStyle w:val="NoSpacing"/>
        <w:numPr>
          <w:ilvl w:val="0"/>
          <w:numId w:val="16"/>
        </w:numPr>
      </w:pPr>
      <w:r w:rsidRPr="00CD35EE">
        <w:t>Sufficient memory to load the model when it's queried or refreshed.</w:t>
      </w:r>
    </w:p>
    <w:p w14:paraId="42C2F464" w14:textId="77777777" w:rsidR="00CD35EE" w:rsidRDefault="00CD35EE" w:rsidP="005165A8">
      <w:pPr>
        <w:pStyle w:val="NoSpacing"/>
        <w:numPr>
          <w:ilvl w:val="0"/>
          <w:numId w:val="16"/>
        </w:numPr>
      </w:pPr>
      <w:r w:rsidRPr="00CD35EE">
        <w:t>Processing resources and extra memory resources to refresh data.</w:t>
      </w:r>
    </w:p>
    <w:p w14:paraId="22DB0B94" w14:textId="77777777" w:rsidR="00664187" w:rsidRDefault="00664187" w:rsidP="005165A8">
      <w:pPr>
        <w:pStyle w:val="NoSpacing"/>
        <w:ind w:left="0" w:firstLine="0"/>
      </w:pPr>
    </w:p>
    <w:p w14:paraId="38DEC427" w14:textId="77777777" w:rsidR="005165A8" w:rsidRPr="00CD35EE" w:rsidRDefault="005165A8" w:rsidP="005165A8">
      <w:pPr>
        <w:pStyle w:val="NoSpacing"/>
        <w:ind w:left="0" w:firstLine="0"/>
      </w:pPr>
    </w:p>
    <w:p w14:paraId="4C266FE7" w14:textId="77777777" w:rsidR="00CD35EE" w:rsidRPr="00CD35EE" w:rsidRDefault="00CD35EE" w:rsidP="00CD35EE">
      <w:pPr>
        <w:pStyle w:val="NoSpacing"/>
        <w:rPr>
          <w:b/>
          <w:bCs/>
        </w:rPr>
      </w:pPr>
      <w:r w:rsidRPr="00CD35EE">
        <w:rPr>
          <w:b/>
          <w:bCs/>
        </w:rPr>
        <w:t>DirectQuery mode</w:t>
      </w:r>
    </w:p>
    <w:p w14:paraId="799FC702" w14:textId="77777777" w:rsidR="00CD35EE" w:rsidRPr="00CD35EE" w:rsidRDefault="00CD35EE" w:rsidP="00CD35EE">
      <w:pPr>
        <w:pStyle w:val="NoSpacing"/>
      </w:pPr>
      <w:r w:rsidRPr="00CD35EE">
        <w:rPr>
          <w:i/>
          <w:iCs/>
        </w:rPr>
        <w:lastRenderedPageBreak/>
        <w:t>DirectQuery</w:t>
      </w:r>
      <w:r w:rsidRPr="00CD35EE">
        <w:t> mode is an alternative to Import mode. Models developed in DirectQuery mode don't import data. Instead, they consist only of metadata defining the model structure. When the model is queried, native queries are used to retrieve data from the underlying data source.</w:t>
      </w:r>
    </w:p>
    <w:p w14:paraId="01A28C9E" w14:textId="10257FA1" w:rsidR="00CD35EE" w:rsidRDefault="00F64D92" w:rsidP="00CD35EE">
      <w:pPr>
        <w:pStyle w:val="NoSpacing"/>
      </w:pPr>
      <w:r>
        <w:rPr>
          <w:noProof/>
        </w:rPr>
        <w:drawing>
          <wp:inline distT="0" distB="0" distL="0" distR="0" wp14:anchorId="1D3D4B41" wp14:editId="65584479">
            <wp:extent cx="5911850" cy="1470646"/>
            <wp:effectExtent l="0" t="0" r="0" b="0"/>
            <wp:docPr id="214075833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8979" cy="1482370"/>
                    </a:xfrm>
                    <a:prstGeom prst="rect">
                      <a:avLst/>
                    </a:prstGeom>
                    <a:noFill/>
                  </pic:spPr>
                </pic:pic>
              </a:graphicData>
            </a:graphic>
          </wp:inline>
        </w:drawing>
      </w:r>
    </w:p>
    <w:p w14:paraId="09D09886" w14:textId="77777777" w:rsidR="00F64D92" w:rsidRPr="00CD35EE" w:rsidRDefault="00F64D92" w:rsidP="00CD35EE">
      <w:pPr>
        <w:pStyle w:val="NoSpacing"/>
      </w:pPr>
    </w:p>
    <w:p w14:paraId="53F94AA9" w14:textId="77777777" w:rsidR="00CD35EE" w:rsidRPr="00CD35EE" w:rsidRDefault="00CD35EE" w:rsidP="00CD35EE">
      <w:pPr>
        <w:pStyle w:val="NoSpacing"/>
      </w:pPr>
      <w:r w:rsidRPr="00CD35EE">
        <w:t>There are two main reasons to consider developing a DirectQuery model:</w:t>
      </w:r>
    </w:p>
    <w:p w14:paraId="1DB21741" w14:textId="77777777" w:rsidR="00CD35EE" w:rsidRPr="00CD35EE" w:rsidRDefault="00CD35EE" w:rsidP="005165A8">
      <w:pPr>
        <w:pStyle w:val="NoSpacing"/>
        <w:numPr>
          <w:ilvl w:val="0"/>
          <w:numId w:val="17"/>
        </w:numPr>
      </w:pPr>
      <w:r w:rsidRPr="00CD35EE">
        <w:t>When data volumes are too large, even when </w:t>
      </w:r>
      <w:hyperlink r:id="rId15" w:history="1">
        <w:r w:rsidRPr="00CD35EE">
          <w:rPr>
            <w:rStyle w:val="Hyperlink"/>
          </w:rPr>
          <w:t>data reduction methods</w:t>
        </w:r>
      </w:hyperlink>
      <w:r w:rsidRPr="00CD35EE">
        <w:t> are applied, to load into a model, or practically refresh.</w:t>
      </w:r>
    </w:p>
    <w:p w14:paraId="5432E018" w14:textId="77777777" w:rsidR="00CD35EE" w:rsidRDefault="00CD35EE" w:rsidP="005165A8">
      <w:pPr>
        <w:pStyle w:val="NoSpacing"/>
        <w:numPr>
          <w:ilvl w:val="0"/>
          <w:numId w:val="17"/>
        </w:numPr>
      </w:pPr>
      <w:r w:rsidRPr="00CD35EE">
        <w:t>When reports and dashboards need to deliver </w:t>
      </w:r>
      <w:r w:rsidRPr="00CD35EE">
        <w:rPr>
          <w:i/>
          <w:iCs/>
        </w:rPr>
        <w:t>near real-time</w:t>
      </w:r>
      <w:r w:rsidRPr="00CD35EE">
        <w:t> data, beyond what can be achieved within scheduled refresh limits. Scheduled refresh limits are eight times a day for shared capacity, and 48 times a day for a Premium capacity.</w:t>
      </w:r>
    </w:p>
    <w:p w14:paraId="6D9F772E" w14:textId="77777777" w:rsidR="00F64D92" w:rsidRPr="00CD35EE" w:rsidRDefault="00F64D92" w:rsidP="00F64D92">
      <w:pPr>
        <w:pStyle w:val="NoSpacing"/>
      </w:pPr>
    </w:p>
    <w:p w14:paraId="3ECBDD7F" w14:textId="77777777" w:rsidR="00CD35EE" w:rsidRPr="00CD35EE" w:rsidRDefault="00CD35EE" w:rsidP="00CD35EE">
      <w:pPr>
        <w:pStyle w:val="NoSpacing"/>
      </w:pPr>
      <w:r w:rsidRPr="00CD35EE">
        <w:t>There are several advantages associated with DirectQuery models:</w:t>
      </w:r>
    </w:p>
    <w:p w14:paraId="2DFD36BE" w14:textId="77777777" w:rsidR="00CD35EE" w:rsidRPr="00CD35EE" w:rsidRDefault="00CD35EE" w:rsidP="005165A8">
      <w:pPr>
        <w:pStyle w:val="NoSpacing"/>
        <w:numPr>
          <w:ilvl w:val="0"/>
          <w:numId w:val="18"/>
        </w:numPr>
      </w:pPr>
      <w:r w:rsidRPr="00CD35EE">
        <w:t>Import model size limits don't apply.</w:t>
      </w:r>
    </w:p>
    <w:p w14:paraId="6629D630" w14:textId="77777777" w:rsidR="00CD35EE" w:rsidRPr="00CD35EE" w:rsidRDefault="00CD35EE" w:rsidP="005165A8">
      <w:pPr>
        <w:pStyle w:val="NoSpacing"/>
        <w:numPr>
          <w:ilvl w:val="0"/>
          <w:numId w:val="18"/>
        </w:numPr>
      </w:pPr>
      <w:r w:rsidRPr="00CD35EE">
        <w:t>Models don't require scheduled data refresh.</w:t>
      </w:r>
    </w:p>
    <w:p w14:paraId="6E0ACDFF" w14:textId="77777777" w:rsidR="00CD35EE" w:rsidRPr="00CD35EE" w:rsidRDefault="00CD35EE" w:rsidP="005165A8">
      <w:pPr>
        <w:pStyle w:val="NoSpacing"/>
        <w:numPr>
          <w:ilvl w:val="0"/>
          <w:numId w:val="18"/>
        </w:numPr>
      </w:pPr>
      <w:r w:rsidRPr="00CD35EE">
        <w:t>Report users see the latest data when interacting with report filters and slicers. Also, report users can refresh the entire report to retrieve current data.</w:t>
      </w:r>
    </w:p>
    <w:p w14:paraId="2F8D9252" w14:textId="77777777" w:rsidR="00CD35EE" w:rsidRPr="00CD35EE" w:rsidRDefault="00CD35EE" w:rsidP="005165A8">
      <w:pPr>
        <w:pStyle w:val="NoSpacing"/>
        <w:numPr>
          <w:ilvl w:val="0"/>
          <w:numId w:val="18"/>
        </w:numPr>
      </w:pPr>
      <w:r w:rsidRPr="00CD35EE">
        <w:t>Real-time reports can be developed by using the </w:t>
      </w:r>
      <w:hyperlink r:id="rId16" w:history="1">
        <w:r w:rsidRPr="00CD35EE">
          <w:rPr>
            <w:rStyle w:val="Hyperlink"/>
          </w:rPr>
          <w:t>Automatic page refresh</w:t>
        </w:r>
      </w:hyperlink>
      <w:r w:rsidRPr="00CD35EE">
        <w:t> feature.</w:t>
      </w:r>
    </w:p>
    <w:p w14:paraId="65330FCE" w14:textId="77777777" w:rsidR="00CD35EE" w:rsidRPr="00CD35EE" w:rsidRDefault="00CD35EE" w:rsidP="005165A8">
      <w:pPr>
        <w:pStyle w:val="NoSpacing"/>
        <w:numPr>
          <w:ilvl w:val="0"/>
          <w:numId w:val="18"/>
        </w:numPr>
      </w:pPr>
      <w:r w:rsidRPr="00CD35EE">
        <w:t>Dashboard tiles, when based on DirectQuery models, can update automatically as frequently as every 15 minutes.</w:t>
      </w:r>
    </w:p>
    <w:p w14:paraId="72F23EA1" w14:textId="77777777" w:rsidR="00CD35EE" w:rsidRPr="00CD35EE" w:rsidRDefault="00CD35EE" w:rsidP="00CD35EE">
      <w:pPr>
        <w:pStyle w:val="NoSpacing"/>
      </w:pPr>
      <w:r w:rsidRPr="00CD35EE">
        <w:t>However, there are some limitations associated with DirectQuery models:</w:t>
      </w:r>
    </w:p>
    <w:p w14:paraId="52599CCD" w14:textId="77777777" w:rsidR="00CD35EE" w:rsidRPr="00CD35EE" w:rsidRDefault="00CD35EE" w:rsidP="005165A8">
      <w:pPr>
        <w:pStyle w:val="NoSpacing"/>
        <w:numPr>
          <w:ilvl w:val="0"/>
          <w:numId w:val="19"/>
        </w:numPr>
      </w:pPr>
      <w:r w:rsidRPr="00CD35EE">
        <w:t>Power Query/Mashup expressions can only be functions that can be transposed to native queries understood by the data source.</w:t>
      </w:r>
    </w:p>
    <w:p w14:paraId="52E1371E" w14:textId="77777777" w:rsidR="00CD35EE" w:rsidRPr="00CD35EE" w:rsidRDefault="00CD35EE" w:rsidP="005165A8">
      <w:pPr>
        <w:pStyle w:val="NoSpacing"/>
        <w:numPr>
          <w:ilvl w:val="0"/>
          <w:numId w:val="19"/>
        </w:numPr>
      </w:pPr>
      <w:r w:rsidRPr="00CD35EE">
        <w:t>DAX formulas are limited to use only functions that can be transposed to native queries understood by the data source. Calculated tables aren't supported.</w:t>
      </w:r>
    </w:p>
    <w:p w14:paraId="250C6127" w14:textId="77777777" w:rsidR="00CD35EE" w:rsidRPr="00CD35EE" w:rsidRDefault="00CD35EE" w:rsidP="005165A8">
      <w:pPr>
        <w:pStyle w:val="NoSpacing"/>
        <w:numPr>
          <w:ilvl w:val="0"/>
          <w:numId w:val="19"/>
        </w:numPr>
      </w:pPr>
      <w:r w:rsidRPr="00CD35EE">
        <w:t>Quick Insights features aren't supported.</w:t>
      </w:r>
    </w:p>
    <w:p w14:paraId="66F7D42E" w14:textId="77777777" w:rsidR="00CD35EE" w:rsidRPr="00CD35EE" w:rsidRDefault="00CD35EE" w:rsidP="00CD35EE">
      <w:pPr>
        <w:pStyle w:val="NoSpacing"/>
      </w:pPr>
      <w:r w:rsidRPr="00CD35EE">
        <w:t>From a Power BI service resource perspective, DirectQuery models require:</w:t>
      </w:r>
    </w:p>
    <w:p w14:paraId="4C93DFB2" w14:textId="77777777" w:rsidR="00CD35EE" w:rsidRPr="00CD35EE" w:rsidRDefault="00CD35EE" w:rsidP="005165A8">
      <w:pPr>
        <w:pStyle w:val="NoSpacing"/>
        <w:numPr>
          <w:ilvl w:val="0"/>
          <w:numId w:val="20"/>
        </w:numPr>
      </w:pPr>
      <w:r w:rsidRPr="00CD35EE">
        <w:t>Minimal memory to load the model (metadata only) when it's queried.</w:t>
      </w:r>
    </w:p>
    <w:p w14:paraId="5FF99A96" w14:textId="77777777" w:rsidR="00CD35EE" w:rsidRPr="00CD35EE" w:rsidRDefault="00CD35EE" w:rsidP="005165A8">
      <w:pPr>
        <w:pStyle w:val="NoSpacing"/>
        <w:numPr>
          <w:ilvl w:val="0"/>
          <w:numId w:val="20"/>
        </w:numPr>
      </w:pPr>
      <w:r w:rsidRPr="00CD35EE">
        <w:t>Sometimes the Power BI service must use significant processor resources to generate and process queries sent to the data source. When this situation arises, it can affect throughput, especially when concurrent users are querying the model.</w:t>
      </w:r>
    </w:p>
    <w:p w14:paraId="05AC4E0D" w14:textId="77777777" w:rsidR="00CD35EE" w:rsidRDefault="00CD35EE" w:rsidP="00CD35EE">
      <w:pPr>
        <w:pStyle w:val="NoSpacing"/>
      </w:pPr>
      <w:r w:rsidRPr="00CD35EE">
        <w:t>For more information, see </w:t>
      </w:r>
      <w:hyperlink r:id="rId17" w:history="1">
        <w:r w:rsidRPr="00CD35EE">
          <w:rPr>
            <w:rStyle w:val="Hyperlink"/>
          </w:rPr>
          <w:t>Use DirectQuery in Power BI Desktop</w:t>
        </w:r>
      </w:hyperlink>
      <w:r w:rsidRPr="00CD35EE">
        <w:t>.</w:t>
      </w:r>
    </w:p>
    <w:p w14:paraId="3532C590" w14:textId="77777777" w:rsidR="00BA13AA" w:rsidRPr="00CD35EE" w:rsidRDefault="00BA13AA" w:rsidP="00CD35EE">
      <w:pPr>
        <w:pStyle w:val="NoSpacing"/>
      </w:pPr>
    </w:p>
    <w:p w14:paraId="3E3B0F3B" w14:textId="77777777" w:rsidR="00CD35EE" w:rsidRPr="00CD35EE" w:rsidRDefault="00CD35EE" w:rsidP="00CD35EE">
      <w:pPr>
        <w:pStyle w:val="NoSpacing"/>
        <w:rPr>
          <w:b/>
          <w:bCs/>
        </w:rPr>
      </w:pPr>
      <w:r w:rsidRPr="00CD35EE">
        <w:rPr>
          <w:b/>
          <w:bCs/>
        </w:rPr>
        <w:t>Composite mode</w:t>
      </w:r>
    </w:p>
    <w:p w14:paraId="7AC42159" w14:textId="77777777" w:rsidR="00CD35EE" w:rsidRPr="00CD35EE" w:rsidRDefault="00CD35EE" w:rsidP="00CD35EE">
      <w:pPr>
        <w:pStyle w:val="NoSpacing"/>
      </w:pPr>
      <w:r w:rsidRPr="00CD35EE">
        <w:rPr>
          <w:i/>
          <w:iCs/>
        </w:rPr>
        <w:t>Composite</w:t>
      </w:r>
      <w:r w:rsidRPr="00CD35EE">
        <w:t> mode can mix Import and DirectQuery modes, or integrate multiple DirectQuery data sources. Models developed in Composite mode support configuring the storage mode for each model table. This mode also supports calculated tables, defined with DAX.</w:t>
      </w:r>
    </w:p>
    <w:p w14:paraId="51404825" w14:textId="77777777" w:rsidR="00CD35EE" w:rsidRPr="00CD35EE" w:rsidRDefault="00CD35EE" w:rsidP="00CD35EE">
      <w:pPr>
        <w:pStyle w:val="NoSpacing"/>
      </w:pPr>
      <w:r w:rsidRPr="00CD35EE">
        <w:lastRenderedPageBreak/>
        <w:t>The table storage mode can be configured as Import, DirectQuery, or Dual. A table configured as Dual storage mode is both Import and DirectQuery, and this setting allows the Power BI service to determine the most efficient mode to use on a query-by-query basis.</w:t>
      </w:r>
    </w:p>
    <w:p w14:paraId="2A1C942D" w14:textId="77D1F0D6" w:rsidR="00CD35EE" w:rsidRDefault="00CD35EE" w:rsidP="00CD35EE">
      <w:pPr>
        <w:pStyle w:val="NoSpacing"/>
      </w:pPr>
    </w:p>
    <w:p w14:paraId="4DA5AC74" w14:textId="6EABF07C" w:rsidR="00BA13AA" w:rsidRPr="00CD35EE" w:rsidRDefault="00BA13AA" w:rsidP="00CD35EE">
      <w:pPr>
        <w:pStyle w:val="NoSpacing"/>
      </w:pPr>
      <w:r>
        <w:rPr>
          <w:noProof/>
        </w:rPr>
        <w:drawing>
          <wp:inline distT="0" distB="0" distL="0" distR="0" wp14:anchorId="25670C22" wp14:editId="2300BEFF">
            <wp:extent cx="5924550" cy="3407584"/>
            <wp:effectExtent l="0" t="0" r="0" b="2540"/>
            <wp:docPr id="157625115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3677" cy="3430088"/>
                    </a:xfrm>
                    <a:prstGeom prst="rect">
                      <a:avLst/>
                    </a:prstGeom>
                    <a:noFill/>
                  </pic:spPr>
                </pic:pic>
              </a:graphicData>
            </a:graphic>
          </wp:inline>
        </w:drawing>
      </w:r>
      <w:r>
        <w:br/>
      </w:r>
    </w:p>
    <w:p w14:paraId="6C93B058" w14:textId="2ECFFA86" w:rsidR="00CD35EE" w:rsidRDefault="00CD35EE" w:rsidP="00B77114">
      <w:pPr>
        <w:pStyle w:val="NoSpacing"/>
      </w:pPr>
      <w:r w:rsidRPr="00CD35EE">
        <w:t>Composite models strive to deliver the best of Import and DirectQuery modes. When configured appropriately, they can combine the high query performance of in-memory models with the ability to retrieve near real-time data from data sources</w:t>
      </w:r>
      <w:r w:rsidR="00B77114">
        <w:t xml:space="preserve">.  </w:t>
      </w:r>
      <w:r w:rsidRPr="00CD35EE">
        <w:t>For more information, see </w:t>
      </w:r>
      <w:hyperlink r:id="rId19" w:history="1">
        <w:r w:rsidRPr="00CD35EE">
          <w:rPr>
            <w:rStyle w:val="Hyperlink"/>
          </w:rPr>
          <w:t>Use composite models in Power BI Desktop</w:t>
        </w:r>
      </w:hyperlink>
      <w:r w:rsidRPr="00CD35EE">
        <w:t>.</w:t>
      </w:r>
    </w:p>
    <w:p w14:paraId="29DB9BED" w14:textId="77777777" w:rsidR="00B77114" w:rsidRPr="00CD35EE" w:rsidRDefault="00B77114" w:rsidP="00B77114">
      <w:pPr>
        <w:pStyle w:val="NoSpacing"/>
      </w:pPr>
    </w:p>
    <w:p w14:paraId="78E110A8" w14:textId="77777777" w:rsidR="00CD35EE" w:rsidRPr="00CD35EE" w:rsidRDefault="00CD35EE" w:rsidP="00CD35EE">
      <w:pPr>
        <w:pStyle w:val="NoSpacing"/>
        <w:rPr>
          <w:b/>
          <w:bCs/>
        </w:rPr>
      </w:pPr>
      <w:r w:rsidRPr="00CD35EE">
        <w:rPr>
          <w:b/>
          <w:bCs/>
        </w:rPr>
        <w:t>Pure Import and DirectQuery tables</w:t>
      </w:r>
    </w:p>
    <w:p w14:paraId="6D49046D" w14:textId="77777777" w:rsidR="00CD35EE" w:rsidRPr="00CD35EE" w:rsidRDefault="00CD35EE" w:rsidP="00CD35EE">
      <w:pPr>
        <w:pStyle w:val="NoSpacing"/>
      </w:pPr>
      <w:r w:rsidRPr="00CD35EE">
        <w:t>Data modelers who develop Composite models are likely to configure dimension-type tables in Import or Dual storage mode, and fact-type tables in DirectQuery mode. For more information about model table roles, see </w:t>
      </w:r>
      <w:hyperlink r:id="rId20" w:history="1">
        <w:r w:rsidRPr="00CD35EE">
          <w:rPr>
            <w:rStyle w:val="Hyperlink"/>
          </w:rPr>
          <w:t>Understand star schema and the importance for Power BI</w:t>
        </w:r>
      </w:hyperlink>
      <w:r w:rsidRPr="00CD35EE">
        <w:t>.</w:t>
      </w:r>
    </w:p>
    <w:p w14:paraId="253BAC21" w14:textId="77777777" w:rsidR="00CD35EE" w:rsidRPr="00CD35EE" w:rsidRDefault="00CD35EE" w:rsidP="00CD35EE">
      <w:pPr>
        <w:pStyle w:val="NoSpacing"/>
      </w:pPr>
      <w:r w:rsidRPr="00CD35EE">
        <w:t>For example, consider a model with a </w:t>
      </w:r>
      <w:r w:rsidRPr="00CD35EE">
        <w:rPr>
          <w:b/>
          <w:bCs/>
        </w:rPr>
        <w:t>Product</w:t>
      </w:r>
      <w:r w:rsidRPr="00CD35EE">
        <w:t> dimension-type table in Dual mode, and a </w:t>
      </w:r>
      <w:r w:rsidRPr="00CD35EE">
        <w:rPr>
          <w:b/>
          <w:bCs/>
        </w:rPr>
        <w:t>Sales</w:t>
      </w:r>
      <w:r w:rsidRPr="00CD35EE">
        <w:t> fact-type table in DirectQuery mode. The </w:t>
      </w:r>
      <w:r w:rsidRPr="00CD35EE">
        <w:rPr>
          <w:b/>
          <w:bCs/>
        </w:rPr>
        <w:t>Product</w:t>
      </w:r>
      <w:r w:rsidRPr="00CD35EE">
        <w:t> table could be efficiently and quickly queried from in-memory to render a report slicer. The </w:t>
      </w:r>
      <w:r w:rsidRPr="00CD35EE">
        <w:rPr>
          <w:b/>
          <w:bCs/>
        </w:rPr>
        <w:t>Sales</w:t>
      </w:r>
      <w:r w:rsidRPr="00CD35EE">
        <w:t> table could also be queried in DirectQuery mode with the related </w:t>
      </w:r>
      <w:r w:rsidRPr="00CD35EE">
        <w:rPr>
          <w:b/>
          <w:bCs/>
        </w:rPr>
        <w:t>Product</w:t>
      </w:r>
      <w:r w:rsidRPr="00CD35EE">
        <w:t> table. The latter query could enable the generation of a single efficient native SQL query that joins </w:t>
      </w:r>
      <w:r w:rsidRPr="00CD35EE">
        <w:rPr>
          <w:b/>
          <w:bCs/>
        </w:rPr>
        <w:t>Product</w:t>
      </w:r>
      <w:r w:rsidRPr="00CD35EE">
        <w:t> and </w:t>
      </w:r>
      <w:r w:rsidRPr="00CD35EE">
        <w:rPr>
          <w:b/>
          <w:bCs/>
        </w:rPr>
        <w:t>Sales</w:t>
      </w:r>
      <w:r w:rsidRPr="00CD35EE">
        <w:t> tables, and filters by the slicer values.</w:t>
      </w:r>
    </w:p>
    <w:p w14:paraId="7D47426E" w14:textId="77777777" w:rsidR="00CD35EE" w:rsidRPr="00CD35EE" w:rsidRDefault="00CD35EE" w:rsidP="00CD35EE">
      <w:pPr>
        <w:pStyle w:val="NoSpacing"/>
        <w:rPr>
          <w:b/>
          <w:bCs/>
        </w:rPr>
      </w:pPr>
      <w:r w:rsidRPr="00CD35EE">
        <w:rPr>
          <w:b/>
          <w:bCs/>
        </w:rPr>
        <w:t>Hybrid tables</w:t>
      </w:r>
    </w:p>
    <w:p w14:paraId="31CC6B00" w14:textId="77777777" w:rsidR="00CD35EE" w:rsidRPr="00CD35EE" w:rsidRDefault="00CD35EE" w:rsidP="00CD35EE">
      <w:pPr>
        <w:pStyle w:val="NoSpacing"/>
      </w:pPr>
      <w:r w:rsidRPr="00CD35EE">
        <w:t>Data modelers who develop Composite models can also configure fact tables as hybrid tables. A hybrid table is a table with one or multiple Import partitions and one DirectQuery partition. The advantage of a hybrid table is it could be efficiently and quickly queried from in-memory while at the same time including the latest data changes from the data source that occurred after the last import cycle, as the following visualization illustrates.</w:t>
      </w:r>
    </w:p>
    <w:p w14:paraId="0A31AE5A" w14:textId="4C7C8E96" w:rsidR="00CD35EE" w:rsidRPr="00CD35EE" w:rsidRDefault="00B77114" w:rsidP="00CD35EE">
      <w:pPr>
        <w:pStyle w:val="NoSpacing"/>
      </w:pPr>
      <w:r>
        <w:rPr>
          <w:noProof/>
        </w:rPr>
        <w:lastRenderedPageBreak/>
        <w:drawing>
          <wp:inline distT="0" distB="0" distL="0" distR="0" wp14:anchorId="26AB656D" wp14:editId="3B83DB30">
            <wp:extent cx="5908675" cy="4313532"/>
            <wp:effectExtent l="0" t="0" r="0" b="0"/>
            <wp:docPr id="193712706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8218" cy="4327799"/>
                    </a:xfrm>
                    <a:prstGeom prst="rect">
                      <a:avLst/>
                    </a:prstGeom>
                    <a:noFill/>
                  </pic:spPr>
                </pic:pic>
              </a:graphicData>
            </a:graphic>
          </wp:inline>
        </w:drawing>
      </w:r>
      <w:r>
        <w:br/>
      </w:r>
    </w:p>
    <w:p w14:paraId="2EFA73E2" w14:textId="77777777" w:rsidR="00CD35EE" w:rsidRDefault="00CD35EE" w:rsidP="00CD35EE">
      <w:pPr>
        <w:pStyle w:val="NoSpacing"/>
      </w:pPr>
      <w:r w:rsidRPr="00CD35EE">
        <w:t>The easiest way to create a hybrid table is to configure an incremental refresh policy in Power BI Desktop and enable the option </w:t>
      </w:r>
      <w:r w:rsidRPr="00CD35EE">
        <w:rPr>
          <w:b/>
          <w:bCs/>
        </w:rPr>
        <w:t>Get the latest data in real time with DirectQuery (Premium only)</w:t>
      </w:r>
      <w:r w:rsidRPr="00CD35EE">
        <w:t>. When Power BI applies an incremental refresh policy that has this option enabled, it partitions the table like the partitioning scheme displayed in the previous diagram. To ensure good performance, configure your dimension-type tables in Dual storage mode so that Power BI can generate efficient native SQL queries when querying the DirectQuery partition.</w:t>
      </w:r>
    </w:p>
    <w:p w14:paraId="2CA092AE" w14:textId="77777777" w:rsidR="00B77114" w:rsidRPr="00CD35EE" w:rsidRDefault="00B77114" w:rsidP="00CD35EE">
      <w:pPr>
        <w:pStyle w:val="NoSpacing"/>
      </w:pPr>
    </w:p>
    <w:p w14:paraId="593C7FFD" w14:textId="77777777" w:rsidR="00CD35EE" w:rsidRPr="00CD35EE" w:rsidRDefault="00CD35EE" w:rsidP="00CD35EE">
      <w:pPr>
        <w:pStyle w:val="NoSpacing"/>
        <w:rPr>
          <w:b/>
          <w:bCs/>
        </w:rPr>
      </w:pPr>
      <w:r w:rsidRPr="00CD35EE">
        <w:rPr>
          <w:b/>
          <w:bCs/>
        </w:rPr>
        <w:t> Note</w:t>
      </w:r>
    </w:p>
    <w:p w14:paraId="0106F36B" w14:textId="77777777" w:rsidR="00CD35EE" w:rsidRDefault="00CD35EE" w:rsidP="00CD35EE">
      <w:pPr>
        <w:pStyle w:val="NoSpacing"/>
      </w:pPr>
      <w:r w:rsidRPr="00CD35EE">
        <w:t>Power BI supports hybrid tables only when the dataset is hosted in workspaces on Premium capacities. Accordingly, you must upload your dataset to a Premium workspace if you configure an incremental refresh policy with the option to get the latest data in real time with DirectQuery. For more information, see </w:t>
      </w:r>
      <w:hyperlink r:id="rId22" w:history="1">
        <w:r w:rsidRPr="00CD35EE">
          <w:rPr>
            <w:rStyle w:val="Hyperlink"/>
            <w:b/>
            <w:bCs/>
          </w:rPr>
          <w:t>Incremental refresh and real-time data for datasets</w:t>
        </w:r>
      </w:hyperlink>
      <w:r w:rsidRPr="00CD35EE">
        <w:t>.</w:t>
      </w:r>
    </w:p>
    <w:p w14:paraId="1B95B116" w14:textId="77777777" w:rsidR="00B77114" w:rsidRPr="00CD35EE" w:rsidRDefault="00B77114" w:rsidP="00CD35EE">
      <w:pPr>
        <w:pStyle w:val="NoSpacing"/>
      </w:pPr>
    </w:p>
    <w:p w14:paraId="02B4EF92" w14:textId="77777777" w:rsidR="00CD35EE" w:rsidRPr="00CD35EE" w:rsidRDefault="00CD35EE" w:rsidP="00CD35EE">
      <w:pPr>
        <w:pStyle w:val="NoSpacing"/>
      </w:pPr>
      <w:r w:rsidRPr="00CD35EE">
        <w:t>It's also possible to convert an Import table to a hybrid table by adding a DirectQuery partition using Tabular Model Scripting Language (TMSL) or the Tabular Object Model (TOM) or by using a third-party tool. For example, you can partition a fact table such that the bulk of the data is left in the data warehouse while only a fraction of the most recent data is imported. This approach can help to optimize performance if the bulk of this data is historical data that is infrequently accessed. A hybrid table can have multiple Import partitions, but only one DirectQuery partition.</w:t>
      </w:r>
    </w:p>
    <w:p w14:paraId="215489C4" w14:textId="77777777" w:rsidR="00F75E62" w:rsidRDefault="00F75E62" w:rsidP="00933B22">
      <w:pPr>
        <w:pStyle w:val="NoSpacing"/>
      </w:pPr>
    </w:p>
    <w:p w14:paraId="2C314571" w14:textId="77777777" w:rsidR="00933B22" w:rsidRDefault="00933B22" w:rsidP="00933B22">
      <w:pPr>
        <w:pStyle w:val="NoSpacing"/>
      </w:pPr>
    </w:p>
    <w:p w14:paraId="6D429DA7" w14:textId="292404E3" w:rsidR="00933B22" w:rsidRDefault="006F5467" w:rsidP="006F5467">
      <w:pPr>
        <w:pStyle w:val="Heading1"/>
      </w:pPr>
      <w:r>
        <w:lastRenderedPageBreak/>
        <w:t>LAB SECTION</w:t>
      </w:r>
    </w:p>
    <w:p w14:paraId="2F7E2BA1" w14:textId="353F0778" w:rsidR="008F46EF" w:rsidRDefault="00F91174" w:rsidP="00824454">
      <w:pPr>
        <w:pStyle w:val="Heading1"/>
        <w:shd w:val="clear" w:color="auto" w:fill="FFFFFF"/>
        <w:spacing w:after="0"/>
        <w:rPr>
          <w:rFonts w:ascii="Segoe UI" w:hAnsi="Segoe UI" w:cs="Segoe UI"/>
          <w:color w:val="161616"/>
        </w:rPr>
      </w:pPr>
      <w:r>
        <w:rPr>
          <w:rFonts w:ascii="Segoe UI" w:hAnsi="Segoe UI" w:cs="Segoe UI"/>
          <w:color w:val="161616"/>
        </w:rPr>
        <w:t>LAB</w:t>
      </w:r>
      <w:r w:rsidR="00E50121">
        <w:rPr>
          <w:rFonts w:ascii="Segoe UI" w:hAnsi="Segoe UI" w:cs="Segoe UI"/>
          <w:color w:val="161616"/>
        </w:rPr>
        <w:t xml:space="preserve"> 1A</w:t>
      </w:r>
      <w:r w:rsidR="00D0601B">
        <w:rPr>
          <w:rFonts w:ascii="Segoe UI" w:hAnsi="Segoe UI" w:cs="Segoe UI"/>
          <w:color w:val="161616"/>
        </w:rPr>
        <w:t xml:space="preserve">: </w:t>
      </w:r>
      <w:r w:rsidR="00824454">
        <w:rPr>
          <w:rFonts w:ascii="Segoe UI" w:hAnsi="Segoe UI" w:cs="Segoe UI"/>
          <w:color w:val="161616"/>
        </w:rPr>
        <w:t>Connect to data in Power BI Desktop</w:t>
      </w:r>
    </w:p>
    <w:p w14:paraId="67918D90" w14:textId="1D7A6D01" w:rsidR="00824454" w:rsidRDefault="007D0C3D" w:rsidP="003D10C5">
      <w:pPr>
        <w:pStyle w:val="NoSpacing"/>
        <w:jc w:val="left"/>
      </w:pPr>
      <w:r>
        <w:t>LAB</w:t>
      </w:r>
      <w:r w:rsidR="003D10C5">
        <w:t xml:space="preserve"> </w:t>
      </w:r>
      <w:r w:rsidR="00E5287B" w:rsidRPr="008F46EF">
        <w:t xml:space="preserve">Source: </w:t>
      </w:r>
      <w:r>
        <w:t xml:space="preserve"> </w:t>
      </w:r>
      <w:hyperlink r:id="rId23" w:history="1">
        <w:r w:rsidRPr="003D4B82">
          <w:rPr>
            <w:rStyle w:val="Hyperlink"/>
          </w:rPr>
          <w:t>https://learn.microsoft.com/en-us/power-bi/connect-data/desktop-quickstart-connect-to-data</w:t>
        </w:r>
      </w:hyperlink>
      <w:r>
        <w:t xml:space="preserve"> </w:t>
      </w:r>
      <w:r w:rsidR="003D10C5">
        <w:t xml:space="preserve">  </w:t>
      </w:r>
      <w:r w:rsidR="008F46EF">
        <w:t xml:space="preserve">  </w:t>
      </w:r>
      <w:r w:rsidR="008F46EF" w:rsidRPr="008F46EF">
        <w:t xml:space="preserve"> </w:t>
      </w:r>
    </w:p>
    <w:p w14:paraId="4F5D188B" w14:textId="1444BDCC" w:rsidR="00824454" w:rsidRDefault="00824454" w:rsidP="00824454">
      <w:pPr>
        <w:pStyle w:val="NormalWeb"/>
        <w:shd w:val="clear" w:color="auto" w:fill="FFFFFF"/>
        <w:rPr>
          <w:rFonts w:ascii="Segoe UI" w:hAnsi="Segoe UI" w:cs="Segoe UI"/>
          <w:color w:val="161616"/>
        </w:rPr>
      </w:pPr>
      <w:r>
        <w:rPr>
          <w:rFonts w:ascii="Segoe UI" w:hAnsi="Segoe UI" w:cs="Segoe UI"/>
          <w:color w:val="161616"/>
        </w:rPr>
        <w:t xml:space="preserve">In this </w:t>
      </w:r>
      <w:r w:rsidR="00FE1E35">
        <w:rPr>
          <w:rFonts w:ascii="Segoe UI" w:hAnsi="Segoe UI" w:cs="Segoe UI"/>
          <w:color w:val="161616"/>
        </w:rPr>
        <w:t>lab</w:t>
      </w:r>
      <w:r>
        <w:rPr>
          <w:rFonts w:ascii="Segoe UI" w:hAnsi="Segoe UI" w:cs="Segoe UI"/>
          <w:color w:val="161616"/>
        </w:rPr>
        <w:t>, you connect to data using Power BI Desktop, which is the first step in building data models and creating reports.</w:t>
      </w:r>
    </w:p>
    <w:p w14:paraId="4A511B3A" w14:textId="77777777" w:rsidR="00824454" w:rsidRDefault="00824454" w:rsidP="00824454">
      <w:pPr>
        <w:pStyle w:val="Heading2"/>
        <w:shd w:val="clear" w:color="auto" w:fill="FFFFFF"/>
        <w:spacing w:before="480" w:after="180"/>
        <w:rPr>
          <w:rFonts w:ascii="Segoe UI" w:hAnsi="Segoe UI" w:cs="Segoe UI"/>
          <w:color w:val="161616"/>
        </w:rPr>
      </w:pPr>
      <w:r>
        <w:rPr>
          <w:rFonts w:ascii="Segoe UI" w:hAnsi="Segoe UI" w:cs="Segoe UI"/>
          <w:color w:val="161616"/>
        </w:rPr>
        <w:t>Launch Power BI Desktop</w:t>
      </w:r>
    </w:p>
    <w:p w14:paraId="045B4E7A" w14:textId="3644A17C" w:rsidR="00824454" w:rsidRDefault="00824454" w:rsidP="003D10C5">
      <w:pPr>
        <w:pStyle w:val="NormalWeb"/>
        <w:shd w:val="clear" w:color="auto" w:fill="FFFFFF"/>
        <w:rPr>
          <w:rFonts w:ascii="Segoe UI" w:hAnsi="Segoe UI" w:cs="Segoe UI"/>
          <w:color w:val="161616"/>
        </w:rPr>
      </w:pPr>
      <w:r>
        <w:rPr>
          <w:rFonts w:ascii="Segoe UI" w:hAnsi="Segoe UI" w:cs="Segoe UI"/>
          <w:color w:val="161616"/>
        </w:rPr>
        <w:t>Once you install Power BI Desktop, launch the application so it's running on your local computer. You're presented with a Power BI tutorial. Follow the tutorial or close the dialog to start with a blank canvas. The canvas is where you create visuals and reports from your data.</w:t>
      </w:r>
    </w:p>
    <w:p w14:paraId="7104D9B7" w14:textId="4E4330B2" w:rsidR="0010092A" w:rsidRDefault="0010092A" w:rsidP="0010092A">
      <w:pPr>
        <w:pStyle w:val="NormalWeb"/>
        <w:shd w:val="clear" w:color="auto" w:fill="FFFFFF"/>
        <w:jc w:val="center"/>
        <w:rPr>
          <w:rFonts w:ascii="Segoe UI" w:hAnsi="Segoe UI" w:cs="Segoe UI"/>
          <w:color w:val="161616"/>
        </w:rPr>
      </w:pPr>
      <w:r>
        <w:rPr>
          <w:noProof/>
        </w:rPr>
        <w:drawing>
          <wp:inline distT="0" distB="0" distL="0" distR="0" wp14:anchorId="386EB387" wp14:editId="1B74CCCA">
            <wp:extent cx="4902200" cy="3164970"/>
            <wp:effectExtent l="0" t="0" r="0" b="0"/>
            <wp:docPr id="1357893525" name="Picture 8" descr="Screenshot shows Power BI Desktop with blank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shows Power BI Desktop with blank canva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29959" cy="3182892"/>
                    </a:xfrm>
                    <a:prstGeom prst="rect">
                      <a:avLst/>
                    </a:prstGeom>
                    <a:noFill/>
                    <a:ln>
                      <a:noFill/>
                    </a:ln>
                  </pic:spPr>
                </pic:pic>
              </a:graphicData>
            </a:graphic>
          </wp:inline>
        </w:drawing>
      </w:r>
    </w:p>
    <w:p w14:paraId="3DDE4369" w14:textId="77777777" w:rsidR="00824454" w:rsidRDefault="00824454" w:rsidP="00824454">
      <w:pPr>
        <w:pStyle w:val="Heading2"/>
        <w:shd w:val="clear" w:color="auto" w:fill="FFFFFF"/>
        <w:spacing w:before="480" w:after="180"/>
        <w:rPr>
          <w:rFonts w:ascii="Segoe UI" w:hAnsi="Segoe UI" w:cs="Segoe UI"/>
          <w:color w:val="161616"/>
        </w:rPr>
      </w:pPr>
      <w:r>
        <w:rPr>
          <w:rFonts w:ascii="Segoe UI" w:hAnsi="Segoe UI" w:cs="Segoe UI"/>
          <w:color w:val="161616"/>
        </w:rPr>
        <w:t>Connect to data</w:t>
      </w:r>
    </w:p>
    <w:p w14:paraId="12CCE99D" w14:textId="77777777" w:rsidR="00824454" w:rsidRDefault="00824454" w:rsidP="00824454">
      <w:pPr>
        <w:pStyle w:val="NormalWeb"/>
        <w:shd w:val="clear" w:color="auto" w:fill="FFFFFF"/>
        <w:rPr>
          <w:rFonts w:ascii="Segoe UI" w:hAnsi="Segoe UI" w:cs="Segoe UI"/>
          <w:color w:val="161616"/>
        </w:rPr>
      </w:pPr>
      <w:r>
        <w:rPr>
          <w:rFonts w:ascii="Segoe UI" w:hAnsi="Segoe UI" w:cs="Segoe UI"/>
          <w:color w:val="161616"/>
        </w:rPr>
        <w:t>With Power BI Desktop, you can connect to many different types of data. These sources include basic data sources, such as a Microsoft Excel file. You can connect to online services that contain all sorts of data, such as Salesforce, Microsoft Dynamics, Azure Blob Storage, and many more.</w:t>
      </w:r>
    </w:p>
    <w:p w14:paraId="3D540DA7" w14:textId="326E6657" w:rsidR="00824454" w:rsidRDefault="00824454" w:rsidP="003D10C5">
      <w:pPr>
        <w:pStyle w:val="NormalWeb"/>
        <w:shd w:val="clear" w:color="auto" w:fill="FFFFFF"/>
        <w:rPr>
          <w:rFonts w:ascii="Segoe UI" w:hAnsi="Segoe UI" w:cs="Segoe UI"/>
          <w:color w:val="161616"/>
        </w:rPr>
      </w:pPr>
      <w:r>
        <w:rPr>
          <w:rFonts w:ascii="Segoe UI" w:hAnsi="Segoe UI" w:cs="Segoe UI"/>
          <w:color w:val="161616"/>
        </w:rPr>
        <w:lastRenderedPageBreak/>
        <w:t>To connect to data, from the </w:t>
      </w:r>
      <w:r>
        <w:rPr>
          <w:rStyle w:val="Strong"/>
          <w:rFonts w:ascii="Segoe UI" w:hAnsi="Segoe UI" w:cs="Segoe UI"/>
          <w:color w:val="161616"/>
        </w:rPr>
        <w:t>Home</w:t>
      </w:r>
      <w:r>
        <w:rPr>
          <w:rFonts w:ascii="Segoe UI" w:hAnsi="Segoe UI" w:cs="Segoe UI"/>
          <w:color w:val="161616"/>
        </w:rPr>
        <w:t> ribbon select </w:t>
      </w:r>
      <w:r>
        <w:rPr>
          <w:rStyle w:val="Strong"/>
          <w:rFonts w:ascii="Segoe UI" w:hAnsi="Segoe UI" w:cs="Segoe UI"/>
          <w:color w:val="161616"/>
        </w:rPr>
        <w:t>Get data</w:t>
      </w:r>
      <w:r>
        <w:rPr>
          <w:rFonts w:ascii="Segoe UI" w:hAnsi="Segoe UI" w:cs="Segoe UI"/>
          <w:color w:val="161616"/>
        </w:rPr>
        <w:t>.</w:t>
      </w:r>
    </w:p>
    <w:p w14:paraId="6C4C4871" w14:textId="72308AF2" w:rsidR="00674C1D" w:rsidRDefault="00674C1D" w:rsidP="003D10C5">
      <w:pPr>
        <w:pStyle w:val="NormalWeb"/>
        <w:shd w:val="clear" w:color="auto" w:fill="FFFFFF"/>
        <w:rPr>
          <w:rFonts w:ascii="Segoe UI" w:hAnsi="Segoe UI" w:cs="Segoe UI"/>
          <w:color w:val="161616"/>
        </w:rPr>
      </w:pPr>
      <w:r>
        <w:rPr>
          <w:noProof/>
        </w:rPr>
        <w:drawing>
          <wp:inline distT="0" distB="0" distL="0" distR="0" wp14:anchorId="0B6DEC93" wp14:editId="4C7651E5">
            <wp:extent cx="4953000" cy="2743200"/>
            <wp:effectExtent l="0" t="0" r="0" b="0"/>
            <wp:docPr id="674782680" name="Picture 9" descr="Screenshot shows the Home ribbon with Get data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shows the Home ribbon with Get data highligh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3000" cy="2743200"/>
                    </a:xfrm>
                    <a:prstGeom prst="rect">
                      <a:avLst/>
                    </a:prstGeom>
                    <a:noFill/>
                    <a:ln>
                      <a:noFill/>
                    </a:ln>
                  </pic:spPr>
                </pic:pic>
              </a:graphicData>
            </a:graphic>
          </wp:inline>
        </w:drawing>
      </w:r>
    </w:p>
    <w:p w14:paraId="186AA784" w14:textId="3608669D" w:rsidR="00824454" w:rsidRPr="003665B6" w:rsidRDefault="00824454" w:rsidP="00A20099">
      <w:pPr>
        <w:pStyle w:val="NormalWeb"/>
        <w:shd w:val="clear" w:color="auto" w:fill="FFFFFF"/>
        <w:rPr>
          <w:rFonts w:ascii="Palatino Linotype" w:hAnsi="Palatino Linotype" w:cs="Segoe UI"/>
          <w:color w:val="161616"/>
        </w:rPr>
      </w:pPr>
      <w:r w:rsidRPr="003665B6">
        <w:rPr>
          <w:rFonts w:ascii="Palatino Linotype" w:hAnsi="Palatino Linotype" w:cs="Segoe UI"/>
          <w:color w:val="161616"/>
        </w:rPr>
        <w:t>The </w:t>
      </w:r>
      <w:r w:rsidRPr="003665B6">
        <w:rPr>
          <w:rStyle w:val="Strong"/>
          <w:rFonts w:ascii="Palatino Linotype" w:hAnsi="Palatino Linotype" w:cs="Segoe UI"/>
          <w:color w:val="161616"/>
        </w:rPr>
        <w:t>Get Data</w:t>
      </w:r>
      <w:r w:rsidRPr="003665B6">
        <w:rPr>
          <w:rFonts w:ascii="Palatino Linotype" w:hAnsi="Palatino Linotype" w:cs="Segoe UI"/>
          <w:color w:val="161616"/>
        </w:rPr>
        <w:t> window appears. You can choose from the many different data sources to which Power BI Desktop can connect.</w:t>
      </w:r>
      <w:r w:rsidR="00A20099" w:rsidRPr="003665B6">
        <w:rPr>
          <w:rFonts w:ascii="Palatino Linotype" w:hAnsi="Palatino Linotype" w:cs="Segoe UI"/>
          <w:color w:val="161616"/>
        </w:rPr>
        <w:t xml:space="preserve"> </w:t>
      </w:r>
      <w:r w:rsidRPr="003665B6">
        <w:rPr>
          <w:rFonts w:ascii="Palatino Linotype" w:hAnsi="Palatino Linotype" w:cs="Segoe UI"/>
          <w:color w:val="161616"/>
        </w:rPr>
        <w:t>Since this data source is an Excel file, select </w:t>
      </w:r>
      <w:r w:rsidRPr="003665B6">
        <w:rPr>
          <w:rStyle w:val="Strong"/>
          <w:rFonts w:ascii="Palatino Linotype" w:hAnsi="Palatino Linotype" w:cs="Segoe UI"/>
          <w:color w:val="161616"/>
        </w:rPr>
        <w:t>Excel</w:t>
      </w:r>
      <w:r w:rsidRPr="003665B6">
        <w:rPr>
          <w:rFonts w:ascii="Palatino Linotype" w:hAnsi="Palatino Linotype" w:cs="Segoe UI"/>
          <w:color w:val="161616"/>
        </w:rPr>
        <w:t> from the </w:t>
      </w:r>
      <w:r w:rsidRPr="003665B6">
        <w:rPr>
          <w:rStyle w:val="Strong"/>
          <w:rFonts w:ascii="Palatino Linotype" w:hAnsi="Palatino Linotype" w:cs="Segoe UI"/>
          <w:color w:val="161616"/>
        </w:rPr>
        <w:t>Get Data</w:t>
      </w:r>
      <w:r w:rsidRPr="003665B6">
        <w:rPr>
          <w:rFonts w:ascii="Palatino Linotype" w:hAnsi="Palatino Linotype" w:cs="Segoe UI"/>
          <w:color w:val="161616"/>
        </w:rPr>
        <w:t> window, then select the </w:t>
      </w:r>
      <w:r w:rsidRPr="003665B6">
        <w:rPr>
          <w:rStyle w:val="Strong"/>
          <w:rFonts w:ascii="Palatino Linotype" w:hAnsi="Palatino Linotype" w:cs="Segoe UI"/>
          <w:color w:val="161616"/>
        </w:rPr>
        <w:t>Connect</w:t>
      </w:r>
      <w:r w:rsidRPr="003665B6">
        <w:rPr>
          <w:rFonts w:ascii="Palatino Linotype" w:hAnsi="Palatino Linotype" w:cs="Segoe UI"/>
          <w:color w:val="161616"/>
        </w:rPr>
        <w:t> button.</w:t>
      </w:r>
    </w:p>
    <w:p w14:paraId="47F5AD94" w14:textId="3BC3B98F" w:rsidR="00791D23" w:rsidRDefault="00791D23" w:rsidP="00791D23">
      <w:pPr>
        <w:pStyle w:val="NormalWeb"/>
        <w:shd w:val="clear" w:color="auto" w:fill="FFFFFF"/>
        <w:jc w:val="center"/>
        <w:rPr>
          <w:rFonts w:ascii="Segoe UI" w:hAnsi="Segoe UI" w:cs="Segoe UI"/>
          <w:color w:val="161616"/>
        </w:rPr>
      </w:pPr>
      <w:r>
        <w:rPr>
          <w:noProof/>
        </w:rPr>
        <w:lastRenderedPageBreak/>
        <w:drawing>
          <wp:inline distT="0" distB="0" distL="0" distR="0" wp14:anchorId="1D183741" wp14:editId="37A1F1B8">
            <wp:extent cx="4318000" cy="4749800"/>
            <wp:effectExtent l="0" t="0" r="6350" b="0"/>
            <wp:docPr id="1463865343" name="Picture 10" descr="Screenshot shows the Get Data dialog with All and Excel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shows the Get Data dialog with All and Excel selec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3932" cy="4756325"/>
                    </a:xfrm>
                    <a:prstGeom prst="rect">
                      <a:avLst/>
                    </a:prstGeom>
                    <a:noFill/>
                    <a:ln>
                      <a:noFill/>
                    </a:ln>
                  </pic:spPr>
                </pic:pic>
              </a:graphicData>
            </a:graphic>
          </wp:inline>
        </w:drawing>
      </w:r>
    </w:p>
    <w:p w14:paraId="4A200AE8" w14:textId="34CB04D6" w:rsidR="00824454" w:rsidRPr="00167A2B" w:rsidRDefault="00824454" w:rsidP="006C45C2">
      <w:pPr>
        <w:pStyle w:val="NormalWeb"/>
        <w:shd w:val="clear" w:color="auto" w:fill="FFFFFF"/>
        <w:rPr>
          <w:rFonts w:ascii="Palatino Linotype" w:hAnsi="Palatino Linotype" w:cs="Segoe UI"/>
          <w:color w:val="161616"/>
        </w:rPr>
      </w:pPr>
      <w:r w:rsidRPr="00167A2B">
        <w:rPr>
          <w:rFonts w:ascii="Palatino Linotype" w:hAnsi="Palatino Linotype" w:cs="Segoe UI"/>
          <w:color w:val="161616"/>
        </w:rPr>
        <w:t>Power BI prompts you to provide the location of the Excel file to which to connect. The file is called </w:t>
      </w:r>
      <w:r w:rsidRPr="00167A2B">
        <w:rPr>
          <w:rStyle w:val="Emphasis"/>
          <w:rFonts w:ascii="Palatino Linotype" w:hAnsi="Palatino Linotype" w:cs="Segoe UI"/>
          <w:color w:val="161616"/>
        </w:rPr>
        <w:t>Financial Sample</w:t>
      </w:r>
      <w:r w:rsidRPr="00167A2B">
        <w:rPr>
          <w:rFonts w:ascii="Palatino Linotype" w:hAnsi="Palatino Linotype" w:cs="Segoe UI"/>
          <w:color w:val="161616"/>
        </w:rPr>
        <w:t xml:space="preserve"> </w:t>
      </w:r>
      <w:r w:rsidR="00410D34" w:rsidRPr="00167A2B">
        <w:rPr>
          <w:rFonts w:ascii="Palatino Linotype" w:hAnsi="Palatino Linotype" w:cs="Segoe UI"/>
          <w:color w:val="161616"/>
        </w:rPr>
        <w:t>and it</w:t>
      </w:r>
      <w:r w:rsidR="00DA315C" w:rsidRPr="00167A2B">
        <w:rPr>
          <w:rFonts w:ascii="Palatino Linotype" w:hAnsi="Palatino Linotype" w:cs="Segoe UI"/>
          <w:color w:val="161616"/>
        </w:rPr>
        <w:t xml:space="preserve"> is available </w:t>
      </w:r>
      <w:r w:rsidR="003664AA">
        <w:rPr>
          <w:rFonts w:ascii="Palatino Linotype" w:hAnsi="Palatino Linotype" w:cs="Segoe UI"/>
          <w:color w:val="161616"/>
        </w:rPr>
        <w:t>in datasets folder</w:t>
      </w:r>
      <w:r w:rsidR="00614A82" w:rsidRPr="00167A2B">
        <w:rPr>
          <w:rFonts w:ascii="Palatino Linotype" w:hAnsi="Palatino Linotype" w:cs="Segoe UI"/>
          <w:color w:val="161616"/>
        </w:rPr>
        <w:t xml:space="preserve">. </w:t>
      </w:r>
      <w:r w:rsidRPr="00167A2B">
        <w:rPr>
          <w:rFonts w:ascii="Palatino Linotype" w:hAnsi="Palatino Linotype" w:cs="Segoe UI"/>
          <w:color w:val="161616"/>
        </w:rPr>
        <w:t>Select that file, and then select </w:t>
      </w:r>
      <w:r w:rsidRPr="00167A2B">
        <w:rPr>
          <w:rStyle w:val="Strong"/>
          <w:rFonts w:ascii="Palatino Linotype" w:hAnsi="Palatino Linotype" w:cs="Segoe UI"/>
          <w:color w:val="161616"/>
        </w:rPr>
        <w:t>Open</w:t>
      </w:r>
      <w:r w:rsidRPr="00167A2B">
        <w:rPr>
          <w:rFonts w:ascii="Palatino Linotype" w:hAnsi="Palatino Linotype" w:cs="Segoe UI"/>
          <w:color w:val="161616"/>
        </w:rPr>
        <w:t>.</w:t>
      </w:r>
    </w:p>
    <w:p w14:paraId="12F1A720" w14:textId="09B79ED6" w:rsidR="00326F57" w:rsidRPr="00326F57" w:rsidRDefault="00326F57" w:rsidP="00326F57">
      <w:pPr>
        <w:pStyle w:val="Heading2"/>
      </w:pPr>
      <w:r w:rsidRPr="00326F57">
        <w:t>Load Data</w:t>
      </w:r>
    </w:p>
    <w:p w14:paraId="4A4F393A" w14:textId="1B8CA6DF" w:rsidR="00824454" w:rsidRPr="003665B6" w:rsidRDefault="00824454" w:rsidP="00824454">
      <w:pPr>
        <w:pStyle w:val="NormalWeb"/>
        <w:shd w:val="clear" w:color="auto" w:fill="FFFFFF"/>
        <w:rPr>
          <w:rFonts w:ascii="Palatino Linotype" w:hAnsi="Palatino Linotype" w:cs="Segoe UI"/>
          <w:color w:val="161616"/>
        </w:rPr>
      </w:pPr>
      <w:r w:rsidRPr="003665B6">
        <w:rPr>
          <w:rFonts w:ascii="Palatino Linotype" w:hAnsi="Palatino Linotype" w:cs="Segoe UI"/>
          <w:color w:val="161616"/>
        </w:rPr>
        <w:t>Power BI Desktop then loads the workbook</w:t>
      </w:r>
      <w:r w:rsidR="00A54E5E" w:rsidRPr="003665B6">
        <w:rPr>
          <w:rFonts w:ascii="Palatino Linotype" w:hAnsi="Palatino Linotype" w:cs="Segoe UI"/>
          <w:color w:val="161616"/>
        </w:rPr>
        <w:t xml:space="preserve">, </w:t>
      </w:r>
      <w:r w:rsidRPr="003665B6">
        <w:rPr>
          <w:rFonts w:ascii="Palatino Linotype" w:hAnsi="Palatino Linotype" w:cs="Segoe UI"/>
          <w:color w:val="161616"/>
        </w:rPr>
        <w:t>reads its contents, and shows you the available data in the file using the </w:t>
      </w:r>
      <w:r w:rsidRPr="003665B6">
        <w:rPr>
          <w:rStyle w:val="Strong"/>
          <w:rFonts w:ascii="Palatino Linotype" w:hAnsi="Palatino Linotype" w:cs="Segoe UI"/>
          <w:color w:val="161616"/>
        </w:rPr>
        <w:t>Navigator</w:t>
      </w:r>
      <w:r w:rsidRPr="003665B6">
        <w:rPr>
          <w:rFonts w:ascii="Palatino Linotype" w:hAnsi="Palatino Linotype" w:cs="Segoe UI"/>
          <w:color w:val="161616"/>
        </w:rPr>
        <w:t> window. In that window, you can choose which data you would like to load into Power BI Desktop. Select the tables by marking the checkboxes beside each table you want to import. Import both available tables.</w:t>
      </w:r>
    </w:p>
    <w:p w14:paraId="298AA4DD" w14:textId="5B22C918" w:rsidR="006C45C2" w:rsidRDefault="003D7A0C" w:rsidP="003D7A0C">
      <w:pPr>
        <w:pStyle w:val="NormalWeb"/>
        <w:shd w:val="clear" w:color="auto" w:fill="FFFFFF"/>
        <w:jc w:val="center"/>
        <w:rPr>
          <w:rFonts w:ascii="Segoe UI" w:hAnsi="Segoe UI" w:cs="Segoe UI"/>
          <w:color w:val="161616"/>
        </w:rPr>
      </w:pPr>
      <w:r>
        <w:rPr>
          <w:noProof/>
        </w:rPr>
        <w:lastRenderedPageBreak/>
        <w:drawing>
          <wp:inline distT="0" distB="0" distL="0" distR="0" wp14:anchorId="71A4EB07" wp14:editId="7F6AA4C7">
            <wp:extent cx="5499352" cy="4375150"/>
            <wp:effectExtent l="0" t="0" r="6350" b="6350"/>
            <wp:docPr id="1672780380" name="Picture 11" descr="Screenshot shows the Navigator window with both display option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shows the Navigator window with both display options selec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0091" cy="4399606"/>
                    </a:xfrm>
                    <a:prstGeom prst="rect">
                      <a:avLst/>
                    </a:prstGeom>
                    <a:noFill/>
                    <a:ln>
                      <a:noFill/>
                    </a:ln>
                  </pic:spPr>
                </pic:pic>
              </a:graphicData>
            </a:graphic>
          </wp:inline>
        </w:drawing>
      </w:r>
    </w:p>
    <w:p w14:paraId="0137BA47" w14:textId="77777777" w:rsidR="00824454" w:rsidRPr="003665B6" w:rsidRDefault="00824454" w:rsidP="00824454">
      <w:pPr>
        <w:pStyle w:val="NormalWeb"/>
        <w:shd w:val="clear" w:color="auto" w:fill="FFFFFF"/>
        <w:rPr>
          <w:rFonts w:ascii="Palatino Linotype" w:hAnsi="Palatino Linotype" w:cs="Segoe UI"/>
          <w:color w:val="161616"/>
        </w:rPr>
      </w:pPr>
      <w:r w:rsidRPr="003665B6">
        <w:rPr>
          <w:rFonts w:ascii="Palatino Linotype" w:hAnsi="Palatino Linotype" w:cs="Segoe UI"/>
          <w:color w:val="161616"/>
        </w:rPr>
        <w:t>Once you've made your selections, select </w:t>
      </w:r>
      <w:r w:rsidRPr="003665B6">
        <w:rPr>
          <w:rStyle w:val="Strong"/>
          <w:rFonts w:ascii="Palatino Linotype" w:hAnsi="Palatino Linotype" w:cs="Segoe UI"/>
          <w:color w:val="161616"/>
        </w:rPr>
        <w:t>Load</w:t>
      </w:r>
      <w:r w:rsidRPr="003665B6">
        <w:rPr>
          <w:rFonts w:ascii="Palatino Linotype" w:hAnsi="Palatino Linotype" w:cs="Segoe UI"/>
          <w:color w:val="161616"/>
        </w:rPr>
        <w:t> to import the data into Power BI Desktop.</w:t>
      </w:r>
    </w:p>
    <w:p w14:paraId="51F1E18D" w14:textId="77777777" w:rsidR="00824454" w:rsidRPr="00167A2B" w:rsidRDefault="00824454" w:rsidP="00824454">
      <w:pPr>
        <w:pStyle w:val="Heading2"/>
        <w:shd w:val="clear" w:color="auto" w:fill="FFFFFF"/>
        <w:spacing w:before="480" w:after="180"/>
        <w:rPr>
          <w:rFonts w:ascii="Palatino Linotype" w:hAnsi="Palatino Linotype" w:cs="Segoe UI"/>
          <w:color w:val="161616"/>
        </w:rPr>
      </w:pPr>
      <w:r w:rsidRPr="00167A2B">
        <w:rPr>
          <w:rFonts w:ascii="Palatino Linotype" w:hAnsi="Palatino Linotype" w:cs="Segoe UI"/>
          <w:color w:val="161616"/>
        </w:rPr>
        <w:t>View data in the Fields pane</w:t>
      </w:r>
    </w:p>
    <w:p w14:paraId="4766BB0F" w14:textId="77777777" w:rsidR="00824454" w:rsidRPr="00167A2B" w:rsidRDefault="00824454" w:rsidP="00824454">
      <w:pPr>
        <w:pStyle w:val="NormalWeb"/>
        <w:shd w:val="clear" w:color="auto" w:fill="FFFFFF"/>
        <w:rPr>
          <w:rFonts w:ascii="Palatino Linotype" w:hAnsi="Palatino Linotype" w:cs="Segoe UI"/>
          <w:color w:val="161616"/>
        </w:rPr>
      </w:pPr>
      <w:r w:rsidRPr="00167A2B">
        <w:rPr>
          <w:rFonts w:ascii="Palatino Linotype" w:hAnsi="Palatino Linotype" w:cs="Segoe UI"/>
          <w:color w:val="161616"/>
        </w:rPr>
        <w:t>Once you've loaded the tables, the </w:t>
      </w:r>
      <w:r w:rsidRPr="00167A2B">
        <w:rPr>
          <w:rStyle w:val="Strong"/>
          <w:rFonts w:ascii="Palatino Linotype" w:hAnsi="Palatino Linotype" w:cs="Segoe UI"/>
          <w:color w:val="161616"/>
        </w:rPr>
        <w:t>Fields</w:t>
      </w:r>
      <w:r w:rsidRPr="00167A2B">
        <w:rPr>
          <w:rFonts w:ascii="Palatino Linotype" w:hAnsi="Palatino Linotype" w:cs="Segoe UI"/>
          <w:color w:val="161616"/>
        </w:rPr>
        <w:t> pane shows you the data. You can expand each table by selecting the arrow beside its name. In the following image, the </w:t>
      </w:r>
      <w:r w:rsidRPr="00167A2B">
        <w:rPr>
          <w:rStyle w:val="Emphasis"/>
          <w:rFonts w:ascii="Palatino Linotype" w:hAnsi="Palatino Linotype" w:cs="Segoe UI"/>
          <w:color w:val="161616"/>
        </w:rPr>
        <w:t>financials</w:t>
      </w:r>
      <w:r w:rsidRPr="00167A2B">
        <w:rPr>
          <w:rFonts w:ascii="Palatino Linotype" w:hAnsi="Palatino Linotype" w:cs="Segoe UI"/>
          <w:color w:val="161616"/>
        </w:rPr>
        <w:t> table is expanded, showing each of its fields.</w:t>
      </w:r>
    </w:p>
    <w:p w14:paraId="4B2315C6" w14:textId="0F8BD177" w:rsidR="00824454" w:rsidRDefault="00316E3D" w:rsidP="00824454">
      <w:pPr>
        <w:pStyle w:val="NormalWeb"/>
        <w:shd w:val="clear" w:color="auto" w:fill="FFFFFF"/>
        <w:rPr>
          <w:rFonts w:ascii="Segoe UI" w:hAnsi="Segoe UI" w:cs="Segoe UI"/>
          <w:color w:val="161616"/>
        </w:rPr>
      </w:pPr>
      <w:r>
        <w:rPr>
          <w:noProof/>
        </w:rPr>
        <w:lastRenderedPageBreak/>
        <w:drawing>
          <wp:inline distT="0" distB="0" distL="0" distR="0" wp14:anchorId="4CF42899" wp14:editId="05DB9C81">
            <wp:extent cx="6085205" cy="3928745"/>
            <wp:effectExtent l="0" t="0" r="0" b="0"/>
            <wp:docPr id="381080446" name="Picture 12" descr="Screenshot shows Power BI Desktop with data loaded and the Financials field expa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shows Power BI Desktop with data loaded and the Financials field expand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5205" cy="3928745"/>
                    </a:xfrm>
                    <a:prstGeom prst="rect">
                      <a:avLst/>
                    </a:prstGeom>
                    <a:noFill/>
                    <a:ln>
                      <a:noFill/>
                    </a:ln>
                  </pic:spPr>
                </pic:pic>
              </a:graphicData>
            </a:graphic>
          </wp:inline>
        </w:drawing>
      </w:r>
    </w:p>
    <w:p w14:paraId="1C073947" w14:textId="77777777" w:rsidR="00824454" w:rsidRPr="00167A2B" w:rsidRDefault="00824454" w:rsidP="00824454">
      <w:pPr>
        <w:pStyle w:val="NormalWeb"/>
        <w:shd w:val="clear" w:color="auto" w:fill="FFFFFF"/>
        <w:rPr>
          <w:rFonts w:ascii="Palatino Linotype" w:hAnsi="Palatino Linotype" w:cs="Segoe UI"/>
          <w:color w:val="161616"/>
        </w:rPr>
      </w:pPr>
      <w:r w:rsidRPr="00167A2B">
        <w:rPr>
          <w:rFonts w:ascii="Palatino Linotype" w:hAnsi="Palatino Linotype" w:cs="Segoe UI"/>
          <w:color w:val="161616"/>
        </w:rPr>
        <w:t>And that's it! You've connected to data in Power BI Desktop, loaded that data, and now you can see all the available fields within those tables.</w:t>
      </w:r>
    </w:p>
    <w:p w14:paraId="7D4E06A4" w14:textId="7A1BBAAB" w:rsidR="00C87555" w:rsidRDefault="00C87555" w:rsidP="00C87555">
      <w:pPr>
        <w:spacing w:after="65" w:line="259" w:lineRule="auto"/>
        <w:jc w:val="left"/>
      </w:pPr>
    </w:p>
    <w:p w14:paraId="2070E7B3" w14:textId="77825FBB" w:rsidR="00167A2B" w:rsidRDefault="00FA5CF2" w:rsidP="00167A2B">
      <w:pPr>
        <w:pStyle w:val="Heading1"/>
      </w:pPr>
      <w:r>
        <w:t>LAB</w:t>
      </w:r>
      <w:r w:rsidR="00E50121">
        <w:t xml:space="preserve"> 1B</w:t>
      </w:r>
      <w:r w:rsidR="00167A2B" w:rsidRPr="00167A2B">
        <w:t>: Shape and combine data in Power BI Desktop</w:t>
      </w:r>
    </w:p>
    <w:p w14:paraId="2CF41354" w14:textId="6507B842" w:rsidR="006B50C4" w:rsidRDefault="00AF79EC" w:rsidP="00AF79EC">
      <w:pPr>
        <w:pStyle w:val="NoSpacing"/>
        <w:jc w:val="left"/>
      </w:pPr>
      <w:r>
        <w:t xml:space="preserve">LAB </w:t>
      </w:r>
      <w:r w:rsidR="00E10642">
        <w:t>Source:</w:t>
      </w:r>
      <w:r w:rsidR="00412B6C">
        <w:br/>
      </w:r>
      <w:hyperlink r:id="rId29" w:history="1">
        <w:r w:rsidRPr="003D4B82">
          <w:rPr>
            <w:rStyle w:val="Hyperlink"/>
          </w:rPr>
          <w:t>https://learn.microsoft.com/en-us/power-bi/connect-data/desktop-shape-and-combine-data</w:t>
        </w:r>
      </w:hyperlink>
      <w:r w:rsidR="00E10642">
        <w:t xml:space="preserve"> </w:t>
      </w:r>
    </w:p>
    <w:p w14:paraId="13E38AD6" w14:textId="77777777" w:rsidR="00E10642" w:rsidRPr="006B50C4" w:rsidRDefault="00E10642" w:rsidP="00E10642">
      <w:pPr>
        <w:pStyle w:val="NoSpacing"/>
      </w:pPr>
    </w:p>
    <w:p w14:paraId="239BE2D4" w14:textId="1A200135" w:rsidR="00167A2B" w:rsidRPr="00167A2B" w:rsidRDefault="00167A2B" w:rsidP="00167A2B">
      <w:pPr>
        <w:spacing w:after="65" w:line="259" w:lineRule="auto"/>
        <w:jc w:val="left"/>
        <w:rPr>
          <w:b/>
          <w:bCs/>
        </w:rPr>
      </w:pPr>
      <w:r>
        <w:rPr>
          <w:b/>
          <w:bCs/>
        </w:rPr>
        <w:t>I</w:t>
      </w:r>
      <w:r w:rsidRPr="00167A2B">
        <w:rPr>
          <w:b/>
          <w:bCs/>
        </w:rPr>
        <w:t xml:space="preserve">n this </w:t>
      </w:r>
      <w:r>
        <w:rPr>
          <w:b/>
          <w:bCs/>
        </w:rPr>
        <w:t>tutorial</w:t>
      </w:r>
    </w:p>
    <w:p w14:paraId="2E599ABC" w14:textId="44032000" w:rsidR="00167A2B" w:rsidRPr="00167A2B" w:rsidRDefault="00167A2B" w:rsidP="005165A8">
      <w:pPr>
        <w:numPr>
          <w:ilvl w:val="0"/>
          <w:numId w:val="1"/>
        </w:numPr>
        <w:spacing w:after="65" w:line="259" w:lineRule="auto"/>
        <w:jc w:val="left"/>
      </w:pPr>
      <w:hyperlink r:id="rId30" w:anchor="shape-data" w:history="1">
        <w:r w:rsidRPr="00167A2B">
          <w:rPr>
            <w:rStyle w:val="Hyperlink"/>
          </w:rPr>
          <w:t>Shap</w:t>
        </w:r>
        <w:r w:rsidR="002E49EA">
          <w:rPr>
            <w:rStyle w:val="Hyperlink"/>
          </w:rPr>
          <w:t>ing/Transforming</w:t>
        </w:r>
        <w:r w:rsidRPr="00167A2B">
          <w:rPr>
            <w:rStyle w:val="Hyperlink"/>
          </w:rPr>
          <w:t xml:space="preserve"> data</w:t>
        </w:r>
      </w:hyperlink>
    </w:p>
    <w:p w14:paraId="3E91EF38" w14:textId="77777777" w:rsidR="00167A2B" w:rsidRPr="00167A2B" w:rsidRDefault="00167A2B" w:rsidP="005165A8">
      <w:pPr>
        <w:numPr>
          <w:ilvl w:val="0"/>
          <w:numId w:val="1"/>
        </w:numPr>
        <w:spacing w:after="65" w:line="259" w:lineRule="auto"/>
        <w:jc w:val="left"/>
      </w:pPr>
      <w:hyperlink r:id="rId31" w:anchor="adjust-the-data" w:history="1">
        <w:r w:rsidRPr="00167A2B">
          <w:rPr>
            <w:rStyle w:val="Hyperlink"/>
          </w:rPr>
          <w:t>Adjust the data</w:t>
        </w:r>
      </w:hyperlink>
    </w:p>
    <w:p w14:paraId="7F9317C6" w14:textId="77777777" w:rsidR="00167A2B" w:rsidRPr="00167A2B" w:rsidRDefault="00167A2B" w:rsidP="005165A8">
      <w:pPr>
        <w:numPr>
          <w:ilvl w:val="0"/>
          <w:numId w:val="1"/>
        </w:numPr>
        <w:spacing w:after="65" w:line="259" w:lineRule="auto"/>
        <w:jc w:val="left"/>
      </w:pPr>
      <w:hyperlink r:id="rId32" w:anchor="combine-data" w:history="1">
        <w:r w:rsidRPr="00167A2B">
          <w:rPr>
            <w:rStyle w:val="Hyperlink"/>
          </w:rPr>
          <w:t>Combine data</w:t>
        </w:r>
      </w:hyperlink>
    </w:p>
    <w:p w14:paraId="4903FE5D" w14:textId="77777777" w:rsidR="00167A2B" w:rsidRPr="00167A2B" w:rsidRDefault="00167A2B" w:rsidP="005165A8">
      <w:pPr>
        <w:numPr>
          <w:ilvl w:val="0"/>
          <w:numId w:val="1"/>
        </w:numPr>
        <w:spacing w:after="65" w:line="259" w:lineRule="auto"/>
        <w:jc w:val="left"/>
      </w:pPr>
      <w:hyperlink r:id="rId33" w:anchor="combine-queries" w:history="1">
        <w:r w:rsidRPr="00167A2B">
          <w:rPr>
            <w:rStyle w:val="Hyperlink"/>
          </w:rPr>
          <w:t>Combine queries</w:t>
        </w:r>
      </w:hyperlink>
    </w:p>
    <w:p w14:paraId="3942244E" w14:textId="77777777" w:rsidR="00167A2B" w:rsidRPr="00167A2B" w:rsidRDefault="00167A2B" w:rsidP="005165A8">
      <w:pPr>
        <w:numPr>
          <w:ilvl w:val="0"/>
          <w:numId w:val="1"/>
        </w:numPr>
        <w:spacing w:after="65" w:line="259" w:lineRule="auto"/>
        <w:jc w:val="left"/>
      </w:pPr>
      <w:hyperlink r:id="rId34" w:anchor="next-steps" w:history="1">
        <w:r w:rsidRPr="00167A2B">
          <w:rPr>
            <w:rStyle w:val="Hyperlink"/>
          </w:rPr>
          <w:t>Next steps</w:t>
        </w:r>
      </w:hyperlink>
    </w:p>
    <w:p w14:paraId="39779B1B" w14:textId="77777777" w:rsidR="00167A2B" w:rsidRPr="00167A2B" w:rsidRDefault="00167A2B" w:rsidP="00167A2B">
      <w:pPr>
        <w:spacing w:after="65" w:line="259" w:lineRule="auto"/>
        <w:jc w:val="left"/>
      </w:pPr>
      <w:r w:rsidRPr="00167A2B">
        <w:t>With Power BI Desktop, you can connect to many different types of data sources, then shape the data to meet your needs, enabling you to create visual reports to share with others. </w:t>
      </w:r>
      <w:r w:rsidRPr="00167A2B">
        <w:rPr>
          <w:i/>
          <w:iCs/>
        </w:rPr>
        <w:t>Shaping</w:t>
      </w:r>
      <w:r w:rsidRPr="00167A2B">
        <w:t xml:space="preserve"> data means transforming the data: renaming columns or tables, changing </w:t>
      </w:r>
      <w:r w:rsidRPr="00167A2B">
        <w:lastRenderedPageBreak/>
        <w:t>text to numbers, removing rows, setting the first row as headers, and so on. </w:t>
      </w:r>
      <w:r w:rsidRPr="00167A2B">
        <w:rPr>
          <w:i/>
          <w:iCs/>
        </w:rPr>
        <w:t>Combining</w:t>
      </w:r>
      <w:r w:rsidRPr="00167A2B">
        <w:t> data means connecting to two or more data sources, shaping them as needed, then consolidating them into a single query.</w:t>
      </w:r>
    </w:p>
    <w:p w14:paraId="3C861B53" w14:textId="77777777" w:rsidR="00167A2B" w:rsidRPr="00167A2B" w:rsidRDefault="00167A2B" w:rsidP="00167A2B">
      <w:pPr>
        <w:spacing w:after="65" w:line="259" w:lineRule="auto"/>
        <w:jc w:val="left"/>
      </w:pPr>
      <w:r w:rsidRPr="00167A2B">
        <w:t>In this tutorial, you'll learn how to:</w:t>
      </w:r>
    </w:p>
    <w:p w14:paraId="7FD301AF" w14:textId="77777777" w:rsidR="00167A2B" w:rsidRPr="00167A2B" w:rsidRDefault="00167A2B" w:rsidP="005165A8">
      <w:pPr>
        <w:numPr>
          <w:ilvl w:val="0"/>
          <w:numId w:val="2"/>
        </w:numPr>
        <w:spacing w:after="65" w:line="259" w:lineRule="auto"/>
        <w:jc w:val="left"/>
      </w:pPr>
      <w:r w:rsidRPr="00167A2B">
        <w:t>Shape data by using Power Query Editor.</w:t>
      </w:r>
    </w:p>
    <w:p w14:paraId="5CF4A22A" w14:textId="77777777" w:rsidR="00167A2B" w:rsidRPr="00167A2B" w:rsidRDefault="00167A2B" w:rsidP="005165A8">
      <w:pPr>
        <w:numPr>
          <w:ilvl w:val="0"/>
          <w:numId w:val="2"/>
        </w:numPr>
        <w:spacing w:after="65" w:line="259" w:lineRule="auto"/>
        <w:jc w:val="left"/>
      </w:pPr>
      <w:r w:rsidRPr="00167A2B">
        <w:t>Connect to different data sources.</w:t>
      </w:r>
    </w:p>
    <w:p w14:paraId="2FFE0E62" w14:textId="7EA4EA58" w:rsidR="00167A2B" w:rsidRPr="00167A2B" w:rsidRDefault="00167A2B" w:rsidP="005165A8">
      <w:pPr>
        <w:numPr>
          <w:ilvl w:val="0"/>
          <w:numId w:val="2"/>
        </w:numPr>
        <w:spacing w:after="65" w:line="259" w:lineRule="auto"/>
        <w:jc w:val="left"/>
      </w:pPr>
      <w:r w:rsidRPr="00167A2B">
        <w:t>Combine those data sources and create a data model to use in reports.</w:t>
      </w:r>
    </w:p>
    <w:p w14:paraId="407A995F" w14:textId="77777777" w:rsidR="00167A2B" w:rsidRPr="00167A2B" w:rsidRDefault="00167A2B" w:rsidP="00167A2B">
      <w:pPr>
        <w:spacing w:after="65" w:line="259" w:lineRule="auto"/>
        <w:jc w:val="left"/>
      </w:pPr>
      <w:r w:rsidRPr="00167A2B">
        <w:t>This tutorial demonstrates how to shape a query by using Power BI Desktop, highlighting the most common tasks. The query used here is described in more detail, including how to create the query from scratch, in </w:t>
      </w:r>
      <w:hyperlink r:id="rId35" w:history="1">
        <w:r w:rsidRPr="00167A2B">
          <w:rPr>
            <w:rStyle w:val="Hyperlink"/>
          </w:rPr>
          <w:t>Getting Started with Power BI Desktop</w:t>
        </w:r>
      </w:hyperlink>
      <w:r w:rsidRPr="00167A2B">
        <w:t>.</w:t>
      </w:r>
    </w:p>
    <w:p w14:paraId="3077861B" w14:textId="5FBB04E1" w:rsidR="00635031" w:rsidRDefault="00167A2B" w:rsidP="00E10642">
      <w:pPr>
        <w:spacing w:after="65" w:line="259" w:lineRule="auto"/>
        <w:jc w:val="left"/>
      </w:pPr>
      <w:r w:rsidRPr="00167A2B">
        <w:t>Power Query Editor in Power BI Desktop uses the right-click menus, and the </w:t>
      </w:r>
      <w:r w:rsidRPr="00167A2B">
        <w:rPr>
          <w:b/>
          <w:bCs/>
        </w:rPr>
        <w:t>Transform</w:t>
      </w:r>
      <w:r w:rsidRPr="00167A2B">
        <w:t> ribbon. Most of what you can select in the ribbon is also available by right-clicking an item, such as a column, and choosing from the menu that appears.</w:t>
      </w:r>
    </w:p>
    <w:p w14:paraId="58D24E11" w14:textId="77777777" w:rsidR="000A5E10" w:rsidRPr="000A5E10" w:rsidRDefault="000A5E10" w:rsidP="000A5E10">
      <w:pPr>
        <w:pStyle w:val="NoSpacing"/>
      </w:pPr>
    </w:p>
    <w:p w14:paraId="43D9A874" w14:textId="77777777" w:rsidR="00167A2B" w:rsidRPr="00167A2B" w:rsidRDefault="00167A2B" w:rsidP="00635031">
      <w:pPr>
        <w:pStyle w:val="Heading2"/>
      </w:pPr>
      <w:r w:rsidRPr="00167A2B">
        <w:t>Shape data</w:t>
      </w:r>
    </w:p>
    <w:p w14:paraId="10204063" w14:textId="77777777" w:rsidR="00167A2B" w:rsidRPr="00167A2B" w:rsidRDefault="00167A2B" w:rsidP="00167A2B">
      <w:pPr>
        <w:spacing w:after="65" w:line="259" w:lineRule="auto"/>
        <w:jc w:val="left"/>
      </w:pPr>
      <w:r w:rsidRPr="00167A2B">
        <w:t>To shape data in Power Query Editor, you provide step-by-step instructions for Power Query Editor to adjust the data as it loads and presents the data. The original data source isn't affected; only this particular view of the data is adjusted, or </w:t>
      </w:r>
      <w:r w:rsidRPr="00167A2B">
        <w:rPr>
          <w:i/>
          <w:iCs/>
        </w:rPr>
        <w:t>shaped</w:t>
      </w:r>
      <w:r w:rsidRPr="00167A2B">
        <w:t>.</w:t>
      </w:r>
    </w:p>
    <w:p w14:paraId="436B6132" w14:textId="22935D99" w:rsidR="00167A2B" w:rsidRPr="00167A2B" w:rsidRDefault="00167A2B" w:rsidP="006754BA">
      <w:pPr>
        <w:spacing w:after="65" w:line="259" w:lineRule="auto"/>
        <w:jc w:val="left"/>
      </w:pPr>
      <w:r w:rsidRPr="00167A2B">
        <w:t>The steps you specify (such as rename a table, transform a data type, or delete a column) are recorded by Power Query Editor. Each time this query connects to the data source, Power Query Editor carries out those steps so that the data is always shaped the way you specify. This process occurs whenever you use Power Query Editor, or for anyone who uses your shared query, such as on the Power BI service. Those steps are captured, sequentially, in the </w:t>
      </w:r>
      <w:r w:rsidRPr="00167A2B">
        <w:rPr>
          <w:b/>
          <w:bCs/>
        </w:rPr>
        <w:t>Query Settings</w:t>
      </w:r>
      <w:r w:rsidRPr="00167A2B">
        <w:t> pane, under </w:t>
      </w:r>
      <w:r w:rsidRPr="00167A2B">
        <w:rPr>
          <w:b/>
          <w:bCs/>
        </w:rPr>
        <w:t>APPLIED STEPS</w:t>
      </w:r>
      <w:r w:rsidRPr="00167A2B">
        <w:t>. We’ll go through each of those steps in this article.</w:t>
      </w:r>
    </w:p>
    <w:p w14:paraId="5073CFC3" w14:textId="77777777" w:rsidR="00E61643" w:rsidRDefault="00167A2B" w:rsidP="00E61643">
      <w:pPr>
        <w:pStyle w:val="Heading2"/>
      </w:pPr>
      <w:r w:rsidRPr="00167A2B">
        <w:t xml:space="preserve">Import the data from a web source. </w:t>
      </w:r>
    </w:p>
    <w:p w14:paraId="097C9DC6" w14:textId="71B47470" w:rsidR="00167A2B" w:rsidRPr="00167A2B" w:rsidRDefault="00167A2B" w:rsidP="005165A8">
      <w:pPr>
        <w:pStyle w:val="ListParagraph"/>
        <w:numPr>
          <w:ilvl w:val="0"/>
          <w:numId w:val="12"/>
        </w:numPr>
        <w:spacing w:after="65" w:line="259" w:lineRule="auto"/>
        <w:jc w:val="left"/>
      </w:pPr>
      <w:r w:rsidRPr="00167A2B">
        <w:t>Select the </w:t>
      </w:r>
      <w:r w:rsidRPr="00FB0712">
        <w:rPr>
          <w:b/>
          <w:bCs/>
        </w:rPr>
        <w:t>Get data</w:t>
      </w:r>
      <w:r w:rsidRPr="00167A2B">
        <w:t> dropdown, then choose </w:t>
      </w:r>
      <w:r w:rsidRPr="00FB0712">
        <w:rPr>
          <w:b/>
          <w:bCs/>
        </w:rPr>
        <w:t>Web</w:t>
      </w:r>
      <w:r w:rsidRPr="00167A2B">
        <w:t>.</w:t>
      </w:r>
    </w:p>
    <w:p w14:paraId="0CBD69E8" w14:textId="3F70D55D" w:rsidR="00167A2B" w:rsidRPr="00167A2B" w:rsidRDefault="00167A2B" w:rsidP="00167A2B">
      <w:pPr>
        <w:spacing w:after="65" w:line="259" w:lineRule="auto"/>
        <w:jc w:val="left"/>
      </w:pPr>
      <w:r w:rsidRPr="00167A2B">
        <w:rPr>
          <w:noProof/>
        </w:rPr>
        <w:lastRenderedPageBreak/>
        <w:drawing>
          <wp:inline distT="0" distB="0" distL="0" distR="0" wp14:anchorId="023CE06D" wp14:editId="2C8A2F97">
            <wp:extent cx="1835150" cy="4983254"/>
            <wp:effectExtent l="0" t="0" r="0" b="8255"/>
            <wp:docPr id="1715000296" name="Picture 41" descr="Screenshot of Power Query Editor with the Get data menu and Web source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 of Power Query Editor with the Get data menu and Web source selec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42816" cy="5004071"/>
                    </a:xfrm>
                    <a:prstGeom prst="rect">
                      <a:avLst/>
                    </a:prstGeom>
                    <a:noFill/>
                    <a:ln>
                      <a:noFill/>
                    </a:ln>
                  </pic:spPr>
                </pic:pic>
              </a:graphicData>
            </a:graphic>
          </wp:inline>
        </w:drawing>
      </w:r>
    </w:p>
    <w:p w14:paraId="5994ACDE" w14:textId="713002FD" w:rsidR="00167A2B" w:rsidRPr="00167A2B" w:rsidRDefault="00167A2B" w:rsidP="00282CF5">
      <w:pPr>
        <w:spacing w:after="65" w:line="259" w:lineRule="auto"/>
        <w:jc w:val="left"/>
      </w:pPr>
      <w:r w:rsidRPr="00167A2B">
        <w:t>Paste this URL into the </w:t>
      </w:r>
      <w:r w:rsidRPr="00167A2B">
        <w:rPr>
          <w:b/>
          <w:bCs/>
        </w:rPr>
        <w:t>From Web</w:t>
      </w:r>
      <w:r w:rsidRPr="00167A2B">
        <w:t> dialog and select </w:t>
      </w:r>
      <w:r w:rsidRPr="00167A2B">
        <w:rPr>
          <w:b/>
          <w:bCs/>
        </w:rPr>
        <w:t>OK</w:t>
      </w:r>
      <w:r w:rsidR="001A5173">
        <w:t xml:space="preserve"> and then click </w:t>
      </w:r>
      <w:r w:rsidR="001A5173" w:rsidRPr="001A5173">
        <w:rPr>
          <w:b/>
          <w:bCs/>
        </w:rPr>
        <w:t>Connect</w:t>
      </w:r>
      <w:r w:rsidR="001A5173">
        <w:t>.</w:t>
      </w:r>
    </w:p>
    <w:p w14:paraId="3F1FC9B0" w14:textId="4F59DC7A" w:rsidR="00167A2B" w:rsidRPr="00167A2B" w:rsidRDefault="00282CF5" w:rsidP="00167A2B">
      <w:pPr>
        <w:spacing w:after="65" w:line="259" w:lineRule="auto"/>
        <w:jc w:val="left"/>
      </w:pPr>
      <w:hyperlink r:id="rId37" w:history="1">
        <w:r w:rsidRPr="00B07AE2">
          <w:rPr>
            <w:rStyle w:val="Hyperlink"/>
          </w:rPr>
          <w:t>https://www.fool.com/research/best-states-to-retire</w:t>
        </w:r>
      </w:hyperlink>
      <w:r>
        <w:t xml:space="preserve"> </w:t>
      </w:r>
    </w:p>
    <w:p w14:paraId="418936FC" w14:textId="468C5864" w:rsidR="00167A2B" w:rsidRDefault="00167A2B" w:rsidP="00167A2B">
      <w:pPr>
        <w:spacing w:after="65" w:line="259" w:lineRule="auto"/>
        <w:jc w:val="left"/>
      </w:pPr>
      <w:r w:rsidRPr="00167A2B">
        <w:rPr>
          <w:noProof/>
        </w:rPr>
        <w:drawing>
          <wp:inline distT="0" distB="0" distL="0" distR="0" wp14:anchorId="747A5A4F" wp14:editId="4A98FBD3">
            <wp:extent cx="5397500" cy="1700412"/>
            <wp:effectExtent l="0" t="0" r="0" b="0"/>
            <wp:docPr id="2077933398" name="Picture 40" descr="Screenshot of Power Query Editor's From Web dialog with the source page's URL en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shot of Power Query Editor's From Web dialog with the source page's URL enter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4134" cy="1708803"/>
                    </a:xfrm>
                    <a:prstGeom prst="rect">
                      <a:avLst/>
                    </a:prstGeom>
                    <a:noFill/>
                    <a:ln>
                      <a:noFill/>
                    </a:ln>
                  </pic:spPr>
                </pic:pic>
              </a:graphicData>
            </a:graphic>
          </wp:inline>
        </w:drawing>
      </w:r>
    </w:p>
    <w:p w14:paraId="066430EA" w14:textId="55F26F3A" w:rsidR="00FB0712" w:rsidRPr="00167A2B" w:rsidRDefault="00C56919" w:rsidP="006C0F5C">
      <w:pPr>
        <w:pStyle w:val="Heading2"/>
      </w:pPr>
      <w:r>
        <w:t>Transform Data Using Power Query</w:t>
      </w:r>
      <w:r w:rsidR="006C0F5C">
        <w:t xml:space="preserve"> </w:t>
      </w:r>
    </w:p>
    <w:p w14:paraId="480F376A" w14:textId="25B29E38" w:rsidR="00167A2B" w:rsidRDefault="00167A2B" w:rsidP="005165A8">
      <w:pPr>
        <w:pStyle w:val="ListParagraph"/>
        <w:numPr>
          <w:ilvl w:val="0"/>
          <w:numId w:val="12"/>
        </w:numPr>
        <w:tabs>
          <w:tab w:val="clear" w:pos="720"/>
        </w:tabs>
        <w:spacing w:after="65" w:line="259" w:lineRule="auto"/>
        <w:ind w:left="360"/>
        <w:jc w:val="left"/>
      </w:pPr>
      <w:r w:rsidRPr="00167A2B">
        <w:t>In the </w:t>
      </w:r>
      <w:r w:rsidRPr="00FB0712">
        <w:rPr>
          <w:b/>
          <w:bCs/>
        </w:rPr>
        <w:t>Navigator</w:t>
      </w:r>
      <w:r w:rsidRPr="00167A2B">
        <w:t> dialog, select Table 1, then choose </w:t>
      </w:r>
      <w:r w:rsidRPr="00FB0712">
        <w:rPr>
          <w:b/>
          <w:bCs/>
        </w:rPr>
        <w:t>Transform Data</w:t>
      </w:r>
      <w:r w:rsidRPr="00167A2B">
        <w:t>.</w:t>
      </w:r>
    </w:p>
    <w:p w14:paraId="5CF65E60" w14:textId="77777777" w:rsidR="00FB0712" w:rsidRPr="00167A2B" w:rsidRDefault="00FB0712" w:rsidP="00FB0712">
      <w:pPr>
        <w:spacing w:after="65" w:line="259" w:lineRule="auto"/>
        <w:jc w:val="left"/>
      </w:pPr>
    </w:p>
    <w:p w14:paraId="0ACDBD7F" w14:textId="79248C31" w:rsidR="00167A2B" w:rsidRDefault="00167A2B" w:rsidP="00167A2B">
      <w:pPr>
        <w:spacing w:after="65" w:line="259" w:lineRule="auto"/>
        <w:jc w:val="left"/>
      </w:pPr>
      <w:r w:rsidRPr="00167A2B">
        <w:rPr>
          <w:noProof/>
        </w:rPr>
        <w:lastRenderedPageBreak/>
        <w:drawing>
          <wp:inline distT="0" distB="0" distL="0" distR="0" wp14:anchorId="14E7890F" wp14:editId="78C36A64">
            <wp:extent cx="5518150" cy="4388953"/>
            <wp:effectExtent l="0" t="0" r="6350" b="0"/>
            <wp:docPr id="1131819895" name="Picture 39" descr="Screenshot of Power Query Editor's Navigator dialog with HTML Table 1 selected and the Transform Data butt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shot of Power Query Editor's Navigator dialog with HTML Table 1 selected and the Transform Data button highligh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26513" cy="4395605"/>
                    </a:xfrm>
                    <a:prstGeom prst="rect">
                      <a:avLst/>
                    </a:prstGeom>
                    <a:noFill/>
                    <a:ln>
                      <a:noFill/>
                    </a:ln>
                  </pic:spPr>
                </pic:pic>
              </a:graphicData>
            </a:graphic>
          </wp:inline>
        </w:drawing>
      </w:r>
    </w:p>
    <w:p w14:paraId="3B0529A0" w14:textId="77777777" w:rsidR="00371516" w:rsidRPr="00167A2B" w:rsidRDefault="00371516" w:rsidP="00167A2B">
      <w:pPr>
        <w:spacing w:after="65" w:line="259" w:lineRule="auto"/>
        <w:jc w:val="left"/>
      </w:pPr>
    </w:p>
    <w:p w14:paraId="11EB5867" w14:textId="77777777" w:rsidR="00167A2B" w:rsidRPr="00167A2B" w:rsidRDefault="00167A2B" w:rsidP="005165A8">
      <w:pPr>
        <w:pStyle w:val="ListParagraph"/>
        <w:numPr>
          <w:ilvl w:val="0"/>
          <w:numId w:val="12"/>
        </w:numPr>
        <w:tabs>
          <w:tab w:val="clear" w:pos="720"/>
        </w:tabs>
        <w:spacing w:after="65" w:line="259" w:lineRule="auto"/>
        <w:ind w:left="360"/>
        <w:jc w:val="left"/>
      </w:pPr>
      <w:r w:rsidRPr="00167A2B">
        <w:t>The Power Query Editor window opens. You can see the default steps applied so far, in the </w:t>
      </w:r>
      <w:r w:rsidRPr="00371516">
        <w:rPr>
          <w:b/>
          <w:bCs/>
        </w:rPr>
        <w:t>Query Settings</w:t>
      </w:r>
      <w:r w:rsidRPr="00167A2B">
        <w:t> pane under </w:t>
      </w:r>
      <w:r w:rsidRPr="00371516">
        <w:rPr>
          <w:b/>
          <w:bCs/>
        </w:rPr>
        <w:t>APPLIED STEPS</w:t>
      </w:r>
      <w:r w:rsidRPr="00167A2B">
        <w:t>.</w:t>
      </w:r>
    </w:p>
    <w:p w14:paraId="0CAB21CA" w14:textId="77777777" w:rsidR="00167A2B" w:rsidRPr="00167A2B" w:rsidRDefault="00167A2B" w:rsidP="005165A8">
      <w:pPr>
        <w:numPr>
          <w:ilvl w:val="1"/>
          <w:numId w:val="3"/>
        </w:numPr>
        <w:spacing w:after="65" w:line="259" w:lineRule="auto"/>
        <w:jc w:val="left"/>
      </w:pPr>
      <w:r w:rsidRPr="00167A2B">
        <w:rPr>
          <w:b/>
          <w:bCs/>
        </w:rPr>
        <w:t>Source</w:t>
      </w:r>
      <w:r w:rsidRPr="00167A2B">
        <w:t>: Connecting to the website.</w:t>
      </w:r>
    </w:p>
    <w:p w14:paraId="1C3C08F8" w14:textId="77777777" w:rsidR="00167A2B" w:rsidRPr="00167A2B" w:rsidRDefault="00167A2B" w:rsidP="005165A8">
      <w:pPr>
        <w:numPr>
          <w:ilvl w:val="1"/>
          <w:numId w:val="4"/>
        </w:numPr>
        <w:spacing w:after="65" w:line="259" w:lineRule="auto"/>
        <w:jc w:val="left"/>
      </w:pPr>
      <w:r w:rsidRPr="00167A2B">
        <w:rPr>
          <w:b/>
          <w:bCs/>
        </w:rPr>
        <w:t>Extracted Table from Html</w:t>
      </w:r>
      <w:r w:rsidRPr="00167A2B">
        <w:t>: Selecting the table.</w:t>
      </w:r>
    </w:p>
    <w:p w14:paraId="4630C99E" w14:textId="77777777" w:rsidR="00167A2B" w:rsidRPr="00167A2B" w:rsidRDefault="00167A2B" w:rsidP="005165A8">
      <w:pPr>
        <w:numPr>
          <w:ilvl w:val="1"/>
          <w:numId w:val="5"/>
        </w:numPr>
        <w:spacing w:after="65" w:line="259" w:lineRule="auto"/>
        <w:jc w:val="left"/>
      </w:pPr>
      <w:r w:rsidRPr="00167A2B">
        <w:rPr>
          <w:b/>
          <w:bCs/>
        </w:rPr>
        <w:t>Promoted Headers</w:t>
      </w:r>
      <w:r w:rsidRPr="00167A2B">
        <w:t>: Changing the top row of data into column headers.</w:t>
      </w:r>
    </w:p>
    <w:p w14:paraId="58B37CBA" w14:textId="77777777" w:rsidR="00167A2B" w:rsidRPr="00167A2B" w:rsidRDefault="00167A2B" w:rsidP="005165A8">
      <w:pPr>
        <w:numPr>
          <w:ilvl w:val="1"/>
          <w:numId w:val="6"/>
        </w:numPr>
        <w:spacing w:after="65" w:line="259" w:lineRule="auto"/>
        <w:jc w:val="left"/>
      </w:pPr>
      <w:r w:rsidRPr="00167A2B">
        <w:rPr>
          <w:b/>
          <w:bCs/>
        </w:rPr>
        <w:t>Changed Type</w:t>
      </w:r>
      <w:r w:rsidRPr="00167A2B">
        <w:t>: Changing the column types, which are imported as text, to their inferred types.</w:t>
      </w:r>
    </w:p>
    <w:p w14:paraId="78C4CC99" w14:textId="7F5C1A89" w:rsidR="00167A2B" w:rsidRDefault="00167A2B" w:rsidP="00167A2B">
      <w:pPr>
        <w:spacing w:after="65" w:line="259" w:lineRule="auto"/>
        <w:jc w:val="left"/>
      </w:pPr>
      <w:r w:rsidRPr="00167A2B">
        <w:rPr>
          <w:noProof/>
        </w:rPr>
        <w:lastRenderedPageBreak/>
        <w:drawing>
          <wp:inline distT="0" distB="0" distL="0" distR="0" wp14:anchorId="1181AE56" wp14:editId="6B81E569">
            <wp:extent cx="5403850" cy="3039419"/>
            <wp:effectExtent l="0" t="0" r="6350" b="8890"/>
            <wp:docPr id="1360588089" name="Picture 38" descr="Screenshot of the Power Query Editor window with Query Settings highlighted.">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shot of the Power Query Editor window with Query Settings highlighted.">
                      <a:hlinkClick r:id="rId40"/>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13102" cy="3044623"/>
                    </a:xfrm>
                    <a:prstGeom prst="rect">
                      <a:avLst/>
                    </a:prstGeom>
                    <a:noFill/>
                    <a:ln>
                      <a:noFill/>
                    </a:ln>
                  </pic:spPr>
                </pic:pic>
              </a:graphicData>
            </a:graphic>
          </wp:inline>
        </w:drawing>
      </w:r>
    </w:p>
    <w:p w14:paraId="62BC9E49" w14:textId="77777777" w:rsidR="003205C6" w:rsidRPr="00167A2B" w:rsidRDefault="003205C6" w:rsidP="00167A2B">
      <w:pPr>
        <w:spacing w:after="65" w:line="259" w:lineRule="auto"/>
        <w:jc w:val="left"/>
      </w:pPr>
    </w:p>
    <w:p w14:paraId="30EA1267" w14:textId="2B53E6A6" w:rsidR="00167A2B" w:rsidRPr="00167A2B" w:rsidRDefault="004D634E" w:rsidP="005165A8">
      <w:pPr>
        <w:pStyle w:val="ListParagraph"/>
        <w:numPr>
          <w:ilvl w:val="0"/>
          <w:numId w:val="12"/>
        </w:numPr>
        <w:tabs>
          <w:tab w:val="clear" w:pos="720"/>
        </w:tabs>
        <w:spacing w:after="65" w:line="259" w:lineRule="auto"/>
        <w:ind w:left="360"/>
        <w:jc w:val="left"/>
      </w:pPr>
      <w:r>
        <w:t>At the upper right part of the screen, c</w:t>
      </w:r>
      <w:r w:rsidR="00167A2B" w:rsidRPr="00167A2B">
        <w:t>hange the table name from the default </w:t>
      </w:r>
      <w:r w:rsidR="00242F1E">
        <w:t>"</w:t>
      </w:r>
      <w:r w:rsidR="00167A2B" w:rsidRPr="00167A2B">
        <w:t>Table 1</w:t>
      </w:r>
      <w:r w:rsidR="00242F1E">
        <w:t>"</w:t>
      </w:r>
      <w:r w:rsidR="00167A2B" w:rsidRPr="00167A2B">
        <w:t> to </w:t>
      </w:r>
      <w:r w:rsidR="00242F1E">
        <w:t>"</w:t>
      </w:r>
      <w:r w:rsidR="00167A2B" w:rsidRPr="00167A2B">
        <w:t>Retirement Data</w:t>
      </w:r>
      <w:r w:rsidR="009141B6">
        <w:t>.</w:t>
      </w:r>
      <w:r w:rsidR="00242F1E">
        <w:t>"</w:t>
      </w:r>
      <w:r w:rsidR="009141B6">
        <w:t xml:space="preserve"> T</w:t>
      </w:r>
      <w:r w:rsidR="00167A2B" w:rsidRPr="00167A2B">
        <w:t>hen press </w:t>
      </w:r>
      <w:r w:rsidR="00167A2B" w:rsidRPr="003205C6">
        <w:rPr>
          <w:b/>
          <w:bCs/>
        </w:rPr>
        <w:t>Enter</w:t>
      </w:r>
      <w:r w:rsidR="00167A2B" w:rsidRPr="00167A2B">
        <w:t>.</w:t>
      </w:r>
      <w:r w:rsidR="002F6A4F">
        <w:br/>
      </w:r>
    </w:p>
    <w:p w14:paraId="62A0D23D" w14:textId="77777777" w:rsidR="005C5F7D" w:rsidRDefault="00167A2B" w:rsidP="005C5F7D">
      <w:pPr>
        <w:spacing w:after="65" w:line="259" w:lineRule="auto"/>
        <w:jc w:val="left"/>
      </w:pPr>
      <w:r w:rsidRPr="00167A2B">
        <w:rPr>
          <w:noProof/>
        </w:rPr>
        <w:drawing>
          <wp:inline distT="0" distB="0" distL="0" distR="0" wp14:anchorId="3709E153" wp14:editId="7D467188">
            <wp:extent cx="2679700" cy="2587295"/>
            <wp:effectExtent l="19050" t="19050" r="25400" b="22860"/>
            <wp:docPr id="1163468677" name="Picture 37" descr="Screenshot of Power Query Editor showing how to edit a table name in Query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shot of Power Query Editor showing how to edit a table name in Query Setting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86315" cy="2593682"/>
                    </a:xfrm>
                    <a:prstGeom prst="rect">
                      <a:avLst/>
                    </a:prstGeom>
                    <a:noFill/>
                    <a:ln w="6350">
                      <a:solidFill>
                        <a:schemeClr val="tx1"/>
                      </a:solidFill>
                    </a:ln>
                  </pic:spPr>
                </pic:pic>
              </a:graphicData>
            </a:graphic>
          </wp:inline>
        </w:drawing>
      </w:r>
    </w:p>
    <w:p w14:paraId="1ED0C6F9" w14:textId="4EAE4E38" w:rsidR="00167A2B" w:rsidRPr="00167A2B" w:rsidRDefault="002F6A4F" w:rsidP="005C5F7D">
      <w:pPr>
        <w:pStyle w:val="Heading2"/>
      </w:pPr>
      <w:r>
        <w:br/>
      </w:r>
      <w:r w:rsidR="005C5F7D">
        <w:t>Add Custom Columns</w:t>
      </w:r>
    </w:p>
    <w:p w14:paraId="4A6DF1DC" w14:textId="4A857C23" w:rsidR="00167A2B" w:rsidRDefault="00EA2BC2" w:rsidP="005165A8">
      <w:pPr>
        <w:pStyle w:val="ListParagraph"/>
        <w:numPr>
          <w:ilvl w:val="0"/>
          <w:numId w:val="12"/>
        </w:numPr>
        <w:tabs>
          <w:tab w:val="clear" w:pos="720"/>
        </w:tabs>
        <w:spacing w:after="65" w:line="259" w:lineRule="auto"/>
        <w:ind w:left="360"/>
        <w:jc w:val="left"/>
      </w:pPr>
      <w:r>
        <w:t>Right now,</w:t>
      </w:r>
      <w:r w:rsidR="00167A2B" w:rsidRPr="00167A2B">
        <w:t xml:space="preserve"> </w:t>
      </w:r>
      <w:r>
        <w:t xml:space="preserve">the </w:t>
      </w:r>
      <w:r w:rsidR="00167A2B" w:rsidRPr="00167A2B">
        <w:t>data is ordered by a weighted score, as described on the source web page under </w:t>
      </w:r>
      <w:hyperlink r:id="rId43" w:anchor=":%7E:text=Methodology" w:history="1">
        <w:r w:rsidR="00167A2B" w:rsidRPr="00167A2B">
          <w:rPr>
            <w:rStyle w:val="Hyperlink"/>
          </w:rPr>
          <w:t>Methodology</w:t>
        </w:r>
      </w:hyperlink>
      <w:r w:rsidR="00167A2B" w:rsidRPr="00167A2B">
        <w:t>. Let's add a custom column to calculate a different score</w:t>
      </w:r>
      <w:r w:rsidR="005D013C">
        <w:t xml:space="preserve"> for rankin</w:t>
      </w:r>
      <w:r w:rsidR="00E61449">
        <w:t>g</w:t>
      </w:r>
      <w:r w:rsidR="00167A2B" w:rsidRPr="00167A2B">
        <w:t>. We'll then sort the table on this column to compare the custom score's ranking to the existing </w:t>
      </w:r>
      <w:r w:rsidR="00167A2B" w:rsidRPr="002F6A4F">
        <w:rPr>
          <w:b/>
          <w:bCs/>
        </w:rPr>
        <w:t>Rank</w:t>
      </w:r>
      <w:r w:rsidR="00167A2B" w:rsidRPr="00167A2B">
        <w:t>.</w:t>
      </w:r>
      <w:r w:rsidR="00E61449">
        <w:br/>
      </w:r>
    </w:p>
    <w:p w14:paraId="76E44F9F" w14:textId="2AC1BA21" w:rsidR="00167A2B" w:rsidRPr="00167A2B" w:rsidRDefault="00167A2B" w:rsidP="005165A8">
      <w:pPr>
        <w:pStyle w:val="ListParagraph"/>
        <w:numPr>
          <w:ilvl w:val="0"/>
          <w:numId w:val="12"/>
        </w:numPr>
        <w:tabs>
          <w:tab w:val="clear" w:pos="720"/>
        </w:tabs>
        <w:spacing w:after="65" w:line="259" w:lineRule="auto"/>
        <w:ind w:left="360"/>
        <w:jc w:val="left"/>
      </w:pPr>
      <w:r w:rsidRPr="00167A2B">
        <w:t>From the </w:t>
      </w:r>
      <w:r w:rsidRPr="00E61449">
        <w:rPr>
          <w:b/>
          <w:bCs/>
        </w:rPr>
        <w:t>Add Column</w:t>
      </w:r>
      <w:r w:rsidRPr="00167A2B">
        <w:t> ribbon</w:t>
      </w:r>
      <w:r w:rsidR="007060AE">
        <w:t xml:space="preserve"> (menu item)</w:t>
      </w:r>
      <w:r w:rsidRPr="00167A2B">
        <w:t>, select </w:t>
      </w:r>
      <w:r w:rsidRPr="00E61449">
        <w:rPr>
          <w:b/>
          <w:bCs/>
        </w:rPr>
        <w:t>Custom Column</w:t>
      </w:r>
      <w:r w:rsidRPr="00167A2B">
        <w:t>.</w:t>
      </w:r>
    </w:p>
    <w:p w14:paraId="2FCF8AA3" w14:textId="5379EC18" w:rsidR="00167A2B" w:rsidRDefault="00167A2B" w:rsidP="00E61449">
      <w:pPr>
        <w:spacing w:after="65" w:line="259" w:lineRule="auto"/>
        <w:jc w:val="center"/>
      </w:pPr>
      <w:r w:rsidRPr="00167A2B">
        <w:rPr>
          <w:noProof/>
        </w:rPr>
        <w:lastRenderedPageBreak/>
        <w:drawing>
          <wp:inline distT="0" distB="0" distL="0" distR="0" wp14:anchorId="1115FCF4" wp14:editId="119E727F">
            <wp:extent cx="2787650" cy="1158039"/>
            <wp:effectExtent l="19050" t="19050" r="12700" b="23495"/>
            <wp:docPr id="1880305185" name="Picture 36" descr="Screenshot of Power Query Editor's Add Column ribbon with the Custom Column butt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shot of Power Query Editor's Add Column ribbon with the Custom Column button highligh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92859" cy="1160203"/>
                    </a:xfrm>
                    <a:prstGeom prst="rect">
                      <a:avLst/>
                    </a:prstGeom>
                    <a:noFill/>
                    <a:ln w="6350">
                      <a:solidFill>
                        <a:schemeClr val="tx1"/>
                      </a:solidFill>
                    </a:ln>
                  </pic:spPr>
                </pic:pic>
              </a:graphicData>
            </a:graphic>
          </wp:inline>
        </w:drawing>
      </w:r>
    </w:p>
    <w:p w14:paraId="32C1D738" w14:textId="47E5C599" w:rsidR="00E61449" w:rsidRPr="00167A2B" w:rsidRDefault="00E61449" w:rsidP="000C44A6">
      <w:pPr>
        <w:pStyle w:val="NoSpacing"/>
      </w:pPr>
    </w:p>
    <w:p w14:paraId="372D2473" w14:textId="7FE3696F" w:rsidR="00167A2B" w:rsidRPr="00167A2B" w:rsidRDefault="00167A2B" w:rsidP="005165A8">
      <w:pPr>
        <w:pStyle w:val="ListParagraph"/>
        <w:numPr>
          <w:ilvl w:val="0"/>
          <w:numId w:val="12"/>
        </w:numPr>
        <w:tabs>
          <w:tab w:val="clear" w:pos="720"/>
        </w:tabs>
        <w:spacing w:after="65" w:line="259" w:lineRule="auto"/>
        <w:ind w:left="360"/>
        <w:jc w:val="left"/>
      </w:pPr>
      <w:r w:rsidRPr="00167A2B">
        <w:t>In the </w:t>
      </w:r>
      <w:r w:rsidRPr="00E61449">
        <w:rPr>
          <w:b/>
          <w:bCs/>
        </w:rPr>
        <w:t>Custom Column</w:t>
      </w:r>
      <w:r w:rsidRPr="00167A2B">
        <w:t> dialog, in </w:t>
      </w:r>
      <w:r w:rsidRPr="00E61449">
        <w:rPr>
          <w:b/>
          <w:bCs/>
        </w:rPr>
        <w:t>New column name</w:t>
      </w:r>
      <w:r w:rsidRPr="00167A2B">
        <w:t>, enter </w:t>
      </w:r>
      <w:r w:rsidRPr="00E61449">
        <w:rPr>
          <w:i/>
          <w:iCs/>
        </w:rPr>
        <w:t>New score</w:t>
      </w:r>
      <w:r w:rsidRPr="00167A2B">
        <w:t>. For the </w:t>
      </w:r>
      <w:r w:rsidRPr="00E61449">
        <w:rPr>
          <w:b/>
          <w:bCs/>
        </w:rPr>
        <w:t>Custom column formula</w:t>
      </w:r>
      <w:r w:rsidRPr="00167A2B">
        <w:t>, enter the following data:</w:t>
      </w:r>
    </w:p>
    <w:p w14:paraId="7DC471A7" w14:textId="0649BDD2" w:rsidR="00D84B15" w:rsidRDefault="001562D9" w:rsidP="00167A2B">
      <w:pPr>
        <w:spacing w:after="65" w:line="259" w:lineRule="auto"/>
        <w:jc w:val="left"/>
      </w:pPr>
      <w:r w:rsidRPr="001562D9">
        <w:t>( [Quality of life] + [Housing cost] + [Healthcare cost and quality] + [Crime rate] + [#"Public health/Covid response"] + [Taxes] + [Cost of living] + [Weather]  ) / 8</w:t>
      </w:r>
      <w:r w:rsidR="00B20341">
        <w:br/>
      </w:r>
    </w:p>
    <w:p w14:paraId="3A5F8D05" w14:textId="16BCB044" w:rsidR="001562D9" w:rsidRPr="00167A2B" w:rsidRDefault="00B20341" w:rsidP="00B20341">
      <w:pPr>
        <w:pStyle w:val="Heading2"/>
      </w:pPr>
      <w:r>
        <w:t>Working with Column formulas</w:t>
      </w:r>
    </w:p>
    <w:p w14:paraId="6F38186E" w14:textId="77777777" w:rsidR="00167A2B" w:rsidRPr="00167A2B" w:rsidRDefault="00167A2B" w:rsidP="005165A8">
      <w:pPr>
        <w:pStyle w:val="ListParagraph"/>
        <w:numPr>
          <w:ilvl w:val="0"/>
          <w:numId w:val="12"/>
        </w:numPr>
        <w:tabs>
          <w:tab w:val="clear" w:pos="720"/>
        </w:tabs>
        <w:spacing w:after="65" w:line="259" w:lineRule="auto"/>
        <w:ind w:left="360"/>
        <w:jc w:val="left"/>
      </w:pPr>
      <w:r w:rsidRPr="00167A2B">
        <w:t>Make sure the status message is </w:t>
      </w:r>
      <w:r w:rsidRPr="00BD52CE">
        <w:rPr>
          <w:i/>
          <w:iCs/>
        </w:rPr>
        <w:t>No syntax errors have been detected</w:t>
      </w:r>
      <w:r w:rsidRPr="00167A2B">
        <w:t>, and select </w:t>
      </w:r>
      <w:r w:rsidRPr="00BD52CE">
        <w:rPr>
          <w:b/>
          <w:bCs/>
        </w:rPr>
        <w:t>OK</w:t>
      </w:r>
      <w:r w:rsidRPr="00167A2B">
        <w:t>.</w:t>
      </w:r>
    </w:p>
    <w:p w14:paraId="560E1A16" w14:textId="75D196CA" w:rsidR="00167A2B" w:rsidRDefault="00D42FC9" w:rsidP="00167A2B">
      <w:pPr>
        <w:spacing w:after="65" w:line="259" w:lineRule="auto"/>
        <w:jc w:val="left"/>
      </w:pPr>
      <w:r w:rsidRPr="00D42FC9">
        <w:rPr>
          <w:noProof/>
        </w:rPr>
        <w:drawing>
          <wp:inline distT="0" distB="0" distL="0" distR="0" wp14:anchorId="0492BD38" wp14:editId="5BA32EB4">
            <wp:extent cx="6085205" cy="3852545"/>
            <wp:effectExtent l="19050" t="19050" r="10795" b="14605"/>
            <wp:docPr id="490241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41961" name="Picture 1" descr="A screenshot of a computer&#10;&#10;Description automatically generated"/>
                    <pic:cNvPicPr/>
                  </pic:nvPicPr>
                  <pic:blipFill>
                    <a:blip r:embed="rId45"/>
                    <a:stretch>
                      <a:fillRect/>
                    </a:stretch>
                  </pic:blipFill>
                  <pic:spPr>
                    <a:xfrm>
                      <a:off x="0" y="0"/>
                      <a:ext cx="6085205" cy="3852545"/>
                    </a:xfrm>
                    <a:prstGeom prst="rect">
                      <a:avLst/>
                    </a:prstGeom>
                    <a:ln w="6350">
                      <a:solidFill>
                        <a:schemeClr val="tx1"/>
                      </a:solidFill>
                    </a:ln>
                  </pic:spPr>
                </pic:pic>
              </a:graphicData>
            </a:graphic>
          </wp:inline>
        </w:drawing>
      </w:r>
    </w:p>
    <w:p w14:paraId="21CADCF1" w14:textId="77777777" w:rsidR="000F6859" w:rsidRPr="00167A2B" w:rsidRDefault="000F6859" w:rsidP="00167A2B">
      <w:pPr>
        <w:spacing w:after="65" w:line="259" w:lineRule="auto"/>
        <w:jc w:val="left"/>
      </w:pPr>
    </w:p>
    <w:p w14:paraId="760BAE02" w14:textId="77777777" w:rsidR="00167A2B" w:rsidRPr="00167A2B" w:rsidRDefault="00167A2B" w:rsidP="005165A8">
      <w:pPr>
        <w:pStyle w:val="ListParagraph"/>
        <w:numPr>
          <w:ilvl w:val="0"/>
          <w:numId w:val="12"/>
        </w:numPr>
        <w:tabs>
          <w:tab w:val="clear" w:pos="720"/>
        </w:tabs>
        <w:spacing w:after="65" w:line="259" w:lineRule="auto"/>
        <w:ind w:left="360"/>
        <w:jc w:val="left"/>
      </w:pPr>
      <w:r w:rsidRPr="00167A2B">
        <w:t>In </w:t>
      </w:r>
      <w:r w:rsidRPr="000F6859">
        <w:rPr>
          <w:b/>
          <w:bCs/>
        </w:rPr>
        <w:t>Query Settings</w:t>
      </w:r>
      <w:r w:rsidRPr="00167A2B">
        <w:t>, the </w:t>
      </w:r>
      <w:r w:rsidRPr="000F6859">
        <w:rPr>
          <w:b/>
          <w:bCs/>
        </w:rPr>
        <w:t>APPLIED STEPS</w:t>
      </w:r>
      <w:r w:rsidRPr="00167A2B">
        <w:t> list now shows the new </w:t>
      </w:r>
      <w:r w:rsidRPr="000F6859">
        <w:rPr>
          <w:b/>
          <w:bCs/>
        </w:rPr>
        <w:t>Added Custom</w:t>
      </w:r>
      <w:r w:rsidRPr="00167A2B">
        <w:t> step we just defined.</w:t>
      </w:r>
    </w:p>
    <w:p w14:paraId="391F71C5" w14:textId="5FB0567E" w:rsidR="00167A2B" w:rsidRDefault="00167A2B" w:rsidP="00D42FC9">
      <w:pPr>
        <w:spacing w:after="65" w:line="259" w:lineRule="auto"/>
        <w:jc w:val="center"/>
      </w:pPr>
      <w:r w:rsidRPr="00167A2B">
        <w:rPr>
          <w:noProof/>
        </w:rPr>
        <w:lastRenderedPageBreak/>
        <w:drawing>
          <wp:inline distT="0" distB="0" distL="0" distR="0" wp14:anchorId="77F022F4" wp14:editId="0BC320E4">
            <wp:extent cx="2463800" cy="2736391"/>
            <wp:effectExtent l="0" t="0" r="0" b="6985"/>
            <wp:docPr id="1051706109" name="Picture 34" descr="Screenshot of Power Query Editor's Query Settings pane showing the Applied Steps list with the actions so f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shot of Power Query Editor's Query Settings pane showing the Applied Steps list with the actions so fa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67988" cy="2741042"/>
                    </a:xfrm>
                    <a:prstGeom prst="rect">
                      <a:avLst/>
                    </a:prstGeom>
                    <a:noFill/>
                    <a:ln>
                      <a:noFill/>
                    </a:ln>
                  </pic:spPr>
                </pic:pic>
              </a:graphicData>
            </a:graphic>
          </wp:inline>
        </w:drawing>
      </w:r>
    </w:p>
    <w:p w14:paraId="20B7E550" w14:textId="77777777" w:rsidR="00D42FC9" w:rsidRPr="00167A2B" w:rsidRDefault="00D42FC9" w:rsidP="00D42FC9">
      <w:pPr>
        <w:spacing w:after="65" w:line="259" w:lineRule="auto"/>
        <w:jc w:val="center"/>
      </w:pPr>
    </w:p>
    <w:p w14:paraId="065C73E7" w14:textId="19EC5386" w:rsidR="00167A2B" w:rsidRPr="00167A2B" w:rsidRDefault="00167A2B" w:rsidP="00D42FC9">
      <w:pPr>
        <w:pStyle w:val="Heading2"/>
      </w:pPr>
      <w:r w:rsidRPr="00167A2B">
        <w:t>Adjust</w:t>
      </w:r>
      <w:r w:rsidR="000C44A6">
        <w:t>ing</w:t>
      </w:r>
      <w:r w:rsidRPr="00167A2B">
        <w:t xml:space="preserve"> </w:t>
      </w:r>
      <w:r w:rsidR="0050316F">
        <w:t>d</w:t>
      </w:r>
      <w:r w:rsidRPr="00167A2B">
        <w:t>ata</w:t>
      </w:r>
    </w:p>
    <w:p w14:paraId="23D71686" w14:textId="77777777" w:rsidR="00167A2B" w:rsidRPr="00167A2B" w:rsidRDefault="00167A2B" w:rsidP="00167A2B">
      <w:pPr>
        <w:spacing w:after="65" w:line="259" w:lineRule="auto"/>
        <w:jc w:val="left"/>
      </w:pPr>
      <w:r w:rsidRPr="00167A2B">
        <w:t>Before we work with this query, let's make a few changes to adjust its data:</w:t>
      </w:r>
    </w:p>
    <w:p w14:paraId="0D87CF9A" w14:textId="5E6A9CE8" w:rsidR="00167A2B" w:rsidRPr="00167A2B" w:rsidRDefault="009B6879" w:rsidP="0050316F">
      <w:pPr>
        <w:pStyle w:val="Heading2"/>
      </w:pPr>
      <w:r>
        <w:t>R</w:t>
      </w:r>
      <w:r w:rsidR="00167A2B" w:rsidRPr="00167A2B">
        <w:t>emov</w:t>
      </w:r>
      <w:r w:rsidR="0050316F">
        <w:t>e</w:t>
      </w:r>
      <w:r w:rsidR="00167A2B" w:rsidRPr="00167A2B">
        <w:t xml:space="preserve"> column</w:t>
      </w:r>
      <w:r w:rsidR="0050316F">
        <w:t>s</w:t>
      </w:r>
    </w:p>
    <w:p w14:paraId="2E33EDE9" w14:textId="77777777" w:rsidR="00167A2B" w:rsidRPr="00167A2B" w:rsidRDefault="00167A2B" w:rsidP="00167A2B">
      <w:pPr>
        <w:spacing w:after="65" w:line="259" w:lineRule="auto"/>
        <w:jc w:val="left"/>
      </w:pPr>
      <w:r w:rsidRPr="00167A2B">
        <w:t>For example, assume </w:t>
      </w:r>
      <w:r w:rsidRPr="00167A2B">
        <w:rPr>
          <w:b/>
          <w:bCs/>
        </w:rPr>
        <w:t>Weather</w:t>
      </w:r>
      <w:r w:rsidRPr="00167A2B">
        <w:t> isn't a factor in our results. Removing this column from the query doesn't affect the other data.</w:t>
      </w:r>
    </w:p>
    <w:p w14:paraId="193AC882" w14:textId="18BDC54F" w:rsidR="00167A2B" w:rsidRPr="00167A2B" w:rsidRDefault="00167A2B" w:rsidP="00B04607">
      <w:pPr>
        <w:pStyle w:val="Heading2"/>
      </w:pPr>
      <w:r w:rsidRPr="00167A2B">
        <w:t>Fix errors.</w:t>
      </w:r>
    </w:p>
    <w:p w14:paraId="7F2AD3ED" w14:textId="77777777" w:rsidR="00167A2B" w:rsidRPr="00167A2B" w:rsidRDefault="00167A2B" w:rsidP="00167A2B">
      <w:pPr>
        <w:spacing w:after="65" w:line="259" w:lineRule="auto"/>
        <w:jc w:val="left"/>
      </w:pPr>
      <w:r w:rsidRPr="00167A2B">
        <w:t>Because we removed a column, we need to adjust our calculations in the </w:t>
      </w:r>
      <w:r w:rsidRPr="00167A2B">
        <w:rPr>
          <w:b/>
          <w:bCs/>
        </w:rPr>
        <w:t>New score</w:t>
      </w:r>
      <w:r w:rsidRPr="00167A2B">
        <w:t> column by changing its formula.</w:t>
      </w:r>
    </w:p>
    <w:p w14:paraId="29112DD9" w14:textId="304CC008" w:rsidR="00167A2B" w:rsidRPr="00167A2B" w:rsidRDefault="00167A2B" w:rsidP="00B04607">
      <w:pPr>
        <w:pStyle w:val="Heading2"/>
      </w:pPr>
      <w:r w:rsidRPr="00167A2B">
        <w:t>Sort data.</w:t>
      </w:r>
    </w:p>
    <w:p w14:paraId="1318B653" w14:textId="77777777" w:rsidR="00167A2B" w:rsidRPr="00167A2B" w:rsidRDefault="00167A2B" w:rsidP="00167A2B">
      <w:pPr>
        <w:spacing w:after="65" w:line="259" w:lineRule="auto"/>
        <w:jc w:val="left"/>
      </w:pPr>
      <w:r w:rsidRPr="00167A2B">
        <w:t>Sort the data based on the </w:t>
      </w:r>
      <w:r w:rsidRPr="00167A2B">
        <w:rPr>
          <w:b/>
          <w:bCs/>
        </w:rPr>
        <w:t>New score</w:t>
      </w:r>
      <w:r w:rsidRPr="00167A2B">
        <w:t> column, and compare to the existing </w:t>
      </w:r>
      <w:r w:rsidRPr="00167A2B">
        <w:rPr>
          <w:b/>
          <w:bCs/>
        </w:rPr>
        <w:t>Rank</w:t>
      </w:r>
      <w:r w:rsidRPr="00167A2B">
        <w:t> column.</w:t>
      </w:r>
    </w:p>
    <w:p w14:paraId="3617557C" w14:textId="6B90CF29" w:rsidR="00167A2B" w:rsidRPr="00167A2B" w:rsidRDefault="00167A2B" w:rsidP="00B04607">
      <w:pPr>
        <w:pStyle w:val="Heading2"/>
      </w:pPr>
      <w:r w:rsidRPr="00167A2B">
        <w:t>Replace data.</w:t>
      </w:r>
    </w:p>
    <w:p w14:paraId="38374CE4" w14:textId="77777777" w:rsidR="00167A2B" w:rsidRDefault="00167A2B" w:rsidP="00167A2B">
      <w:pPr>
        <w:spacing w:after="65" w:line="259" w:lineRule="auto"/>
        <w:jc w:val="left"/>
      </w:pPr>
      <w:r w:rsidRPr="00167A2B">
        <w:t>We'll highlight how to replace a specific value and how to insert an applied step.</w:t>
      </w:r>
    </w:p>
    <w:p w14:paraId="51690091" w14:textId="77777777" w:rsidR="00221955" w:rsidRPr="00167A2B" w:rsidRDefault="00221955" w:rsidP="00167A2B">
      <w:pPr>
        <w:spacing w:after="65" w:line="259" w:lineRule="auto"/>
        <w:jc w:val="left"/>
      </w:pPr>
    </w:p>
    <w:p w14:paraId="3C8D8E4F" w14:textId="77777777" w:rsidR="00167A2B" w:rsidRPr="00167A2B" w:rsidRDefault="00167A2B" w:rsidP="00167A2B">
      <w:pPr>
        <w:spacing w:after="65" w:line="259" w:lineRule="auto"/>
        <w:jc w:val="left"/>
      </w:pPr>
      <w:r w:rsidRPr="00167A2B">
        <w:t>These changes are described in the following steps.</w:t>
      </w:r>
    </w:p>
    <w:p w14:paraId="1D99517B" w14:textId="75021FEC" w:rsidR="00167A2B" w:rsidRPr="00167A2B" w:rsidRDefault="00167A2B" w:rsidP="005165A8">
      <w:pPr>
        <w:numPr>
          <w:ilvl w:val="0"/>
          <w:numId w:val="7"/>
        </w:numPr>
        <w:spacing w:after="65" w:line="259" w:lineRule="auto"/>
        <w:jc w:val="left"/>
      </w:pPr>
      <w:r w:rsidRPr="00167A2B">
        <w:t>To remove the </w:t>
      </w:r>
      <w:r w:rsidRPr="00167A2B">
        <w:rPr>
          <w:b/>
          <w:bCs/>
        </w:rPr>
        <w:t>Weather</w:t>
      </w:r>
      <w:r w:rsidRPr="00167A2B">
        <w:t> column, select the column, choose the </w:t>
      </w:r>
      <w:r w:rsidRPr="00167A2B">
        <w:rPr>
          <w:b/>
          <w:bCs/>
        </w:rPr>
        <w:t>Home</w:t>
      </w:r>
      <w:r w:rsidRPr="00167A2B">
        <w:t> tab from the ribbon, and then choose </w:t>
      </w:r>
      <w:r w:rsidRPr="00167A2B">
        <w:rPr>
          <w:b/>
          <w:bCs/>
        </w:rPr>
        <w:t>Remove Columns</w:t>
      </w:r>
      <w:r w:rsidRPr="00167A2B">
        <w:t>.</w:t>
      </w:r>
      <w:r w:rsidR="004048A0">
        <w:t xml:space="preserve"> Alternatively</w:t>
      </w:r>
      <w:r w:rsidR="004048A0" w:rsidRPr="00580C59">
        <w:rPr>
          <w:b/>
          <w:bCs/>
        </w:rPr>
        <w:t>, right click</w:t>
      </w:r>
      <w:r w:rsidR="004048A0">
        <w:t xml:space="preserve"> </w:t>
      </w:r>
      <w:r w:rsidR="00580C59">
        <w:t xml:space="preserve">on the column and select </w:t>
      </w:r>
      <w:r w:rsidR="00580C59" w:rsidRPr="00580C59">
        <w:rPr>
          <w:b/>
          <w:bCs/>
        </w:rPr>
        <w:t>Remove</w:t>
      </w:r>
      <w:r w:rsidR="00580C59">
        <w:t>.</w:t>
      </w:r>
      <w:r w:rsidR="004048A0">
        <w:t xml:space="preserve"> </w:t>
      </w:r>
    </w:p>
    <w:p w14:paraId="1DD79AED" w14:textId="1B12D5DF" w:rsidR="00167A2B" w:rsidRPr="00167A2B" w:rsidRDefault="00167A2B" w:rsidP="00580C59">
      <w:pPr>
        <w:spacing w:after="65" w:line="259" w:lineRule="auto"/>
        <w:jc w:val="center"/>
      </w:pPr>
      <w:r w:rsidRPr="00167A2B">
        <w:rPr>
          <w:noProof/>
        </w:rPr>
        <w:lastRenderedPageBreak/>
        <w:drawing>
          <wp:inline distT="0" distB="0" distL="0" distR="0" wp14:anchorId="5279D364" wp14:editId="7481BC1A">
            <wp:extent cx="3333750" cy="1573354"/>
            <wp:effectExtent l="0" t="0" r="0" b="8255"/>
            <wp:docPr id="371764240" name="Picture 33" descr="Screenshot of Power Query Editor's Home menu with the Remove Columns butt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shot of Power Query Editor's Home menu with the Remove Columns button highligh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43529" cy="1577969"/>
                    </a:xfrm>
                    <a:prstGeom prst="rect">
                      <a:avLst/>
                    </a:prstGeom>
                    <a:noFill/>
                    <a:ln>
                      <a:noFill/>
                    </a:ln>
                  </pic:spPr>
                </pic:pic>
              </a:graphicData>
            </a:graphic>
          </wp:inline>
        </w:drawing>
      </w:r>
    </w:p>
    <w:p w14:paraId="735F3542" w14:textId="77777777" w:rsidR="00167A2B" w:rsidRPr="00167A2B" w:rsidRDefault="00167A2B" w:rsidP="00167A2B">
      <w:pPr>
        <w:spacing w:after="65" w:line="259" w:lineRule="auto"/>
        <w:jc w:val="left"/>
        <w:rPr>
          <w:b/>
          <w:bCs/>
        </w:rPr>
      </w:pPr>
      <w:r w:rsidRPr="00167A2B">
        <w:rPr>
          <w:b/>
          <w:bCs/>
        </w:rPr>
        <w:t> Note</w:t>
      </w:r>
    </w:p>
    <w:p w14:paraId="268B29E7" w14:textId="7AA44340" w:rsidR="00167A2B" w:rsidRPr="00167A2B" w:rsidRDefault="00167A2B" w:rsidP="00167A2B">
      <w:pPr>
        <w:spacing w:after="65" w:line="259" w:lineRule="auto"/>
        <w:jc w:val="left"/>
      </w:pPr>
      <w:r w:rsidRPr="00167A2B">
        <w:t>The </w:t>
      </w:r>
      <w:r w:rsidRPr="00167A2B">
        <w:rPr>
          <w:b/>
          <w:bCs/>
        </w:rPr>
        <w:t>New score</w:t>
      </w:r>
      <w:r w:rsidRPr="00167A2B">
        <w:t> values haven't changed, due to the ordering of the steps. Power Query Editor records the steps sequentially, yet independently, of each other. To apply actions in a different sequence, you can move each applied step up or down.</w:t>
      </w:r>
      <w:r w:rsidR="006F3D07">
        <w:br/>
      </w:r>
    </w:p>
    <w:p w14:paraId="43D33F63" w14:textId="77777777" w:rsidR="00167A2B" w:rsidRPr="00167A2B" w:rsidRDefault="00167A2B" w:rsidP="005165A8">
      <w:pPr>
        <w:numPr>
          <w:ilvl w:val="0"/>
          <w:numId w:val="7"/>
        </w:numPr>
        <w:spacing w:after="65" w:line="259" w:lineRule="auto"/>
        <w:jc w:val="left"/>
      </w:pPr>
      <w:r w:rsidRPr="00167A2B">
        <w:t>Right-click a step to see its context menu.</w:t>
      </w:r>
    </w:p>
    <w:p w14:paraId="1A3382D9" w14:textId="79AB141A" w:rsidR="00167A2B" w:rsidRPr="00167A2B" w:rsidRDefault="00167A2B" w:rsidP="00167A2B">
      <w:pPr>
        <w:spacing w:after="65" w:line="259" w:lineRule="auto"/>
        <w:jc w:val="left"/>
      </w:pPr>
      <w:r w:rsidRPr="00167A2B">
        <w:rPr>
          <w:noProof/>
        </w:rPr>
        <w:lastRenderedPageBreak/>
        <w:drawing>
          <wp:inline distT="0" distB="0" distL="0" distR="0" wp14:anchorId="26AF7AC5" wp14:editId="67132A23">
            <wp:extent cx="3011703" cy="5562600"/>
            <wp:effectExtent l="0" t="0" r="0" b="0"/>
            <wp:docPr id="1912961377" name="Picture 32" descr="Screenshot of Power Query Editor's Applied Steps contex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shot of Power Query Editor's Applied Steps context menu."/>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16743" cy="5571909"/>
                    </a:xfrm>
                    <a:prstGeom prst="rect">
                      <a:avLst/>
                    </a:prstGeom>
                    <a:noFill/>
                    <a:ln>
                      <a:noFill/>
                    </a:ln>
                  </pic:spPr>
                </pic:pic>
              </a:graphicData>
            </a:graphic>
          </wp:inline>
        </w:drawing>
      </w:r>
    </w:p>
    <w:p w14:paraId="452F760E" w14:textId="77777777" w:rsidR="00167A2B" w:rsidRPr="00167A2B" w:rsidRDefault="00167A2B" w:rsidP="005165A8">
      <w:pPr>
        <w:numPr>
          <w:ilvl w:val="0"/>
          <w:numId w:val="7"/>
        </w:numPr>
        <w:spacing w:after="65" w:line="259" w:lineRule="auto"/>
        <w:jc w:val="left"/>
      </w:pPr>
      <w:r w:rsidRPr="00167A2B">
        <w:t>Move up the last step, </w:t>
      </w:r>
      <w:r w:rsidRPr="00167A2B">
        <w:rPr>
          <w:b/>
          <w:bCs/>
        </w:rPr>
        <w:t>Removed Columns</w:t>
      </w:r>
      <w:r w:rsidRPr="00167A2B">
        <w:t>, to just above the </w:t>
      </w:r>
      <w:r w:rsidRPr="00167A2B">
        <w:rPr>
          <w:b/>
          <w:bCs/>
        </w:rPr>
        <w:t>Added Custom</w:t>
      </w:r>
      <w:r w:rsidRPr="00167A2B">
        <w:t> step.</w:t>
      </w:r>
    </w:p>
    <w:p w14:paraId="48D0CBE8" w14:textId="79A57B97" w:rsidR="00167A2B" w:rsidRDefault="00167A2B" w:rsidP="00B416F3">
      <w:pPr>
        <w:spacing w:after="65" w:line="259" w:lineRule="auto"/>
        <w:jc w:val="center"/>
      </w:pPr>
      <w:r w:rsidRPr="00167A2B">
        <w:rPr>
          <w:noProof/>
        </w:rPr>
        <w:lastRenderedPageBreak/>
        <w:drawing>
          <wp:inline distT="0" distB="0" distL="0" distR="0" wp14:anchorId="3505B06F" wp14:editId="0347C4EB">
            <wp:extent cx="2400300" cy="2683565"/>
            <wp:effectExtent l="0" t="0" r="0" b="2540"/>
            <wp:docPr id="1369313432" name="Picture 31" descr="Screenshot of Power Query Editor's Applied Steps list with the Removed Columns step now moved above the Custom Column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reenshot of Power Query Editor's Applied Steps list with the Removed Columns step now moved above the Custom Column ste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07201" cy="2691280"/>
                    </a:xfrm>
                    <a:prstGeom prst="rect">
                      <a:avLst/>
                    </a:prstGeom>
                    <a:noFill/>
                    <a:ln>
                      <a:noFill/>
                    </a:ln>
                  </pic:spPr>
                </pic:pic>
              </a:graphicData>
            </a:graphic>
          </wp:inline>
        </w:drawing>
      </w:r>
    </w:p>
    <w:p w14:paraId="4413828E" w14:textId="77777777" w:rsidR="00360ACF" w:rsidRDefault="00360ACF" w:rsidP="00167A2B">
      <w:pPr>
        <w:spacing w:after="65" w:line="259" w:lineRule="auto"/>
        <w:jc w:val="left"/>
      </w:pPr>
    </w:p>
    <w:p w14:paraId="7E7FB21D" w14:textId="36699383" w:rsidR="00802873" w:rsidRPr="00167A2B" w:rsidRDefault="00690C1D" w:rsidP="00360ACF">
      <w:pPr>
        <w:pStyle w:val="Heading2"/>
      </w:pPr>
      <w:r>
        <w:t>H</w:t>
      </w:r>
      <w:r w:rsidR="00360ACF">
        <w:t>andling Errors in Formulas</w:t>
      </w:r>
    </w:p>
    <w:p w14:paraId="0D2B4E70" w14:textId="77777777" w:rsidR="00167A2B" w:rsidRPr="00167A2B" w:rsidRDefault="00167A2B" w:rsidP="005165A8">
      <w:pPr>
        <w:numPr>
          <w:ilvl w:val="0"/>
          <w:numId w:val="7"/>
        </w:numPr>
        <w:spacing w:after="65" w:line="259" w:lineRule="auto"/>
        <w:jc w:val="left"/>
      </w:pPr>
      <w:r w:rsidRPr="00167A2B">
        <w:t>Select the </w:t>
      </w:r>
      <w:r w:rsidRPr="00167A2B">
        <w:rPr>
          <w:b/>
          <w:bCs/>
        </w:rPr>
        <w:t>Added Custom</w:t>
      </w:r>
      <w:r w:rsidRPr="00167A2B">
        <w:t> step.</w:t>
      </w:r>
    </w:p>
    <w:p w14:paraId="516CD948" w14:textId="77777777" w:rsidR="00167A2B" w:rsidRPr="00167A2B" w:rsidRDefault="00167A2B" w:rsidP="00167A2B">
      <w:pPr>
        <w:spacing w:after="65" w:line="259" w:lineRule="auto"/>
        <w:jc w:val="left"/>
      </w:pPr>
      <w:r w:rsidRPr="00167A2B">
        <w:t>Notice the </w:t>
      </w:r>
      <w:r w:rsidRPr="00167A2B">
        <w:rPr>
          <w:b/>
          <w:bCs/>
        </w:rPr>
        <w:t>New score</w:t>
      </w:r>
      <w:r w:rsidRPr="00167A2B">
        <w:t> column now shows </w:t>
      </w:r>
      <w:r w:rsidRPr="00167A2B">
        <w:rPr>
          <w:i/>
          <w:iCs/>
        </w:rPr>
        <w:t>Error</w:t>
      </w:r>
      <w:r w:rsidRPr="00167A2B">
        <w:t> rather than the calculated value.</w:t>
      </w:r>
    </w:p>
    <w:p w14:paraId="57D87AA4" w14:textId="7E282BC6" w:rsidR="00167A2B" w:rsidRPr="00167A2B" w:rsidRDefault="00167A2B" w:rsidP="0023642E">
      <w:pPr>
        <w:spacing w:after="65" w:line="259" w:lineRule="auto"/>
        <w:jc w:val="center"/>
      </w:pPr>
      <w:r w:rsidRPr="00167A2B">
        <w:rPr>
          <w:noProof/>
        </w:rPr>
        <w:drawing>
          <wp:inline distT="0" distB="0" distL="0" distR="0" wp14:anchorId="364E5623" wp14:editId="49DEA9E2">
            <wp:extent cx="1651000" cy="2374900"/>
            <wp:effectExtent l="0" t="0" r="6350" b="6350"/>
            <wp:docPr id="1356796146" name="Picture 30" descr="Screenshot of Power Query Editor and the New score column containing Error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creenshot of Power Query Editor and the New score column containing Error value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51000" cy="2374900"/>
                    </a:xfrm>
                    <a:prstGeom prst="rect">
                      <a:avLst/>
                    </a:prstGeom>
                    <a:noFill/>
                    <a:ln>
                      <a:noFill/>
                    </a:ln>
                  </pic:spPr>
                </pic:pic>
              </a:graphicData>
            </a:graphic>
          </wp:inline>
        </w:drawing>
      </w:r>
    </w:p>
    <w:p w14:paraId="26E5DD77" w14:textId="30B7F66D" w:rsidR="00167A2B" w:rsidRDefault="00437F10" w:rsidP="00167A2B">
      <w:pPr>
        <w:spacing w:after="65" w:line="259" w:lineRule="auto"/>
        <w:jc w:val="left"/>
      </w:pPr>
      <w:r>
        <w:t>To</w:t>
      </w:r>
      <w:r w:rsidR="00167A2B" w:rsidRPr="00167A2B">
        <w:t xml:space="preserve"> get more information about </w:t>
      </w:r>
      <w:r>
        <w:t>this</w:t>
      </w:r>
      <w:r w:rsidR="00167A2B" w:rsidRPr="00167A2B">
        <w:t xml:space="preserve"> error</w:t>
      </w:r>
      <w:r>
        <w:t>,</w:t>
      </w:r>
      <w:r w:rsidR="00F603E0">
        <w:t xml:space="preserve"> click on</w:t>
      </w:r>
      <w:r w:rsidR="00167A2B" w:rsidRPr="00167A2B">
        <w:t xml:space="preserve"> </w:t>
      </w:r>
      <w:r w:rsidR="005230C5">
        <w:t xml:space="preserve">the blank space </w:t>
      </w:r>
      <w:r w:rsidR="00AC3B68">
        <w:t xml:space="preserve">of </w:t>
      </w:r>
      <w:r w:rsidR="00EF5A61">
        <w:t xml:space="preserve">any of the </w:t>
      </w:r>
      <w:r w:rsidR="00167A2B" w:rsidRPr="00167A2B">
        <w:t>cell</w:t>
      </w:r>
      <w:r w:rsidR="00EF5A61">
        <w:t>s</w:t>
      </w:r>
      <w:r w:rsidR="00AC3B68">
        <w:t xml:space="preserve"> (not the word "Error" directly,</w:t>
      </w:r>
      <w:r w:rsidR="00BB2D9B">
        <w:t xml:space="preserve"> and </w:t>
      </w:r>
      <w:r w:rsidR="00167A2B" w:rsidRPr="00167A2B">
        <w:t>Power Query Editor displays the error information</w:t>
      </w:r>
      <w:r w:rsidR="00BB2D9B">
        <w:t xml:space="preserve"> at the bottom of the window</w:t>
      </w:r>
      <w:r w:rsidR="00167A2B" w:rsidRPr="00167A2B">
        <w:t>.</w:t>
      </w:r>
    </w:p>
    <w:p w14:paraId="38D7A3F4" w14:textId="77777777" w:rsidR="00E609C4" w:rsidRDefault="00E609C4" w:rsidP="00167A2B">
      <w:pPr>
        <w:spacing w:after="65" w:line="259" w:lineRule="auto"/>
        <w:jc w:val="left"/>
      </w:pPr>
    </w:p>
    <w:p w14:paraId="41B73167" w14:textId="77777777" w:rsidR="00E609C4" w:rsidRPr="00167A2B" w:rsidRDefault="00E609C4" w:rsidP="00167A2B">
      <w:pPr>
        <w:spacing w:after="65" w:line="259" w:lineRule="auto"/>
        <w:jc w:val="left"/>
      </w:pPr>
    </w:p>
    <w:p w14:paraId="5B6DE9AF" w14:textId="1E5D334F" w:rsidR="00167A2B" w:rsidRDefault="00167A2B" w:rsidP="0057097C">
      <w:pPr>
        <w:spacing w:after="65" w:line="259" w:lineRule="auto"/>
        <w:jc w:val="center"/>
      </w:pPr>
      <w:r w:rsidRPr="00167A2B">
        <w:rPr>
          <w:noProof/>
        </w:rPr>
        <w:lastRenderedPageBreak/>
        <w:drawing>
          <wp:inline distT="0" distB="0" distL="0" distR="0" wp14:anchorId="764B3EF3" wp14:editId="04F3703E">
            <wp:extent cx="4927600" cy="3275638"/>
            <wp:effectExtent l="0" t="0" r="6350" b="1270"/>
            <wp:docPr id="226246609" name="Picture 29" descr="Screenshot of Power Query Editor showing the New score column with Erro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creenshot of Power Query Editor showing the New score column with Error detail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34839" cy="3280450"/>
                    </a:xfrm>
                    <a:prstGeom prst="rect">
                      <a:avLst/>
                    </a:prstGeom>
                    <a:noFill/>
                    <a:ln>
                      <a:noFill/>
                    </a:ln>
                  </pic:spPr>
                </pic:pic>
              </a:graphicData>
            </a:graphic>
          </wp:inline>
        </w:drawing>
      </w:r>
    </w:p>
    <w:p w14:paraId="2F01AE6B" w14:textId="77777777" w:rsidR="0057097C" w:rsidRPr="00167A2B" w:rsidRDefault="0057097C" w:rsidP="00167A2B">
      <w:pPr>
        <w:spacing w:after="65" w:line="259" w:lineRule="auto"/>
        <w:jc w:val="left"/>
      </w:pPr>
    </w:p>
    <w:p w14:paraId="22AAB50B" w14:textId="19BF207F" w:rsidR="00167A2B" w:rsidRPr="00167A2B" w:rsidRDefault="00167A2B" w:rsidP="00167A2B">
      <w:pPr>
        <w:spacing w:after="65" w:line="259" w:lineRule="auto"/>
        <w:jc w:val="left"/>
      </w:pPr>
      <w:r w:rsidRPr="00167A2B">
        <w:t xml:space="preserve">If you </w:t>
      </w:r>
      <w:r w:rsidR="00AC3B68">
        <w:t>click on</w:t>
      </w:r>
      <w:r w:rsidRPr="00167A2B">
        <w:t xml:space="preserve"> the word </w:t>
      </w:r>
      <w:r w:rsidRPr="00167A2B">
        <w:rPr>
          <w:i/>
          <w:iCs/>
        </w:rPr>
        <w:t>Error</w:t>
      </w:r>
      <w:r w:rsidRPr="00167A2B">
        <w:t> directly, Power Query Editor creates an </w:t>
      </w:r>
      <w:r w:rsidRPr="00167A2B">
        <w:rPr>
          <w:b/>
          <w:bCs/>
        </w:rPr>
        <w:t>Applied Step</w:t>
      </w:r>
      <w:r w:rsidRPr="00167A2B">
        <w:t> in the </w:t>
      </w:r>
      <w:r w:rsidRPr="00167A2B">
        <w:rPr>
          <w:b/>
          <w:bCs/>
        </w:rPr>
        <w:t>Query Settings</w:t>
      </w:r>
      <w:r w:rsidRPr="00167A2B">
        <w:t> pane and displays information about the error. Because we don't need to display error information anywhere else, select </w:t>
      </w:r>
      <w:r w:rsidRPr="00167A2B">
        <w:rPr>
          <w:b/>
          <w:bCs/>
        </w:rPr>
        <w:t>Cancel</w:t>
      </w:r>
      <w:r w:rsidRPr="00167A2B">
        <w:t>.</w:t>
      </w:r>
      <w:r w:rsidR="00B416F3">
        <w:br/>
      </w:r>
    </w:p>
    <w:p w14:paraId="09F03201" w14:textId="6087541E" w:rsidR="00167A2B" w:rsidRPr="00167A2B" w:rsidRDefault="00167A2B" w:rsidP="005165A8">
      <w:pPr>
        <w:numPr>
          <w:ilvl w:val="0"/>
          <w:numId w:val="7"/>
        </w:numPr>
        <w:tabs>
          <w:tab w:val="clear" w:pos="720"/>
        </w:tabs>
        <w:spacing w:after="65" w:line="259" w:lineRule="auto"/>
        <w:ind w:left="360"/>
        <w:jc w:val="left"/>
      </w:pPr>
      <w:r w:rsidRPr="00167A2B">
        <w:t>To fix the errors, there are two changes needed, removing the </w:t>
      </w:r>
      <w:r w:rsidRPr="00167A2B">
        <w:rPr>
          <w:i/>
          <w:iCs/>
        </w:rPr>
        <w:t>Weather</w:t>
      </w:r>
      <w:r w:rsidRPr="00167A2B">
        <w:t xml:space="preserve"> column name and changing the divisor from 8 to 7. </w:t>
      </w:r>
    </w:p>
    <w:p w14:paraId="5EBAFD05" w14:textId="145B669B" w:rsidR="00167A2B" w:rsidRPr="00167A2B" w:rsidRDefault="00167A2B" w:rsidP="007722EE">
      <w:pPr>
        <w:spacing w:after="65" w:line="259" w:lineRule="auto"/>
        <w:ind w:left="360"/>
        <w:jc w:val="left"/>
      </w:pPr>
      <w:r w:rsidRPr="00167A2B">
        <w:t>Right-click the </w:t>
      </w:r>
      <w:r w:rsidR="000B538C">
        <w:rPr>
          <w:b/>
          <w:bCs/>
        </w:rPr>
        <w:t>Added</w:t>
      </w:r>
      <w:r w:rsidRPr="00167A2B">
        <w:rPr>
          <w:b/>
          <w:bCs/>
        </w:rPr>
        <w:t xml:space="preserve"> C</w:t>
      </w:r>
      <w:r w:rsidR="00721FD6">
        <w:rPr>
          <w:b/>
          <w:bCs/>
        </w:rPr>
        <w:t>ustom</w:t>
      </w:r>
      <w:r w:rsidRPr="00167A2B">
        <w:t> step and select </w:t>
      </w:r>
      <w:r w:rsidRPr="00167A2B">
        <w:rPr>
          <w:b/>
          <w:bCs/>
        </w:rPr>
        <w:t>Edit Settings</w:t>
      </w:r>
      <w:r w:rsidRPr="00167A2B">
        <w:t>. This brings up the </w:t>
      </w:r>
      <w:r w:rsidRPr="00167A2B">
        <w:rPr>
          <w:b/>
          <w:bCs/>
        </w:rPr>
        <w:t>Custom Column</w:t>
      </w:r>
      <w:r w:rsidRPr="00167A2B">
        <w:t> dialog you used to create the </w:t>
      </w:r>
      <w:r w:rsidRPr="00167A2B">
        <w:rPr>
          <w:b/>
          <w:bCs/>
        </w:rPr>
        <w:t>New score</w:t>
      </w:r>
      <w:r w:rsidRPr="00167A2B">
        <w:t> column. Edit the formula as described previously, until it looks like this:</w:t>
      </w:r>
    </w:p>
    <w:p w14:paraId="46898C8C" w14:textId="2E0578B6" w:rsidR="00167A2B" w:rsidRPr="00167A2B" w:rsidRDefault="00FC0920" w:rsidP="00C606F2">
      <w:pPr>
        <w:spacing w:after="65" w:line="259" w:lineRule="auto"/>
        <w:jc w:val="center"/>
      </w:pPr>
      <w:r w:rsidRPr="00FC0920">
        <w:rPr>
          <w:noProof/>
        </w:rPr>
        <w:lastRenderedPageBreak/>
        <w:drawing>
          <wp:inline distT="0" distB="0" distL="0" distR="0" wp14:anchorId="399B1BAD" wp14:editId="6A1482BC">
            <wp:extent cx="4552950" cy="2882475"/>
            <wp:effectExtent l="19050" t="19050" r="19050" b="13335"/>
            <wp:docPr id="754678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8052" name="Picture 1" descr="A screenshot of a computer&#10;&#10;Description automatically generated"/>
                    <pic:cNvPicPr/>
                  </pic:nvPicPr>
                  <pic:blipFill>
                    <a:blip r:embed="rId52"/>
                    <a:stretch>
                      <a:fillRect/>
                    </a:stretch>
                  </pic:blipFill>
                  <pic:spPr>
                    <a:xfrm>
                      <a:off x="0" y="0"/>
                      <a:ext cx="4565965" cy="2890715"/>
                    </a:xfrm>
                    <a:prstGeom prst="rect">
                      <a:avLst/>
                    </a:prstGeom>
                    <a:ln w="6350">
                      <a:solidFill>
                        <a:schemeClr val="tx1"/>
                      </a:solidFill>
                    </a:ln>
                  </pic:spPr>
                </pic:pic>
              </a:graphicData>
            </a:graphic>
          </wp:inline>
        </w:drawing>
      </w:r>
      <w:r>
        <w:br/>
      </w:r>
    </w:p>
    <w:p w14:paraId="25150D45" w14:textId="51FC8BE4" w:rsidR="00167A2B" w:rsidRPr="00167A2B" w:rsidRDefault="00D829C7" w:rsidP="00C606F2">
      <w:pPr>
        <w:pStyle w:val="Heading2"/>
        <w:jc w:val="left"/>
      </w:pPr>
      <w:r>
        <w:t xml:space="preserve">Sorting Data </w:t>
      </w:r>
      <w:r w:rsidR="00C606F2">
        <w:br/>
      </w:r>
    </w:p>
    <w:p w14:paraId="33AAC4DA" w14:textId="0E6DC97C" w:rsidR="00167A2B" w:rsidRPr="00167A2B" w:rsidRDefault="00167A2B" w:rsidP="005165A8">
      <w:pPr>
        <w:numPr>
          <w:ilvl w:val="0"/>
          <w:numId w:val="7"/>
        </w:numPr>
        <w:spacing w:after="65" w:line="259" w:lineRule="auto"/>
        <w:jc w:val="left"/>
      </w:pPr>
      <w:r w:rsidRPr="00167A2B">
        <w:t>Sort the data based on the </w:t>
      </w:r>
      <w:r w:rsidRPr="00167A2B">
        <w:rPr>
          <w:b/>
          <w:bCs/>
        </w:rPr>
        <w:t>New score</w:t>
      </w:r>
      <w:r w:rsidRPr="00167A2B">
        <w:t> column.</w:t>
      </w:r>
      <w:r w:rsidR="006E142E">
        <w:t xml:space="preserve"> S</w:t>
      </w:r>
      <w:r w:rsidRPr="00167A2B">
        <w:t>elect the drop-down located next to the </w:t>
      </w:r>
      <w:r w:rsidRPr="00167A2B">
        <w:rPr>
          <w:b/>
          <w:bCs/>
        </w:rPr>
        <w:t>New score</w:t>
      </w:r>
      <w:r w:rsidRPr="00167A2B">
        <w:t> column header and choose </w:t>
      </w:r>
      <w:r w:rsidRPr="00167A2B">
        <w:rPr>
          <w:b/>
          <w:bCs/>
        </w:rPr>
        <w:t>Sort Descending</w:t>
      </w:r>
      <w:r w:rsidRPr="00167A2B">
        <w:t>.</w:t>
      </w:r>
    </w:p>
    <w:p w14:paraId="394EB3E7" w14:textId="6956F4B3" w:rsidR="00167A2B" w:rsidRPr="00167A2B" w:rsidRDefault="00167A2B" w:rsidP="00167A2B">
      <w:pPr>
        <w:spacing w:after="65" w:line="259" w:lineRule="auto"/>
        <w:jc w:val="left"/>
      </w:pPr>
      <w:r w:rsidRPr="00167A2B">
        <w:rPr>
          <w:noProof/>
        </w:rPr>
        <w:lastRenderedPageBreak/>
        <w:drawing>
          <wp:inline distT="0" distB="0" distL="0" distR="0" wp14:anchorId="716B0C5F" wp14:editId="2674C930">
            <wp:extent cx="3327400" cy="5892800"/>
            <wp:effectExtent l="0" t="0" r="6350" b="0"/>
            <wp:docPr id="1045443420" name="Picture 26" descr="Screenshot of Power Query Editor showing the New score column with Sort Descending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creenshot of Power Query Editor showing the New score column with Sort Descending highligh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27400" cy="5892800"/>
                    </a:xfrm>
                    <a:prstGeom prst="rect">
                      <a:avLst/>
                    </a:prstGeom>
                    <a:noFill/>
                    <a:ln>
                      <a:noFill/>
                    </a:ln>
                  </pic:spPr>
                </pic:pic>
              </a:graphicData>
            </a:graphic>
          </wp:inline>
        </w:drawing>
      </w:r>
    </w:p>
    <w:p w14:paraId="1B5878CE" w14:textId="6560D50C" w:rsidR="00167A2B" w:rsidRPr="00167A2B" w:rsidRDefault="00167A2B" w:rsidP="00167A2B">
      <w:pPr>
        <w:spacing w:after="65" w:line="259" w:lineRule="auto"/>
        <w:jc w:val="left"/>
      </w:pPr>
      <w:r w:rsidRPr="00167A2B">
        <w:t>The data is now sorted according to </w:t>
      </w:r>
      <w:r w:rsidRPr="00167A2B">
        <w:rPr>
          <w:b/>
          <w:bCs/>
        </w:rPr>
        <w:t>New score</w:t>
      </w:r>
      <w:r w:rsidRPr="00167A2B">
        <w:t>. You can select an applied step anywhere in the list, and continue shaping the data at that point in the sequence. Power Query Editor automatically inserts a new step directly after the currently selected applied step.</w:t>
      </w:r>
      <w:r w:rsidR="00B06678">
        <w:br/>
      </w:r>
    </w:p>
    <w:p w14:paraId="2C1F2465" w14:textId="77777777" w:rsidR="00167A2B" w:rsidRPr="00167A2B" w:rsidRDefault="00167A2B" w:rsidP="005165A8">
      <w:pPr>
        <w:numPr>
          <w:ilvl w:val="0"/>
          <w:numId w:val="7"/>
        </w:numPr>
        <w:spacing w:after="65" w:line="259" w:lineRule="auto"/>
        <w:jc w:val="left"/>
      </w:pPr>
      <w:r w:rsidRPr="00167A2B">
        <w:t>In </w:t>
      </w:r>
      <w:r w:rsidRPr="00167A2B">
        <w:rPr>
          <w:b/>
          <w:bCs/>
        </w:rPr>
        <w:t>APPLIED STEPS</w:t>
      </w:r>
      <w:r w:rsidRPr="00167A2B">
        <w:t>, select the step preceding the custom column, which is the </w:t>
      </w:r>
      <w:r w:rsidRPr="00167A2B">
        <w:rPr>
          <w:b/>
          <w:bCs/>
        </w:rPr>
        <w:t>Removed Columns</w:t>
      </w:r>
      <w:r w:rsidRPr="00167A2B">
        <w:t> step. Here we'll replace the value of the </w:t>
      </w:r>
      <w:r w:rsidRPr="00167A2B">
        <w:rPr>
          <w:b/>
          <w:bCs/>
        </w:rPr>
        <w:t>Housing cost</w:t>
      </w:r>
      <w:r w:rsidRPr="00167A2B">
        <w:t> ranking in Oregon. Right-click the appropriate cell that contains Oregon's </w:t>
      </w:r>
      <w:r w:rsidRPr="00167A2B">
        <w:rPr>
          <w:b/>
          <w:bCs/>
        </w:rPr>
        <w:t>Housing cost</w:t>
      </w:r>
      <w:r w:rsidRPr="00167A2B">
        <w:t> value, and then select </w:t>
      </w:r>
      <w:r w:rsidRPr="00167A2B">
        <w:rPr>
          <w:b/>
          <w:bCs/>
        </w:rPr>
        <w:t>Replace Values</w:t>
      </w:r>
      <w:r w:rsidRPr="00167A2B">
        <w:t>. Note which </w:t>
      </w:r>
      <w:r w:rsidRPr="00167A2B">
        <w:rPr>
          <w:b/>
          <w:bCs/>
        </w:rPr>
        <w:t>Applied Step</w:t>
      </w:r>
      <w:r w:rsidRPr="00167A2B">
        <w:t> is currently selected.</w:t>
      </w:r>
    </w:p>
    <w:p w14:paraId="41C3FAF4" w14:textId="1D8A3C68" w:rsidR="00167A2B" w:rsidRPr="00167A2B" w:rsidRDefault="00167A2B" w:rsidP="00167A2B">
      <w:pPr>
        <w:spacing w:after="65" w:line="259" w:lineRule="auto"/>
        <w:jc w:val="left"/>
      </w:pPr>
      <w:r w:rsidRPr="00167A2B">
        <w:rPr>
          <w:noProof/>
        </w:rPr>
        <w:lastRenderedPageBreak/>
        <w:drawing>
          <wp:inline distT="0" distB="0" distL="0" distR="0" wp14:anchorId="32C6836F" wp14:editId="7324385D">
            <wp:extent cx="6085205" cy="3199765"/>
            <wp:effectExtent l="0" t="0" r="0" b="635"/>
            <wp:docPr id="1591047899" name="Picture 25" descr="Screenshot of the Power Query Editor window showing the Housing cost column with the Replace Values right-click menu item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creenshot of the Power Query Editor window showing the Housing cost column with the Replace Values right-click menu item highligh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85205" cy="3199765"/>
                    </a:xfrm>
                    <a:prstGeom prst="rect">
                      <a:avLst/>
                    </a:prstGeom>
                    <a:noFill/>
                    <a:ln>
                      <a:noFill/>
                    </a:ln>
                  </pic:spPr>
                </pic:pic>
              </a:graphicData>
            </a:graphic>
          </wp:inline>
        </w:drawing>
      </w:r>
      <w:r w:rsidR="00632D7B">
        <w:br/>
      </w:r>
    </w:p>
    <w:p w14:paraId="167F2854" w14:textId="77777777" w:rsidR="00167A2B" w:rsidRPr="00167A2B" w:rsidRDefault="00167A2B" w:rsidP="005165A8">
      <w:pPr>
        <w:numPr>
          <w:ilvl w:val="0"/>
          <w:numId w:val="7"/>
        </w:numPr>
        <w:spacing w:after="65" w:line="259" w:lineRule="auto"/>
        <w:jc w:val="left"/>
      </w:pPr>
      <w:r w:rsidRPr="00167A2B">
        <w:t>Select </w:t>
      </w:r>
      <w:r w:rsidRPr="00167A2B">
        <w:rPr>
          <w:b/>
          <w:bCs/>
        </w:rPr>
        <w:t>Insert</w:t>
      </w:r>
      <w:r w:rsidRPr="00167A2B">
        <w:t>.</w:t>
      </w:r>
    </w:p>
    <w:p w14:paraId="273ACF25" w14:textId="77777777" w:rsidR="00167A2B" w:rsidRPr="00167A2B" w:rsidRDefault="00167A2B" w:rsidP="00167A2B">
      <w:pPr>
        <w:spacing w:after="65" w:line="259" w:lineRule="auto"/>
        <w:jc w:val="left"/>
      </w:pPr>
      <w:r w:rsidRPr="00167A2B">
        <w:t>Because we're inserting a step, Power Query Editor reminds us that subsequent steps could cause the query to break.</w:t>
      </w:r>
    </w:p>
    <w:p w14:paraId="162993DD" w14:textId="694BABC3" w:rsidR="00167A2B" w:rsidRPr="00167A2B" w:rsidRDefault="00167A2B" w:rsidP="00167A2B">
      <w:pPr>
        <w:spacing w:after="65" w:line="259" w:lineRule="auto"/>
        <w:jc w:val="left"/>
      </w:pPr>
      <w:r w:rsidRPr="00167A2B">
        <w:rPr>
          <w:noProof/>
        </w:rPr>
        <w:drawing>
          <wp:inline distT="0" distB="0" distL="0" distR="0" wp14:anchorId="04AD1AF6" wp14:editId="18B816B4">
            <wp:extent cx="4381500" cy="1733550"/>
            <wp:effectExtent l="0" t="0" r="0" b="0"/>
            <wp:docPr id="2115410028" name="Picture 24" descr="Screenshot of Power Query Editor's Insert Step verifica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creenshot of Power Query Editor's Insert Step verification dialo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81500" cy="1733550"/>
                    </a:xfrm>
                    <a:prstGeom prst="rect">
                      <a:avLst/>
                    </a:prstGeom>
                    <a:noFill/>
                    <a:ln>
                      <a:noFill/>
                    </a:ln>
                  </pic:spPr>
                </pic:pic>
              </a:graphicData>
            </a:graphic>
          </wp:inline>
        </w:drawing>
      </w:r>
    </w:p>
    <w:p w14:paraId="541A3B75" w14:textId="77777777" w:rsidR="00167A2B" w:rsidRPr="00167A2B" w:rsidRDefault="00167A2B" w:rsidP="005165A8">
      <w:pPr>
        <w:numPr>
          <w:ilvl w:val="0"/>
          <w:numId w:val="7"/>
        </w:numPr>
        <w:spacing w:after="65" w:line="259" w:lineRule="auto"/>
        <w:jc w:val="left"/>
      </w:pPr>
      <w:r w:rsidRPr="00167A2B">
        <w:t>Change the data value to </w:t>
      </w:r>
      <w:r w:rsidRPr="00167A2B">
        <w:rPr>
          <w:i/>
          <w:iCs/>
        </w:rPr>
        <w:t>100.0</w:t>
      </w:r>
      <w:r w:rsidRPr="00167A2B">
        <w:t>.</w:t>
      </w:r>
    </w:p>
    <w:p w14:paraId="0D67DDDC" w14:textId="2D270A9C" w:rsidR="00167A2B" w:rsidRPr="00167A2B" w:rsidRDefault="00167A2B" w:rsidP="00167A2B">
      <w:pPr>
        <w:spacing w:after="65" w:line="259" w:lineRule="auto"/>
        <w:jc w:val="left"/>
      </w:pPr>
      <w:r w:rsidRPr="00167A2B">
        <w:t>Power Query Editor replaces the data for Oregon. When you create a new applied step, Power Query Editor names it based on the action, in this case, </w:t>
      </w:r>
      <w:r w:rsidRPr="00167A2B">
        <w:rPr>
          <w:b/>
          <w:bCs/>
        </w:rPr>
        <w:t>Replaced Value</w:t>
      </w:r>
      <w:r w:rsidRPr="00167A2B">
        <w:t>. If you have more than one step with the same name in your query, Power Query Editor appends an increasing number to each subsequent applied step's name.</w:t>
      </w:r>
      <w:r w:rsidR="00F163E6">
        <w:br/>
      </w:r>
    </w:p>
    <w:p w14:paraId="64B6F90B" w14:textId="2CA10BA2" w:rsidR="00167A2B" w:rsidRPr="00167A2B" w:rsidRDefault="00167A2B" w:rsidP="005165A8">
      <w:pPr>
        <w:numPr>
          <w:ilvl w:val="0"/>
          <w:numId w:val="7"/>
        </w:numPr>
        <w:spacing w:after="65" w:line="259" w:lineRule="auto"/>
        <w:jc w:val="left"/>
      </w:pPr>
      <w:r w:rsidRPr="00167A2B">
        <w:t xml:space="preserve">Select the </w:t>
      </w:r>
      <w:r w:rsidR="00176D0F">
        <w:t>step</w:t>
      </w:r>
      <w:r w:rsidRPr="00167A2B">
        <w:t> </w:t>
      </w:r>
      <w:r w:rsidRPr="00167A2B">
        <w:rPr>
          <w:b/>
          <w:bCs/>
        </w:rPr>
        <w:t>Sorted Rows</w:t>
      </w:r>
      <w:r w:rsidRPr="00167A2B">
        <w:t>.</w:t>
      </w:r>
    </w:p>
    <w:p w14:paraId="5A7CF6B5" w14:textId="77777777" w:rsidR="00167A2B" w:rsidRPr="00167A2B" w:rsidRDefault="00167A2B" w:rsidP="00167A2B">
      <w:pPr>
        <w:spacing w:after="65" w:line="259" w:lineRule="auto"/>
        <w:jc w:val="left"/>
      </w:pPr>
      <w:r w:rsidRPr="00167A2B">
        <w:t>Notice the data has changed regarding Oregon's new ranking. This change occurs because we inserted the </w:t>
      </w:r>
      <w:r w:rsidRPr="00167A2B">
        <w:rPr>
          <w:b/>
          <w:bCs/>
        </w:rPr>
        <w:t>Replaced Value</w:t>
      </w:r>
      <w:r w:rsidRPr="00167A2B">
        <w:t> step in the correct location, before the </w:t>
      </w:r>
      <w:r w:rsidRPr="00167A2B">
        <w:rPr>
          <w:b/>
          <w:bCs/>
        </w:rPr>
        <w:t>Added Custom</w:t>
      </w:r>
      <w:r w:rsidRPr="00167A2B">
        <w:t> step.</w:t>
      </w:r>
    </w:p>
    <w:p w14:paraId="0711642F" w14:textId="77777777" w:rsidR="00167A2B" w:rsidRPr="00167A2B" w:rsidRDefault="00167A2B" w:rsidP="00167A2B">
      <w:pPr>
        <w:spacing w:after="65" w:line="259" w:lineRule="auto"/>
        <w:jc w:val="left"/>
      </w:pPr>
      <w:r w:rsidRPr="00167A2B">
        <w:lastRenderedPageBreak/>
        <w:t>We’ve now shaped our data to the extent we need to. Next let’s connect to another data source, and combine data.</w:t>
      </w:r>
    </w:p>
    <w:p w14:paraId="413D1E2A" w14:textId="106EE50B" w:rsidR="00167A2B" w:rsidRPr="00167A2B" w:rsidRDefault="00167A2B" w:rsidP="001F30C4">
      <w:pPr>
        <w:pStyle w:val="Heading2"/>
      </w:pPr>
      <w:r w:rsidRPr="00167A2B">
        <w:t>Combin</w:t>
      </w:r>
      <w:r w:rsidR="009526EF">
        <w:t>ing</w:t>
      </w:r>
      <w:r w:rsidRPr="00167A2B">
        <w:t xml:space="preserve"> data</w:t>
      </w:r>
      <w:r w:rsidR="009526EF">
        <w:t>sets</w:t>
      </w:r>
    </w:p>
    <w:p w14:paraId="60BB08D9" w14:textId="6A8841ED" w:rsidR="00167A2B" w:rsidRDefault="00167A2B" w:rsidP="00167A2B">
      <w:pPr>
        <w:spacing w:after="65" w:line="259" w:lineRule="auto"/>
        <w:jc w:val="left"/>
      </w:pPr>
      <w:r w:rsidRPr="00167A2B">
        <w:t>The data about various states is interesting</w:t>
      </w:r>
      <w:r w:rsidR="00C44AD0">
        <w:t xml:space="preserve"> </w:t>
      </w:r>
      <w:r w:rsidRPr="00167A2B">
        <w:t>and will be useful for building further analysis efforts and queries. However, most data about states uses a two-letter abbreviation for state codes, not the full name of the state. We need a way to associate state names with their abbreviations.</w:t>
      </w:r>
      <w:r w:rsidR="00D16F5C">
        <w:br/>
      </w:r>
    </w:p>
    <w:p w14:paraId="60BE17C2" w14:textId="466C1B80" w:rsidR="00D16F5C" w:rsidRPr="00167A2B" w:rsidRDefault="00D16F5C" w:rsidP="00D16F5C">
      <w:pPr>
        <w:pStyle w:val="Heading2"/>
      </w:pPr>
      <w:r>
        <w:t>Add a new dataset</w:t>
      </w:r>
      <w:r w:rsidR="00E11053">
        <w:t xml:space="preserve"> from the web</w:t>
      </w:r>
    </w:p>
    <w:p w14:paraId="024F53A3" w14:textId="5CB3B6F3" w:rsidR="00167A2B" w:rsidRPr="00167A2B" w:rsidRDefault="00167A2B" w:rsidP="00167A2B">
      <w:pPr>
        <w:spacing w:after="65" w:line="259" w:lineRule="auto"/>
        <w:jc w:val="left"/>
      </w:pPr>
      <w:r w:rsidRPr="00167A2B">
        <w:t>There's another public data source that provides that association, but it needs a fair amount of shaping before we can connect it to our retirement table. To shape the data, follow these steps:</w:t>
      </w:r>
    </w:p>
    <w:p w14:paraId="38484FC9" w14:textId="77777777" w:rsidR="00167A2B" w:rsidRPr="00167A2B" w:rsidRDefault="00167A2B" w:rsidP="005165A8">
      <w:pPr>
        <w:numPr>
          <w:ilvl w:val="0"/>
          <w:numId w:val="8"/>
        </w:numPr>
        <w:spacing w:after="65" w:line="259" w:lineRule="auto"/>
        <w:jc w:val="left"/>
      </w:pPr>
      <w:r w:rsidRPr="00167A2B">
        <w:t>From the </w:t>
      </w:r>
      <w:r w:rsidRPr="00167A2B">
        <w:rPr>
          <w:b/>
          <w:bCs/>
        </w:rPr>
        <w:t>Home</w:t>
      </w:r>
      <w:r w:rsidRPr="00167A2B">
        <w:t> ribbon in Power Query Editor, select </w:t>
      </w:r>
      <w:r w:rsidRPr="00167A2B">
        <w:rPr>
          <w:b/>
          <w:bCs/>
        </w:rPr>
        <w:t>New Source &gt; Web</w:t>
      </w:r>
      <w:r w:rsidRPr="00167A2B">
        <w:t>.</w:t>
      </w:r>
    </w:p>
    <w:p w14:paraId="49299502" w14:textId="07A1020F" w:rsidR="00167A2B" w:rsidRPr="00167A2B" w:rsidRDefault="00167A2B" w:rsidP="005165A8">
      <w:pPr>
        <w:numPr>
          <w:ilvl w:val="0"/>
          <w:numId w:val="8"/>
        </w:numPr>
        <w:spacing w:after="65" w:line="259" w:lineRule="auto"/>
        <w:jc w:val="left"/>
      </w:pPr>
      <w:r w:rsidRPr="00167A2B">
        <w:t>Enter the address of the website for state abbreviations, </w:t>
      </w:r>
      <w:hyperlink r:id="rId56" w:history="1">
        <w:r w:rsidR="003C738E" w:rsidRPr="00B07AE2">
          <w:rPr>
            <w:rStyle w:val="Hyperlink"/>
          </w:rPr>
          <w:t>https://en.wikipedia.org/wiki/List_of_U.S._state_abbreviations</w:t>
        </w:r>
      </w:hyperlink>
      <w:r w:rsidR="003C738E">
        <w:t xml:space="preserve">  </w:t>
      </w:r>
      <w:r w:rsidRPr="00167A2B">
        <w:t>, and then select </w:t>
      </w:r>
      <w:r w:rsidRPr="00167A2B">
        <w:rPr>
          <w:b/>
          <w:bCs/>
        </w:rPr>
        <w:t>Connect</w:t>
      </w:r>
      <w:r w:rsidRPr="00167A2B">
        <w:t>.</w:t>
      </w:r>
    </w:p>
    <w:p w14:paraId="5B46470A" w14:textId="77777777" w:rsidR="00167A2B" w:rsidRPr="00167A2B" w:rsidRDefault="00167A2B" w:rsidP="00167A2B">
      <w:pPr>
        <w:spacing w:after="65" w:line="259" w:lineRule="auto"/>
        <w:jc w:val="left"/>
      </w:pPr>
      <w:r w:rsidRPr="00167A2B">
        <w:t>The Navigator displays the content of the website.</w:t>
      </w:r>
    </w:p>
    <w:p w14:paraId="32203841" w14:textId="5BE18147" w:rsidR="00167A2B" w:rsidRPr="00167A2B" w:rsidRDefault="00167A2B" w:rsidP="00167A2B">
      <w:pPr>
        <w:spacing w:after="65" w:line="259" w:lineRule="auto"/>
        <w:jc w:val="left"/>
      </w:pPr>
      <w:r w:rsidRPr="00167A2B">
        <w:rPr>
          <w:noProof/>
        </w:rPr>
        <w:drawing>
          <wp:inline distT="0" distB="0" distL="0" distR="0" wp14:anchorId="7FEFF67A" wp14:editId="6E390C45">
            <wp:extent cx="5581650" cy="4440042"/>
            <wp:effectExtent l="0" t="0" r="0" b="0"/>
            <wp:docPr id="1389671717" name="Picture 23" descr="Screenshot of Power Query Editor's Navigator page showing the Codes and abbreviations table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creenshot of Power Query Editor's Navigator page showing the Codes and abbreviations table selec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8281" cy="4445317"/>
                    </a:xfrm>
                    <a:prstGeom prst="rect">
                      <a:avLst/>
                    </a:prstGeom>
                    <a:noFill/>
                    <a:ln>
                      <a:noFill/>
                    </a:ln>
                  </pic:spPr>
                </pic:pic>
              </a:graphicData>
            </a:graphic>
          </wp:inline>
        </w:drawing>
      </w:r>
    </w:p>
    <w:p w14:paraId="191AE57D" w14:textId="77777777" w:rsidR="00167A2B" w:rsidRPr="00167A2B" w:rsidRDefault="00167A2B" w:rsidP="005165A8">
      <w:pPr>
        <w:numPr>
          <w:ilvl w:val="0"/>
          <w:numId w:val="8"/>
        </w:numPr>
        <w:spacing w:after="65" w:line="259" w:lineRule="auto"/>
        <w:jc w:val="left"/>
      </w:pPr>
      <w:r w:rsidRPr="00167A2B">
        <w:lastRenderedPageBreak/>
        <w:t>Select </w:t>
      </w:r>
      <w:r w:rsidRPr="00167A2B">
        <w:rPr>
          <w:b/>
          <w:bCs/>
        </w:rPr>
        <w:t>Codes and abbreviations for U.S. states, federal district, territories, and other regions</w:t>
      </w:r>
      <w:r w:rsidRPr="00167A2B">
        <w:t>.</w:t>
      </w:r>
    </w:p>
    <w:p w14:paraId="37E2B803" w14:textId="77777777" w:rsidR="00167A2B" w:rsidRPr="00167A2B" w:rsidRDefault="00167A2B" w:rsidP="00167A2B">
      <w:pPr>
        <w:spacing w:after="65" w:line="259" w:lineRule="auto"/>
        <w:jc w:val="left"/>
        <w:rPr>
          <w:b/>
          <w:bCs/>
        </w:rPr>
      </w:pPr>
      <w:r w:rsidRPr="00167A2B">
        <w:rPr>
          <w:b/>
          <w:bCs/>
        </w:rPr>
        <w:t> Tip</w:t>
      </w:r>
    </w:p>
    <w:p w14:paraId="0FBA2F7F" w14:textId="0772CFC7" w:rsidR="00167A2B" w:rsidRPr="00167A2B" w:rsidRDefault="00167A2B" w:rsidP="00167A2B">
      <w:pPr>
        <w:spacing w:after="65" w:line="259" w:lineRule="auto"/>
        <w:jc w:val="left"/>
      </w:pPr>
      <w:r w:rsidRPr="00167A2B">
        <w:t>It will take a bit of shaping to pare this table’s data down to what we want. Is there a faster or easier way to accomplish the following steps? Yes, we could create a </w:t>
      </w:r>
      <w:r w:rsidRPr="00167A2B">
        <w:rPr>
          <w:i/>
          <w:iCs/>
        </w:rPr>
        <w:t>relationship</w:t>
      </w:r>
      <w:r w:rsidRPr="00167A2B">
        <w:t> between the two tables, and shape the data based on that relationship. The following example steps are helpful to learn for working with tables. However, relationships can help you quickly use data from multiple tables.</w:t>
      </w:r>
      <w:r w:rsidR="00F14AEC">
        <w:br/>
      </w:r>
    </w:p>
    <w:p w14:paraId="74BCDDE5" w14:textId="352C022F" w:rsidR="00167A2B" w:rsidRPr="00167A2B" w:rsidRDefault="00167A2B" w:rsidP="00167A2B">
      <w:pPr>
        <w:spacing w:after="65" w:line="259" w:lineRule="auto"/>
        <w:jc w:val="left"/>
      </w:pPr>
      <w:r w:rsidRPr="00167A2B">
        <w:t>To get the data into shape, follow these steps:</w:t>
      </w:r>
      <w:r w:rsidR="00834D55">
        <w:br/>
      </w:r>
      <w:r w:rsidR="001C7303">
        <w:br/>
      </w:r>
      <w:r w:rsidR="001C7303" w:rsidRPr="001C7303">
        <w:rPr>
          <w:rStyle w:val="Heading2Char"/>
        </w:rPr>
        <w:t>Removing Rows</w:t>
      </w:r>
    </w:p>
    <w:p w14:paraId="0C999454" w14:textId="77777777" w:rsidR="00167A2B" w:rsidRPr="00167A2B" w:rsidRDefault="00167A2B" w:rsidP="005165A8">
      <w:pPr>
        <w:numPr>
          <w:ilvl w:val="0"/>
          <w:numId w:val="9"/>
        </w:numPr>
        <w:spacing w:after="65" w:line="259" w:lineRule="auto"/>
        <w:jc w:val="left"/>
      </w:pPr>
      <w:r w:rsidRPr="00167A2B">
        <w:t>Remove the top row. Because it's a result of the way that the web page’s table was created, we don’t need it. From the </w:t>
      </w:r>
      <w:r w:rsidRPr="00167A2B">
        <w:rPr>
          <w:b/>
          <w:bCs/>
        </w:rPr>
        <w:t>Home</w:t>
      </w:r>
      <w:r w:rsidRPr="00167A2B">
        <w:t> ribbon, select </w:t>
      </w:r>
      <w:r w:rsidRPr="00167A2B">
        <w:rPr>
          <w:b/>
          <w:bCs/>
        </w:rPr>
        <w:t>Remove Rows &gt; Remove Top Rows</w:t>
      </w:r>
      <w:r w:rsidRPr="00167A2B">
        <w:t>.</w:t>
      </w:r>
    </w:p>
    <w:p w14:paraId="7ADC10FC" w14:textId="125FB5D7" w:rsidR="00167A2B" w:rsidRPr="00167A2B" w:rsidRDefault="00167A2B" w:rsidP="00E12708">
      <w:pPr>
        <w:spacing w:after="65" w:line="259" w:lineRule="auto"/>
        <w:jc w:val="center"/>
      </w:pPr>
      <w:r w:rsidRPr="00167A2B">
        <w:rPr>
          <w:noProof/>
        </w:rPr>
        <w:drawing>
          <wp:inline distT="0" distB="0" distL="0" distR="0" wp14:anchorId="33CF9F7B" wp14:editId="6F2C5257">
            <wp:extent cx="5391150" cy="1736105"/>
            <wp:effectExtent l="0" t="0" r="0" b="0"/>
            <wp:docPr id="1018790359" name="Picture 22" descr="Screenshot of Power Query Editor highlighting the Remove Rows dropdown and the Remove Top Rows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creenshot of Power Query Editor highlighting the Remove Rows dropdown and the Remove Top Rows ite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10729" cy="1742410"/>
                    </a:xfrm>
                    <a:prstGeom prst="rect">
                      <a:avLst/>
                    </a:prstGeom>
                    <a:noFill/>
                    <a:ln>
                      <a:noFill/>
                    </a:ln>
                  </pic:spPr>
                </pic:pic>
              </a:graphicData>
            </a:graphic>
          </wp:inline>
        </w:drawing>
      </w:r>
      <w:r w:rsidR="00E12708">
        <w:br/>
      </w:r>
    </w:p>
    <w:p w14:paraId="678495C5" w14:textId="77777777" w:rsidR="00167A2B" w:rsidRPr="00167A2B" w:rsidRDefault="00167A2B" w:rsidP="00167A2B">
      <w:pPr>
        <w:spacing w:after="65" w:line="259" w:lineRule="auto"/>
        <w:jc w:val="left"/>
      </w:pPr>
      <w:r w:rsidRPr="00167A2B">
        <w:t>The </w:t>
      </w:r>
      <w:r w:rsidRPr="00167A2B">
        <w:rPr>
          <w:b/>
          <w:bCs/>
        </w:rPr>
        <w:t>Remove Top Rows</w:t>
      </w:r>
      <w:r w:rsidRPr="00167A2B">
        <w:t> dialog appears. Specify 1 row to remove.</w:t>
      </w:r>
    </w:p>
    <w:p w14:paraId="64729B14" w14:textId="77777777" w:rsidR="00167A2B" w:rsidRPr="00167A2B" w:rsidRDefault="00167A2B" w:rsidP="005165A8">
      <w:pPr>
        <w:numPr>
          <w:ilvl w:val="0"/>
          <w:numId w:val="9"/>
        </w:numPr>
        <w:spacing w:after="65" w:line="259" w:lineRule="auto"/>
        <w:jc w:val="left"/>
      </w:pPr>
      <w:r w:rsidRPr="00167A2B">
        <w:t>Promote the new top row to headers with </w:t>
      </w:r>
      <w:r w:rsidRPr="00167A2B">
        <w:rPr>
          <w:b/>
          <w:bCs/>
        </w:rPr>
        <w:t>Use First Row As Headers</w:t>
      </w:r>
      <w:r w:rsidRPr="00167A2B">
        <w:t> from the </w:t>
      </w:r>
      <w:r w:rsidRPr="00167A2B">
        <w:rPr>
          <w:b/>
          <w:bCs/>
        </w:rPr>
        <w:t>Home</w:t>
      </w:r>
      <w:r w:rsidRPr="00167A2B">
        <w:t> tab, or from the </w:t>
      </w:r>
      <w:r w:rsidRPr="00167A2B">
        <w:rPr>
          <w:b/>
          <w:bCs/>
        </w:rPr>
        <w:t>Transform</w:t>
      </w:r>
      <w:r w:rsidRPr="00167A2B">
        <w:t> tab in the ribbon.</w:t>
      </w:r>
    </w:p>
    <w:p w14:paraId="1BB4396A" w14:textId="564BC20B" w:rsidR="00167A2B" w:rsidRPr="00167A2B" w:rsidRDefault="00167A2B" w:rsidP="005165A8">
      <w:pPr>
        <w:numPr>
          <w:ilvl w:val="0"/>
          <w:numId w:val="9"/>
        </w:numPr>
        <w:spacing w:after="65" w:line="259" w:lineRule="auto"/>
        <w:jc w:val="left"/>
      </w:pPr>
      <w:r w:rsidRPr="00167A2B">
        <w:t>Because the </w:t>
      </w:r>
      <w:r w:rsidRPr="00167A2B">
        <w:rPr>
          <w:b/>
          <w:bCs/>
        </w:rPr>
        <w:t>Retirement Data</w:t>
      </w:r>
      <w:r w:rsidRPr="00167A2B">
        <w:t xml:space="preserve"> table doesn't have information for Washington DC or territories, we need to filter them from our list. </w:t>
      </w:r>
      <w:r w:rsidR="002C4568">
        <w:br/>
      </w:r>
      <w:r w:rsidRPr="00167A2B">
        <w:t>Select the </w:t>
      </w:r>
      <w:r w:rsidRPr="00167A2B">
        <w:rPr>
          <w:b/>
          <w:bCs/>
        </w:rPr>
        <w:t>Name and status of region_1</w:t>
      </w:r>
      <w:r w:rsidRPr="00167A2B">
        <w:t> column's drop-down, then clear all checkboxes except </w:t>
      </w:r>
      <w:r w:rsidRPr="00167A2B">
        <w:rPr>
          <w:b/>
          <w:bCs/>
        </w:rPr>
        <w:t>State</w:t>
      </w:r>
      <w:r w:rsidRPr="00167A2B">
        <w:t>.</w:t>
      </w:r>
    </w:p>
    <w:p w14:paraId="5D20CB39" w14:textId="77777777" w:rsidR="00C61A60" w:rsidRDefault="00167A2B" w:rsidP="00C61A60">
      <w:pPr>
        <w:pStyle w:val="NoSpacing"/>
        <w:rPr>
          <w:rStyle w:val="Heading2Char"/>
        </w:rPr>
      </w:pPr>
      <w:r w:rsidRPr="00167A2B">
        <w:rPr>
          <w:noProof/>
        </w:rPr>
        <w:lastRenderedPageBreak/>
        <w:drawing>
          <wp:inline distT="0" distB="0" distL="0" distR="0" wp14:anchorId="3F260095" wp14:editId="3DFBA125">
            <wp:extent cx="2584450" cy="4223370"/>
            <wp:effectExtent l="0" t="0" r="6350" b="6350"/>
            <wp:docPr id="17248035" name="Picture 21" descr="Screenshot of Power Query Editor showing a column filter with only the State value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creenshot of Power Query Editor showing a column filter with only the State value selec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87614" cy="4228540"/>
                    </a:xfrm>
                    <a:prstGeom prst="rect">
                      <a:avLst/>
                    </a:prstGeom>
                    <a:noFill/>
                    <a:ln>
                      <a:noFill/>
                    </a:ln>
                  </pic:spPr>
                </pic:pic>
              </a:graphicData>
            </a:graphic>
          </wp:inline>
        </w:drawing>
      </w:r>
    </w:p>
    <w:p w14:paraId="6C0B679B" w14:textId="70C8A9A3" w:rsidR="00167A2B" w:rsidRPr="00167A2B" w:rsidRDefault="00AC3DBC" w:rsidP="00C61A60">
      <w:pPr>
        <w:pStyle w:val="Heading2"/>
      </w:pPr>
      <w:r>
        <w:br/>
      </w:r>
      <w:r w:rsidRPr="00C61A60">
        <w:rPr>
          <w:b w:val="0"/>
        </w:rPr>
        <w:t>Removing Columns</w:t>
      </w:r>
    </w:p>
    <w:p w14:paraId="0C9285D2" w14:textId="22C36DC9" w:rsidR="00167A2B" w:rsidRPr="00167A2B" w:rsidRDefault="00167A2B" w:rsidP="005165A8">
      <w:pPr>
        <w:numPr>
          <w:ilvl w:val="0"/>
          <w:numId w:val="9"/>
        </w:numPr>
        <w:spacing w:after="65" w:line="259" w:lineRule="auto"/>
        <w:jc w:val="left"/>
      </w:pPr>
      <w:r w:rsidRPr="00167A2B">
        <w:t>Remove all unneeded columns. Because we need only the mapping of each state to its official two-letter abbreviation (</w:t>
      </w:r>
      <w:r w:rsidRPr="00167A2B">
        <w:rPr>
          <w:b/>
          <w:bCs/>
        </w:rPr>
        <w:t>Name and status of region</w:t>
      </w:r>
      <w:r w:rsidRPr="00167A2B">
        <w:t> and </w:t>
      </w:r>
      <w:r w:rsidRPr="00167A2B">
        <w:rPr>
          <w:b/>
          <w:bCs/>
        </w:rPr>
        <w:t>ANSI</w:t>
      </w:r>
      <w:r w:rsidRPr="00167A2B">
        <w:t xml:space="preserve"> columns), we can remove the other columns. </w:t>
      </w:r>
      <w:r w:rsidR="00484C0C">
        <w:br/>
      </w:r>
      <w:r w:rsidRPr="00167A2B">
        <w:t>First select the </w:t>
      </w:r>
      <w:r w:rsidRPr="00167A2B">
        <w:rPr>
          <w:b/>
          <w:bCs/>
        </w:rPr>
        <w:t>Name and status of region</w:t>
      </w:r>
      <w:r w:rsidRPr="00167A2B">
        <w:t> column, then hold down the </w:t>
      </w:r>
      <w:r w:rsidRPr="00167A2B">
        <w:rPr>
          <w:b/>
          <w:bCs/>
        </w:rPr>
        <w:t>CTRL</w:t>
      </w:r>
      <w:r w:rsidRPr="00167A2B">
        <w:t> key and select the </w:t>
      </w:r>
      <w:r w:rsidRPr="00167A2B">
        <w:rPr>
          <w:b/>
          <w:bCs/>
        </w:rPr>
        <w:t>ANSI</w:t>
      </w:r>
      <w:r w:rsidRPr="00167A2B">
        <w:t xml:space="preserve"> column. </w:t>
      </w:r>
      <w:r w:rsidR="00734AC7">
        <w:t>At this point, two columns must be selected.</w:t>
      </w:r>
      <w:r w:rsidR="00D47553">
        <w:t xml:space="preserve"> </w:t>
      </w:r>
      <w:r w:rsidRPr="00167A2B">
        <w:t>From the </w:t>
      </w:r>
      <w:r w:rsidRPr="00167A2B">
        <w:rPr>
          <w:b/>
          <w:bCs/>
        </w:rPr>
        <w:t>Home</w:t>
      </w:r>
      <w:r w:rsidRPr="00167A2B">
        <w:t> tab on the ribbon, select </w:t>
      </w:r>
      <w:r w:rsidRPr="00167A2B">
        <w:rPr>
          <w:b/>
          <w:bCs/>
        </w:rPr>
        <w:t>Remove Columns &gt; Remove Other Columns</w:t>
      </w:r>
      <w:r w:rsidRPr="00167A2B">
        <w:t>.</w:t>
      </w:r>
      <w:r w:rsidR="00D53457">
        <w:t xml:space="preserve"> Now, only two columns must exist in the data source.</w:t>
      </w:r>
      <w:r w:rsidR="00D47553">
        <w:t xml:space="preserve"> </w:t>
      </w:r>
      <w:r w:rsidR="0082620C">
        <w:br/>
      </w:r>
    </w:p>
    <w:p w14:paraId="6C247AF7" w14:textId="01FDC784" w:rsidR="00167A2B" w:rsidRPr="00167A2B" w:rsidRDefault="00167A2B" w:rsidP="00167A2B">
      <w:pPr>
        <w:spacing w:after="65" w:line="259" w:lineRule="auto"/>
        <w:jc w:val="left"/>
      </w:pPr>
      <w:r w:rsidRPr="00167A2B">
        <w:rPr>
          <w:noProof/>
        </w:rPr>
        <w:drawing>
          <wp:inline distT="0" distB="0" distL="0" distR="0" wp14:anchorId="2FF1383C" wp14:editId="4E5A871A">
            <wp:extent cx="6085205" cy="1566545"/>
            <wp:effectExtent l="0" t="0" r="0" b="0"/>
            <wp:docPr id="1418745418" name="Picture 20" descr="Screenshot of Power Query Editor highlighting the Remove Columns dropdown and the Remove Other Columns item.">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creenshot of Power Query Editor highlighting the Remove Columns dropdown and the Remove Other Columns item.">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085205" cy="1566545"/>
                    </a:xfrm>
                    <a:prstGeom prst="rect">
                      <a:avLst/>
                    </a:prstGeom>
                    <a:noFill/>
                    <a:ln>
                      <a:noFill/>
                    </a:ln>
                  </pic:spPr>
                </pic:pic>
              </a:graphicData>
            </a:graphic>
          </wp:inline>
        </w:drawing>
      </w:r>
    </w:p>
    <w:p w14:paraId="4E8E3FFA" w14:textId="1A187747" w:rsidR="00167A2B" w:rsidRDefault="00167A2B" w:rsidP="00167A2B">
      <w:pPr>
        <w:spacing w:after="65" w:line="259" w:lineRule="auto"/>
        <w:jc w:val="left"/>
        <w:rPr>
          <w:b/>
          <w:bCs/>
        </w:rPr>
      </w:pPr>
      <w:r w:rsidRPr="00167A2B">
        <w:rPr>
          <w:b/>
          <w:bCs/>
        </w:rPr>
        <w:t> </w:t>
      </w:r>
    </w:p>
    <w:p w14:paraId="56B2E90E" w14:textId="77777777" w:rsidR="00944201" w:rsidRDefault="00D53457" w:rsidP="001B3506">
      <w:pPr>
        <w:pStyle w:val="Heading2"/>
        <w:rPr>
          <w:rStyle w:val="Heading2Char"/>
        </w:rPr>
      </w:pPr>
      <w:r w:rsidRPr="00944201">
        <w:rPr>
          <w:rStyle w:val="Heading2Char"/>
        </w:rPr>
        <w:lastRenderedPageBreak/>
        <w:t xml:space="preserve">The role </w:t>
      </w:r>
      <w:r w:rsidR="00AD400E" w:rsidRPr="00944201">
        <w:rPr>
          <w:rStyle w:val="Heading2Char"/>
        </w:rPr>
        <w:t xml:space="preserve">of </w:t>
      </w:r>
      <w:r w:rsidR="009457F5" w:rsidRPr="00944201">
        <w:rPr>
          <w:rStyle w:val="Heading2Char"/>
        </w:rPr>
        <w:t xml:space="preserve">applied </w:t>
      </w:r>
      <w:r w:rsidR="006F3C10" w:rsidRPr="00944201">
        <w:rPr>
          <w:rStyle w:val="Heading2Char"/>
        </w:rPr>
        <w:t>steps in Power Query Editor</w:t>
      </w:r>
    </w:p>
    <w:p w14:paraId="4239498A" w14:textId="77C3CE51" w:rsidR="00167A2B" w:rsidRPr="00167A2B" w:rsidRDefault="00167A2B" w:rsidP="00944201">
      <w:pPr>
        <w:pStyle w:val="NoSpacing"/>
        <w:jc w:val="left"/>
      </w:pPr>
      <w:r w:rsidRPr="00167A2B">
        <w:t>The </w:t>
      </w:r>
      <w:r w:rsidRPr="00167A2B">
        <w:rPr>
          <w:i/>
          <w:iCs/>
        </w:rPr>
        <w:t>sequence</w:t>
      </w:r>
      <w:r w:rsidRPr="00167A2B">
        <w:t> of applied steps in Power Query Editor is important, and affects how the data is shaped. It’s also important to consider how one step might impact another subsequent step. For example, if you remove a step from the applied steps, subsequent steps might not behave as originally intended.</w:t>
      </w:r>
    </w:p>
    <w:p w14:paraId="76A4DA2B" w14:textId="77777777" w:rsidR="001B3506" w:rsidRDefault="001B3506" w:rsidP="00167A2B">
      <w:pPr>
        <w:spacing w:after="65" w:line="259" w:lineRule="auto"/>
        <w:jc w:val="left"/>
        <w:rPr>
          <w:b/>
          <w:bCs/>
        </w:rPr>
      </w:pPr>
    </w:p>
    <w:p w14:paraId="2AC7064E" w14:textId="57F3CAB7" w:rsidR="00167A2B" w:rsidRPr="00167A2B" w:rsidRDefault="001B3506" w:rsidP="001B3506">
      <w:pPr>
        <w:pStyle w:val="Heading2"/>
      </w:pPr>
      <w:r>
        <w:t>Rename Columns</w:t>
      </w:r>
      <w:r w:rsidR="00167A2B" w:rsidRPr="00167A2B">
        <w:t> </w:t>
      </w:r>
    </w:p>
    <w:p w14:paraId="14FDC11D" w14:textId="77777777" w:rsidR="00167A2B" w:rsidRPr="00167A2B" w:rsidRDefault="00167A2B" w:rsidP="005165A8">
      <w:pPr>
        <w:numPr>
          <w:ilvl w:val="0"/>
          <w:numId w:val="9"/>
        </w:numPr>
        <w:tabs>
          <w:tab w:val="clear" w:pos="720"/>
        </w:tabs>
        <w:spacing w:after="65" w:line="259" w:lineRule="auto"/>
        <w:ind w:left="360"/>
        <w:jc w:val="left"/>
      </w:pPr>
      <w:r w:rsidRPr="00167A2B">
        <w:t>Rename the columns and the table. There are a few ways to rename a column: First select the column, then either select </w:t>
      </w:r>
      <w:r w:rsidRPr="00167A2B">
        <w:rPr>
          <w:b/>
          <w:bCs/>
        </w:rPr>
        <w:t>Rename</w:t>
      </w:r>
      <w:r w:rsidRPr="00167A2B">
        <w:t> from the </w:t>
      </w:r>
      <w:r w:rsidRPr="00167A2B">
        <w:rPr>
          <w:b/>
          <w:bCs/>
        </w:rPr>
        <w:t>Transform</w:t>
      </w:r>
      <w:r w:rsidRPr="00167A2B">
        <w:t> tab on the ribbon, or right-click and select </w:t>
      </w:r>
      <w:r w:rsidRPr="00167A2B">
        <w:rPr>
          <w:b/>
          <w:bCs/>
        </w:rPr>
        <w:t>Rename</w:t>
      </w:r>
      <w:r w:rsidRPr="00167A2B">
        <w:t>. The following image shows both options, but you only need to choose one.</w:t>
      </w:r>
    </w:p>
    <w:p w14:paraId="65E6226A" w14:textId="4FEB6618" w:rsidR="00167A2B" w:rsidRPr="00167A2B" w:rsidRDefault="00167A2B" w:rsidP="00167A2B">
      <w:pPr>
        <w:spacing w:after="65" w:line="259" w:lineRule="auto"/>
        <w:jc w:val="left"/>
      </w:pPr>
      <w:r w:rsidRPr="00167A2B">
        <w:rPr>
          <w:noProof/>
        </w:rPr>
        <w:lastRenderedPageBreak/>
        <w:drawing>
          <wp:inline distT="0" distB="0" distL="0" distR="0" wp14:anchorId="5407230C" wp14:editId="62EE632B">
            <wp:extent cx="4362450" cy="6292850"/>
            <wp:effectExtent l="0" t="0" r="0" b="0"/>
            <wp:docPr id="682102866" name="Picture 19" descr="Screenshot of Power Query Editor highlighting the Rename button and also the Rename right-click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creenshot of Power Query Editor highlighting the Rename button and also the Rename right-click item."/>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62450" cy="6292850"/>
                    </a:xfrm>
                    <a:prstGeom prst="rect">
                      <a:avLst/>
                    </a:prstGeom>
                    <a:noFill/>
                    <a:ln>
                      <a:noFill/>
                    </a:ln>
                  </pic:spPr>
                </pic:pic>
              </a:graphicData>
            </a:graphic>
          </wp:inline>
        </w:drawing>
      </w:r>
      <w:r w:rsidR="008342CF">
        <w:br/>
      </w:r>
    </w:p>
    <w:p w14:paraId="48C33524" w14:textId="77777777" w:rsidR="00167A2B" w:rsidRPr="00167A2B" w:rsidRDefault="00167A2B" w:rsidP="005165A8">
      <w:pPr>
        <w:numPr>
          <w:ilvl w:val="0"/>
          <w:numId w:val="9"/>
        </w:numPr>
        <w:spacing w:after="65" w:line="259" w:lineRule="auto"/>
        <w:jc w:val="left"/>
      </w:pPr>
      <w:r w:rsidRPr="00167A2B">
        <w:t>Rename the columns to </w:t>
      </w:r>
      <w:r w:rsidRPr="00167A2B">
        <w:rPr>
          <w:i/>
          <w:iCs/>
        </w:rPr>
        <w:t>State Name</w:t>
      </w:r>
      <w:r w:rsidRPr="00167A2B">
        <w:t> and </w:t>
      </w:r>
      <w:r w:rsidRPr="00167A2B">
        <w:rPr>
          <w:i/>
          <w:iCs/>
        </w:rPr>
        <w:t>State Code</w:t>
      </w:r>
      <w:r w:rsidRPr="00167A2B">
        <w:t>. To rename the table, enter the </w:t>
      </w:r>
      <w:r w:rsidRPr="00167A2B">
        <w:rPr>
          <w:b/>
          <w:bCs/>
        </w:rPr>
        <w:t>Name</w:t>
      </w:r>
      <w:r w:rsidRPr="00167A2B">
        <w:t> </w:t>
      </w:r>
      <w:r w:rsidRPr="00167A2B">
        <w:rPr>
          <w:i/>
          <w:iCs/>
        </w:rPr>
        <w:t>State Codes</w:t>
      </w:r>
      <w:r w:rsidRPr="00167A2B">
        <w:t> in the </w:t>
      </w:r>
      <w:r w:rsidRPr="00167A2B">
        <w:rPr>
          <w:b/>
          <w:bCs/>
        </w:rPr>
        <w:t>Query Settings</w:t>
      </w:r>
      <w:r w:rsidRPr="00167A2B">
        <w:t> pane.</w:t>
      </w:r>
    </w:p>
    <w:p w14:paraId="03DA90DB" w14:textId="66EBFE69" w:rsidR="00167A2B" w:rsidRPr="00167A2B" w:rsidRDefault="00167A2B" w:rsidP="00167A2B">
      <w:pPr>
        <w:spacing w:after="65" w:line="259" w:lineRule="auto"/>
        <w:jc w:val="left"/>
      </w:pPr>
      <w:r w:rsidRPr="00167A2B">
        <w:rPr>
          <w:noProof/>
        </w:rPr>
        <w:lastRenderedPageBreak/>
        <w:drawing>
          <wp:inline distT="0" distB="0" distL="0" distR="0" wp14:anchorId="30D8679D" wp14:editId="663274C3">
            <wp:extent cx="6085205" cy="4359910"/>
            <wp:effectExtent l="0" t="0" r="0" b="2540"/>
            <wp:docPr id="812642345" name="Picture 18" descr="Screenshot of Power Query Editor window showing the results of shaping state codes source data into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creenshot of Power Query Editor window showing the results of shaping state codes source data into a tabl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85205" cy="4359910"/>
                    </a:xfrm>
                    <a:prstGeom prst="rect">
                      <a:avLst/>
                    </a:prstGeom>
                    <a:noFill/>
                    <a:ln>
                      <a:noFill/>
                    </a:ln>
                  </pic:spPr>
                </pic:pic>
              </a:graphicData>
            </a:graphic>
          </wp:inline>
        </w:drawing>
      </w:r>
      <w:r w:rsidR="00EE1619">
        <w:br/>
      </w:r>
    </w:p>
    <w:p w14:paraId="72F3CED0" w14:textId="77777777" w:rsidR="00167A2B" w:rsidRPr="00EE1619" w:rsidRDefault="00167A2B" w:rsidP="00EE1619">
      <w:pPr>
        <w:pStyle w:val="Heading2"/>
      </w:pPr>
      <w:r w:rsidRPr="00EE1619">
        <w:t>Combine queries</w:t>
      </w:r>
    </w:p>
    <w:p w14:paraId="0E51F6AE" w14:textId="0A38A7C7" w:rsidR="00167A2B" w:rsidRDefault="00167A2B" w:rsidP="00167A2B">
      <w:pPr>
        <w:spacing w:after="65" w:line="259" w:lineRule="auto"/>
        <w:jc w:val="left"/>
      </w:pPr>
      <w:r w:rsidRPr="00167A2B">
        <w:t>Now that we’ve shaped the </w:t>
      </w:r>
      <w:r w:rsidRPr="00167A2B">
        <w:rPr>
          <w:i/>
          <w:iCs/>
        </w:rPr>
        <w:t>State Codes</w:t>
      </w:r>
      <w:r w:rsidRPr="00167A2B">
        <w:t> table the way we want, let’s combine these two tables, or queries, into one. Because the tables we now have are a result of the queries we applied to the data, they’re often referred to as </w:t>
      </w:r>
      <w:r w:rsidRPr="00167A2B">
        <w:rPr>
          <w:i/>
          <w:iCs/>
        </w:rPr>
        <w:t>queries</w:t>
      </w:r>
      <w:r w:rsidRPr="00167A2B">
        <w:t>.</w:t>
      </w:r>
      <w:r w:rsidR="00252007">
        <w:br/>
      </w:r>
    </w:p>
    <w:p w14:paraId="3AB3B7AA" w14:textId="74BEC3CA" w:rsidR="00252007" w:rsidRPr="00167A2B" w:rsidRDefault="006C2430" w:rsidP="006C2430">
      <w:pPr>
        <w:pStyle w:val="Heading2"/>
      </w:pPr>
      <w:r>
        <w:t>Merging and Appending Query Data</w:t>
      </w:r>
    </w:p>
    <w:p w14:paraId="79712116" w14:textId="77777777" w:rsidR="00167A2B" w:rsidRPr="00167A2B" w:rsidRDefault="00167A2B" w:rsidP="00167A2B">
      <w:pPr>
        <w:spacing w:after="65" w:line="259" w:lineRule="auto"/>
        <w:jc w:val="left"/>
      </w:pPr>
      <w:r w:rsidRPr="00167A2B">
        <w:t>There are two primary ways of combining queries: </w:t>
      </w:r>
      <w:r w:rsidRPr="00167A2B">
        <w:rPr>
          <w:i/>
          <w:iCs/>
        </w:rPr>
        <w:t>merging</w:t>
      </w:r>
      <w:r w:rsidRPr="00167A2B">
        <w:t> and </w:t>
      </w:r>
      <w:r w:rsidRPr="00167A2B">
        <w:rPr>
          <w:i/>
          <w:iCs/>
        </w:rPr>
        <w:t>appending</w:t>
      </w:r>
      <w:r w:rsidRPr="00167A2B">
        <w:t>.</w:t>
      </w:r>
    </w:p>
    <w:p w14:paraId="040F4BD2" w14:textId="77777777" w:rsidR="00167A2B" w:rsidRPr="00167A2B" w:rsidRDefault="00167A2B" w:rsidP="005165A8">
      <w:pPr>
        <w:numPr>
          <w:ilvl w:val="0"/>
          <w:numId w:val="10"/>
        </w:numPr>
        <w:spacing w:after="65" w:line="259" w:lineRule="auto"/>
        <w:jc w:val="left"/>
      </w:pPr>
      <w:r w:rsidRPr="00167A2B">
        <w:t>For one or more </w:t>
      </w:r>
      <w:r w:rsidRPr="00167A2B">
        <w:rPr>
          <w:i/>
          <w:iCs/>
        </w:rPr>
        <w:t>columns</w:t>
      </w:r>
      <w:r w:rsidRPr="00167A2B">
        <w:t> that you’d like to add to another query, you </w:t>
      </w:r>
      <w:r w:rsidRPr="00167A2B">
        <w:rPr>
          <w:i/>
          <w:iCs/>
        </w:rPr>
        <w:t>merge</w:t>
      </w:r>
      <w:r w:rsidRPr="00167A2B">
        <w:t> the queries.</w:t>
      </w:r>
    </w:p>
    <w:p w14:paraId="10084D4E" w14:textId="31FAE915" w:rsidR="00252007" w:rsidRPr="00167A2B" w:rsidRDefault="00167A2B" w:rsidP="005165A8">
      <w:pPr>
        <w:numPr>
          <w:ilvl w:val="0"/>
          <w:numId w:val="10"/>
        </w:numPr>
        <w:spacing w:after="65" w:line="259" w:lineRule="auto"/>
        <w:jc w:val="left"/>
      </w:pPr>
      <w:r w:rsidRPr="00167A2B">
        <w:t>For one or more </w:t>
      </w:r>
      <w:r w:rsidRPr="00167A2B">
        <w:rPr>
          <w:i/>
          <w:iCs/>
        </w:rPr>
        <w:t>rows</w:t>
      </w:r>
      <w:r w:rsidRPr="00167A2B">
        <w:t> of data that you’d like to add to an existing query, you </w:t>
      </w:r>
      <w:r w:rsidRPr="00167A2B">
        <w:rPr>
          <w:i/>
          <w:iCs/>
        </w:rPr>
        <w:t>append</w:t>
      </w:r>
      <w:r w:rsidRPr="00167A2B">
        <w:t> the query.</w:t>
      </w:r>
      <w:r w:rsidR="000C09C4">
        <w:br/>
      </w:r>
    </w:p>
    <w:p w14:paraId="78D3290B" w14:textId="77777777" w:rsidR="00167A2B" w:rsidRPr="00167A2B" w:rsidRDefault="00167A2B" w:rsidP="00167A2B">
      <w:pPr>
        <w:spacing w:after="65" w:line="259" w:lineRule="auto"/>
        <w:jc w:val="left"/>
      </w:pPr>
      <w:r w:rsidRPr="00167A2B">
        <w:t>In this case, we want to merge the queries:</w:t>
      </w:r>
    </w:p>
    <w:p w14:paraId="57DA8474" w14:textId="77777777" w:rsidR="00167A2B" w:rsidRPr="00167A2B" w:rsidRDefault="00167A2B" w:rsidP="005165A8">
      <w:pPr>
        <w:numPr>
          <w:ilvl w:val="0"/>
          <w:numId w:val="11"/>
        </w:numPr>
        <w:spacing w:after="65" w:line="259" w:lineRule="auto"/>
        <w:jc w:val="left"/>
      </w:pPr>
      <w:r w:rsidRPr="00167A2B">
        <w:t>From the left pane of Power Query Editor, select the query </w:t>
      </w:r>
      <w:r w:rsidRPr="00167A2B">
        <w:rPr>
          <w:i/>
          <w:iCs/>
        </w:rPr>
        <w:t>into which</w:t>
      </w:r>
      <w:r w:rsidRPr="00167A2B">
        <w:t> you want the other query to merge. In this case, it's </w:t>
      </w:r>
      <w:r w:rsidRPr="00167A2B">
        <w:rPr>
          <w:b/>
          <w:bCs/>
        </w:rPr>
        <w:t>Retirement Data</w:t>
      </w:r>
      <w:r w:rsidRPr="00167A2B">
        <w:t>.</w:t>
      </w:r>
    </w:p>
    <w:p w14:paraId="751840E9" w14:textId="77777777" w:rsidR="00167A2B" w:rsidRPr="00167A2B" w:rsidRDefault="00167A2B" w:rsidP="005165A8">
      <w:pPr>
        <w:numPr>
          <w:ilvl w:val="0"/>
          <w:numId w:val="11"/>
        </w:numPr>
        <w:spacing w:after="65" w:line="259" w:lineRule="auto"/>
        <w:jc w:val="left"/>
      </w:pPr>
      <w:r w:rsidRPr="00167A2B">
        <w:t>Select </w:t>
      </w:r>
      <w:r w:rsidRPr="00167A2B">
        <w:rPr>
          <w:b/>
          <w:bCs/>
        </w:rPr>
        <w:t>Merge Queries &gt; Merge Queries</w:t>
      </w:r>
      <w:r w:rsidRPr="00167A2B">
        <w:t> from the </w:t>
      </w:r>
      <w:r w:rsidRPr="00167A2B">
        <w:rPr>
          <w:b/>
          <w:bCs/>
        </w:rPr>
        <w:t>Home</w:t>
      </w:r>
      <w:r w:rsidRPr="00167A2B">
        <w:t> tab on the ribbon.</w:t>
      </w:r>
    </w:p>
    <w:p w14:paraId="3E7F24A1" w14:textId="19FFD562" w:rsidR="00167A2B" w:rsidRPr="00167A2B" w:rsidRDefault="00167A2B" w:rsidP="00167A2B">
      <w:pPr>
        <w:spacing w:after="65" w:line="259" w:lineRule="auto"/>
        <w:jc w:val="left"/>
      </w:pPr>
      <w:r w:rsidRPr="00167A2B">
        <w:rPr>
          <w:noProof/>
        </w:rPr>
        <w:lastRenderedPageBreak/>
        <w:drawing>
          <wp:inline distT="0" distB="0" distL="0" distR="0" wp14:anchorId="790BCD38" wp14:editId="08A03AB0">
            <wp:extent cx="3587750" cy="1028700"/>
            <wp:effectExtent l="0" t="0" r="0" b="0"/>
            <wp:docPr id="940362797" name="Picture 17" descr="Screenshot of Power Query Editor's Merge Queries dropdown with the Merge Queries item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creenshot of Power Query Editor's Merge Queries dropdown with the Merge Queries item highligh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87750" cy="1028700"/>
                    </a:xfrm>
                    <a:prstGeom prst="rect">
                      <a:avLst/>
                    </a:prstGeom>
                    <a:noFill/>
                    <a:ln>
                      <a:noFill/>
                    </a:ln>
                  </pic:spPr>
                </pic:pic>
              </a:graphicData>
            </a:graphic>
          </wp:inline>
        </w:drawing>
      </w:r>
      <w:r w:rsidR="0073450F">
        <w:br/>
      </w:r>
    </w:p>
    <w:p w14:paraId="3E621154" w14:textId="248348A9" w:rsidR="00167A2B" w:rsidRPr="00167A2B" w:rsidRDefault="00167A2B" w:rsidP="00167A2B">
      <w:pPr>
        <w:spacing w:after="65" w:line="259" w:lineRule="auto"/>
        <w:jc w:val="left"/>
      </w:pPr>
      <w:r w:rsidRPr="00167A2B">
        <w:t>The </w:t>
      </w:r>
      <w:r w:rsidRPr="00167A2B">
        <w:rPr>
          <w:b/>
          <w:bCs/>
        </w:rPr>
        <w:t>Merge</w:t>
      </w:r>
      <w:r w:rsidRPr="00167A2B">
        <w:t> window appears. It prompts you to select which table you'd like merged into the selected table, and the matching columns to use for the merge.</w:t>
      </w:r>
      <w:r w:rsidR="00B842D1">
        <w:br/>
      </w:r>
    </w:p>
    <w:p w14:paraId="533F9902" w14:textId="77777777" w:rsidR="00167A2B" w:rsidRPr="00167A2B" w:rsidRDefault="00167A2B" w:rsidP="005165A8">
      <w:pPr>
        <w:numPr>
          <w:ilvl w:val="0"/>
          <w:numId w:val="11"/>
        </w:numPr>
        <w:spacing w:after="65" w:line="259" w:lineRule="auto"/>
        <w:jc w:val="left"/>
      </w:pPr>
      <w:r w:rsidRPr="00167A2B">
        <w:t>Select </w:t>
      </w:r>
      <w:r w:rsidRPr="00167A2B">
        <w:rPr>
          <w:b/>
          <w:bCs/>
        </w:rPr>
        <w:t>State</w:t>
      </w:r>
      <w:r w:rsidRPr="00167A2B">
        <w:t> from the </w:t>
      </w:r>
      <w:r w:rsidRPr="00167A2B">
        <w:rPr>
          <w:i/>
          <w:iCs/>
        </w:rPr>
        <w:t>Retirement Data</w:t>
      </w:r>
      <w:r w:rsidRPr="00167A2B">
        <w:t> table, then select the </w:t>
      </w:r>
      <w:r w:rsidRPr="00167A2B">
        <w:rPr>
          <w:b/>
          <w:bCs/>
        </w:rPr>
        <w:t>State Codes</w:t>
      </w:r>
      <w:r w:rsidRPr="00167A2B">
        <w:t> query.</w:t>
      </w:r>
    </w:p>
    <w:p w14:paraId="49DDC53B" w14:textId="77777777" w:rsidR="00167A2B" w:rsidRPr="00167A2B" w:rsidRDefault="00167A2B" w:rsidP="00167A2B">
      <w:pPr>
        <w:spacing w:after="65" w:line="259" w:lineRule="auto"/>
        <w:jc w:val="left"/>
      </w:pPr>
      <w:r w:rsidRPr="00167A2B">
        <w:t>When you select a matching columns, the </w:t>
      </w:r>
      <w:r w:rsidRPr="00167A2B">
        <w:rPr>
          <w:b/>
          <w:bCs/>
        </w:rPr>
        <w:t>OK</w:t>
      </w:r>
      <w:r w:rsidRPr="00167A2B">
        <w:t> button is enabled.</w:t>
      </w:r>
    </w:p>
    <w:p w14:paraId="64651DFC" w14:textId="77777777" w:rsidR="005B5046" w:rsidRDefault="00167A2B" w:rsidP="00167A2B">
      <w:pPr>
        <w:spacing w:after="65" w:line="259" w:lineRule="auto"/>
        <w:jc w:val="left"/>
      </w:pPr>
      <w:r w:rsidRPr="00167A2B">
        <w:rPr>
          <w:noProof/>
        </w:rPr>
        <w:drawing>
          <wp:inline distT="0" distB="0" distL="0" distR="0" wp14:anchorId="54CCDFB8" wp14:editId="5DDCE018">
            <wp:extent cx="5346700" cy="4796575"/>
            <wp:effectExtent l="19050" t="19050" r="25400" b="23495"/>
            <wp:docPr id="468688924" name="Picture 16" descr="Screenshot of Power Query Editor's Merg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creenshot of Power Query Editor's Merge dialo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52395" cy="4801684"/>
                    </a:xfrm>
                    <a:prstGeom prst="rect">
                      <a:avLst/>
                    </a:prstGeom>
                    <a:noFill/>
                    <a:ln w="6350">
                      <a:solidFill>
                        <a:schemeClr val="tx1"/>
                      </a:solidFill>
                    </a:ln>
                  </pic:spPr>
                </pic:pic>
              </a:graphicData>
            </a:graphic>
          </wp:inline>
        </w:drawing>
      </w:r>
      <w:r w:rsidR="00415DB4">
        <w:br/>
      </w:r>
      <w:r w:rsidR="00415DB4">
        <w:br/>
      </w:r>
      <w:r w:rsidR="00415DB4" w:rsidRPr="00167A2B">
        <w:t>You might be prompted to set the privacy levels, to ensure the data is combined without including or transferring data you don't want transferred.</w:t>
      </w:r>
    </w:p>
    <w:p w14:paraId="5BE44AAA" w14:textId="6C444D10" w:rsidR="00167A2B" w:rsidRPr="00167A2B" w:rsidRDefault="005B5046" w:rsidP="005165A8">
      <w:pPr>
        <w:pStyle w:val="ListParagraph"/>
        <w:numPr>
          <w:ilvl w:val="0"/>
          <w:numId w:val="11"/>
        </w:numPr>
        <w:spacing w:after="65" w:line="259" w:lineRule="auto"/>
        <w:jc w:val="left"/>
      </w:pPr>
      <w:r w:rsidRPr="00167A2B">
        <w:t>Select </w:t>
      </w:r>
      <w:r w:rsidR="00AA6AEB">
        <w:t>public for both data sources</w:t>
      </w:r>
    </w:p>
    <w:p w14:paraId="60113A9E" w14:textId="77777777" w:rsidR="00167A2B" w:rsidRPr="00167A2B" w:rsidRDefault="00167A2B" w:rsidP="005165A8">
      <w:pPr>
        <w:numPr>
          <w:ilvl w:val="0"/>
          <w:numId w:val="11"/>
        </w:numPr>
        <w:spacing w:after="65" w:line="259" w:lineRule="auto"/>
        <w:jc w:val="left"/>
      </w:pPr>
      <w:r w:rsidRPr="00167A2B">
        <w:lastRenderedPageBreak/>
        <w:t>Select </w:t>
      </w:r>
      <w:r w:rsidRPr="00167A2B">
        <w:rPr>
          <w:b/>
          <w:bCs/>
        </w:rPr>
        <w:t>OK</w:t>
      </w:r>
      <w:r w:rsidRPr="00167A2B">
        <w:t>.</w:t>
      </w:r>
    </w:p>
    <w:p w14:paraId="10029798" w14:textId="60303013" w:rsidR="00167A2B" w:rsidRPr="00167A2B" w:rsidRDefault="00167A2B" w:rsidP="00167A2B">
      <w:pPr>
        <w:spacing w:after="65" w:line="259" w:lineRule="auto"/>
        <w:jc w:val="left"/>
      </w:pPr>
      <w:r w:rsidRPr="00167A2B">
        <w:t>Power Query Editor creates a new column at the end of the query, which contains the contents of the table (query) that was merged with the existing query. All columns from the merged query are condensed into th</w:t>
      </w:r>
      <w:r w:rsidR="007F5190">
        <w:t>is</w:t>
      </w:r>
      <w:r w:rsidRPr="00167A2B">
        <w:t xml:space="preserve"> column, but you can </w:t>
      </w:r>
      <w:r w:rsidRPr="00167A2B">
        <w:rPr>
          <w:b/>
          <w:bCs/>
        </w:rPr>
        <w:t>Expand</w:t>
      </w:r>
      <w:r w:rsidRPr="00167A2B">
        <w:t> the table and include whichever columns you want.</w:t>
      </w:r>
    </w:p>
    <w:p w14:paraId="4E7E4DAD" w14:textId="1D289EB3" w:rsidR="00167A2B" w:rsidRPr="00167A2B" w:rsidRDefault="00167A2B" w:rsidP="005165A8">
      <w:pPr>
        <w:numPr>
          <w:ilvl w:val="0"/>
          <w:numId w:val="11"/>
        </w:numPr>
        <w:spacing w:after="65" w:line="259" w:lineRule="auto"/>
        <w:jc w:val="left"/>
      </w:pPr>
      <w:r w:rsidRPr="00167A2B">
        <w:t>To expand the merged table, and select which columns to include, select the expand icon (</w:t>
      </w:r>
      <w:r w:rsidRPr="00167A2B">
        <w:rPr>
          <w:noProof/>
        </w:rPr>
        <w:drawing>
          <wp:inline distT="0" distB="0" distL="0" distR="0" wp14:anchorId="52AF71C8" wp14:editId="4A6844EA">
            <wp:extent cx="139700" cy="139700"/>
            <wp:effectExtent l="0" t="0" r="0" b="0"/>
            <wp:docPr id="14433073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w:r>
      <w:r w:rsidRPr="00167A2B">
        <w:t> ).</w:t>
      </w:r>
    </w:p>
    <w:p w14:paraId="5E76CD2C" w14:textId="77777777" w:rsidR="00167A2B" w:rsidRPr="00167A2B" w:rsidRDefault="00167A2B" w:rsidP="00167A2B">
      <w:pPr>
        <w:spacing w:after="65" w:line="259" w:lineRule="auto"/>
        <w:jc w:val="left"/>
      </w:pPr>
      <w:r w:rsidRPr="00167A2B">
        <w:t>The </w:t>
      </w:r>
      <w:r w:rsidRPr="00167A2B">
        <w:rPr>
          <w:b/>
          <w:bCs/>
        </w:rPr>
        <w:t>Expand</w:t>
      </w:r>
      <w:r w:rsidRPr="00167A2B">
        <w:t> window appears.</w:t>
      </w:r>
    </w:p>
    <w:p w14:paraId="0EA9FD56" w14:textId="083B370D" w:rsidR="00167A2B" w:rsidRDefault="00167A2B" w:rsidP="00167A2B">
      <w:pPr>
        <w:spacing w:after="65" w:line="259" w:lineRule="auto"/>
        <w:jc w:val="left"/>
      </w:pPr>
      <w:r w:rsidRPr="00167A2B">
        <w:rPr>
          <w:noProof/>
        </w:rPr>
        <w:drawing>
          <wp:inline distT="0" distB="0" distL="0" distR="0" wp14:anchorId="2FACDAA0" wp14:editId="4F9ADC08">
            <wp:extent cx="3073400" cy="2363280"/>
            <wp:effectExtent l="0" t="0" r="0" b="0"/>
            <wp:docPr id="83576996" name="Picture 14" descr="Screenshot of Power Query Editor's column Expand dialog showing the State Code colum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creenshot of Power Query Editor's column Expand dialog showing the State Code column highligh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83068" cy="2370714"/>
                    </a:xfrm>
                    <a:prstGeom prst="rect">
                      <a:avLst/>
                    </a:prstGeom>
                    <a:noFill/>
                    <a:ln>
                      <a:noFill/>
                    </a:ln>
                  </pic:spPr>
                </pic:pic>
              </a:graphicData>
            </a:graphic>
          </wp:inline>
        </w:drawing>
      </w:r>
    </w:p>
    <w:p w14:paraId="60BEA982" w14:textId="77777777" w:rsidR="00DC181B" w:rsidRPr="00167A2B" w:rsidRDefault="00DC181B" w:rsidP="00167A2B">
      <w:pPr>
        <w:spacing w:after="65" w:line="259" w:lineRule="auto"/>
        <w:jc w:val="left"/>
      </w:pPr>
    </w:p>
    <w:p w14:paraId="2A687262" w14:textId="02F7F6A7" w:rsidR="00167A2B" w:rsidRDefault="00167A2B" w:rsidP="005165A8">
      <w:pPr>
        <w:numPr>
          <w:ilvl w:val="0"/>
          <w:numId w:val="11"/>
        </w:numPr>
        <w:spacing w:after="65" w:line="259" w:lineRule="auto"/>
        <w:jc w:val="left"/>
      </w:pPr>
      <w:r w:rsidRPr="00167A2B">
        <w:t>In this case, we want only the </w:t>
      </w:r>
      <w:r w:rsidRPr="00167A2B">
        <w:rPr>
          <w:b/>
          <w:bCs/>
        </w:rPr>
        <w:t>State Code</w:t>
      </w:r>
      <w:r w:rsidRPr="00167A2B">
        <w:t> column. Select that column, clear </w:t>
      </w:r>
      <w:r w:rsidRPr="00167A2B">
        <w:rPr>
          <w:b/>
          <w:bCs/>
        </w:rPr>
        <w:t>Use original column name as prefix</w:t>
      </w:r>
      <w:r w:rsidRPr="00167A2B">
        <w:t>, and then select </w:t>
      </w:r>
      <w:r w:rsidRPr="00167A2B">
        <w:rPr>
          <w:b/>
          <w:bCs/>
        </w:rPr>
        <w:t>OK</w:t>
      </w:r>
      <w:r w:rsidRPr="00167A2B">
        <w:t>.</w:t>
      </w:r>
    </w:p>
    <w:p w14:paraId="153109D4" w14:textId="77777777" w:rsidR="00DC181B" w:rsidRPr="00167A2B" w:rsidRDefault="00DC181B" w:rsidP="00DC181B">
      <w:pPr>
        <w:spacing w:after="65" w:line="259" w:lineRule="auto"/>
        <w:ind w:left="360"/>
        <w:jc w:val="left"/>
      </w:pPr>
    </w:p>
    <w:p w14:paraId="03F8DE8A" w14:textId="77777777" w:rsidR="00167A2B" w:rsidRPr="00167A2B" w:rsidRDefault="00167A2B" w:rsidP="00167A2B">
      <w:pPr>
        <w:spacing w:after="65" w:line="259" w:lineRule="auto"/>
        <w:jc w:val="left"/>
      </w:pPr>
      <w:r w:rsidRPr="00167A2B">
        <w:t>If we had left the checkbox selected for </w:t>
      </w:r>
      <w:r w:rsidRPr="00167A2B">
        <w:rPr>
          <w:b/>
          <w:bCs/>
        </w:rPr>
        <w:t>Use original column name as prefix</w:t>
      </w:r>
      <w:r w:rsidRPr="00167A2B">
        <w:t>, the merged column would be named </w:t>
      </w:r>
      <w:r w:rsidRPr="00167A2B">
        <w:rPr>
          <w:b/>
          <w:bCs/>
        </w:rPr>
        <w:t>State Codes.State Code</w:t>
      </w:r>
      <w:r w:rsidRPr="00167A2B">
        <w:t>.</w:t>
      </w:r>
    </w:p>
    <w:p w14:paraId="7D7E0BCD" w14:textId="77777777" w:rsidR="00167A2B" w:rsidRPr="00167A2B" w:rsidRDefault="00167A2B" w:rsidP="00167A2B">
      <w:pPr>
        <w:spacing w:after="65" w:line="259" w:lineRule="auto"/>
        <w:jc w:val="left"/>
        <w:rPr>
          <w:b/>
          <w:bCs/>
        </w:rPr>
      </w:pPr>
      <w:r w:rsidRPr="00167A2B">
        <w:rPr>
          <w:b/>
          <w:bCs/>
        </w:rPr>
        <w:t> Note</w:t>
      </w:r>
    </w:p>
    <w:p w14:paraId="6797B619" w14:textId="77777777" w:rsidR="00167A2B" w:rsidRPr="00167A2B" w:rsidRDefault="00167A2B" w:rsidP="00167A2B">
      <w:pPr>
        <w:spacing w:after="65" w:line="259" w:lineRule="auto"/>
        <w:jc w:val="left"/>
      </w:pPr>
      <w:r w:rsidRPr="00167A2B">
        <w:t>If you want to explore how to bring in the </w:t>
      </w:r>
      <w:r w:rsidRPr="00167A2B">
        <w:rPr>
          <w:b/>
          <w:bCs/>
        </w:rPr>
        <w:t>State Codes</w:t>
      </w:r>
      <w:r w:rsidRPr="00167A2B">
        <w:t> table, you can experiment a bit. If you don’t like the results, just delete that step from the </w:t>
      </w:r>
      <w:r w:rsidRPr="00167A2B">
        <w:rPr>
          <w:b/>
          <w:bCs/>
        </w:rPr>
        <w:t>APPLIED STEPS</w:t>
      </w:r>
      <w:r w:rsidRPr="00167A2B">
        <w:t> list in the </w:t>
      </w:r>
      <w:r w:rsidRPr="00167A2B">
        <w:rPr>
          <w:b/>
          <w:bCs/>
        </w:rPr>
        <w:t>Query Settings</w:t>
      </w:r>
      <w:r w:rsidRPr="00167A2B">
        <w:t> pane, and your query returns to the state prior to applying that </w:t>
      </w:r>
      <w:r w:rsidRPr="00167A2B">
        <w:rPr>
          <w:b/>
          <w:bCs/>
        </w:rPr>
        <w:t>Expand</w:t>
      </w:r>
      <w:r w:rsidRPr="00167A2B">
        <w:t> step. You can do this as many times as you like until the expand process looks the way you want it.</w:t>
      </w:r>
    </w:p>
    <w:p w14:paraId="4231DC63" w14:textId="77777777" w:rsidR="00167A2B" w:rsidRPr="00167A2B" w:rsidRDefault="00167A2B" w:rsidP="00167A2B">
      <w:pPr>
        <w:spacing w:after="65" w:line="259" w:lineRule="auto"/>
        <w:jc w:val="left"/>
      </w:pPr>
      <w:r w:rsidRPr="00167A2B">
        <w:t>We now have a single query (table) that combines two data sources, each of which was shaped to meet our needs. This query can be a basis for interesting data connections, such as housing cost statistics, quality of life, or crime rate in any state.</w:t>
      </w:r>
    </w:p>
    <w:p w14:paraId="0DE08CBF" w14:textId="77777777" w:rsidR="00167A2B" w:rsidRPr="00167A2B" w:rsidRDefault="00167A2B" w:rsidP="005165A8">
      <w:pPr>
        <w:numPr>
          <w:ilvl w:val="0"/>
          <w:numId w:val="11"/>
        </w:numPr>
        <w:spacing w:after="65" w:line="259" w:lineRule="auto"/>
        <w:jc w:val="left"/>
      </w:pPr>
      <w:r w:rsidRPr="00167A2B">
        <w:t>To apply your changes and close Power Query Editor, select </w:t>
      </w:r>
      <w:r w:rsidRPr="00167A2B">
        <w:rPr>
          <w:b/>
          <w:bCs/>
        </w:rPr>
        <w:t>Close &amp; Apply</w:t>
      </w:r>
      <w:r w:rsidRPr="00167A2B">
        <w:t> from the </w:t>
      </w:r>
      <w:r w:rsidRPr="00167A2B">
        <w:rPr>
          <w:b/>
          <w:bCs/>
        </w:rPr>
        <w:t>Home</w:t>
      </w:r>
      <w:r w:rsidRPr="00167A2B">
        <w:t> ribbon tab.</w:t>
      </w:r>
    </w:p>
    <w:p w14:paraId="7A843980" w14:textId="77777777" w:rsidR="00167A2B" w:rsidRPr="00167A2B" w:rsidRDefault="00167A2B" w:rsidP="00167A2B">
      <w:pPr>
        <w:spacing w:after="65" w:line="259" w:lineRule="auto"/>
        <w:jc w:val="left"/>
      </w:pPr>
      <w:r w:rsidRPr="00167A2B">
        <w:lastRenderedPageBreak/>
        <w:t>The transformed dataset appears in Power BI Desktop, ready to be used for creating reports.</w:t>
      </w:r>
    </w:p>
    <w:p w14:paraId="3D9ED398" w14:textId="10434413" w:rsidR="00167A2B" w:rsidRPr="00167A2B" w:rsidRDefault="00167A2B" w:rsidP="002B6D7C">
      <w:pPr>
        <w:spacing w:after="65" w:line="259" w:lineRule="auto"/>
        <w:jc w:val="center"/>
      </w:pPr>
      <w:r w:rsidRPr="00167A2B">
        <w:rPr>
          <w:noProof/>
        </w:rPr>
        <w:drawing>
          <wp:inline distT="0" distB="0" distL="0" distR="0" wp14:anchorId="154C0538" wp14:editId="5DC93D28">
            <wp:extent cx="1625600" cy="1728899"/>
            <wp:effectExtent l="0" t="0" r="0" b="5080"/>
            <wp:docPr id="1331860654" name="Picture 13" descr="Screenshot of Power Query Editor's Close &amp; Apply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creenshot of Power Query Editor's Close &amp; Apply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27380" cy="1730792"/>
                    </a:xfrm>
                    <a:prstGeom prst="rect">
                      <a:avLst/>
                    </a:prstGeom>
                    <a:noFill/>
                    <a:ln>
                      <a:noFill/>
                    </a:ln>
                  </pic:spPr>
                </pic:pic>
              </a:graphicData>
            </a:graphic>
          </wp:inline>
        </w:drawing>
      </w:r>
    </w:p>
    <w:p w14:paraId="603E69C6" w14:textId="77777777" w:rsidR="00C00FB3" w:rsidRDefault="00C00FB3" w:rsidP="00684D65">
      <w:pPr>
        <w:spacing w:line="259" w:lineRule="auto"/>
        <w:ind w:right="166"/>
        <w:jc w:val="left"/>
      </w:pPr>
    </w:p>
    <w:p w14:paraId="53E8B641" w14:textId="77777777" w:rsidR="002B6D7C" w:rsidRDefault="002B6D7C" w:rsidP="00684D65">
      <w:pPr>
        <w:spacing w:line="259" w:lineRule="auto"/>
        <w:ind w:right="166"/>
        <w:jc w:val="left"/>
        <w:rPr>
          <w:lang w:val="el-GR"/>
        </w:rPr>
      </w:pPr>
    </w:p>
    <w:p w14:paraId="49FC9058" w14:textId="77777777" w:rsidR="001C2EEE" w:rsidRDefault="001C2EEE" w:rsidP="00684D65">
      <w:pPr>
        <w:spacing w:line="259" w:lineRule="auto"/>
        <w:ind w:right="166"/>
        <w:jc w:val="left"/>
        <w:rPr>
          <w:lang w:val="el-GR"/>
        </w:rPr>
      </w:pPr>
    </w:p>
    <w:p w14:paraId="4CD3C00C" w14:textId="77777777" w:rsidR="001C2EEE" w:rsidRDefault="001C2EEE" w:rsidP="00684D65">
      <w:pPr>
        <w:spacing w:line="259" w:lineRule="auto"/>
        <w:ind w:right="166"/>
        <w:jc w:val="left"/>
        <w:rPr>
          <w:lang w:val="el-GR"/>
        </w:rPr>
      </w:pPr>
    </w:p>
    <w:p w14:paraId="019C94C2" w14:textId="77777777" w:rsidR="001C2EEE" w:rsidRDefault="001C2EEE" w:rsidP="00684D65">
      <w:pPr>
        <w:spacing w:line="259" w:lineRule="auto"/>
        <w:ind w:right="166"/>
        <w:jc w:val="left"/>
        <w:rPr>
          <w:lang w:val="el-GR"/>
        </w:rPr>
      </w:pPr>
    </w:p>
    <w:p w14:paraId="7454B862" w14:textId="77777777" w:rsidR="001C2EEE" w:rsidRDefault="001C2EEE" w:rsidP="00684D65">
      <w:pPr>
        <w:spacing w:line="259" w:lineRule="auto"/>
        <w:ind w:right="166"/>
        <w:jc w:val="left"/>
        <w:rPr>
          <w:lang w:val="el-GR"/>
        </w:rPr>
      </w:pPr>
    </w:p>
    <w:p w14:paraId="4286CD1E" w14:textId="77777777" w:rsidR="001C2EEE" w:rsidRDefault="001C2EEE" w:rsidP="00684D65">
      <w:pPr>
        <w:spacing w:line="259" w:lineRule="auto"/>
        <w:ind w:right="166"/>
        <w:jc w:val="left"/>
        <w:sectPr w:rsidR="001C2EEE" w:rsidSect="001015BA">
          <w:pgSz w:w="12240" w:h="15840"/>
          <w:pgMar w:top="1170" w:right="1217" w:bottom="1326" w:left="1440" w:header="720" w:footer="720" w:gutter="0"/>
          <w:cols w:space="720"/>
        </w:sectPr>
      </w:pPr>
    </w:p>
    <w:p w14:paraId="7BD2F604" w14:textId="77777777" w:rsidR="001C2EEE" w:rsidRDefault="001C2EEE" w:rsidP="00684D65">
      <w:pPr>
        <w:spacing w:line="259" w:lineRule="auto"/>
        <w:ind w:right="166"/>
        <w:jc w:val="left"/>
      </w:pPr>
    </w:p>
    <w:p w14:paraId="2FE513A7" w14:textId="73E5D6AF" w:rsidR="00CB288F" w:rsidRDefault="0098330B" w:rsidP="00FB71B5">
      <w:pPr>
        <w:pStyle w:val="Heading1"/>
        <w:rPr>
          <w:lang w:bidi="he-IL"/>
        </w:rPr>
      </w:pPr>
      <w:r>
        <w:rPr>
          <w:lang w:bidi="he-IL"/>
        </w:rPr>
        <w:t>LAB</w:t>
      </w:r>
      <w:r w:rsidR="00E50121">
        <w:rPr>
          <w:lang w:bidi="he-IL"/>
        </w:rPr>
        <w:t xml:space="preserve"> 1C</w:t>
      </w:r>
      <w:r w:rsidR="00CB288F" w:rsidRPr="00CB288F">
        <w:rPr>
          <w:lang w:bidi="he-IL"/>
        </w:rPr>
        <w:t xml:space="preserve">: Analyze </w:t>
      </w:r>
      <w:r w:rsidR="002769DC">
        <w:rPr>
          <w:lang w:bidi="he-IL"/>
        </w:rPr>
        <w:t>S</w:t>
      </w:r>
      <w:r w:rsidR="00CB288F" w:rsidRPr="00CB288F">
        <w:rPr>
          <w:lang w:bidi="he-IL"/>
        </w:rPr>
        <w:t xml:space="preserve">ales </w:t>
      </w:r>
      <w:r w:rsidR="002769DC">
        <w:rPr>
          <w:lang w:bidi="he-IL"/>
        </w:rPr>
        <w:t>D</w:t>
      </w:r>
      <w:r w:rsidR="00CB288F" w:rsidRPr="00CB288F">
        <w:rPr>
          <w:lang w:bidi="he-IL"/>
        </w:rPr>
        <w:t>ata from Excel and OData feed</w:t>
      </w:r>
      <w:r w:rsidR="003C3B0E">
        <w:rPr>
          <w:lang w:bidi="he-IL"/>
        </w:rPr>
        <w:t>s</w:t>
      </w:r>
    </w:p>
    <w:p w14:paraId="3E2FC6D8" w14:textId="77777777" w:rsidR="008E1A13" w:rsidRDefault="008E1A13" w:rsidP="008E1A13">
      <w:pPr>
        <w:rPr>
          <w:lang w:bidi="he-IL"/>
        </w:rPr>
      </w:pPr>
    </w:p>
    <w:p w14:paraId="735C0570" w14:textId="487ACD05" w:rsidR="00CB288F" w:rsidRPr="00CB288F" w:rsidRDefault="00CB288F" w:rsidP="00003CC8">
      <w:pPr>
        <w:pStyle w:val="NoSpacing"/>
        <w:rPr>
          <w:rFonts w:ascii="Segoe UI" w:eastAsia="Times New Roman" w:hAnsi="Segoe UI" w:cs="Segoe UI"/>
          <w:color w:val="161616"/>
          <w:sz w:val="24"/>
          <w:szCs w:val="24"/>
          <w:lang w:bidi="he-IL"/>
        </w:rPr>
      </w:pPr>
      <w:r w:rsidRPr="00CB288F">
        <w:rPr>
          <w:rFonts w:ascii="Segoe UI" w:eastAsia="Times New Roman" w:hAnsi="Segoe UI" w:cs="Segoe UI"/>
          <w:color w:val="161616"/>
          <w:sz w:val="24"/>
          <w:szCs w:val="24"/>
          <w:lang w:bidi="he-IL"/>
        </w:rPr>
        <w:t>It</w:t>
      </w:r>
      <w:r w:rsidR="00396F0C">
        <w:rPr>
          <w:rFonts w:ascii="Segoe UI" w:eastAsia="Times New Roman" w:hAnsi="Segoe UI" w:cs="Segoe UI"/>
          <w:color w:val="161616"/>
          <w:sz w:val="24"/>
          <w:szCs w:val="24"/>
          <w:lang w:bidi="he-IL"/>
        </w:rPr>
        <w:t xml:space="preserve"> is</w:t>
      </w:r>
      <w:r w:rsidRPr="00CB288F">
        <w:rPr>
          <w:rFonts w:ascii="Segoe UI" w:eastAsia="Times New Roman" w:hAnsi="Segoe UI" w:cs="Segoe UI"/>
          <w:color w:val="161616"/>
          <w:sz w:val="24"/>
          <w:szCs w:val="24"/>
          <w:lang w:bidi="he-IL"/>
        </w:rPr>
        <w:t xml:space="preserve"> common to have data in multiple data sources. For example, you could have two databases, one for product information, and another for sales information. With </w:t>
      </w:r>
      <w:r w:rsidRPr="00CB288F">
        <w:rPr>
          <w:rFonts w:ascii="Segoe UI" w:eastAsia="Times New Roman" w:hAnsi="Segoe UI" w:cs="Segoe UI"/>
          <w:i/>
          <w:iCs/>
          <w:color w:val="161616"/>
          <w:sz w:val="24"/>
          <w:szCs w:val="24"/>
          <w:lang w:bidi="he-IL"/>
        </w:rPr>
        <w:t>Power BI Desktop</w:t>
      </w:r>
      <w:r w:rsidRPr="00CB288F">
        <w:rPr>
          <w:rFonts w:ascii="Segoe UI" w:eastAsia="Times New Roman" w:hAnsi="Segoe UI" w:cs="Segoe UI"/>
          <w:color w:val="161616"/>
          <w:sz w:val="24"/>
          <w:szCs w:val="24"/>
          <w:lang w:bidi="he-IL"/>
        </w:rPr>
        <w:t xml:space="preserve">, you can combine data from different </w:t>
      </w:r>
      <w:r w:rsidR="00112367">
        <w:rPr>
          <w:rFonts w:ascii="Segoe UI" w:eastAsia="Times New Roman" w:hAnsi="Segoe UI" w:cs="Segoe UI"/>
          <w:color w:val="161616"/>
          <w:sz w:val="24"/>
          <w:szCs w:val="24"/>
          <w:lang w:bidi="he-IL"/>
        </w:rPr>
        <w:t xml:space="preserve">data </w:t>
      </w:r>
      <w:r w:rsidRPr="00CB288F">
        <w:rPr>
          <w:rFonts w:ascii="Segoe UI" w:eastAsia="Times New Roman" w:hAnsi="Segoe UI" w:cs="Segoe UI"/>
          <w:color w:val="161616"/>
          <w:sz w:val="24"/>
          <w:szCs w:val="24"/>
          <w:lang w:bidi="he-IL"/>
        </w:rPr>
        <w:t>sources to create interesting, compelling data analyses and visualizations.</w:t>
      </w:r>
    </w:p>
    <w:p w14:paraId="2C4980A4" w14:textId="77777777" w:rsidR="00CB288F" w:rsidRPr="00CB288F" w:rsidRDefault="00CB288F" w:rsidP="00CB288F">
      <w:pPr>
        <w:shd w:val="clear" w:color="auto" w:fill="FFFFFF"/>
        <w:spacing w:before="100" w:beforeAutospacing="1"/>
        <w:jc w:val="left"/>
        <w:rPr>
          <w:rFonts w:eastAsia="Times New Roman" w:cs="Segoe UI"/>
          <w:color w:val="161616"/>
          <w:szCs w:val="24"/>
          <w:lang w:bidi="he-IL"/>
        </w:rPr>
      </w:pPr>
      <w:r w:rsidRPr="00CB288F">
        <w:rPr>
          <w:rFonts w:eastAsia="Times New Roman" w:cs="Segoe UI"/>
          <w:color w:val="161616"/>
          <w:szCs w:val="24"/>
          <w:lang w:bidi="he-IL"/>
        </w:rPr>
        <w:t>In this tutorial, you combine data from two data sources:</w:t>
      </w:r>
    </w:p>
    <w:p w14:paraId="1AD8DD3C" w14:textId="77777777" w:rsidR="00CB288F" w:rsidRPr="00CB288F" w:rsidRDefault="00CB288F" w:rsidP="00CB288F">
      <w:pPr>
        <w:numPr>
          <w:ilvl w:val="0"/>
          <w:numId w:val="23"/>
        </w:numPr>
        <w:shd w:val="clear" w:color="auto" w:fill="FFFFFF"/>
        <w:ind w:left="1290"/>
        <w:jc w:val="left"/>
        <w:rPr>
          <w:rFonts w:eastAsia="Times New Roman" w:cs="Segoe UI"/>
          <w:color w:val="161616"/>
          <w:szCs w:val="24"/>
          <w:lang w:bidi="he-IL"/>
        </w:rPr>
      </w:pPr>
      <w:r w:rsidRPr="00CB288F">
        <w:rPr>
          <w:rFonts w:eastAsia="Times New Roman" w:cs="Segoe UI"/>
          <w:color w:val="161616"/>
          <w:szCs w:val="24"/>
          <w:lang w:bidi="he-IL"/>
        </w:rPr>
        <w:t>An Excel workbook with product information</w:t>
      </w:r>
    </w:p>
    <w:p w14:paraId="0CAC0F7B" w14:textId="7E55ABA4" w:rsidR="00CB288F" w:rsidRPr="00CB288F" w:rsidRDefault="00CB288F" w:rsidP="00CB288F">
      <w:pPr>
        <w:numPr>
          <w:ilvl w:val="0"/>
          <w:numId w:val="23"/>
        </w:numPr>
        <w:shd w:val="clear" w:color="auto" w:fill="FFFFFF"/>
        <w:ind w:left="1290"/>
        <w:jc w:val="left"/>
        <w:rPr>
          <w:rFonts w:eastAsia="Times New Roman" w:cs="Segoe UI"/>
          <w:color w:val="161616"/>
          <w:szCs w:val="24"/>
          <w:lang w:bidi="he-IL"/>
        </w:rPr>
      </w:pPr>
      <w:r w:rsidRPr="00CB288F">
        <w:rPr>
          <w:rFonts w:eastAsia="Times New Roman" w:cs="Segoe UI"/>
          <w:color w:val="161616"/>
          <w:szCs w:val="24"/>
          <w:lang w:bidi="he-IL"/>
        </w:rPr>
        <w:t>An OData feed containing data</w:t>
      </w:r>
      <w:r w:rsidR="00112367">
        <w:rPr>
          <w:rFonts w:eastAsia="Times New Roman" w:cs="Segoe UI"/>
          <w:color w:val="161616"/>
          <w:szCs w:val="24"/>
          <w:lang w:bidi="he-IL"/>
        </w:rPr>
        <w:t xml:space="preserve"> about customer orders</w:t>
      </w:r>
    </w:p>
    <w:p w14:paraId="3FDA9C81" w14:textId="37A6B0FC" w:rsidR="00CB288F" w:rsidRDefault="00CB288F" w:rsidP="00112367">
      <w:pPr>
        <w:shd w:val="clear" w:color="auto" w:fill="FFFFFF"/>
        <w:spacing w:before="100" w:beforeAutospacing="1"/>
        <w:jc w:val="left"/>
        <w:rPr>
          <w:rFonts w:eastAsia="Times New Roman" w:cs="Segoe UI"/>
          <w:color w:val="161616"/>
          <w:szCs w:val="24"/>
          <w:lang w:bidi="he-IL"/>
        </w:rPr>
      </w:pPr>
      <w:r w:rsidRPr="00CB288F">
        <w:rPr>
          <w:rFonts w:eastAsia="Times New Roman" w:cs="Segoe UI"/>
          <w:color w:val="161616"/>
          <w:szCs w:val="24"/>
          <w:lang w:bidi="he-IL"/>
        </w:rPr>
        <w:t xml:space="preserve">You're going to import each dataset and do transformation and aggregation operations. Then, you can use the </w:t>
      </w:r>
      <w:r w:rsidR="009E5EB5">
        <w:rPr>
          <w:rFonts w:eastAsia="Times New Roman" w:cs="Segoe UI"/>
          <w:color w:val="161616"/>
          <w:szCs w:val="24"/>
          <w:lang w:bidi="he-IL"/>
        </w:rPr>
        <w:t xml:space="preserve">data from the </w:t>
      </w:r>
      <w:r w:rsidRPr="00CB288F">
        <w:rPr>
          <w:rFonts w:eastAsia="Times New Roman" w:cs="Segoe UI"/>
          <w:color w:val="161616"/>
          <w:szCs w:val="24"/>
          <w:lang w:bidi="he-IL"/>
        </w:rPr>
        <w:t xml:space="preserve">two sources to produce a sales analysis report with interactive visualizations. </w:t>
      </w:r>
    </w:p>
    <w:p w14:paraId="398115CF" w14:textId="77777777" w:rsidR="003A14D2" w:rsidRPr="00CB288F" w:rsidRDefault="003A14D2" w:rsidP="00112367">
      <w:pPr>
        <w:shd w:val="clear" w:color="auto" w:fill="FFFFFF"/>
        <w:spacing w:before="100" w:beforeAutospacing="1"/>
        <w:jc w:val="left"/>
        <w:rPr>
          <w:rFonts w:eastAsia="Times New Roman" w:cs="Segoe UI"/>
          <w:color w:val="161616"/>
          <w:szCs w:val="24"/>
          <w:lang w:bidi="he-IL"/>
        </w:rPr>
      </w:pPr>
    </w:p>
    <w:p w14:paraId="79FBE145" w14:textId="27FB3EF1" w:rsidR="00CB288F" w:rsidRPr="00CB288F" w:rsidRDefault="00CB288F" w:rsidP="00216557">
      <w:pPr>
        <w:pStyle w:val="Heading2"/>
        <w:rPr>
          <w:rFonts w:eastAsia="Times New Roman"/>
          <w:lang w:bidi="he-IL"/>
        </w:rPr>
      </w:pPr>
      <w:r w:rsidRPr="00CB288F">
        <w:rPr>
          <w:rFonts w:eastAsia="Times New Roman"/>
          <w:lang w:bidi="he-IL"/>
        </w:rPr>
        <w:t xml:space="preserve">Import </w:t>
      </w:r>
      <w:r w:rsidR="007B5B31">
        <w:rPr>
          <w:rFonts w:eastAsia="Times New Roman"/>
          <w:lang w:bidi="he-IL"/>
        </w:rPr>
        <w:t>the Excel Data File</w:t>
      </w:r>
    </w:p>
    <w:p w14:paraId="0245C4DF" w14:textId="54AEA45D" w:rsidR="00CB288F" w:rsidRPr="00CB288F" w:rsidRDefault="00A77080" w:rsidP="007B5B31">
      <w:pPr>
        <w:numPr>
          <w:ilvl w:val="0"/>
          <w:numId w:val="24"/>
        </w:numPr>
        <w:shd w:val="clear" w:color="auto" w:fill="FFFFFF"/>
        <w:spacing w:before="100" w:beforeAutospacing="1"/>
        <w:ind w:left="360"/>
        <w:jc w:val="left"/>
        <w:rPr>
          <w:rFonts w:eastAsia="Times New Roman" w:cs="Segoe UI"/>
          <w:color w:val="161616"/>
          <w:szCs w:val="24"/>
          <w:lang w:bidi="he-IL"/>
        </w:rPr>
      </w:pPr>
      <w:r w:rsidRPr="00BE2902">
        <w:rPr>
          <w:rFonts w:eastAsia="Times New Roman" w:cs="Segoe UI"/>
          <w:color w:val="161616"/>
          <w:szCs w:val="24"/>
          <w:lang w:bidi="he-IL"/>
        </w:rPr>
        <w:t>Do</w:t>
      </w:r>
      <w:r w:rsidR="00BE2902" w:rsidRPr="00BE2902">
        <w:rPr>
          <w:rFonts w:eastAsia="Times New Roman" w:cs="Segoe UI"/>
          <w:color w:val="161616"/>
          <w:szCs w:val="24"/>
          <w:lang w:bidi="he-IL"/>
        </w:rPr>
        <w:t xml:space="preserve">wnload the </w:t>
      </w:r>
      <w:r w:rsidR="00BE2902" w:rsidRPr="003A14D2">
        <w:rPr>
          <w:rFonts w:eastAsia="Times New Roman" w:cs="Segoe UI"/>
          <w:b/>
          <w:bCs/>
          <w:color w:val="161616"/>
          <w:szCs w:val="24"/>
          <w:lang w:bidi="he-IL"/>
        </w:rPr>
        <w:t>Products.xlsx</w:t>
      </w:r>
      <w:r w:rsidR="00BE2902">
        <w:rPr>
          <w:rFonts w:eastAsia="Times New Roman" w:cs="Segoe UI"/>
          <w:color w:val="161616"/>
          <w:szCs w:val="24"/>
          <w:lang w:bidi="he-IL"/>
        </w:rPr>
        <w:t xml:space="preserve"> file from </w:t>
      </w:r>
      <w:r w:rsidR="0068711F">
        <w:rPr>
          <w:rFonts w:eastAsia="Times New Roman" w:cs="Segoe UI"/>
          <w:color w:val="161616"/>
          <w:szCs w:val="24"/>
          <w:lang w:bidi="he-IL"/>
        </w:rPr>
        <w:t>Datasets Folder</w:t>
      </w:r>
      <w:r w:rsidR="003A14D2">
        <w:rPr>
          <w:rFonts w:eastAsia="Times New Roman" w:cs="Segoe UI"/>
          <w:color w:val="161616"/>
          <w:szCs w:val="24"/>
          <w:lang w:bidi="he-IL"/>
        </w:rPr>
        <w:t>.</w:t>
      </w:r>
      <w:r w:rsidR="007B5B31" w:rsidRPr="00BE2902">
        <w:rPr>
          <w:rFonts w:eastAsia="Times New Roman" w:cs="Segoe UI"/>
          <w:color w:val="161616"/>
          <w:szCs w:val="24"/>
          <w:lang w:bidi="he-IL"/>
        </w:rPr>
        <w:br/>
      </w:r>
    </w:p>
    <w:p w14:paraId="499E5842" w14:textId="77777777" w:rsidR="00CB288F" w:rsidRPr="00CB288F" w:rsidRDefault="00CB288F" w:rsidP="007B5B31">
      <w:pPr>
        <w:numPr>
          <w:ilvl w:val="0"/>
          <w:numId w:val="24"/>
        </w:numPr>
        <w:shd w:val="clear" w:color="auto" w:fill="FFFFFF"/>
        <w:spacing w:before="100" w:beforeAutospacing="1"/>
        <w:ind w:left="360"/>
        <w:jc w:val="left"/>
        <w:rPr>
          <w:rFonts w:eastAsia="Times New Roman" w:cs="Segoe UI"/>
          <w:color w:val="161616"/>
          <w:szCs w:val="24"/>
          <w:lang w:bidi="he-IL"/>
        </w:rPr>
      </w:pPr>
      <w:r w:rsidRPr="00CB288F">
        <w:rPr>
          <w:rFonts w:eastAsia="Times New Roman" w:cs="Segoe UI"/>
          <w:color w:val="161616"/>
          <w:szCs w:val="24"/>
          <w:lang w:bidi="he-IL"/>
        </w:rPr>
        <w:t>Select the arrow next to </w:t>
      </w:r>
      <w:r w:rsidRPr="00CB288F">
        <w:rPr>
          <w:rFonts w:eastAsia="Times New Roman" w:cs="Segoe UI"/>
          <w:b/>
          <w:bCs/>
          <w:color w:val="161616"/>
          <w:szCs w:val="24"/>
          <w:lang w:bidi="he-IL"/>
        </w:rPr>
        <w:t>Get data</w:t>
      </w:r>
      <w:r w:rsidRPr="00CB288F">
        <w:rPr>
          <w:rFonts w:eastAsia="Times New Roman" w:cs="Segoe UI"/>
          <w:color w:val="161616"/>
          <w:szCs w:val="24"/>
          <w:lang w:bidi="he-IL"/>
        </w:rPr>
        <w:t> in the Power BI Desktop ribbon's </w:t>
      </w:r>
      <w:r w:rsidRPr="00CB288F">
        <w:rPr>
          <w:rFonts w:eastAsia="Times New Roman" w:cs="Segoe UI"/>
          <w:b/>
          <w:bCs/>
          <w:color w:val="161616"/>
          <w:szCs w:val="24"/>
          <w:lang w:bidi="he-IL"/>
        </w:rPr>
        <w:t>Home</w:t>
      </w:r>
      <w:r w:rsidRPr="00CB288F">
        <w:rPr>
          <w:rFonts w:eastAsia="Times New Roman" w:cs="Segoe UI"/>
          <w:color w:val="161616"/>
          <w:szCs w:val="24"/>
          <w:lang w:bidi="he-IL"/>
        </w:rPr>
        <w:t> tab, and then select </w:t>
      </w:r>
      <w:r w:rsidRPr="00CB288F">
        <w:rPr>
          <w:rFonts w:eastAsia="Times New Roman" w:cs="Segoe UI"/>
          <w:b/>
          <w:bCs/>
          <w:color w:val="161616"/>
          <w:szCs w:val="24"/>
          <w:lang w:bidi="he-IL"/>
        </w:rPr>
        <w:t>Excel</w:t>
      </w:r>
      <w:r w:rsidRPr="00CB288F">
        <w:rPr>
          <w:rFonts w:eastAsia="Times New Roman" w:cs="Segoe UI"/>
          <w:color w:val="161616"/>
          <w:szCs w:val="24"/>
          <w:lang w:bidi="he-IL"/>
        </w:rPr>
        <w:t> from the </w:t>
      </w:r>
      <w:r w:rsidRPr="00CB288F">
        <w:rPr>
          <w:rFonts w:eastAsia="Times New Roman" w:cs="Segoe UI"/>
          <w:b/>
          <w:bCs/>
          <w:color w:val="161616"/>
          <w:szCs w:val="24"/>
          <w:lang w:bidi="he-IL"/>
        </w:rPr>
        <w:t>Common data sources</w:t>
      </w:r>
      <w:r w:rsidRPr="00CB288F">
        <w:rPr>
          <w:rFonts w:eastAsia="Times New Roman" w:cs="Segoe UI"/>
          <w:color w:val="161616"/>
          <w:szCs w:val="24"/>
          <w:lang w:bidi="he-IL"/>
        </w:rPr>
        <w:t> menu.</w:t>
      </w:r>
    </w:p>
    <w:p w14:paraId="2D7A8A9B" w14:textId="6155674C" w:rsidR="00CB288F" w:rsidRPr="00ED19B5" w:rsidRDefault="00C92E91" w:rsidP="00ED19B5">
      <w:pPr>
        <w:shd w:val="clear" w:color="auto" w:fill="FFFFFF"/>
        <w:spacing w:before="100" w:beforeAutospacing="1"/>
        <w:ind w:left="1290"/>
        <w:jc w:val="left"/>
        <w:rPr>
          <w:rFonts w:eastAsia="Times New Roman" w:cs="Segoe UI"/>
          <w:color w:val="161616"/>
          <w:szCs w:val="24"/>
          <w:lang w:bidi="he-IL"/>
        </w:rPr>
      </w:pPr>
      <w:r>
        <w:rPr>
          <w:rFonts w:eastAsia="Times New Roman" w:cs="Segoe UI"/>
          <w:noProof/>
          <w:color w:val="161616"/>
          <w:szCs w:val="24"/>
          <w:lang w:bidi="he-IL"/>
        </w:rPr>
        <w:lastRenderedPageBreak/>
        <w:drawing>
          <wp:inline distT="0" distB="0" distL="0" distR="0" wp14:anchorId="093C5B76" wp14:editId="5B4D6798">
            <wp:extent cx="1625120" cy="3854450"/>
            <wp:effectExtent l="0" t="0" r="0" b="0"/>
            <wp:docPr id="19015284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36548" cy="3881555"/>
                    </a:xfrm>
                    <a:prstGeom prst="rect">
                      <a:avLst/>
                    </a:prstGeom>
                    <a:noFill/>
                  </pic:spPr>
                </pic:pic>
              </a:graphicData>
            </a:graphic>
          </wp:inline>
        </w:drawing>
      </w:r>
    </w:p>
    <w:p w14:paraId="70B7B598" w14:textId="3A81668F" w:rsidR="00CB288F" w:rsidRPr="00CB288F" w:rsidRDefault="00CB288F" w:rsidP="00501797">
      <w:pPr>
        <w:numPr>
          <w:ilvl w:val="0"/>
          <w:numId w:val="24"/>
        </w:numPr>
        <w:shd w:val="clear" w:color="auto" w:fill="FFFFFF"/>
        <w:tabs>
          <w:tab w:val="clear" w:pos="720"/>
        </w:tabs>
        <w:spacing w:before="100" w:beforeAutospacing="1"/>
        <w:ind w:left="360"/>
        <w:jc w:val="left"/>
        <w:rPr>
          <w:rFonts w:eastAsia="Times New Roman" w:cs="Segoe UI"/>
          <w:color w:val="161616"/>
          <w:szCs w:val="24"/>
          <w:lang w:bidi="he-IL"/>
        </w:rPr>
      </w:pPr>
      <w:r w:rsidRPr="00CB288F">
        <w:rPr>
          <w:rFonts w:eastAsia="Times New Roman" w:cs="Segoe UI"/>
          <w:color w:val="161616"/>
          <w:szCs w:val="24"/>
          <w:lang w:bidi="he-IL"/>
        </w:rPr>
        <w:t>In the </w:t>
      </w:r>
      <w:r w:rsidRPr="00CB288F">
        <w:rPr>
          <w:rFonts w:eastAsia="Times New Roman" w:cs="Segoe UI"/>
          <w:b/>
          <w:bCs/>
          <w:color w:val="161616"/>
          <w:szCs w:val="24"/>
          <w:lang w:bidi="he-IL"/>
        </w:rPr>
        <w:t>Open</w:t>
      </w:r>
      <w:r w:rsidRPr="00CB288F">
        <w:rPr>
          <w:rFonts w:eastAsia="Times New Roman" w:cs="Segoe UI"/>
          <w:color w:val="161616"/>
          <w:szCs w:val="24"/>
          <w:lang w:bidi="he-IL"/>
        </w:rPr>
        <w:t> dialog box, navigate to and select the </w:t>
      </w:r>
      <w:r w:rsidRPr="00CB288F">
        <w:rPr>
          <w:rFonts w:eastAsia="Times New Roman" w:cs="Segoe UI"/>
          <w:b/>
          <w:bCs/>
          <w:color w:val="161616"/>
          <w:szCs w:val="24"/>
          <w:lang w:bidi="he-IL"/>
        </w:rPr>
        <w:t>Products.xlsx</w:t>
      </w:r>
      <w:r w:rsidRPr="00CB288F">
        <w:rPr>
          <w:rFonts w:eastAsia="Times New Roman" w:cs="Segoe UI"/>
          <w:color w:val="161616"/>
          <w:szCs w:val="24"/>
          <w:lang w:bidi="he-IL"/>
        </w:rPr>
        <w:t> file, and then select </w:t>
      </w:r>
      <w:r w:rsidRPr="00CB288F">
        <w:rPr>
          <w:rFonts w:eastAsia="Times New Roman" w:cs="Segoe UI"/>
          <w:b/>
          <w:bCs/>
          <w:color w:val="161616"/>
          <w:szCs w:val="24"/>
          <w:lang w:bidi="he-IL"/>
        </w:rPr>
        <w:t>Open</w:t>
      </w:r>
      <w:r w:rsidRPr="00CB288F">
        <w:rPr>
          <w:rFonts w:eastAsia="Times New Roman" w:cs="Segoe UI"/>
          <w:color w:val="161616"/>
          <w:szCs w:val="24"/>
          <w:lang w:bidi="he-IL"/>
        </w:rPr>
        <w:t>.</w:t>
      </w:r>
      <w:r w:rsidR="00501797">
        <w:rPr>
          <w:rFonts w:eastAsia="Times New Roman" w:cs="Segoe UI"/>
          <w:color w:val="161616"/>
          <w:szCs w:val="24"/>
          <w:lang w:bidi="he-IL"/>
        </w:rPr>
        <w:br/>
      </w:r>
    </w:p>
    <w:p w14:paraId="52BE6CC6" w14:textId="77777777" w:rsidR="00CB288F" w:rsidRPr="00CB288F" w:rsidRDefault="00CB288F" w:rsidP="00501797">
      <w:pPr>
        <w:numPr>
          <w:ilvl w:val="0"/>
          <w:numId w:val="24"/>
        </w:numPr>
        <w:shd w:val="clear" w:color="auto" w:fill="FFFFFF"/>
        <w:spacing w:before="100" w:beforeAutospacing="1"/>
        <w:ind w:left="360"/>
        <w:jc w:val="left"/>
        <w:rPr>
          <w:rFonts w:eastAsia="Times New Roman" w:cs="Segoe UI"/>
          <w:color w:val="161616"/>
          <w:szCs w:val="24"/>
          <w:lang w:bidi="he-IL"/>
        </w:rPr>
      </w:pPr>
      <w:r w:rsidRPr="00CB288F">
        <w:rPr>
          <w:rFonts w:eastAsia="Times New Roman" w:cs="Segoe UI"/>
          <w:color w:val="161616"/>
          <w:szCs w:val="24"/>
          <w:lang w:bidi="he-IL"/>
        </w:rPr>
        <w:t>In the </w:t>
      </w:r>
      <w:r w:rsidRPr="00CB288F">
        <w:rPr>
          <w:rFonts w:eastAsia="Times New Roman" w:cs="Segoe UI"/>
          <w:b/>
          <w:bCs/>
          <w:color w:val="161616"/>
          <w:szCs w:val="24"/>
          <w:lang w:bidi="he-IL"/>
        </w:rPr>
        <w:t>Navigator</w:t>
      </w:r>
      <w:r w:rsidRPr="00CB288F">
        <w:rPr>
          <w:rFonts w:eastAsia="Times New Roman" w:cs="Segoe UI"/>
          <w:color w:val="161616"/>
          <w:szCs w:val="24"/>
          <w:lang w:bidi="he-IL"/>
        </w:rPr>
        <w:t>, select the </w:t>
      </w:r>
      <w:r w:rsidRPr="00CB288F">
        <w:rPr>
          <w:rFonts w:eastAsia="Times New Roman" w:cs="Segoe UI"/>
          <w:b/>
          <w:bCs/>
          <w:color w:val="161616"/>
          <w:szCs w:val="24"/>
          <w:lang w:bidi="he-IL"/>
        </w:rPr>
        <w:t>Products</w:t>
      </w:r>
      <w:r w:rsidRPr="00CB288F">
        <w:rPr>
          <w:rFonts w:eastAsia="Times New Roman" w:cs="Segoe UI"/>
          <w:color w:val="161616"/>
          <w:szCs w:val="24"/>
          <w:lang w:bidi="he-IL"/>
        </w:rPr>
        <w:t> table and then select </w:t>
      </w:r>
      <w:r w:rsidRPr="00CB288F">
        <w:rPr>
          <w:rFonts w:eastAsia="Times New Roman" w:cs="Segoe UI"/>
          <w:b/>
          <w:bCs/>
          <w:color w:val="161616"/>
          <w:szCs w:val="24"/>
          <w:lang w:bidi="he-IL"/>
        </w:rPr>
        <w:t>Transform Data</w:t>
      </w:r>
      <w:r w:rsidRPr="00CB288F">
        <w:rPr>
          <w:rFonts w:eastAsia="Times New Roman" w:cs="Segoe UI"/>
          <w:color w:val="161616"/>
          <w:szCs w:val="24"/>
          <w:lang w:bidi="he-IL"/>
        </w:rPr>
        <w:t>.</w:t>
      </w:r>
    </w:p>
    <w:p w14:paraId="6E5FB8C6" w14:textId="6D70AB8C" w:rsidR="00CB288F" w:rsidRPr="00CB288F" w:rsidRDefault="00EF04F8" w:rsidP="00B051E1">
      <w:pPr>
        <w:shd w:val="clear" w:color="auto" w:fill="FFFFFF"/>
        <w:spacing w:before="100" w:beforeAutospacing="1"/>
        <w:jc w:val="left"/>
        <w:rPr>
          <w:rFonts w:eastAsia="Times New Roman" w:cs="Segoe UI"/>
          <w:color w:val="161616"/>
          <w:szCs w:val="24"/>
          <w:lang w:bidi="he-IL"/>
        </w:rPr>
      </w:pPr>
      <w:r>
        <w:rPr>
          <w:rFonts w:eastAsia="Times New Roman" w:cs="Segoe UI"/>
          <w:noProof/>
          <w:color w:val="161616"/>
          <w:szCs w:val="24"/>
          <w:lang w:bidi="he-IL"/>
        </w:rPr>
        <w:drawing>
          <wp:inline distT="0" distB="0" distL="0" distR="0" wp14:anchorId="2278A0F5" wp14:editId="180DEB14">
            <wp:extent cx="5283199" cy="2971800"/>
            <wp:effectExtent l="0" t="0" r="0" b="0"/>
            <wp:docPr id="18758974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12982" cy="2988553"/>
                    </a:xfrm>
                    <a:prstGeom prst="rect">
                      <a:avLst/>
                    </a:prstGeom>
                    <a:noFill/>
                  </pic:spPr>
                </pic:pic>
              </a:graphicData>
            </a:graphic>
          </wp:inline>
        </w:drawing>
      </w:r>
    </w:p>
    <w:p w14:paraId="6B0B7ED1" w14:textId="4DD3043C" w:rsidR="00CB288F" w:rsidRPr="00CB288F" w:rsidRDefault="00CB288F" w:rsidP="00ED19B5">
      <w:pPr>
        <w:shd w:val="clear" w:color="auto" w:fill="FFFFFF"/>
        <w:spacing w:before="100" w:beforeAutospacing="1"/>
        <w:jc w:val="left"/>
        <w:rPr>
          <w:rFonts w:eastAsia="Times New Roman" w:cs="Segoe UI"/>
          <w:color w:val="161616"/>
          <w:szCs w:val="24"/>
          <w:lang w:bidi="he-IL"/>
        </w:rPr>
      </w:pPr>
      <w:r w:rsidRPr="00CB288F">
        <w:rPr>
          <w:rFonts w:eastAsia="Times New Roman" w:cs="Segoe UI"/>
          <w:color w:val="161616"/>
          <w:szCs w:val="24"/>
          <w:lang w:bidi="he-IL"/>
        </w:rPr>
        <w:lastRenderedPageBreak/>
        <w:t>A table preview opens in the Power Query Editor, where you can apply transformations to clean up the data.</w:t>
      </w:r>
      <w:r w:rsidR="00ED19B5">
        <w:rPr>
          <w:rFonts w:eastAsia="Times New Roman" w:cs="Segoe UI"/>
          <w:color w:val="161616"/>
          <w:szCs w:val="24"/>
          <w:lang w:bidi="he-IL"/>
        </w:rPr>
        <w:br/>
      </w:r>
      <w:r w:rsidR="00077316">
        <w:rPr>
          <w:rFonts w:eastAsia="Times New Roman" w:cs="Segoe UI"/>
          <w:color w:val="161616"/>
          <w:szCs w:val="24"/>
          <w:lang w:bidi="he-IL"/>
        </w:rPr>
        <w:br/>
      </w:r>
      <w:r w:rsidR="00A23CA0">
        <w:rPr>
          <w:rFonts w:eastAsia="Times New Roman" w:cs="Segoe UI"/>
          <w:color w:val="161616"/>
          <w:szCs w:val="24"/>
          <w:lang w:bidi="he-IL"/>
        </w:rPr>
        <w:br/>
      </w:r>
      <w:r w:rsidR="00A23CA0">
        <w:rPr>
          <w:rFonts w:eastAsia="Times New Roman" w:cs="Segoe UI"/>
          <w:noProof/>
          <w:color w:val="161616"/>
          <w:szCs w:val="24"/>
          <w:lang w:bidi="he-IL"/>
        </w:rPr>
        <w:drawing>
          <wp:inline distT="0" distB="0" distL="0" distR="0" wp14:anchorId="4F2851A5" wp14:editId="15EC20FA">
            <wp:extent cx="5976084" cy="2362200"/>
            <wp:effectExtent l="0" t="0" r="5715" b="0"/>
            <wp:docPr id="16496366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30944" cy="2383885"/>
                    </a:xfrm>
                    <a:prstGeom prst="rect">
                      <a:avLst/>
                    </a:prstGeom>
                    <a:noFill/>
                  </pic:spPr>
                </pic:pic>
              </a:graphicData>
            </a:graphic>
          </wp:inline>
        </w:drawing>
      </w:r>
    </w:p>
    <w:p w14:paraId="2DE407C2" w14:textId="2730CB26" w:rsidR="00CB288F" w:rsidRPr="00CB288F" w:rsidRDefault="004E2AA4" w:rsidP="00CB288F">
      <w:pPr>
        <w:shd w:val="clear" w:color="auto" w:fill="FFFFFF"/>
        <w:spacing w:before="480" w:after="180"/>
        <w:jc w:val="left"/>
        <w:outlineLvl w:val="1"/>
        <w:rPr>
          <w:rFonts w:eastAsia="Times New Roman" w:cs="Segoe UI"/>
          <w:b/>
          <w:bCs/>
          <w:color w:val="161616"/>
          <w:sz w:val="36"/>
          <w:szCs w:val="36"/>
          <w:lang w:bidi="he-IL"/>
        </w:rPr>
      </w:pPr>
      <w:r>
        <w:rPr>
          <w:rFonts w:eastAsia="Times New Roman" w:cs="Segoe UI"/>
          <w:b/>
          <w:bCs/>
          <w:color w:val="161616"/>
          <w:sz w:val="36"/>
          <w:szCs w:val="36"/>
          <w:lang w:bidi="he-IL"/>
        </w:rPr>
        <w:t>Remov</w:t>
      </w:r>
      <w:r w:rsidR="00B54806">
        <w:rPr>
          <w:rFonts w:eastAsia="Times New Roman" w:cs="Segoe UI"/>
          <w:b/>
          <w:bCs/>
          <w:color w:val="161616"/>
          <w:sz w:val="36"/>
          <w:szCs w:val="36"/>
          <w:lang w:bidi="he-IL"/>
        </w:rPr>
        <w:t>e</w:t>
      </w:r>
      <w:r w:rsidR="000D054F">
        <w:rPr>
          <w:rFonts w:eastAsia="Times New Roman" w:cs="Segoe UI"/>
          <w:b/>
          <w:bCs/>
          <w:color w:val="161616"/>
          <w:sz w:val="36"/>
          <w:szCs w:val="36"/>
          <w:lang w:bidi="he-IL"/>
        </w:rPr>
        <w:t xml:space="preserve"> Other</w:t>
      </w:r>
      <w:r>
        <w:rPr>
          <w:rFonts w:eastAsia="Times New Roman" w:cs="Segoe UI"/>
          <w:b/>
          <w:bCs/>
          <w:color w:val="161616"/>
          <w:sz w:val="36"/>
          <w:szCs w:val="36"/>
          <w:lang w:bidi="he-IL"/>
        </w:rPr>
        <w:t xml:space="preserve"> Columns from </w:t>
      </w:r>
      <w:r w:rsidR="000D054F">
        <w:rPr>
          <w:rFonts w:eastAsia="Times New Roman" w:cs="Segoe UI"/>
          <w:b/>
          <w:bCs/>
          <w:color w:val="161616"/>
          <w:sz w:val="36"/>
          <w:szCs w:val="36"/>
          <w:lang w:bidi="he-IL"/>
        </w:rPr>
        <w:t>the</w:t>
      </w:r>
      <w:r>
        <w:rPr>
          <w:rFonts w:eastAsia="Times New Roman" w:cs="Segoe UI"/>
          <w:b/>
          <w:bCs/>
          <w:color w:val="161616"/>
          <w:sz w:val="36"/>
          <w:szCs w:val="36"/>
          <w:lang w:bidi="he-IL"/>
        </w:rPr>
        <w:t xml:space="preserve"> Query </w:t>
      </w:r>
      <w:r w:rsidR="000D054F">
        <w:rPr>
          <w:rFonts w:eastAsia="Times New Roman" w:cs="Segoe UI"/>
          <w:b/>
          <w:bCs/>
          <w:color w:val="161616"/>
          <w:sz w:val="36"/>
          <w:szCs w:val="36"/>
          <w:lang w:bidi="he-IL"/>
        </w:rPr>
        <w:t>Editor</w:t>
      </w:r>
    </w:p>
    <w:p w14:paraId="200A7478" w14:textId="16633480" w:rsidR="00CB288F" w:rsidRPr="00CB288F" w:rsidRDefault="00BD052D" w:rsidP="001C015D">
      <w:pPr>
        <w:jc w:val="left"/>
        <w:rPr>
          <w:lang w:bidi="he-IL"/>
        </w:rPr>
      </w:pPr>
      <w:r w:rsidRPr="00BD052D">
        <w:rPr>
          <w:lang w:bidi="he-IL"/>
        </w:rPr>
        <w:t xml:space="preserve">Your combined report uses the Excel workbook's  ProductID, ProductName, QuantityPerUnit, and UnitsInStock columns. </w:t>
      </w:r>
      <w:r w:rsidR="00FC2DEB">
        <w:rPr>
          <w:lang w:bidi="he-IL"/>
        </w:rPr>
        <w:t xml:space="preserve">You will now </w:t>
      </w:r>
      <w:r w:rsidR="00CB288F" w:rsidRPr="00CB288F">
        <w:rPr>
          <w:lang w:bidi="he-IL"/>
        </w:rPr>
        <w:t>remove the other columns.</w:t>
      </w:r>
    </w:p>
    <w:p w14:paraId="4C22F503" w14:textId="2D33422F" w:rsidR="00CB288F" w:rsidRPr="00CB288F" w:rsidRDefault="00CB288F" w:rsidP="00414929">
      <w:pPr>
        <w:numPr>
          <w:ilvl w:val="0"/>
          <w:numId w:val="25"/>
        </w:numPr>
        <w:shd w:val="clear" w:color="auto" w:fill="FFFFFF"/>
        <w:tabs>
          <w:tab w:val="clear" w:pos="720"/>
        </w:tabs>
        <w:spacing w:before="100" w:beforeAutospacing="1"/>
        <w:ind w:left="360"/>
        <w:jc w:val="left"/>
        <w:rPr>
          <w:rFonts w:eastAsia="Times New Roman" w:cs="Segoe UI"/>
          <w:color w:val="161616"/>
          <w:szCs w:val="24"/>
          <w:lang w:bidi="he-IL"/>
        </w:rPr>
      </w:pPr>
      <w:r w:rsidRPr="00CB288F">
        <w:rPr>
          <w:rFonts w:eastAsia="Times New Roman" w:cs="Segoe UI"/>
          <w:color w:val="161616"/>
          <w:szCs w:val="24"/>
          <w:lang w:bidi="he-IL"/>
        </w:rPr>
        <w:t>In Power Query Editor, select the </w:t>
      </w:r>
      <w:r w:rsidRPr="00CB288F">
        <w:rPr>
          <w:rFonts w:eastAsia="Times New Roman" w:cs="Segoe UI"/>
          <w:b/>
          <w:bCs/>
          <w:color w:val="161616"/>
          <w:szCs w:val="24"/>
          <w:lang w:bidi="he-IL"/>
        </w:rPr>
        <w:t>ProductID</w:t>
      </w:r>
      <w:r w:rsidRPr="00CB288F">
        <w:rPr>
          <w:rFonts w:eastAsia="Times New Roman" w:cs="Segoe UI"/>
          <w:color w:val="161616"/>
          <w:szCs w:val="24"/>
          <w:lang w:bidi="he-IL"/>
        </w:rPr>
        <w:t>, </w:t>
      </w:r>
      <w:r w:rsidRPr="00CB288F">
        <w:rPr>
          <w:rFonts w:eastAsia="Times New Roman" w:cs="Segoe UI"/>
          <w:b/>
          <w:bCs/>
          <w:color w:val="161616"/>
          <w:szCs w:val="24"/>
          <w:lang w:bidi="he-IL"/>
        </w:rPr>
        <w:t>ProductName</w:t>
      </w:r>
      <w:r w:rsidRPr="00CB288F">
        <w:rPr>
          <w:rFonts w:eastAsia="Times New Roman" w:cs="Segoe UI"/>
          <w:color w:val="161616"/>
          <w:szCs w:val="24"/>
          <w:lang w:bidi="he-IL"/>
        </w:rPr>
        <w:t>, </w:t>
      </w:r>
      <w:r w:rsidRPr="00CB288F">
        <w:rPr>
          <w:rFonts w:eastAsia="Times New Roman" w:cs="Segoe UI"/>
          <w:b/>
          <w:bCs/>
          <w:color w:val="161616"/>
          <w:szCs w:val="24"/>
          <w:lang w:bidi="he-IL"/>
        </w:rPr>
        <w:t>QuantityPerUnit</w:t>
      </w:r>
      <w:r w:rsidRPr="00CB288F">
        <w:rPr>
          <w:rFonts w:eastAsia="Times New Roman" w:cs="Segoe UI"/>
          <w:color w:val="161616"/>
          <w:szCs w:val="24"/>
          <w:lang w:bidi="he-IL"/>
        </w:rPr>
        <w:t>, and </w:t>
      </w:r>
      <w:r w:rsidRPr="00CB288F">
        <w:rPr>
          <w:rFonts w:eastAsia="Times New Roman" w:cs="Segoe UI"/>
          <w:b/>
          <w:bCs/>
          <w:color w:val="161616"/>
          <w:szCs w:val="24"/>
          <w:lang w:bidi="he-IL"/>
        </w:rPr>
        <w:t>UnitsInStock</w:t>
      </w:r>
      <w:r w:rsidRPr="00CB288F">
        <w:rPr>
          <w:rFonts w:eastAsia="Times New Roman" w:cs="Segoe UI"/>
          <w:color w:val="161616"/>
          <w:szCs w:val="24"/>
          <w:lang w:bidi="he-IL"/>
        </w:rPr>
        <w:t> columns. You can use Ctrl to select more than one column, or Shift to select columns next to each other.</w:t>
      </w:r>
      <w:r w:rsidR="00077316">
        <w:rPr>
          <w:rFonts w:eastAsia="Times New Roman" w:cs="Segoe UI"/>
          <w:color w:val="161616"/>
          <w:szCs w:val="24"/>
          <w:lang w:bidi="he-IL"/>
        </w:rPr>
        <w:br/>
      </w:r>
    </w:p>
    <w:p w14:paraId="741E50A0" w14:textId="774D9942" w:rsidR="00CB288F" w:rsidRPr="00CB288F" w:rsidRDefault="00CB288F" w:rsidP="00414929">
      <w:pPr>
        <w:numPr>
          <w:ilvl w:val="0"/>
          <w:numId w:val="25"/>
        </w:numPr>
        <w:shd w:val="clear" w:color="auto" w:fill="FFFFFF"/>
        <w:tabs>
          <w:tab w:val="clear" w:pos="720"/>
        </w:tabs>
        <w:spacing w:before="100" w:beforeAutospacing="1"/>
        <w:ind w:left="360"/>
        <w:jc w:val="left"/>
        <w:rPr>
          <w:rFonts w:eastAsia="Times New Roman" w:cs="Segoe UI"/>
          <w:color w:val="161616"/>
          <w:szCs w:val="24"/>
          <w:lang w:bidi="he-IL"/>
        </w:rPr>
      </w:pPr>
      <w:r w:rsidRPr="00CB288F">
        <w:rPr>
          <w:rFonts w:eastAsia="Times New Roman" w:cs="Segoe UI"/>
          <w:color w:val="161616"/>
          <w:szCs w:val="24"/>
          <w:lang w:bidi="he-IL"/>
        </w:rPr>
        <w:t xml:space="preserve">Right-click any of the selected </w:t>
      </w:r>
      <w:r w:rsidR="00CD62DB">
        <w:rPr>
          <w:rFonts w:eastAsia="Times New Roman" w:cs="Segoe UI"/>
          <w:color w:val="161616"/>
          <w:szCs w:val="24"/>
          <w:lang w:bidi="he-IL"/>
        </w:rPr>
        <w:t xml:space="preserve">column </w:t>
      </w:r>
      <w:r w:rsidRPr="00CB288F">
        <w:rPr>
          <w:rFonts w:eastAsia="Times New Roman" w:cs="Segoe UI"/>
          <w:color w:val="161616"/>
          <w:szCs w:val="24"/>
          <w:lang w:bidi="he-IL"/>
        </w:rPr>
        <w:t>headers. Select </w:t>
      </w:r>
      <w:r w:rsidRPr="00CB288F">
        <w:rPr>
          <w:rFonts w:eastAsia="Times New Roman" w:cs="Segoe UI"/>
          <w:b/>
          <w:bCs/>
          <w:color w:val="161616"/>
          <w:szCs w:val="24"/>
          <w:lang w:bidi="he-IL"/>
        </w:rPr>
        <w:t>Remove Other Columns</w:t>
      </w:r>
      <w:r w:rsidRPr="00CB288F">
        <w:rPr>
          <w:rFonts w:eastAsia="Times New Roman" w:cs="Segoe UI"/>
          <w:color w:val="161616"/>
          <w:szCs w:val="24"/>
          <w:lang w:bidi="he-IL"/>
        </w:rPr>
        <w:t> from the dropdown menu. You can also select </w:t>
      </w:r>
      <w:r w:rsidRPr="00CB288F">
        <w:rPr>
          <w:rFonts w:eastAsia="Times New Roman" w:cs="Segoe UI"/>
          <w:b/>
          <w:bCs/>
          <w:color w:val="161616"/>
          <w:szCs w:val="24"/>
          <w:lang w:bidi="he-IL"/>
        </w:rPr>
        <w:t>Remove Columns</w:t>
      </w:r>
      <w:r w:rsidRPr="00CB288F">
        <w:rPr>
          <w:rFonts w:eastAsia="Times New Roman" w:cs="Segoe UI"/>
          <w:color w:val="161616"/>
          <w:szCs w:val="24"/>
          <w:lang w:bidi="he-IL"/>
        </w:rPr>
        <w:t> &gt; </w:t>
      </w:r>
      <w:r w:rsidRPr="00CB288F">
        <w:rPr>
          <w:rFonts w:eastAsia="Times New Roman" w:cs="Segoe UI"/>
          <w:b/>
          <w:bCs/>
          <w:color w:val="161616"/>
          <w:szCs w:val="24"/>
          <w:lang w:bidi="he-IL"/>
        </w:rPr>
        <w:t>Remove Other Columns</w:t>
      </w:r>
      <w:r w:rsidRPr="00CB288F">
        <w:rPr>
          <w:rFonts w:eastAsia="Times New Roman" w:cs="Segoe UI"/>
          <w:color w:val="161616"/>
          <w:szCs w:val="24"/>
          <w:lang w:bidi="he-IL"/>
        </w:rPr>
        <w:t> from the </w:t>
      </w:r>
      <w:r w:rsidRPr="00CB288F">
        <w:rPr>
          <w:rFonts w:eastAsia="Times New Roman" w:cs="Segoe UI"/>
          <w:b/>
          <w:bCs/>
          <w:color w:val="161616"/>
          <w:szCs w:val="24"/>
          <w:lang w:bidi="he-IL"/>
        </w:rPr>
        <w:t>Manage Columns</w:t>
      </w:r>
      <w:r w:rsidRPr="00CB288F">
        <w:rPr>
          <w:rFonts w:eastAsia="Times New Roman" w:cs="Segoe UI"/>
          <w:color w:val="161616"/>
          <w:szCs w:val="24"/>
          <w:lang w:bidi="he-IL"/>
        </w:rPr>
        <w:t> group in the </w:t>
      </w:r>
      <w:r w:rsidRPr="00CB288F">
        <w:rPr>
          <w:rFonts w:eastAsia="Times New Roman" w:cs="Segoe UI"/>
          <w:b/>
          <w:bCs/>
          <w:color w:val="161616"/>
          <w:szCs w:val="24"/>
          <w:lang w:bidi="he-IL"/>
        </w:rPr>
        <w:t>Home</w:t>
      </w:r>
      <w:r w:rsidRPr="00CB288F">
        <w:rPr>
          <w:rFonts w:eastAsia="Times New Roman" w:cs="Segoe UI"/>
          <w:color w:val="161616"/>
          <w:szCs w:val="24"/>
          <w:lang w:bidi="he-IL"/>
        </w:rPr>
        <w:t> ribbon tab.</w:t>
      </w:r>
      <w:r w:rsidR="0077364A">
        <w:rPr>
          <w:rFonts w:eastAsia="Times New Roman" w:cs="Segoe UI"/>
          <w:color w:val="161616"/>
          <w:szCs w:val="24"/>
          <w:lang w:bidi="he-IL"/>
        </w:rPr>
        <w:br/>
      </w:r>
      <w:r w:rsidR="0077364A">
        <w:rPr>
          <w:rFonts w:eastAsia="Times New Roman" w:cs="Segoe UI"/>
          <w:color w:val="161616"/>
          <w:szCs w:val="24"/>
          <w:lang w:bidi="he-IL"/>
        </w:rPr>
        <w:lastRenderedPageBreak/>
        <w:br/>
      </w:r>
      <w:r w:rsidR="0077364A">
        <w:rPr>
          <w:rFonts w:eastAsia="Times New Roman" w:cs="Segoe UI"/>
          <w:noProof/>
          <w:color w:val="161616"/>
          <w:szCs w:val="24"/>
          <w:lang w:bidi="he-IL"/>
        </w:rPr>
        <w:drawing>
          <wp:inline distT="0" distB="0" distL="0" distR="0" wp14:anchorId="365DE2DE" wp14:editId="708CAB0F">
            <wp:extent cx="4959350" cy="3336127"/>
            <wp:effectExtent l="0" t="0" r="0" b="0"/>
            <wp:docPr id="17957599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63513" cy="3338927"/>
                    </a:xfrm>
                    <a:prstGeom prst="rect">
                      <a:avLst/>
                    </a:prstGeom>
                    <a:noFill/>
                  </pic:spPr>
                </pic:pic>
              </a:graphicData>
            </a:graphic>
          </wp:inline>
        </w:drawing>
      </w:r>
    </w:p>
    <w:p w14:paraId="2DA156F5" w14:textId="398D8A53" w:rsidR="00CB288F" w:rsidRPr="00CB288F" w:rsidRDefault="00A30BC2" w:rsidP="00CB288F">
      <w:pPr>
        <w:shd w:val="clear" w:color="auto" w:fill="FFFFFF"/>
        <w:spacing w:before="480" w:after="180"/>
        <w:jc w:val="left"/>
        <w:outlineLvl w:val="1"/>
        <w:rPr>
          <w:rFonts w:eastAsia="Times New Roman" w:cs="Segoe UI"/>
          <w:b/>
          <w:bCs/>
          <w:color w:val="161616"/>
          <w:sz w:val="36"/>
          <w:szCs w:val="36"/>
          <w:lang w:bidi="he-IL"/>
        </w:rPr>
      </w:pPr>
      <w:r>
        <w:rPr>
          <w:rFonts w:eastAsia="Times New Roman" w:cs="Segoe UI"/>
          <w:b/>
          <w:bCs/>
          <w:color w:val="161616"/>
          <w:sz w:val="36"/>
          <w:szCs w:val="36"/>
          <w:lang w:bidi="he-IL"/>
        </w:rPr>
        <w:t>Connecting to</w:t>
      </w:r>
      <w:r w:rsidR="00CB288F" w:rsidRPr="00CB288F">
        <w:rPr>
          <w:rFonts w:eastAsia="Times New Roman" w:cs="Segoe UI"/>
          <w:b/>
          <w:bCs/>
          <w:color w:val="161616"/>
          <w:sz w:val="36"/>
          <w:szCs w:val="36"/>
          <w:lang w:bidi="he-IL"/>
        </w:rPr>
        <w:t xml:space="preserve"> OData </w:t>
      </w:r>
      <w:r w:rsidR="00373E7E">
        <w:rPr>
          <w:rFonts w:eastAsia="Times New Roman" w:cs="Segoe UI"/>
          <w:b/>
          <w:bCs/>
          <w:color w:val="161616"/>
          <w:sz w:val="36"/>
          <w:szCs w:val="36"/>
          <w:lang w:bidi="he-IL"/>
        </w:rPr>
        <w:t>Feeds</w:t>
      </w:r>
    </w:p>
    <w:p w14:paraId="2191B84B" w14:textId="77777777" w:rsidR="00CB288F" w:rsidRPr="00CB288F" w:rsidRDefault="00CB288F" w:rsidP="00CB288F">
      <w:pPr>
        <w:shd w:val="clear" w:color="auto" w:fill="FFFFFF"/>
        <w:spacing w:before="100" w:beforeAutospacing="1"/>
        <w:jc w:val="left"/>
        <w:rPr>
          <w:rFonts w:eastAsia="Times New Roman" w:cs="Segoe UI"/>
          <w:color w:val="161616"/>
          <w:szCs w:val="24"/>
          <w:lang w:bidi="he-IL"/>
        </w:rPr>
      </w:pPr>
      <w:r w:rsidRPr="00CB288F">
        <w:rPr>
          <w:rFonts w:eastAsia="Times New Roman" w:cs="Segoe UI"/>
          <w:color w:val="161616"/>
          <w:szCs w:val="24"/>
          <w:lang w:bidi="he-IL"/>
        </w:rPr>
        <w:t>Next, import the order data from the sample Northwind sales system OData feed.</w:t>
      </w:r>
    </w:p>
    <w:p w14:paraId="6E57CD11" w14:textId="43D7FED1" w:rsidR="00CB288F" w:rsidRPr="00CB288F" w:rsidRDefault="00CB288F" w:rsidP="000706E3">
      <w:pPr>
        <w:numPr>
          <w:ilvl w:val="0"/>
          <w:numId w:val="26"/>
        </w:numPr>
        <w:shd w:val="clear" w:color="auto" w:fill="FFFFFF"/>
        <w:tabs>
          <w:tab w:val="clear" w:pos="720"/>
        </w:tabs>
        <w:spacing w:before="100" w:beforeAutospacing="1"/>
        <w:ind w:left="360"/>
        <w:jc w:val="left"/>
        <w:rPr>
          <w:rFonts w:eastAsia="Times New Roman" w:cs="Segoe UI"/>
          <w:color w:val="161616"/>
          <w:szCs w:val="24"/>
          <w:lang w:bidi="he-IL"/>
        </w:rPr>
      </w:pPr>
      <w:r w:rsidRPr="00CB288F">
        <w:rPr>
          <w:rFonts w:eastAsia="Times New Roman" w:cs="Segoe UI"/>
          <w:color w:val="161616"/>
          <w:szCs w:val="24"/>
          <w:lang w:bidi="he-IL"/>
        </w:rPr>
        <w:t>In Power Query Editor, select </w:t>
      </w:r>
      <w:r w:rsidRPr="00CB288F">
        <w:rPr>
          <w:rFonts w:eastAsia="Times New Roman" w:cs="Segoe UI"/>
          <w:b/>
          <w:bCs/>
          <w:color w:val="161616"/>
          <w:szCs w:val="24"/>
          <w:lang w:bidi="he-IL"/>
        </w:rPr>
        <w:t>New Source</w:t>
      </w:r>
      <w:r w:rsidRPr="00CB288F">
        <w:rPr>
          <w:rFonts w:eastAsia="Times New Roman" w:cs="Segoe UI"/>
          <w:color w:val="161616"/>
          <w:szCs w:val="24"/>
          <w:lang w:bidi="he-IL"/>
        </w:rPr>
        <w:t> and then</w:t>
      </w:r>
      <w:r w:rsidR="00975FFF">
        <w:rPr>
          <w:rFonts w:eastAsia="Times New Roman" w:cs="Segoe UI"/>
          <w:color w:val="161616"/>
          <w:szCs w:val="24"/>
          <w:lang w:bidi="he-IL"/>
        </w:rPr>
        <w:t xml:space="preserve"> </w:t>
      </w:r>
      <w:r w:rsidRPr="00CB288F">
        <w:rPr>
          <w:rFonts w:eastAsia="Times New Roman" w:cs="Segoe UI"/>
          <w:color w:val="161616"/>
          <w:szCs w:val="24"/>
          <w:lang w:bidi="he-IL"/>
        </w:rPr>
        <w:t>select</w:t>
      </w:r>
      <w:r w:rsidR="00975FFF">
        <w:rPr>
          <w:rFonts w:eastAsia="Times New Roman" w:cs="Segoe UI"/>
          <w:color w:val="161616"/>
          <w:szCs w:val="24"/>
          <w:lang w:bidi="he-IL"/>
        </w:rPr>
        <w:t xml:space="preserve"> the</w:t>
      </w:r>
      <w:r w:rsidRPr="00CB288F">
        <w:rPr>
          <w:rFonts w:eastAsia="Times New Roman" w:cs="Segoe UI"/>
          <w:color w:val="161616"/>
          <w:szCs w:val="24"/>
          <w:lang w:bidi="he-IL"/>
        </w:rPr>
        <w:t> </w:t>
      </w:r>
      <w:r w:rsidRPr="00CB288F">
        <w:rPr>
          <w:rFonts w:eastAsia="Times New Roman" w:cs="Segoe UI"/>
          <w:b/>
          <w:bCs/>
          <w:color w:val="161616"/>
          <w:szCs w:val="24"/>
          <w:lang w:bidi="he-IL"/>
        </w:rPr>
        <w:t>OData feed</w:t>
      </w:r>
      <w:r w:rsidRPr="00CB288F">
        <w:rPr>
          <w:rFonts w:eastAsia="Times New Roman" w:cs="Segoe UI"/>
          <w:color w:val="161616"/>
          <w:szCs w:val="24"/>
          <w:lang w:bidi="he-IL"/>
        </w:rPr>
        <w:t>.</w:t>
      </w:r>
    </w:p>
    <w:p w14:paraId="3962EB61" w14:textId="003C052B" w:rsidR="00CB288F" w:rsidRPr="00CB288F" w:rsidRDefault="00E23145" w:rsidP="00CB288F">
      <w:pPr>
        <w:shd w:val="clear" w:color="auto" w:fill="FFFFFF"/>
        <w:spacing w:before="100" w:beforeAutospacing="1"/>
        <w:ind w:left="1290"/>
        <w:jc w:val="left"/>
        <w:rPr>
          <w:rFonts w:eastAsia="Times New Roman" w:cs="Segoe UI"/>
          <w:color w:val="161616"/>
          <w:szCs w:val="24"/>
          <w:lang w:bidi="he-IL"/>
        </w:rPr>
      </w:pPr>
      <w:r>
        <w:rPr>
          <w:rFonts w:eastAsia="Times New Roman" w:cs="Segoe UI"/>
          <w:noProof/>
          <w:color w:val="161616"/>
          <w:szCs w:val="24"/>
          <w:lang w:bidi="he-IL"/>
        </w:rPr>
        <w:lastRenderedPageBreak/>
        <w:drawing>
          <wp:inline distT="0" distB="0" distL="0" distR="0" wp14:anchorId="094AFB80" wp14:editId="05D37794">
            <wp:extent cx="1684491" cy="3676650"/>
            <wp:effectExtent l="0" t="0" r="0" b="0"/>
            <wp:docPr id="15993021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94276" cy="3698007"/>
                    </a:xfrm>
                    <a:prstGeom prst="rect">
                      <a:avLst/>
                    </a:prstGeom>
                    <a:noFill/>
                  </pic:spPr>
                </pic:pic>
              </a:graphicData>
            </a:graphic>
          </wp:inline>
        </w:drawing>
      </w:r>
    </w:p>
    <w:p w14:paraId="0B54D605" w14:textId="12A96C74" w:rsidR="00020F45" w:rsidRDefault="00CB288F" w:rsidP="00CB288F">
      <w:pPr>
        <w:numPr>
          <w:ilvl w:val="0"/>
          <w:numId w:val="26"/>
        </w:numPr>
        <w:shd w:val="clear" w:color="auto" w:fill="FFFFFF"/>
        <w:spacing w:before="100" w:beforeAutospacing="1"/>
        <w:ind w:left="1290"/>
        <w:jc w:val="left"/>
        <w:rPr>
          <w:rFonts w:eastAsia="Times New Roman" w:cs="Segoe UI"/>
          <w:color w:val="161616"/>
          <w:szCs w:val="24"/>
          <w:lang w:bidi="he-IL"/>
        </w:rPr>
      </w:pPr>
      <w:r w:rsidRPr="00CB288F">
        <w:rPr>
          <w:rFonts w:eastAsia="Times New Roman" w:cs="Segoe UI"/>
          <w:color w:val="161616"/>
          <w:szCs w:val="24"/>
          <w:lang w:bidi="he-IL"/>
        </w:rPr>
        <w:t>In the </w:t>
      </w:r>
      <w:r w:rsidRPr="00CB288F">
        <w:rPr>
          <w:rFonts w:eastAsia="Times New Roman" w:cs="Segoe UI"/>
          <w:b/>
          <w:bCs/>
          <w:color w:val="161616"/>
          <w:szCs w:val="24"/>
          <w:lang w:bidi="he-IL"/>
        </w:rPr>
        <w:t>OData feed</w:t>
      </w:r>
      <w:r w:rsidRPr="00CB288F">
        <w:rPr>
          <w:rFonts w:eastAsia="Times New Roman" w:cs="Segoe UI"/>
          <w:color w:val="161616"/>
          <w:szCs w:val="24"/>
          <w:lang w:bidi="he-IL"/>
        </w:rPr>
        <w:t> dialog box, paste the Northwind OData feed</w:t>
      </w:r>
      <w:r w:rsidR="00975FFF">
        <w:rPr>
          <w:rFonts w:eastAsia="Times New Roman" w:cs="Segoe UI"/>
          <w:color w:val="161616"/>
          <w:szCs w:val="24"/>
          <w:lang w:bidi="he-IL"/>
        </w:rPr>
        <w:t xml:space="preserve"> </w:t>
      </w:r>
      <w:r w:rsidR="00020F45">
        <w:rPr>
          <w:rFonts w:eastAsia="Times New Roman" w:cs="Segoe UI"/>
          <w:color w:val="161616"/>
          <w:szCs w:val="24"/>
          <w:lang w:bidi="he-IL"/>
        </w:rPr>
        <w:t>URL:</w:t>
      </w:r>
    </w:p>
    <w:p w14:paraId="1A9FFBE2" w14:textId="1D387943" w:rsidR="0071546A" w:rsidRDefault="00CB288F" w:rsidP="00020F45">
      <w:pPr>
        <w:shd w:val="clear" w:color="auto" w:fill="FFFFFF"/>
        <w:spacing w:before="100" w:beforeAutospacing="1"/>
        <w:ind w:left="930"/>
        <w:jc w:val="left"/>
        <w:rPr>
          <w:rFonts w:eastAsia="Times New Roman" w:cs="Segoe UI"/>
          <w:color w:val="161616"/>
          <w:szCs w:val="24"/>
          <w:lang w:bidi="he-IL"/>
        </w:rPr>
      </w:pPr>
      <w:r w:rsidRPr="00CB288F">
        <w:rPr>
          <w:rFonts w:eastAsia="Times New Roman" w:cs="Segoe UI"/>
          <w:color w:val="161616"/>
          <w:szCs w:val="24"/>
          <w:lang w:bidi="he-IL"/>
        </w:rPr>
        <w:t> </w:t>
      </w:r>
      <w:hyperlink r:id="rId74" w:history="1">
        <w:r w:rsidR="0071546A" w:rsidRPr="00DF2104">
          <w:rPr>
            <w:rStyle w:val="Hyperlink"/>
            <w:rFonts w:ascii="Consolas" w:eastAsia="Times New Roman" w:hAnsi="Consolas" w:cs="Courier New"/>
            <w:sz w:val="20"/>
            <w:szCs w:val="20"/>
            <w:lang w:bidi="he-IL"/>
          </w:rPr>
          <w:t>https://services.odata.org/V3/Northwind/Northwind.svc/</w:t>
        </w:r>
      </w:hyperlink>
      <w:r w:rsidRPr="00CB288F">
        <w:rPr>
          <w:rFonts w:eastAsia="Times New Roman" w:cs="Segoe UI"/>
          <w:color w:val="161616"/>
          <w:szCs w:val="24"/>
          <w:lang w:bidi="he-IL"/>
        </w:rPr>
        <w:t xml:space="preserve"> </w:t>
      </w:r>
    </w:p>
    <w:p w14:paraId="22ECB8CA" w14:textId="6605D28E" w:rsidR="00CB288F" w:rsidRPr="00CB288F" w:rsidRDefault="00275DB0" w:rsidP="00CB288F">
      <w:pPr>
        <w:numPr>
          <w:ilvl w:val="0"/>
          <w:numId w:val="26"/>
        </w:numPr>
        <w:shd w:val="clear" w:color="auto" w:fill="FFFFFF"/>
        <w:spacing w:before="100" w:beforeAutospacing="1"/>
        <w:ind w:left="1290"/>
        <w:jc w:val="left"/>
        <w:rPr>
          <w:rFonts w:eastAsia="Times New Roman" w:cs="Segoe UI"/>
          <w:color w:val="161616"/>
          <w:szCs w:val="24"/>
          <w:lang w:bidi="he-IL"/>
        </w:rPr>
      </w:pPr>
      <w:r>
        <w:rPr>
          <w:rFonts w:eastAsia="Times New Roman" w:cs="Segoe UI"/>
          <w:color w:val="161616"/>
          <w:szCs w:val="24"/>
          <w:lang w:bidi="he-IL"/>
        </w:rPr>
        <w:t>Click</w:t>
      </w:r>
      <w:r w:rsidR="00CB288F" w:rsidRPr="00CB288F">
        <w:rPr>
          <w:rFonts w:eastAsia="Times New Roman" w:cs="Segoe UI"/>
          <w:color w:val="161616"/>
          <w:szCs w:val="24"/>
          <w:lang w:bidi="he-IL"/>
        </w:rPr>
        <w:t> </w:t>
      </w:r>
      <w:r w:rsidR="00CB288F" w:rsidRPr="00CB288F">
        <w:rPr>
          <w:rFonts w:eastAsia="Times New Roman" w:cs="Segoe UI"/>
          <w:b/>
          <w:bCs/>
          <w:color w:val="161616"/>
          <w:szCs w:val="24"/>
          <w:lang w:bidi="he-IL"/>
        </w:rPr>
        <w:t>OK</w:t>
      </w:r>
      <w:r w:rsidR="00BF3E00">
        <w:rPr>
          <w:rFonts w:eastAsia="Times New Roman" w:cs="Segoe UI"/>
          <w:color w:val="161616"/>
          <w:szCs w:val="24"/>
          <w:lang w:bidi="he-IL"/>
        </w:rPr>
        <w:t>.</w:t>
      </w:r>
      <w:r>
        <w:rPr>
          <w:rFonts w:eastAsia="Times New Roman" w:cs="Segoe UI"/>
          <w:color w:val="161616"/>
          <w:szCs w:val="24"/>
          <w:lang w:bidi="he-IL"/>
        </w:rPr>
        <w:t xml:space="preserve"> </w:t>
      </w:r>
    </w:p>
    <w:p w14:paraId="6E79DAF9" w14:textId="2B7147FE" w:rsidR="00CB288F" w:rsidRPr="00CB288F" w:rsidRDefault="00BB520D" w:rsidP="00CB288F">
      <w:pPr>
        <w:shd w:val="clear" w:color="auto" w:fill="FFFFFF"/>
        <w:spacing w:before="100" w:beforeAutospacing="1"/>
        <w:ind w:left="1290"/>
        <w:jc w:val="left"/>
        <w:rPr>
          <w:rFonts w:eastAsia="Times New Roman" w:cs="Segoe UI"/>
          <w:color w:val="161616"/>
          <w:szCs w:val="24"/>
          <w:lang w:bidi="he-IL"/>
        </w:rPr>
      </w:pPr>
      <w:r>
        <w:rPr>
          <w:rFonts w:eastAsia="Times New Roman" w:cs="Segoe UI"/>
          <w:noProof/>
          <w:color w:val="161616"/>
          <w:szCs w:val="24"/>
          <w:lang w:bidi="he-IL"/>
        </w:rPr>
        <w:drawing>
          <wp:inline distT="0" distB="0" distL="0" distR="0" wp14:anchorId="136543F0" wp14:editId="1C8EF0C1">
            <wp:extent cx="5292725" cy="1668605"/>
            <wp:effectExtent l="0" t="0" r="3175" b="8255"/>
            <wp:docPr id="16296691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21077" cy="1677543"/>
                    </a:xfrm>
                    <a:prstGeom prst="rect">
                      <a:avLst/>
                    </a:prstGeom>
                    <a:noFill/>
                  </pic:spPr>
                </pic:pic>
              </a:graphicData>
            </a:graphic>
          </wp:inline>
        </w:drawing>
      </w:r>
    </w:p>
    <w:p w14:paraId="53D26822" w14:textId="59694E5A" w:rsidR="00CB288F" w:rsidRPr="00CB288F" w:rsidRDefault="00CB288F" w:rsidP="00CB288F">
      <w:pPr>
        <w:numPr>
          <w:ilvl w:val="0"/>
          <w:numId w:val="26"/>
        </w:numPr>
        <w:shd w:val="clear" w:color="auto" w:fill="FFFFFF"/>
        <w:spacing w:before="100" w:beforeAutospacing="1"/>
        <w:ind w:left="1290"/>
        <w:jc w:val="left"/>
        <w:rPr>
          <w:rFonts w:eastAsia="Times New Roman" w:cs="Segoe UI"/>
          <w:color w:val="161616"/>
          <w:szCs w:val="24"/>
          <w:lang w:bidi="he-IL"/>
        </w:rPr>
      </w:pPr>
      <w:r w:rsidRPr="00CB288F">
        <w:rPr>
          <w:rFonts w:eastAsia="Times New Roman" w:cs="Segoe UI"/>
          <w:color w:val="161616"/>
          <w:szCs w:val="24"/>
          <w:lang w:bidi="he-IL"/>
        </w:rPr>
        <w:t>In </w:t>
      </w:r>
      <w:r w:rsidRPr="00CB288F">
        <w:rPr>
          <w:rFonts w:eastAsia="Times New Roman" w:cs="Segoe UI"/>
          <w:b/>
          <w:bCs/>
          <w:color w:val="161616"/>
          <w:szCs w:val="24"/>
          <w:lang w:bidi="he-IL"/>
        </w:rPr>
        <w:t>Navigator</w:t>
      </w:r>
      <w:r w:rsidRPr="00CB288F">
        <w:rPr>
          <w:rFonts w:eastAsia="Times New Roman" w:cs="Segoe UI"/>
          <w:color w:val="161616"/>
          <w:szCs w:val="24"/>
          <w:lang w:bidi="he-IL"/>
        </w:rPr>
        <w:t>, select the </w:t>
      </w:r>
      <w:r w:rsidRPr="00CB288F">
        <w:rPr>
          <w:rFonts w:eastAsia="Times New Roman" w:cs="Segoe UI"/>
          <w:b/>
          <w:bCs/>
          <w:color w:val="161616"/>
          <w:szCs w:val="24"/>
          <w:lang w:bidi="he-IL"/>
        </w:rPr>
        <w:t>Orders</w:t>
      </w:r>
      <w:r w:rsidRPr="00CB288F">
        <w:rPr>
          <w:rFonts w:eastAsia="Times New Roman" w:cs="Segoe UI"/>
          <w:color w:val="161616"/>
          <w:szCs w:val="24"/>
          <w:lang w:bidi="he-IL"/>
        </w:rPr>
        <w:t> table, and then select </w:t>
      </w:r>
      <w:r w:rsidR="00193B07">
        <w:rPr>
          <w:rFonts w:eastAsia="Times New Roman" w:cs="Segoe UI"/>
          <w:b/>
          <w:bCs/>
          <w:color w:val="161616"/>
          <w:szCs w:val="24"/>
          <w:lang w:bidi="he-IL"/>
        </w:rPr>
        <w:t>Load</w:t>
      </w:r>
      <w:r w:rsidR="00BD3F24">
        <w:rPr>
          <w:rFonts w:eastAsia="Times New Roman" w:cs="Segoe UI"/>
          <w:b/>
          <w:bCs/>
          <w:color w:val="161616"/>
          <w:szCs w:val="24"/>
          <w:lang w:bidi="he-IL"/>
        </w:rPr>
        <w:t>/OK</w:t>
      </w:r>
      <w:r w:rsidRPr="00CB288F">
        <w:rPr>
          <w:rFonts w:eastAsia="Times New Roman" w:cs="Segoe UI"/>
          <w:color w:val="161616"/>
          <w:szCs w:val="24"/>
          <w:lang w:bidi="he-IL"/>
        </w:rPr>
        <w:t> to load the data into Power Query Editor.</w:t>
      </w:r>
    </w:p>
    <w:p w14:paraId="49F1CCEC" w14:textId="704B06EA" w:rsidR="00CB288F" w:rsidRPr="00CB288F" w:rsidRDefault="0003171D" w:rsidP="00CB288F">
      <w:pPr>
        <w:shd w:val="clear" w:color="auto" w:fill="FFFFFF"/>
        <w:spacing w:before="100" w:beforeAutospacing="1"/>
        <w:ind w:left="1290"/>
        <w:jc w:val="left"/>
        <w:rPr>
          <w:rFonts w:eastAsia="Times New Roman" w:cs="Segoe UI"/>
          <w:color w:val="161616"/>
          <w:szCs w:val="24"/>
          <w:lang w:bidi="he-IL"/>
        </w:rPr>
      </w:pPr>
      <w:r w:rsidRPr="0003171D">
        <w:rPr>
          <w:rFonts w:eastAsia="Times New Roman" w:cs="Segoe UI"/>
          <w:noProof/>
          <w:color w:val="161616"/>
          <w:szCs w:val="24"/>
          <w:lang w:bidi="he-IL"/>
        </w:rPr>
        <w:lastRenderedPageBreak/>
        <w:drawing>
          <wp:inline distT="0" distB="0" distL="0" distR="0" wp14:anchorId="095533E6" wp14:editId="0C7A2ED4">
            <wp:extent cx="5145405" cy="4092484"/>
            <wp:effectExtent l="19050" t="19050" r="17145" b="22860"/>
            <wp:docPr id="1196134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34837" name="Picture 1" descr="A screenshot of a computer&#10;&#10;Description automatically generated"/>
                    <pic:cNvPicPr/>
                  </pic:nvPicPr>
                  <pic:blipFill>
                    <a:blip r:embed="rId76"/>
                    <a:stretch>
                      <a:fillRect/>
                    </a:stretch>
                  </pic:blipFill>
                  <pic:spPr>
                    <a:xfrm>
                      <a:off x="0" y="0"/>
                      <a:ext cx="5157502" cy="4102105"/>
                    </a:xfrm>
                    <a:prstGeom prst="rect">
                      <a:avLst/>
                    </a:prstGeom>
                    <a:ln w="6350">
                      <a:solidFill>
                        <a:schemeClr val="tx1"/>
                      </a:solidFill>
                    </a:ln>
                  </pic:spPr>
                </pic:pic>
              </a:graphicData>
            </a:graphic>
          </wp:inline>
        </w:drawing>
      </w:r>
    </w:p>
    <w:p w14:paraId="6B685303" w14:textId="77777777" w:rsidR="00CB288F" w:rsidRPr="00CB288F" w:rsidRDefault="00CB288F" w:rsidP="00CB288F">
      <w:pPr>
        <w:shd w:val="clear" w:color="auto" w:fill="FFFFFF"/>
        <w:spacing w:before="100" w:beforeAutospacing="1"/>
        <w:ind w:left="1290"/>
        <w:jc w:val="left"/>
        <w:rPr>
          <w:rFonts w:eastAsia="Times New Roman" w:cs="Segoe UI"/>
          <w:color w:val="161616"/>
          <w:szCs w:val="24"/>
          <w:lang w:bidi="he-IL"/>
        </w:rPr>
      </w:pPr>
      <w:r w:rsidRPr="00CB288F">
        <w:rPr>
          <w:rFonts w:eastAsia="Times New Roman" w:cs="Segoe UI"/>
          <w:color w:val="161616"/>
          <w:szCs w:val="24"/>
          <w:lang w:bidi="he-IL"/>
        </w:rPr>
        <w:t>In </w:t>
      </w:r>
      <w:r w:rsidRPr="00CB288F">
        <w:rPr>
          <w:rFonts w:eastAsia="Times New Roman" w:cs="Segoe UI"/>
          <w:b/>
          <w:bCs/>
          <w:color w:val="161616"/>
          <w:szCs w:val="24"/>
          <w:lang w:bidi="he-IL"/>
        </w:rPr>
        <w:t>Navigator</w:t>
      </w:r>
      <w:r w:rsidRPr="00CB288F">
        <w:rPr>
          <w:rFonts w:eastAsia="Times New Roman" w:cs="Segoe UI"/>
          <w:color w:val="161616"/>
          <w:szCs w:val="24"/>
          <w:lang w:bidi="he-IL"/>
        </w:rPr>
        <w:t>, you can select any table name, without selecting the checkbox, to see a preview.</w:t>
      </w:r>
    </w:p>
    <w:p w14:paraId="1C457940" w14:textId="4827F937" w:rsidR="00CB288F" w:rsidRPr="00CB288F" w:rsidRDefault="00840E29" w:rsidP="00CB288F">
      <w:pPr>
        <w:shd w:val="clear" w:color="auto" w:fill="FFFFFF"/>
        <w:spacing w:before="480" w:after="180"/>
        <w:jc w:val="left"/>
        <w:outlineLvl w:val="1"/>
        <w:rPr>
          <w:rFonts w:eastAsia="Times New Roman" w:cs="Segoe UI"/>
          <w:b/>
          <w:bCs/>
          <w:color w:val="161616"/>
          <w:sz w:val="36"/>
          <w:szCs w:val="36"/>
          <w:lang w:bidi="he-IL"/>
        </w:rPr>
      </w:pPr>
      <w:r>
        <w:rPr>
          <w:rFonts w:eastAsia="Times New Roman" w:cs="Segoe UI"/>
          <w:b/>
          <w:bCs/>
          <w:color w:val="161616"/>
          <w:sz w:val="36"/>
          <w:szCs w:val="36"/>
          <w:lang w:bidi="he-IL"/>
        </w:rPr>
        <w:t>Working with Re</w:t>
      </w:r>
      <w:r w:rsidR="00AC372A">
        <w:rPr>
          <w:rFonts w:eastAsia="Times New Roman" w:cs="Segoe UI"/>
          <w:b/>
          <w:bCs/>
          <w:color w:val="161616"/>
          <w:sz w:val="36"/>
          <w:szCs w:val="36"/>
          <w:lang w:bidi="he-IL"/>
        </w:rPr>
        <w:t>lated</w:t>
      </w:r>
      <w:r>
        <w:rPr>
          <w:rFonts w:eastAsia="Times New Roman" w:cs="Segoe UI"/>
          <w:b/>
          <w:bCs/>
          <w:color w:val="161616"/>
          <w:sz w:val="36"/>
          <w:szCs w:val="36"/>
          <w:lang w:bidi="he-IL"/>
        </w:rPr>
        <w:t xml:space="preserve"> </w:t>
      </w:r>
      <w:r w:rsidR="00A30BC2">
        <w:rPr>
          <w:rFonts w:eastAsia="Times New Roman" w:cs="Segoe UI"/>
          <w:b/>
          <w:bCs/>
          <w:color w:val="161616"/>
          <w:sz w:val="36"/>
          <w:szCs w:val="36"/>
          <w:lang w:bidi="he-IL"/>
        </w:rPr>
        <w:t>D</w:t>
      </w:r>
      <w:r w:rsidR="00CB288F" w:rsidRPr="00CB288F">
        <w:rPr>
          <w:rFonts w:eastAsia="Times New Roman" w:cs="Segoe UI"/>
          <w:b/>
          <w:bCs/>
          <w:color w:val="161616"/>
          <w:sz w:val="36"/>
          <w:szCs w:val="36"/>
          <w:lang w:bidi="he-IL"/>
        </w:rPr>
        <w:t>ata</w:t>
      </w:r>
    </w:p>
    <w:p w14:paraId="30495A1A" w14:textId="79215CFF" w:rsidR="00CB288F" w:rsidRPr="00CB288F" w:rsidRDefault="00CB288F" w:rsidP="00CB288F">
      <w:pPr>
        <w:shd w:val="clear" w:color="auto" w:fill="FFFFFF"/>
        <w:spacing w:before="100" w:beforeAutospacing="1"/>
        <w:jc w:val="left"/>
        <w:rPr>
          <w:rFonts w:eastAsia="Times New Roman" w:cs="Segoe UI"/>
          <w:color w:val="161616"/>
          <w:szCs w:val="24"/>
          <w:lang w:bidi="he-IL"/>
        </w:rPr>
      </w:pPr>
      <w:r w:rsidRPr="00CB288F">
        <w:rPr>
          <w:rFonts w:eastAsia="Times New Roman" w:cs="Segoe UI"/>
          <w:color w:val="161616"/>
          <w:szCs w:val="24"/>
          <w:lang w:bidi="he-IL"/>
        </w:rPr>
        <w:t xml:space="preserve">You can use table references to build queries when connecting to data sources with multiple tables, such as relational databases or the Northwind OData feed. </w:t>
      </w:r>
      <w:r w:rsidR="0092632F">
        <w:rPr>
          <w:rFonts w:eastAsia="Times New Roman" w:cs="Segoe UI"/>
          <w:color w:val="161616"/>
          <w:szCs w:val="24"/>
          <w:lang w:bidi="he-IL"/>
        </w:rPr>
        <w:br/>
      </w:r>
      <w:r w:rsidR="0092632F">
        <w:rPr>
          <w:rFonts w:eastAsia="Times New Roman" w:cs="Segoe UI"/>
          <w:color w:val="161616"/>
          <w:szCs w:val="24"/>
          <w:lang w:bidi="he-IL"/>
        </w:rPr>
        <w:br/>
      </w:r>
      <w:r w:rsidRPr="00CB288F">
        <w:rPr>
          <w:rFonts w:eastAsia="Times New Roman" w:cs="Segoe UI"/>
          <w:color w:val="161616"/>
          <w:szCs w:val="24"/>
          <w:lang w:bidi="he-IL"/>
        </w:rPr>
        <w:t>The </w:t>
      </w:r>
      <w:r w:rsidRPr="00CB288F">
        <w:rPr>
          <w:rFonts w:eastAsia="Times New Roman" w:cs="Segoe UI"/>
          <w:b/>
          <w:bCs/>
          <w:color w:val="161616"/>
          <w:szCs w:val="24"/>
          <w:lang w:bidi="he-IL"/>
        </w:rPr>
        <w:t>Orders</w:t>
      </w:r>
      <w:r w:rsidRPr="00CB288F">
        <w:rPr>
          <w:rFonts w:eastAsia="Times New Roman" w:cs="Segoe UI"/>
          <w:color w:val="161616"/>
          <w:szCs w:val="24"/>
          <w:lang w:bidi="he-IL"/>
        </w:rPr>
        <w:t xml:space="preserve"> table contains references to several related tables. </w:t>
      </w:r>
      <w:r w:rsidR="00FC4FE3">
        <w:rPr>
          <w:rFonts w:eastAsia="Times New Roman" w:cs="Segoe UI"/>
          <w:color w:val="161616"/>
          <w:szCs w:val="24"/>
          <w:lang w:bidi="he-IL"/>
        </w:rPr>
        <w:t>The table</w:t>
      </w:r>
      <w:r w:rsidR="00E047FB">
        <w:rPr>
          <w:rFonts w:eastAsia="Times New Roman" w:cs="Segoe UI"/>
          <w:color w:val="161616"/>
          <w:szCs w:val="24"/>
          <w:lang w:bidi="he-IL"/>
        </w:rPr>
        <w:t xml:space="preserve"> </w:t>
      </w:r>
      <w:r w:rsidRPr="00CB288F">
        <w:rPr>
          <w:rFonts w:eastAsia="Times New Roman" w:cs="Segoe UI"/>
          <w:b/>
          <w:bCs/>
          <w:color w:val="161616"/>
          <w:szCs w:val="24"/>
          <w:lang w:bidi="he-IL"/>
        </w:rPr>
        <w:t>Order_Details</w:t>
      </w:r>
      <w:r w:rsidRPr="00CB288F">
        <w:rPr>
          <w:rFonts w:eastAsia="Times New Roman" w:cs="Segoe UI"/>
          <w:color w:val="161616"/>
          <w:szCs w:val="24"/>
          <w:lang w:bidi="he-IL"/>
        </w:rPr>
        <w:t> </w:t>
      </w:r>
      <w:r w:rsidR="00E047FB">
        <w:rPr>
          <w:rFonts w:eastAsia="Times New Roman" w:cs="Segoe UI"/>
          <w:color w:val="161616"/>
          <w:szCs w:val="24"/>
          <w:lang w:bidi="he-IL"/>
        </w:rPr>
        <w:t xml:space="preserve">in the OData Feed </w:t>
      </w:r>
      <w:r w:rsidR="004C3178">
        <w:rPr>
          <w:rFonts w:eastAsia="Times New Roman" w:cs="Segoe UI"/>
          <w:color w:val="161616"/>
          <w:szCs w:val="24"/>
          <w:lang w:bidi="he-IL"/>
        </w:rPr>
        <w:t xml:space="preserve">contains rows related to the main </w:t>
      </w:r>
      <w:r w:rsidR="004C3178" w:rsidRPr="004C3178">
        <w:rPr>
          <w:rFonts w:eastAsia="Times New Roman" w:cs="Segoe UI"/>
          <w:b/>
          <w:bCs/>
          <w:color w:val="161616"/>
          <w:szCs w:val="24"/>
          <w:lang w:bidi="he-IL"/>
        </w:rPr>
        <w:t>Orders</w:t>
      </w:r>
      <w:r w:rsidR="004C3178">
        <w:rPr>
          <w:rFonts w:eastAsia="Times New Roman" w:cs="Segoe UI"/>
          <w:color w:val="161616"/>
          <w:szCs w:val="24"/>
          <w:lang w:bidi="he-IL"/>
        </w:rPr>
        <w:t xml:space="preserve"> table</w:t>
      </w:r>
      <w:r w:rsidRPr="00CB288F">
        <w:rPr>
          <w:rFonts w:eastAsia="Times New Roman" w:cs="Segoe UI"/>
          <w:color w:val="161616"/>
          <w:szCs w:val="24"/>
          <w:lang w:bidi="he-IL"/>
        </w:rPr>
        <w:t>.</w:t>
      </w:r>
    </w:p>
    <w:p w14:paraId="6BE434C5" w14:textId="77777777" w:rsidR="005F2C26" w:rsidRDefault="00CB288F" w:rsidP="004C3178">
      <w:pPr>
        <w:numPr>
          <w:ilvl w:val="0"/>
          <w:numId w:val="27"/>
        </w:numPr>
        <w:shd w:val="clear" w:color="auto" w:fill="FFFFFF"/>
        <w:tabs>
          <w:tab w:val="clear" w:pos="720"/>
        </w:tabs>
        <w:spacing w:before="100" w:beforeAutospacing="1"/>
        <w:ind w:left="360"/>
        <w:jc w:val="left"/>
        <w:rPr>
          <w:rFonts w:eastAsia="Times New Roman" w:cs="Segoe UI"/>
          <w:color w:val="161616"/>
          <w:szCs w:val="24"/>
          <w:lang w:bidi="he-IL"/>
        </w:rPr>
      </w:pPr>
      <w:r w:rsidRPr="004C3178">
        <w:rPr>
          <w:rFonts w:eastAsia="Times New Roman" w:cs="Segoe UI"/>
          <w:color w:val="161616"/>
          <w:szCs w:val="24"/>
          <w:lang w:bidi="he-IL"/>
        </w:rPr>
        <w:t>Scroll to the right in the </w:t>
      </w:r>
      <w:r w:rsidRPr="004C3178">
        <w:rPr>
          <w:rFonts w:eastAsia="Times New Roman" w:cs="Segoe UI"/>
          <w:b/>
          <w:bCs/>
          <w:color w:val="161616"/>
          <w:szCs w:val="24"/>
          <w:lang w:bidi="he-IL"/>
        </w:rPr>
        <w:t>Orders</w:t>
      </w:r>
      <w:r w:rsidRPr="004C3178">
        <w:rPr>
          <w:rFonts w:eastAsia="Times New Roman" w:cs="Segoe UI"/>
          <w:color w:val="161616"/>
          <w:szCs w:val="24"/>
          <w:lang w:bidi="he-IL"/>
        </w:rPr>
        <w:t> table until you see the </w:t>
      </w:r>
      <w:r w:rsidRPr="004C3178">
        <w:rPr>
          <w:rFonts w:eastAsia="Times New Roman" w:cs="Segoe UI"/>
          <w:b/>
          <w:bCs/>
          <w:color w:val="161616"/>
          <w:szCs w:val="24"/>
          <w:lang w:bidi="he-IL"/>
        </w:rPr>
        <w:t>Order_Details</w:t>
      </w:r>
      <w:r w:rsidRPr="004C3178">
        <w:rPr>
          <w:rFonts w:eastAsia="Times New Roman" w:cs="Segoe UI"/>
          <w:color w:val="161616"/>
          <w:szCs w:val="24"/>
          <w:lang w:bidi="he-IL"/>
        </w:rPr>
        <w:t> column. It contains references to another table and not data.</w:t>
      </w:r>
    </w:p>
    <w:p w14:paraId="48A1119B" w14:textId="2CC95218" w:rsidR="00CB288F" w:rsidRPr="004C3178" w:rsidRDefault="00CB288F" w:rsidP="004C3178">
      <w:pPr>
        <w:numPr>
          <w:ilvl w:val="0"/>
          <w:numId w:val="27"/>
        </w:numPr>
        <w:shd w:val="clear" w:color="auto" w:fill="FFFFFF"/>
        <w:tabs>
          <w:tab w:val="clear" w:pos="720"/>
        </w:tabs>
        <w:spacing w:before="100" w:beforeAutospacing="1"/>
        <w:ind w:left="360"/>
        <w:jc w:val="left"/>
        <w:rPr>
          <w:rFonts w:eastAsia="Times New Roman" w:cs="Segoe UI"/>
          <w:color w:val="161616"/>
          <w:szCs w:val="24"/>
          <w:lang w:bidi="he-IL"/>
        </w:rPr>
      </w:pPr>
      <w:r w:rsidRPr="004C3178">
        <w:rPr>
          <w:rFonts w:eastAsia="Times New Roman" w:cs="Segoe UI"/>
          <w:color w:val="161616"/>
          <w:szCs w:val="24"/>
          <w:lang w:bidi="he-IL"/>
        </w:rPr>
        <w:t>Select the </w:t>
      </w:r>
      <w:r w:rsidRPr="004C3178">
        <w:rPr>
          <w:rFonts w:eastAsia="Times New Roman" w:cs="Segoe UI"/>
          <w:b/>
          <w:bCs/>
          <w:color w:val="161616"/>
          <w:szCs w:val="24"/>
          <w:lang w:bidi="he-IL"/>
        </w:rPr>
        <w:t>Expand</w:t>
      </w:r>
      <w:r w:rsidRPr="004C3178">
        <w:rPr>
          <w:rFonts w:eastAsia="Times New Roman" w:cs="Segoe UI"/>
          <w:color w:val="161616"/>
          <w:szCs w:val="24"/>
          <w:lang w:bidi="he-IL"/>
        </w:rPr>
        <w:t> icon (</w:t>
      </w:r>
      <w:r w:rsidR="001D0EEA" w:rsidRPr="004C3178">
        <w:rPr>
          <w:rFonts w:eastAsia="Times New Roman" w:cs="Segoe UI"/>
          <w:color w:val="161616"/>
          <w:szCs w:val="24"/>
          <w:lang w:bidi="he-IL"/>
        </w:rPr>
        <w:t xml:space="preserve"> </w:t>
      </w:r>
      <w:r w:rsidR="001D0EEA">
        <w:rPr>
          <w:rFonts w:eastAsia="Times New Roman" w:cs="Segoe UI"/>
          <w:noProof/>
          <w:color w:val="161616"/>
          <w:szCs w:val="24"/>
          <w:lang w:bidi="he-IL"/>
        </w:rPr>
        <w:drawing>
          <wp:inline distT="0" distB="0" distL="0" distR="0" wp14:anchorId="69772A92" wp14:editId="0D1832E7">
            <wp:extent cx="171450" cy="171450"/>
            <wp:effectExtent l="0" t="0" r="0" b="0"/>
            <wp:docPr id="3764033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pic:spPr>
                </pic:pic>
              </a:graphicData>
            </a:graphic>
          </wp:inline>
        </w:drawing>
      </w:r>
      <w:r w:rsidRPr="004C3178">
        <w:rPr>
          <w:rFonts w:eastAsia="Times New Roman" w:cs="Segoe UI"/>
          <w:color w:val="161616"/>
          <w:szCs w:val="24"/>
          <w:lang w:bidi="he-IL"/>
        </w:rPr>
        <w:t> ) in the </w:t>
      </w:r>
      <w:r w:rsidRPr="004C3178">
        <w:rPr>
          <w:rFonts w:eastAsia="Times New Roman" w:cs="Segoe UI"/>
          <w:b/>
          <w:bCs/>
          <w:color w:val="161616"/>
          <w:szCs w:val="24"/>
          <w:lang w:bidi="he-IL"/>
        </w:rPr>
        <w:t>Order_Details</w:t>
      </w:r>
      <w:r w:rsidRPr="004C3178">
        <w:rPr>
          <w:rFonts w:eastAsia="Times New Roman" w:cs="Segoe UI"/>
          <w:color w:val="161616"/>
          <w:szCs w:val="24"/>
          <w:lang w:bidi="he-IL"/>
        </w:rPr>
        <w:t> column header.</w:t>
      </w:r>
    </w:p>
    <w:p w14:paraId="662D4D6F" w14:textId="77777777" w:rsidR="00CB288F" w:rsidRPr="00CB288F" w:rsidRDefault="00CB288F" w:rsidP="004C3178">
      <w:pPr>
        <w:numPr>
          <w:ilvl w:val="0"/>
          <w:numId w:val="27"/>
        </w:numPr>
        <w:shd w:val="clear" w:color="auto" w:fill="FFFFFF"/>
        <w:tabs>
          <w:tab w:val="clear" w:pos="720"/>
        </w:tabs>
        <w:spacing w:before="100" w:beforeAutospacing="1"/>
        <w:ind w:left="360"/>
        <w:jc w:val="left"/>
        <w:rPr>
          <w:rFonts w:eastAsia="Times New Roman" w:cs="Segoe UI"/>
          <w:color w:val="161616"/>
          <w:szCs w:val="24"/>
          <w:lang w:bidi="he-IL"/>
        </w:rPr>
      </w:pPr>
      <w:r w:rsidRPr="00CB288F">
        <w:rPr>
          <w:rFonts w:eastAsia="Times New Roman" w:cs="Segoe UI"/>
          <w:color w:val="161616"/>
          <w:szCs w:val="24"/>
          <w:lang w:bidi="he-IL"/>
        </w:rPr>
        <w:t>In the dropdown menu:</w:t>
      </w:r>
    </w:p>
    <w:p w14:paraId="73008B44" w14:textId="77777777" w:rsidR="00CB288F" w:rsidRPr="00CB288F" w:rsidRDefault="00CB288F" w:rsidP="00A3095A">
      <w:pPr>
        <w:numPr>
          <w:ilvl w:val="1"/>
          <w:numId w:val="37"/>
        </w:numPr>
        <w:shd w:val="clear" w:color="auto" w:fill="FFFFFF"/>
        <w:spacing w:before="100" w:beforeAutospacing="1"/>
        <w:ind w:left="720"/>
        <w:jc w:val="left"/>
        <w:rPr>
          <w:rFonts w:eastAsia="Times New Roman" w:cs="Segoe UI"/>
          <w:color w:val="161616"/>
          <w:szCs w:val="24"/>
          <w:lang w:bidi="he-IL"/>
        </w:rPr>
      </w:pPr>
      <w:r w:rsidRPr="00CB288F">
        <w:rPr>
          <w:rFonts w:eastAsia="Times New Roman" w:cs="Segoe UI"/>
          <w:color w:val="161616"/>
          <w:szCs w:val="24"/>
          <w:lang w:bidi="he-IL"/>
        </w:rPr>
        <w:t>Select </w:t>
      </w:r>
      <w:r w:rsidRPr="00CB288F">
        <w:rPr>
          <w:rFonts w:eastAsia="Times New Roman" w:cs="Segoe UI"/>
          <w:b/>
          <w:bCs/>
          <w:color w:val="161616"/>
          <w:szCs w:val="24"/>
          <w:lang w:bidi="he-IL"/>
        </w:rPr>
        <w:t>(Select All Columns)</w:t>
      </w:r>
      <w:r w:rsidRPr="00CB288F">
        <w:rPr>
          <w:rFonts w:eastAsia="Times New Roman" w:cs="Segoe UI"/>
          <w:color w:val="161616"/>
          <w:szCs w:val="24"/>
          <w:lang w:bidi="he-IL"/>
        </w:rPr>
        <w:t> to clear all columns.</w:t>
      </w:r>
    </w:p>
    <w:p w14:paraId="76EB97C7" w14:textId="77777777" w:rsidR="00CB288F" w:rsidRPr="00CB288F" w:rsidRDefault="00CB288F" w:rsidP="00A3095A">
      <w:pPr>
        <w:numPr>
          <w:ilvl w:val="1"/>
          <w:numId w:val="37"/>
        </w:numPr>
        <w:shd w:val="clear" w:color="auto" w:fill="FFFFFF"/>
        <w:spacing w:before="100" w:beforeAutospacing="1"/>
        <w:ind w:left="720"/>
        <w:jc w:val="left"/>
        <w:rPr>
          <w:rFonts w:eastAsia="Times New Roman" w:cs="Segoe UI"/>
          <w:color w:val="161616"/>
          <w:szCs w:val="24"/>
          <w:lang w:bidi="he-IL"/>
        </w:rPr>
      </w:pPr>
      <w:r w:rsidRPr="00CB288F">
        <w:rPr>
          <w:rFonts w:eastAsia="Times New Roman" w:cs="Segoe UI"/>
          <w:color w:val="161616"/>
          <w:szCs w:val="24"/>
          <w:lang w:bidi="he-IL"/>
        </w:rPr>
        <w:t>Select </w:t>
      </w:r>
      <w:r w:rsidRPr="00CB288F">
        <w:rPr>
          <w:rFonts w:eastAsia="Times New Roman" w:cs="Segoe UI"/>
          <w:b/>
          <w:bCs/>
          <w:color w:val="161616"/>
          <w:szCs w:val="24"/>
          <w:lang w:bidi="he-IL"/>
        </w:rPr>
        <w:t>ProductID</w:t>
      </w:r>
      <w:r w:rsidRPr="00CB288F">
        <w:rPr>
          <w:rFonts w:eastAsia="Times New Roman" w:cs="Segoe UI"/>
          <w:color w:val="161616"/>
          <w:szCs w:val="24"/>
          <w:lang w:bidi="he-IL"/>
        </w:rPr>
        <w:t>, </w:t>
      </w:r>
      <w:r w:rsidRPr="00CB288F">
        <w:rPr>
          <w:rFonts w:eastAsia="Times New Roman" w:cs="Segoe UI"/>
          <w:b/>
          <w:bCs/>
          <w:color w:val="161616"/>
          <w:szCs w:val="24"/>
          <w:lang w:bidi="he-IL"/>
        </w:rPr>
        <w:t>UnitPrice</w:t>
      </w:r>
      <w:r w:rsidRPr="00CB288F">
        <w:rPr>
          <w:rFonts w:eastAsia="Times New Roman" w:cs="Segoe UI"/>
          <w:color w:val="161616"/>
          <w:szCs w:val="24"/>
          <w:lang w:bidi="he-IL"/>
        </w:rPr>
        <w:t>, and </w:t>
      </w:r>
      <w:r w:rsidRPr="00CB288F">
        <w:rPr>
          <w:rFonts w:eastAsia="Times New Roman" w:cs="Segoe UI"/>
          <w:b/>
          <w:bCs/>
          <w:color w:val="161616"/>
          <w:szCs w:val="24"/>
          <w:lang w:bidi="he-IL"/>
        </w:rPr>
        <w:t>Quantity</w:t>
      </w:r>
      <w:r w:rsidRPr="00CB288F">
        <w:rPr>
          <w:rFonts w:eastAsia="Times New Roman" w:cs="Segoe UI"/>
          <w:color w:val="161616"/>
          <w:szCs w:val="24"/>
          <w:lang w:bidi="he-IL"/>
        </w:rPr>
        <w:t>, and then select </w:t>
      </w:r>
      <w:r w:rsidRPr="00CB288F">
        <w:rPr>
          <w:rFonts w:eastAsia="Times New Roman" w:cs="Segoe UI"/>
          <w:b/>
          <w:bCs/>
          <w:color w:val="161616"/>
          <w:szCs w:val="24"/>
          <w:lang w:bidi="he-IL"/>
        </w:rPr>
        <w:t>OK</w:t>
      </w:r>
      <w:r w:rsidRPr="00CB288F">
        <w:rPr>
          <w:rFonts w:eastAsia="Times New Roman" w:cs="Segoe UI"/>
          <w:color w:val="161616"/>
          <w:szCs w:val="24"/>
          <w:lang w:bidi="he-IL"/>
        </w:rPr>
        <w:t>.</w:t>
      </w:r>
    </w:p>
    <w:p w14:paraId="472A92AC" w14:textId="570F6B66" w:rsidR="00CB288F" w:rsidRPr="00CB288F" w:rsidRDefault="00361558" w:rsidP="00CA05A8">
      <w:pPr>
        <w:shd w:val="clear" w:color="auto" w:fill="FFFFFF"/>
        <w:spacing w:before="100" w:beforeAutospacing="1"/>
        <w:ind w:left="2310"/>
        <w:jc w:val="left"/>
        <w:rPr>
          <w:rFonts w:eastAsia="Times New Roman" w:cs="Segoe UI"/>
          <w:color w:val="161616"/>
          <w:szCs w:val="24"/>
          <w:lang w:bidi="he-IL"/>
        </w:rPr>
      </w:pPr>
      <w:r>
        <w:rPr>
          <w:rFonts w:eastAsia="Times New Roman" w:cs="Segoe UI"/>
          <w:noProof/>
          <w:color w:val="161616"/>
          <w:szCs w:val="24"/>
          <w:lang w:bidi="he-IL"/>
        </w:rPr>
        <w:lastRenderedPageBreak/>
        <w:drawing>
          <wp:inline distT="0" distB="0" distL="0" distR="0" wp14:anchorId="5E1567E8" wp14:editId="6C0FBC0C">
            <wp:extent cx="2482850" cy="2162712"/>
            <wp:effectExtent l="0" t="0" r="0" b="9525"/>
            <wp:docPr id="12266086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98194" cy="2176077"/>
                    </a:xfrm>
                    <a:prstGeom prst="rect">
                      <a:avLst/>
                    </a:prstGeom>
                    <a:noFill/>
                  </pic:spPr>
                </pic:pic>
              </a:graphicData>
            </a:graphic>
          </wp:inline>
        </w:drawing>
      </w:r>
      <w:r w:rsidR="00CB288F" w:rsidRPr="00CB288F">
        <w:rPr>
          <w:rFonts w:eastAsia="Times New Roman" w:cs="Segoe UI"/>
          <w:noProof/>
          <w:color w:val="161616"/>
          <w:szCs w:val="24"/>
          <w:lang w:bidi="he-IL"/>
        </w:rPr>
        <mc:AlternateContent>
          <mc:Choice Requires="wps">
            <w:drawing>
              <wp:inline distT="0" distB="0" distL="0" distR="0" wp14:anchorId="2F722670" wp14:editId="493966A3">
                <wp:extent cx="304800" cy="304800"/>
                <wp:effectExtent l="0" t="0" r="0" b="0"/>
                <wp:docPr id="1312136838" name="AutoShape 610" descr="Screenshot that highlights the ProductID, UnitPrice, and Quantity colum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7E00FA" id="AutoShape 610" o:spid="_x0000_s1026" alt="Screenshot that highlights the ProductID, UnitPrice, and Quantity colum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749A12F" w14:textId="77777777" w:rsidR="00CB288F" w:rsidRPr="00CB288F" w:rsidRDefault="00CB288F" w:rsidP="00CB288F">
      <w:pPr>
        <w:shd w:val="clear" w:color="auto" w:fill="FFFFFF"/>
        <w:spacing w:before="100" w:beforeAutospacing="1"/>
        <w:jc w:val="left"/>
        <w:rPr>
          <w:rFonts w:eastAsia="Times New Roman" w:cs="Segoe UI"/>
          <w:color w:val="161616"/>
          <w:szCs w:val="24"/>
          <w:lang w:bidi="he-IL"/>
        </w:rPr>
      </w:pPr>
      <w:r w:rsidRPr="00CB288F">
        <w:rPr>
          <w:rFonts w:eastAsia="Times New Roman" w:cs="Segoe UI"/>
          <w:color w:val="161616"/>
          <w:szCs w:val="24"/>
          <w:lang w:bidi="he-IL"/>
        </w:rPr>
        <w:t>After you expand the </w:t>
      </w:r>
      <w:r w:rsidRPr="00CB288F">
        <w:rPr>
          <w:rFonts w:eastAsia="Times New Roman" w:cs="Segoe UI"/>
          <w:b/>
          <w:bCs/>
          <w:color w:val="161616"/>
          <w:szCs w:val="24"/>
          <w:lang w:bidi="he-IL"/>
        </w:rPr>
        <w:t>Order_Details</w:t>
      </w:r>
      <w:r w:rsidRPr="00CB288F">
        <w:rPr>
          <w:rFonts w:eastAsia="Times New Roman" w:cs="Segoe UI"/>
          <w:color w:val="161616"/>
          <w:szCs w:val="24"/>
          <w:lang w:bidi="he-IL"/>
        </w:rPr>
        <w:t> table, three new nested table columns replace the </w:t>
      </w:r>
      <w:r w:rsidRPr="00CB288F">
        <w:rPr>
          <w:rFonts w:eastAsia="Times New Roman" w:cs="Segoe UI"/>
          <w:b/>
          <w:bCs/>
          <w:color w:val="161616"/>
          <w:szCs w:val="24"/>
          <w:lang w:bidi="he-IL"/>
        </w:rPr>
        <w:t>Order_Details</w:t>
      </w:r>
      <w:r w:rsidRPr="00CB288F">
        <w:rPr>
          <w:rFonts w:eastAsia="Times New Roman" w:cs="Segoe UI"/>
          <w:color w:val="161616"/>
          <w:szCs w:val="24"/>
          <w:lang w:bidi="he-IL"/>
        </w:rPr>
        <w:t> column. There are new rows in the table for each order's added data.</w:t>
      </w:r>
    </w:p>
    <w:p w14:paraId="6EB95399" w14:textId="47463E69" w:rsidR="00CB288F" w:rsidRDefault="00AD5C07" w:rsidP="00CA05A8">
      <w:pPr>
        <w:shd w:val="clear" w:color="auto" w:fill="FFFFFF"/>
        <w:spacing w:before="100" w:beforeAutospacing="1"/>
        <w:jc w:val="center"/>
        <w:rPr>
          <w:rFonts w:eastAsia="Times New Roman" w:cs="Segoe UI"/>
          <w:color w:val="161616"/>
          <w:szCs w:val="24"/>
          <w:lang w:bidi="he-IL"/>
        </w:rPr>
      </w:pPr>
      <w:r>
        <w:rPr>
          <w:rFonts w:eastAsia="Times New Roman" w:cs="Segoe UI"/>
          <w:noProof/>
          <w:color w:val="161616"/>
          <w:szCs w:val="24"/>
          <w:lang w:bidi="he-IL"/>
        </w:rPr>
        <w:drawing>
          <wp:inline distT="0" distB="0" distL="0" distR="0" wp14:anchorId="49ACEA4D" wp14:editId="63456726">
            <wp:extent cx="4184650" cy="2425027"/>
            <wp:effectExtent l="0" t="0" r="6350" b="0"/>
            <wp:docPr id="15835299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07325" cy="2438167"/>
                    </a:xfrm>
                    <a:prstGeom prst="rect">
                      <a:avLst/>
                    </a:prstGeom>
                    <a:noFill/>
                  </pic:spPr>
                </pic:pic>
              </a:graphicData>
            </a:graphic>
          </wp:inline>
        </w:drawing>
      </w:r>
    </w:p>
    <w:p w14:paraId="2F880E65" w14:textId="77777777" w:rsidR="00F86F16" w:rsidRPr="00CB288F" w:rsidRDefault="00F86F16" w:rsidP="00F86F16">
      <w:pPr>
        <w:shd w:val="clear" w:color="auto" w:fill="FFFFFF"/>
        <w:spacing w:before="100" w:beforeAutospacing="1"/>
        <w:jc w:val="left"/>
        <w:rPr>
          <w:rFonts w:eastAsia="Times New Roman" w:cs="Segoe UI"/>
          <w:color w:val="161616"/>
          <w:szCs w:val="24"/>
          <w:lang w:bidi="he-IL"/>
        </w:rPr>
      </w:pPr>
    </w:p>
    <w:p w14:paraId="56C91861" w14:textId="5EE023FB" w:rsidR="00CB288F" w:rsidRPr="00CB288F" w:rsidRDefault="009E3C3A" w:rsidP="00A6026F">
      <w:pPr>
        <w:pStyle w:val="Heading2"/>
        <w:rPr>
          <w:rFonts w:eastAsia="Times New Roman"/>
          <w:lang w:bidi="he-IL"/>
        </w:rPr>
      </w:pPr>
      <w:r>
        <w:rPr>
          <w:rFonts w:eastAsia="Times New Roman"/>
          <w:lang w:bidi="he-IL"/>
        </w:rPr>
        <w:t>Add a C</w:t>
      </w:r>
      <w:r w:rsidR="00CB288F" w:rsidRPr="00CB288F">
        <w:rPr>
          <w:rFonts w:eastAsia="Times New Roman"/>
          <w:lang w:bidi="he-IL"/>
        </w:rPr>
        <w:t xml:space="preserve">alculated </w:t>
      </w:r>
      <w:r>
        <w:rPr>
          <w:rFonts w:eastAsia="Times New Roman"/>
          <w:lang w:bidi="he-IL"/>
        </w:rPr>
        <w:t>C</w:t>
      </w:r>
      <w:r w:rsidR="00CB288F" w:rsidRPr="00CB288F">
        <w:rPr>
          <w:rFonts w:eastAsia="Times New Roman"/>
          <w:lang w:bidi="he-IL"/>
        </w:rPr>
        <w:t>olumn</w:t>
      </w:r>
    </w:p>
    <w:p w14:paraId="7BB92E8E" w14:textId="78C24283" w:rsidR="00CB288F" w:rsidRPr="00CB288F" w:rsidRDefault="00942AFC" w:rsidP="00CB288F">
      <w:pPr>
        <w:shd w:val="clear" w:color="auto" w:fill="FFFFFF"/>
        <w:spacing w:before="100" w:beforeAutospacing="1"/>
        <w:jc w:val="left"/>
        <w:rPr>
          <w:rFonts w:eastAsia="Times New Roman" w:cs="Segoe UI"/>
          <w:color w:val="161616"/>
          <w:szCs w:val="24"/>
          <w:lang w:bidi="he-IL"/>
        </w:rPr>
      </w:pPr>
      <w:r>
        <w:rPr>
          <w:rFonts w:eastAsia="Times New Roman" w:cs="Segoe UI"/>
          <w:color w:val="161616"/>
          <w:szCs w:val="24"/>
          <w:lang w:bidi="he-IL"/>
        </w:rPr>
        <w:t xml:space="preserve">We will add a </w:t>
      </w:r>
      <w:r w:rsidR="00CB288F" w:rsidRPr="00CB288F">
        <w:rPr>
          <w:rFonts w:eastAsia="Times New Roman" w:cs="Segoe UI"/>
          <w:color w:val="161616"/>
          <w:szCs w:val="24"/>
          <w:lang w:bidi="he-IL"/>
        </w:rPr>
        <w:t xml:space="preserve">column that multiplies the unit price by quantity to calculate the total price for each order's </w:t>
      </w:r>
      <w:r w:rsidR="00C30D14">
        <w:rPr>
          <w:rFonts w:eastAsia="Times New Roman" w:cs="Segoe UI"/>
          <w:color w:val="161616"/>
          <w:szCs w:val="24"/>
          <w:lang w:bidi="he-IL"/>
        </w:rPr>
        <w:t>product.</w:t>
      </w:r>
    </w:p>
    <w:p w14:paraId="0A3BFE51" w14:textId="77777777" w:rsidR="00CB288F" w:rsidRPr="00CB288F" w:rsidRDefault="00CB288F" w:rsidP="009441BA">
      <w:pPr>
        <w:numPr>
          <w:ilvl w:val="0"/>
          <w:numId w:val="30"/>
        </w:numPr>
        <w:shd w:val="clear" w:color="auto" w:fill="FFFFFF"/>
        <w:tabs>
          <w:tab w:val="clear" w:pos="720"/>
        </w:tabs>
        <w:spacing w:before="100" w:beforeAutospacing="1"/>
        <w:ind w:left="360"/>
        <w:jc w:val="left"/>
        <w:rPr>
          <w:rFonts w:eastAsia="Times New Roman" w:cs="Segoe UI"/>
          <w:color w:val="161616"/>
          <w:szCs w:val="24"/>
          <w:lang w:bidi="he-IL"/>
        </w:rPr>
      </w:pPr>
      <w:r w:rsidRPr="00CB288F">
        <w:rPr>
          <w:rFonts w:eastAsia="Times New Roman" w:cs="Segoe UI"/>
          <w:color w:val="161616"/>
          <w:szCs w:val="24"/>
          <w:lang w:bidi="he-IL"/>
        </w:rPr>
        <w:t>In the Power Query Editor's </w:t>
      </w:r>
      <w:r w:rsidRPr="00CB288F">
        <w:rPr>
          <w:rFonts w:eastAsia="Times New Roman" w:cs="Segoe UI"/>
          <w:b/>
          <w:bCs/>
          <w:color w:val="161616"/>
          <w:szCs w:val="24"/>
          <w:lang w:bidi="he-IL"/>
        </w:rPr>
        <w:t>Add Column</w:t>
      </w:r>
      <w:r w:rsidRPr="00CB288F">
        <w:rPr>
          <w:rFonts w:eastAsia="Times New Roman" w:cs="Segoe UI"/>
          <w:color w:val="161616"/>
          <w:szCs w:val="24"/>
          <w:lang w:bidi="he-IL"/>
        </w:rPr>
        <w:t> ribbon tab, select </w:t>
      </w:r>
      <w:r w:rsidRPr="00CB288F">
        <w:rPr>
          <w:rFonts w:eastAsia="Times New Roman" w:cs="Segoe UI"/>
          <w:b/>
          <w:bCs/>
          <w:color w:val="161616"/>
          <w:szCs w:val="24"/>
          <w:lang w:bidi="he-IL"/>
        </w:rPr>
        <w:t>Custom Column</w:t>
      </w:r>
      <w:r w:rsidRPr="00CB288F">
        <w:rPr>
          <w:rFonts w:eastAsia="Times New Roman" w:cs="Segoe UI"/>
          <w:color w:val="161616"/>
          <w:szCs w:val="24"/>
          <w:lang w:bidi="he-IL"/>
        </w:rPr>
        <w:t>.</w:t>
      </w:r>
    </w:p>
    <w:p w14:paraId="3A981F4D" w14:textId="5C02BFAD" w:rsidR="00CB288F" w:rsidRPr="00CB288F" w:rsidRDefault="005D6F2E" w:rsidP="005D6F2E">
      <w:pPr>
        <w:shd w:val="clear" w:color="auto" w:fill="FFFFFF"/>
        <w:spacing w:before="100" w:beforeAutospacing="1"/>
        <w:ind w:left="1290"/>
        <w:jc w:val="center"/>
        <w:rPr>
          <w:rFonts w:eastAsia="Times New Roman" w:cs="Segoe UI"/>
          <w:color w:val="161616"/>
          <w:szCs w:val="24"/>
          <w:lang w:bidi="he-IL"/>
        </w:rPr>
      </w:pPr>
      <w:r>
        <w:rPr>
          <w:rFonts w:eastAsia="Times New Roman" w:cs="Segoe UI"/>
          <w:noProof/>
          <w:color w:val="161616"/>
          <w:szCs w:val="24"/>
          <w:lang w:bidi="he-IL"/>
        </w:rPr>
        <w:lastRenderedPageBreak/>
        <w:drawing>
          <wp:inline distT="0" distB="0" distL="0" distR="0" wp14:anchorId="05A1305C" wp14:editId="16364296">
            <wp:extent cx="2387600" cy="1792583"/>
            <wp:effectExtent l="0" t="0" r="0" b="0"/>
            <wp:docPr id="107172737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95562" cy="1798561"/>
                    </a:xfrm>
                    <a:prstGeom prst="rect">
                      <a:avLst/>
                    </a:prstGeom>
                    <a:noFill/>
                  </pic:spPr>
                </pic:pic>
              </a:graphicData>
            </a:graphic>
          </wp:inline>
        </w:drawing>
      </w:r>
      <w:r w:rsidR="00CB288F" w:rsidRPr="00CB288F">
        <w:rPr>
          <w:rFonts w:eastAsia="Times New Roman" w:cs="Segoe UI"/>
          <w:noProof/>
          <w:color w:val="161616"/>
          <w:szCs w:val="24"/>
          <w:lang w:bidi="he-IL"/>
        </w:rPr>
        <mc:AlternateContent>
          <mc:Choice Requires="wps">
            <w:drawing>
              <wp:inline distT="0" distB="0" distL="0" distR="0" wp14:anchorId="04218B7A" wp14:editId="15F07135">
                <wp:extent cx="304800" cy="304800"/>
                <wp:effectExtent l="0" t="0" r="0" b="0"/>
                <wp:docPr id="580770871" name="AutoShape 612" descr="Screenshot that highlights the Custom Column butt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47F6F7" id="AutoShape 612" o:spid="_x0000_s1026" alt="Screenshot that highlights the Custom Column butt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8F59773" w14:textId="77777777" w:rsidR="00CB288F" w:rsidRPr="00CB288F" w:rsidRDefault="00CB288F" w:rsidP="00394630">
      <w:pPr>
        <w:numPr>
          <w:ilvl w:val="0"/>
          <w:numId w:val="30"/>
        </w:numPr>
        <w:shd w:val="clear" w:color="auto" w:fill="FFFFFF"/>
        <w:tabs>
          <w:tab w:val="clear" w:pos="720"/>
        </w:tabs>
        <w:spacing w:before="100" w:beforeAutospacing="1"/>
        <w:ind w:left="450"/>
        <w:jc w:val="left"/>
        <w:rPr>
          <w:rFonts w:eastAsia="Times New Roman" w:cs="Segoe UI"/>
          <w:color w:val="161616"/>
          <w:szCs w:val="24"/>
          <w:lang w:bidi="he-IL"/>
        </w:rPr>
      </w:pPr>
      <w:r w:rsidRPr="00CB288F">
        <w:rPr>
          <w:rFonts w:eastAsia="Times New Roman" w:cs="Segoe UI"/>
          <w:color w:val="161616"/>
          <w:szCs w:val="24"/>
          <w:lang w:bidi="he-IL"/>
        </w:rPr>
        <w:t>In the </w:t>
      </w:r>
      <w:r w:rsidRPr="00CB288F">
        <w:rPr>
          <w:rFonts w:eastAsia="Times New Roman" w:cs="Segoe UI"/>
          <w:b/>
          <w:bCs/>
          <w:color w:val="161616"/>
          <w:szCs w:val="24"/>
          <w:lang w:bidi="he-IL"/>
        </w:rPr>
        <w:t>Custom Column</w:t>
      </w:r>
      <w:r w:rsidRPr="00CB288F">
        <w:rPr>
          <w:rFonts w:eastAsia="Times New Roman" w:cs="Segoe UI"/>
          <w:color w:val="161616"/>
          <w:szCs w:val="24"/>
          <w:lang w:bidi="he-IL"/>
        </w:rPr>
        <w:t> dialog box, type </w:t>
      </w:r>
      <w:r w:rsidRPr="00CB288F">
        <w:rPr>
          <w:rFonts w:eastAsia="Times New Roman" w:cs="Segoe UI"/>
          <w:b/>
          <w:bCs/>
          <w:color w:val="161616"/>
          <w:szCs w:val="24"/>
          <w:lang w:bidi="he-IL"/>
        </w:rPr>
        <w:t>LineTotal</w:t>
      </w:r>
      <w:r w:rsidRPr="00CB288F">
        <w:rPr>
          <w:rFonts w:eastAsia="Times New Roman" w:cs="Segoe UI"/>
          <w:color w:val="161616"/>
          <w:szCs w:val="24"/>
          <w:lang w:bidi="he-IL"/>
        </w:rPr>
        <w:t> in the </w:t>
      </w:r>
      <w:r w:rsidRPr="00CB288F">
        <w:rPr>
          <w:rFonts w:eastAsia="Times New Roman" w:cs="Segoe UI"/>
          <w:b/>
          <w:bCs/>
          <w:color w:val="161616"/>
          <w:szCs w:val="24"/>
          <w:lang w:bidi="he-IL"/>
        </w:rPr>
        <w:t>New column name</w:t>
      </w:r>
      <w:r w:rsidRPr="00CB288F">
        <w:rPr>
          <w:rFonts w:eastAsia="Times New Roman" w:cs="Segoe UI"/>
          <w:color w:val="161616"/>
          <w:szCs w:val="24"/>
          <w:lang w:bidi="he-IL"/>
        </w:rPr>
        <w:t> field.</w:t>
      </w:r>
    </w:p>
    <w:p w14:paraId="00C005C0" w14:textId="61C809DB" w:rsidR="00CB288F" w:rsidRPr="00CB288F" w:rsidRDefault="00CB288F" w:rsidP="00394630">
      <w:pPr>
        <w:numPr>
          <w:ilvl w:val="0"/>
          <w:numId w:val="30"/>
        </w:numPr>
        <w:shd w:val="clear" w:color="auto" w:fill="FFFFFF"/>
        <w:spacing w:before="100" w:beforeAutospacing="1"/>
        <w:ind w:left="450"/>
        <w:jc w:val="left"/>
        <w:rPr>
          <w:rFonts w:eastAsia="Times New Roman" w:cs="Segoe UI"/>
          <w:color w:val="161616"/>
          <w:szCs w:val="24"/>
          <w:lang w:bidi="he-IL"/>
        </w:rPr>
      </w:pPr>
      <w:r w:rsidRPr="00CB288F">
        <w:rPr>
          <w:rFonts w:eastAsia="Times New Roman" w:cs="Segoe UI"/>
          <w:color w:val="161616"/>
          <w:szCs w:val="24"/>
          <w:lang w:bidi="he-IL"/>
        </w:rPr>
        <w:t>In the </w:t>
      </w:r>
      <w:r w:rsidRPr="00CB288F">
        <w:rPr>
          <w:rFonts w:eastAsia="Times New Roman" w:cs="Segoe UI"/>
          <w:b/>
          <w:bCs/>
          <w:color w:val="161616"/>
          <w:szCs w:val="24"/>
          <w:lang w:bidi="he-IL"/>
        </w:rPr>
        <w:t>Custom column formula</w:t>
      </w:r>
      <w:r w:rsidRPr="00CB288F">
        <w:rPr>
          <w:rFonts w:eastAsia="Times New Roman" w:cs="Segoe UI"/>
          <w:color w:val="161616"/>
          <w:szCs w:val="24"/>
          <w:lang w:bidi="he-IL"/>
        </w:rPr>
        <w:t> field after the </w:t>
      </w:r>
      <w:r w:rsidRPr="00CB288F">
        <w:rPr>
          <w:rFonts w:eastAsia="Times New Roman" w:cs="Segoe UI"/>
          <w:b/>
          <w:bCs/>
          <w:color w:val="161616"/>
          <w:szCs w:val="24"/>
          <w:lang w:bidi="he-IL"/>
        </w:rPr>
        <w:t>=</w:t>
      </w:r>
      <w:r w:rsidRPr="00CB288F">
        <w:rPr>
          <w:rFonts w:eastAsia="Times New Roman" w:cs="Segoe UI"/>
          <w:color w:val="161616"/>
          <w:szCs w:val="24"/>
          <w:lang w:bidi="he-IL"/>
        </w:rPr>
        <w:t>, enter </w:t>
      </w:r>
      <w:r w:rsidRPr="00CB288F">
        <w:rPr>
          <w:rFonts w:eastAsia="Times New Roman" w:cs="Segoe UI"/>
          <w:b/>
          <w:bCs/>
          <w:color w:val="161616"/>
          <w:szCs w:val="24"/>
          <w:lang w:bidi="he-IL"/>
        </w:rPr>
        <w:t>[Order_Details.UnitPrice]</w:t>
      </w:r>
      <w:r w:rsidRPr="00CB288F">
        <w:rPr>
          <w:rFonts w:eastAsia="Times New Roman" w:cs="Segoe UI"/>
          <w:color w:val="161616"/>
          <w:szCs w:val="24"/>
          <w:lang w:bidi="he-IL"/>
        </w:rPr>
        <w:t> * </w:t>
      </w:r>
      <w:r w:rsidRPr="00CB288F">
        <w:rPr>
          <w:rFonts w:eastAsia="Times New Roman" w:cs="Segoe UI"/>
          <w:b/>
          <w:bCs/>
          <w:color w:val="161616"/>
          <w:szCs w:val="24"/>
          <w:lang w:bidi="he-IL"/>
        </w:rPr>
        <w:t>[Order_Details.Quantity]</w:t>
      </w:r>
      <w:r w:rsidRPr="00CB288F">
        <w:rPr>
          <w:rFonts w:eastAsia="Times New Roman" w:cs="Segoe UI"/>
          <w:color w:val="161616"/>
          <w:szCs w:val="24"/>
          <w:lang w:bidi="he-IL"/>
        </w:rPr>
        <w:t>.</w:t>
      </w:r>
    </w:p>
    <w:p w14:paraId="61A94AAC" w14:textId="03DEDF94" w:rsidR="00CB288F" w:rsidRPr="00CB288F" w:rsidRDefault="00FA41A8" w:rsidP="00394630">
      <w:pPr>
        <w:numPr>
          <w:ilvl w:val="0"/>
          <w:numId w:val="30"/>
        </w:numPr>
        <w:shd w:val="clear" w:color="auto" w:fill="FFFFFF"/>
        <w:spacing w:before="100" w:beforeAutospacing="1"/>
        <w:ind w:left="450"/>
        <w:jc w:val="left"/>
        <w:rPr>
          <w:rFonts w:eastAsia="Times New Roman" w:cs="Segoe UI"/>
          <w:color w:val="161616"/>
          <w:szCs w:val="24"/>
          <w:lang w:bidi="he-IL"/>
        </w:rPr>
      </w:pPr>
      <w:r>
        <w:rPr>
          <w:rFonts w:eastAsia="Times New Roman" w:cs="Segoe UI"/>
          <w:color w:val="161616"/>
          <w:szCs w:val="24"/>
          <w:lang w:bidi="he-IL"/>
        </w:rPr>
        <w:t>Click</w:t>
      </w:r>
      <w:r w:rsidR="00CB288F" w:rsidRPr="00CB288F">
        <w:rPr>
          <w:rFonts w:eastAsia="Times New Roman" w:cs="Segoe UI"/>
          <w:color w:val="161616"/>
          <w:szCs w:val="24"/>
          <w:lang w:bidi="he-IL"/>
        </w:rPr>
        <w:t> </w:t>
      </w:r>
      <w:r w:rsidR="00CB288F" w:rsidRPr="00CB288F">
        <w:rPr>
          <w:rFonts w:eastAsia="Times New Roman" w:cs="Segoe UI"/>
          <w:b/>
          <w:bCs/>
          <w:color w:val="161616"/>
          <w:szCs w:val="24"/>
          <w:lang w:bidi="he-IL"/>
        </w:rPr>
        <w:t>OK</w:t>
      </w:r>
      <w:r w:rsidR="00CB288F" w:rsidRPr="00CB288F">
        <w:rPr>
          <w:rFonts w:eastAsia="Times New Roman" w:cs="Segoe UI"/>
          <w:color w:val="161616"/>
          <w:szCs w:val="24"/>
          <w:lang w:bidi="he-IL"/>
        </w:rPr>
        <w:t>.</w:t>
      </w:r>
      <w:r w:rsidR="00E77F16">
        <w:rPr>
          <w:rFonts w:eastAsia="Times New Roman" w:cs="Segoe UI"/>
          <w:color w:val="161616"/>
          <w:szCs w:val="24"/>
          <w:lang w:bidi="he-IL"/>
        </w:rPr>
        <w:t xml:space="preserve"> </w:t>
      </w:r>
      <w:r w:rsidR="00E77F16" w:rsidRPr="00E77F16">
        <w:rPr>
          <w:rFonts w:eastAsia="Times New Roman" w:cs="Segoe UI"/>
          <w:color w:val="161616"/>
          <w:szCs w:val="24"/>
          <w:lang w:bidi="he-IL"/>
        </w:rPr>
        <w:t>The new </w:t>
      </w:r>
      <w:r w:rsidR="00E77F16" w:rsidRPr="00E77F16">
        <w:rPr>
          <w:rFonts w:eastAsia="Times New Roman" w:cs="Segoe UI"/>
          <w:b/>
          <w:bCs/>
          <w:color w:val="161616"/>
          <w:szCs w:val="24"/>
          <w:lang w:bidi="he-IL"/>
        </w:rPr>
        <w:t>LineTotal</w:t>
      </w:r>
      <w:r w:rsidR="00E77F16" w:rsidRPr="00E77F16">
        <w:rPr>
          <w:rFonts w:eastAsia="Times New Roman" w:cs="Segoe UI"/>
          <w:color w:val="161616"/>
          <w:szCs w:val="24"/>
          <w:lang w:bidi="he-IL"/>
        </w:rPr>
        <w:t> field appears as the last column in the </w:t>
      </w:r>
      <w:r w:rsidR="00E77F16" w:rsidRPr="00E77F16">
        <w:rPr>
          <w:rFonts w:eastAsia="Times New Roman" w:cs="Segoe UI"/>
          <w:b/>
          <w:bCs/>
          <w:color w:val="161616"/>
          <w:szCs w:val="24"/>
          <w:lang w:bidi="he-IL"/>
        </w:rPr>
        <w:t>Orders</w:t>
      </w:r>
      <w:r w:rsidR="00E77F16" w:rsidRPr="00E77F16">
        <w:rPr>
          <w:rFonts w:eastAsia="Times New Roman" w:cs="Segoe UI"/>
          <w:color w:val="161616"/>
          <w:szCs w:val="24"/>
          <w:lang w:bidi="he-IL"/>
        </w:rPr>
        <w:t> table.</w:t>
      </w:r>
    </w:p>
    <w:p w14:paraId="36A2A3F8" w14:textId="3D8F50C7" w:rsidR="00CB288F" w:rsidRPr="00CB288F" w:rsidRDefault="00E77F16" w:rsidP="00FA41A8">
      <w:pPr>
        <w:shd w:val="clear" w:color="auto" w:fill="FFFFFF"/>
        <w:spacing w:before="100" w:beforeAutospacing="1"/>
        <w:jc w:val="center"/>
        <w:rPr>
          <w:rFonts w:eastAsia="Times New Roman" w:cs="Segoe UI"/>
          <w:color w:val="161616"/>
          <w:szCs w:val="24"/>
          <w:lang w:bidi="he-IL"/>
        </w:rPr>
      </w:pPr>
      <w:r>
        <w:rPr>
          <w:rFonts w:eastAsia="Times New Roman" w:cs="Segoe UI"/>
          <w:noProof/>
          <w:color w:val="161616"/>
          <w:szCs w:val="24"/>
          <w:lang w:bidi="he-IL"/>
        </w:rPr>
        <w:drawing>
          <wp:inline distT="0" distB="0" distL="0" distR="0" wp14:anchorId="32BA94E2" wp14:editId="76A5D1EF">
            <wp:extent cx="5114925" cy="3210509"/>
            <wp:effectExtent l="0" t="0" r="0" b="9525"/>
            <wp:docPr id="6092149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32275" cy="3221399"/>
                    </a:xfrm>
                    <a:prstGeom prst="rect">
                      <a:avLst/>
                    </a:prstGeom>
                    <a:noFill/>
                  </pic:spPr>
                </pic:pic>
              </a:graphicData>
            </a:graphic>
          </wp:inline>
        </w:drawing>
      </w:r>
    </w:p>
    <w:p w14:paraId="7BC8AC29" w14:textId="51747E5C" w:rsidR="00CB288F" w:rsidRPr="00CB288F" w:rsidRDefault="00CB288F" w:rsidP="00CB288F">
      <w:pPr>
        <w:shd w:val="clear" w:color="auto" w:fill="FFFFFF"/>
        <w:spacing w:before="480" w:after="180"/>
        <w:jc w:val="left"/>
        <w:outlineLvl w:val="1"/>
        <w:rPr>
          <w:rFonts w:eastAsia="Times New Roman" w:cs="Segoe UI"/>
          <w:b/>
          <w:bCs/>
          <w:color w:val="161616"/>
          <w:sz w:val="36"/>
          <w:szCs w:val="36"/>
          <w:lang w:bidi="he-IL"/>
        </w:rPr>
      </w:pPr>
      <w:r w:rsidRPr="00CB288F">
        <w:rPr>
          <w:rFonts w:eastAsia="Times New Roman" w:cs="Segoe UI"/>
          <w:b/>
          <w:bCs/>
          <w:color w:val="161616"/>
          <w:sz w:val="36"/>
          <w:szCs w:val="36"/>
          <w:lang w:bidi="he-IL"/>
        </w:rPr>
        <w:t>Set</w:t>
      </w:r>
      <w:r w:rsidR="006F2E4D">
        <w:rPr>
          <w:rFonts w:eastAsia="Times New Roman" w:cs="Segoe UI"/>
          <w:b/>
          <w:bCs/>
          <w:color w:val="161616"/>
          <w:sz w:val="36"/>
          <w:szCs w:val="36"/>
          <w:lang w:bidi="he-IL"/>
        </w:rPr>
        <w:t>ting Field Data Types</w:t>
      </w:r>
    </w:p>
    <w:p w14:paraId="5C819389" w14:textId="10399EA8" w:rsidR="00CB288F" w:rsidRPr="00CB288F" w:rsidRDefault="00CB288F" w:rsidP="00254921">
      <w:pPr>
        <w:shd w:val="clear" w:color="auto" w:fill="FFFFFF"/>
        <w:spacing w:before="100" w:beforeAutospacing="1"/>
        <w:jc w:val="left"/>
        <w:rPr>
          <w:rFonts w:eastAsia="Times New Roman" w:cs="Segoe UI"/>
          <w:color w:val="161616"/>
          <w:szCs w:val="24"/>
          <w:lang w:bidi="he-IL"/>
        </w:rPr>
      </w:pPr>
      <w:r w:rsidRPr="00CB288F">
        <w:rPr>
          <w:rFonts w:eastAsia="Times New Roman" w:cs="Segoe UI"/>
          <w:color w:val="161616"/>
          <w:szCs w:val="24"/>
          <w:lang w:bidi="he-IL"/>
        </w:rPr>
        <w:t>When Power Query Editor connects to data, it makes a best guess as to each field's data type for display purposes. A header icon indicates each field's assigned data type.</w:t>
      </w:r>
    </w:p>
    <w:p w14:paraId="7205C54F" w14:textId="77777777" w:rsidR="00CB288F" w:rsidRPr="00CB288F" w:rsidRDefault="00CB288F" w:rsidP="00CB288F">
      <w:pPr>
        <w:shd w:val="clear" w:color="auto" w:fill="FFFFFF"/>
        <w:spacing w:before="100" w:beforeAutospacing="1"/>
        <w:jc w:val="left"/>
        <w:rPr>
          <w:rFonts w:eastAsia="Times New Roman" w:cs="Segoe UI"/>
          <w:color w:val="161616"/>
          <w:szCs w:val="24"/>
          <w:lang w:bidi="he-IL"/>
        </w:rPr>
      </w:pPr>
      <w:r w:rsidRPr="00CB288F">
        <w:rPr>
          <w:rFonts w:eastAsia="Times New Roman" w:cs="Segoe UI"/>
          <w:color w:val="161616"/>
          <w:szCs w:val="24"/>
          <w:lang w:bidi="he-IL"/>
        </w:rPr>
        <w:t>Your new </w:t>
      </w:r>
      <w:r w:rsidRPr="00CB288F">
        <w:rPr>
          <w:rFonts w:eastAsia="Times New Roman" w:cs="Segoe UI"/>
          <w:b/>
          <w:bCs/>
          <w:color w:val="161616"/>
          <w:szCs w:val="24"/>
          <w:lang w:bidi="he-IL"/>
        </w:rPr>
        <w:t>LineTotal</w:t>
      </w:r>
      <w:r w:rsidRPr="00CB288F">
        <w:rPr>
          <w:rFonts w:eastAsia="Times New Roman" w:cs="Segoe UI"/>
          <w:color w:val="161616"/>
          <w:szCs w:val="24"/>
          <w:lang w:bidi="he-IL"/>
        </w:rPr>
        <w:t> column has an </w:t>
      </w:r>
      <w:r w:rsidRPr="00CB288F">
        <w:rPr>
          <w:rFonts w:eastAsia="Times New Roman" w:cs="Segoe UI"/>
          <w:b/>
          <w:bCs/>
          <w:color w:val="161616"/>
          <w:szCs w:val="24"/>
          <w:lang w:bidi="he-IL"/>
        </w:rPr>
        <w:t>Any</w:t>
      </w:r>
      <w:r w:rsidRPr="00CB288F">
        <w:rPr>
          <w:rFonts w:eastAsia="Times New Roman" w:cs="Segoe UI"/>
          <w:color w:val="161616"/>
          <w:szCs w:val="24"/>
          <w:lang w:bidi="he-IL"/>
        </w:rPr>
        <w:t> data type, but it has currency values. To assign a data type, right-click the </w:t>
      </w:r>
      <w:r w:rsidRPr="00CB288F">
        <w:rPr>
          <w:rFonts w:eastAsia="Times New Roman" w:cs="Segoe UI"/>
          <w:b/>
          <w:bCs/>
          <w:color w:val="161616"/>
          <w:szCs w:val="24"/>
          <w:lang w:bidi="he-IL"/>
        </w:rPr>
        <w:t>LineTotal</w:t>
      </w:r>
      <w:r w:rsidRPr="00CB288F">
        <w:rPr>
          <w:rFonts w:eastAsia="Times New Roman" w:cs="Segoe UI"/>
          <w:color w:val="161616"/>
          <w:szCs w:val="24"/>
          <w:lang w:bidi="he-IL"/>
        </w:rPr>
        <w:t> column header, select </w:t>
      </w:r>
      <w:r w:rsidRPr="00CB288F">
        <w:rPr>
          <w:rFonts w:eastAsia="Times New Roman" w:cs="Segoe UI"/>
          <w:b/>
          <w:bCs/>
          <w:color w:val="161616"/>
          <w:szCs w:val="24"/>
          <w:lang w:bidi="he-IL"/>
        </w:rPr>
        <w:t>Change Type</w:t>
      </w:r>
      <w:r w:rsidRPr="00CB288F">
        <w:rPr>
          <w:rFonts w:eastAsia="Times New Roman" w:cs="Segoe UI"/>
          <w:color w:val="161616"/>
          <w:szCs w:val="24"/>
          <w:lang w:bidi="he-IL"/>
        </w:rPr>
        <w:t> from the dropdown menu, and then select </w:t>
      </w:r>
      <w:r w:rsidRPr="00CB288F">
        <w:rPr>
          <w:rFonts w:eastAsia="Times New Roman" w:cs="Segoe UI"/>
          <w:b/>
          <w:bCs/>
          <w:color w:val="161616"/>
          <w:szCs w:val="24"/>
          <w:lang w:bidi="he-IL"/>
        </w:rPr>
        <w:t>Fixed decimal number</w:t>
      </w:r>
      <w:r w:rsidRPr="00CB288F">
        <w:rPr>
          <w:rFonts w:eastAsia="Times New Roman" w:cs="Segoe UI"/>
          <w:color w:val="161616"/>
          <w:szCs w:val="24"/>
          <w:lang w:bidi="he-IL"/>
        </w:rPr>
        <w:t>.</w:t>
      </w:r>
    </w:p>
    <w:p w14:paraId="626F6008" w14:textId="6BC29D0A" w:rsidR="00CB288F" w:rsidRPr="00CB288F" w:rsidRDefault="0098180E" w:rsidP="0098180E">
      <w:pPr>
        <w:shd w:val="clear" w:color="auto" w:fill="FFFFFF"/>
        <w:spacing w:before="100" w:beforeAutospacing="1"/>
        <w:jc w:val="center"/>
        <w:rPr>
          <w:rFonts w:eastAsia="Times New Roman" w:cs="Segoe UI"/>
          <w:color w:val="161616"/>
          <w:szCs w:val="24"/>
          <w:lang w:bidi="he-IL"/>
        </w:rPr>
      </w:pPr>
      <w:r>
        <w:rPr>
          <w:rFonts w:eastAsia="Times New Roman" w:cs="Segoe UI"/>
          <w:noProof/>
          <w:color w:val="161616"/>
          <w:szCs w:val="24"/>
          <w:lang w:bidi="he-IL"/>
        </w:rPr>
        <w:lastRenderedPageBreak/>
        <w:drawing>
          <wp:inline distT="0" distB="0" distL="0" distR="0" wp14:anchorId="236E239D" wp14:editId="5ED3BEA4">
            <wp:extent cx="4159250" cy="2715897"/>
            <wp:effectExtent l="0" t="0" r="0" b="8255"/>
            <wp:docPr id="9610428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99245" cy="2742013"/>
                    </a:xfrm>
                    <a:prstGeom prst="rect">
                      <a:avLst/>
                    </a:prstGeom>
                    <a:noFill/>
                  </pic:spPr>
                </pic:pic>
              </a:graphicData>
            </a:graphic>
          </wp:inline>
        </w:drawing>
      </w:r>
    </w:p>
    <w:p w14:paraId="452BA99A" w14:textId="2F68F094" w:rsidR="00CB288F" w:rsidRPr="00CB288F" w:rsidRDefault="00D461B4" w:rsidP="00CB288F">
      <w:pPr>
        <w:shd w:val="clear" w:color="auto" w:fill="FFFFFF"/>
        <w:spacing w:before="480" w:after="180"/>
        <w:jc w:val="left"/>
        <w:outlineLvl w:val="1"/>
        <w:rPr>
          <w:rFonts w:eastAsia="Times New Roman" w:cs="Segoe UI"/>
          <w:b/>
          <w:bCs/>
          <w:color w:val="161616"/>
          <w:sz w:val="36"/>
          <w:szCs w:val="36"/>
          <w:lang w:bidi="he-IL"/>
        </w:rPr>
      </w:pPr>
      <w:r>
        <w:rPr>
          <w:rFonts w:eastAsia="Times New Roman" w:cs="Segoe UI"/>
          <w:b/>
          <w:bCs/>
          <w:color w:val="161616"/>
          <w:sz w:val="36"/>
          <w:szCs w:val="36"/>
          <w:lang w:bidi="he-IL"/>
        </w:rPr>
        <w:t>Delete, Rename</w:t>
      </w:r>
      <w:r w:rsidR="00631900">
        <w:rPr>
          <w:rFonts w:eastAsia="Times New Roman" w:cs="Segoe UI"/>
          <w:b/>
          <w:bCs/>
          <w:color w:val="161616"/>
          <w:sz w:val="36"/>
          <w:szCs w:val="36"/>
          <w:lang w:bidi="he-IL"/>
        </w:rPr>
        <w:t>, and Reorder C</w:t>
      </w:r>
      <w:r w:rsidR="00CB288F" w:rsidRPr="00CB288F">
        <w:rPr>
          <w:rFonts w:eastAsia="Times New Roman" w:cs="Segoe UI"/>
          <w:b/>
          <w:bCs/>
          <w:color w:val="161616"/>
          <w:sz w:val="36"/>
          <w:szCs w:val="36"/>
          <w:lang w:bidi="he-IL"/>
        </w:rPr>
        <w:t>olumns</w:t>
      </w:r>
      <w:r w:rsidR="00631900">
        <w:rPr>
          <w:rFonts w:eastAsia="Times New Roman" w:cs="Segoe UI"/>
          <w:b/>
          <w:bCs/>
          <w:color w:val="161616"/>
          <w:sz w:val="36"/>
          <w:szCs w:val="36"/>
          <w:lang w:bidi="he-IL"/>
        </w:rPr>
        <w:t xml:space="preserve"> in Power Query </w:t>
      </w:r>
      <w:r w:rsidR="004E2AA4">
        <w:rPr>
          <w:rFonts w:eastAsia="Times New Roman" w:cs="Segoe UI"/>
          <w:b/>
          <w:bCs/>
          <w:color w:val="161616"/>
          <w:sz w:val="36"/>
          <w:szCs w:val="36"/>
          <w:lang w:bidi="he-IL"/>
        </w:rPr>
        <w:t>Datasets</w:t>
      </w:r>
    </w:p>
    <w:p w14:paraId="37165DF3" w14:textId="77777777" w:rsidR="00CB288F" w:rsidRPr="00CB288F" w:rsidRDefault="00CB288F" w:rsidP="00CB288F">
      <w:pPr>
        <w:shd w:val="clear" w:color="auto" w:fill="FFFFFF"/>
        <w:spacing w:before="100" w:beforeAutospacing="1"/>
        <w:jc w:val="left"/>
        <w:rPr>
          <w:rFonts w:eastAsia="Times New Roman" w:cs="Segoe UI"/>
          <w:color w:val="161616"/>
          <w:szCs w:val="24"/>
          <w:lang w:bidi="he-IL"/>
        </w:rPr>
      </w:pPr>
      <w:r w:rsidRPr="00CB288F">
        <w:rPr>
          <w:rFonts w:eastAsia="Times New Roman" w:cs="Segoe UI"/>
          <w:color w:val="161616"/>
          <w:szCs w:val="24"/>
          <w:lang w:bidi="he-IL"/>
        </w:rPr>
        <w:t>To make your model easier to work with in reports, you can delete, rename, and reorder some columns.</w:t>
      </w:r>
    </w:p>
    <w:p w14:paraId="701F076B" w14:textId="77777777" w:rsidR="00CB288F" w:rsidRPr="00CB288F" w:rsidRDefault="00CB288F" w:rsidP="00CB288F">
      <w:pPr>
        <w:shd w:val="clear" w:color="auto" w:fill="FFFFFF"/>
        <w:spacing w:before="100" w:beforeAutospacing="1"/>
        <w:jc w:val="left"/>
        <w:rPr>
          <w:rFonts w:eastAsia="Times New Roman" w:cs="Segoe UI"/>
          <w:color w:val="161616"/>
          <w:szCs w:val="24"/>
          <w:lang w:bidi="he-IL"/>
        </w:rPr>
      </w:pPr>
      <w:r w:rsidRPr="00CB288F">
        <w:rPr>
          <w:rFonts w:eastAsia="Times New Roman" w:cs="Segoe UI"/>
          <w:color w:val="161616"/>
          <w:szCs w:val="24"/>
          <w:lang w:bidi="he-IL"/>
        </w:rPr>
        <w:t>Your report is going to use the following columns:</w:t>
      </w:r>
    </w:p>
    <w:p w14:paraId="716C9365" w14:textId="77777777" w:rsidR="00CB288F" w:rsidRPr="00CB288F" w:rsidRDefault="00CB288F" w:rsidP="00CB288F">
      <w:pPr>
        <w:numPr>
          <w:ilvl w:val="0"/>
          <w:numId w:val="31"/>
        </w:numPr>
        <w:shd w:val="clear" w:color="auto" w:fill="FFFFFF"/>
        <w:ind w:left="1290"/>
        <w:jc w:val="left"/>
        <w:rPr>
          <w:rFonts w:eastAsia="Times New Roman" w:cs="Segoe UI"/>
          <w:color w:val="161616"/>
          <w:szCs w:val="24"/>
          <w:lang w:bidi="he-IL"/>
        </w:rPr>
      </w:pPr>
      <w:r w:rsidRPr="00CB288F">
        <w:rPr>
          <w:rFonts w:eastAsia="Times New Roman" w:cs="Segoe UI"/>
          <w:b/>
          <w:bCs/>
          <w:color w:val="161616"/>
          <w:szCs w:val="24"/>
          <w:lang w:bidi="he-IL"/>
        </w:rPr>
        <w:t>OrderDate</w:t>
      </w:r>
    </w:p>
    <w:p w14:paraId="6D5F8FE3" w14:textId="77777777" w:rsidR="00CB288F" w:rsidRPr="00CB288F" w:rsidRDefault="00CB288F" w:rsidP="00CB288F">
      <w:pPr>
        <w:numPr>
          <w:ilvl w:val="0"/>
          <w:numId w:val="31"/>
        </w:numPr>
        <w:shd w:val="clear" w:color="auto" w:fill="FFFFFF"/>
        <w:ind w:left="1290"/>
        <w:jc w:val="left"/>
        <w:rPr>
          <w:rFonts w:eastAsia="Times New Roman" w:cs="Segoe UI"/>
          <w:color w:val="161616"/>
          <w:szCs w:val="24"/>
          <w:lang w:bidi="he-IL"/>
        </w:rPr>
      </w:pPr>
      <w:r w:rsidRPr="00CB288F">
        <w:rPr>
          <w:rFonts w:eastAsia="Times New Roman" w:cs="Segoe UI"/>
          <w:b/>
          <w:bCs/>
          <w:color w:val="161616"/>
          <w:szCs w:val="24"/>
          <w:lang w:bidi="he-IL"/>
        </w:rPr>
        <w:t>ShipCity</w:t>
      </w:r>
    </w:p>
    <w:p w14:paraId="061FDD99" w14:textId="77777777" w:rsidR="00CB288F" w:rsidRPr="00CB288F" w:rsidRDefault="00CB288F" w:rsidP="00CB288F">
      <w:pPr>
        <w:numPr>
          <w:ilvl w:val="0"/>
          <w:numId w:val="31"/>
        </w:numPr>
        <w:shd w:val="clear" w:color="auto" w:fill="FFFFFF"/>
        <w:ind w:left="1290"/>
        <w:jc w:val="left"/>
        <w:rPr>
          <w:rFonts w:eastAsia="Times New Roman" w:cs="Segoe UI"/>
          <w:color w:val="161616"/>
          <w:szCs w:val="24"/>
          <w:lang w:bidi="he-IL"/>
        </w:rPr>
      </w:pPr>
      <w:r w:rsidRPr="00CB288F">
        <w:rPr>
          <w:rFonts w:eastAsia="Times New Roman" w:cs="Segoe UI"/>
          <w:b/>
          <w:bCs/>
          <w:color w:val="161616"/>
          <w:szCs w:val="24"/>
          <w:lang w:bidi="he-IL"/>
        </w:rPr>
        <w:t>ShipCountry</w:t>
      </w:r>
    </w:p>
    <w:p w14:paraId="0F84D9E0" w14:textId="77777777" w:rsidR="00CB288F" w:rsidRPr="00CB288F" w:rsidRDefault="00CB288F" w:rsidP="00CB288F">
      <w:pPr>
        <w:numPr>
          <w:ilvl w:val="0"/>
          <w:numId w:val="31"/>
        </w:numPr>
        <w:shd w:val="clear" w:color="auto" w:fill="FFFFFF"/>
        <w:ind w:left="1290"/>
        <w:jc w:val="left"/>
        <w:rPr>
          <w:rFonts w:eastAsia="Times New Roman" w:cs="Segoe UI"/>
          <w:color w:val="161616"/>
          <w:szCs w:val="24"/>
          <w:lang w:bidi="he-IL"/>
        </w:rPr>
      </w:pPr>
      <w:r w:rsidRPr="00CB288F">
        <w:rPr>
          <w:rFonts w:eastAsia="Times New Roman" w:cs="Segoe UI"/>
          <w:b/>
          <w:bCs/>
          <w:color w:val="161616"/>
          <w:szCs w:val="24"/>
          <w:lang w:bidi="he-IL"/>
        </w:rPr>
        <w:t>Order_Details.ProductID</w:t>
      </w:r>
    </w:p>
    <w:p w14:paraId="76A72F0D" w14:textId="77777777" w:rsidR="00CB288F" w:rsidRPr="00CB288F" w:rsidRDefault="00CB288F" w:rsidP="00CB288F">
      <w:pPr>
        <w:numPr>
          <w:ilvl w:val="0"/>
          <w:numId w:val="31"/>
        </w:numPr>
        <w:shd w:val="clear" w:color="auto" w:fill="FFFFFF"/>
        <w:ind w:left="1290"/>
        <w:jc w:val="left"/>
        <w:rPr>
          <w:rFonts w:eastAsia="Times New Roman" w:cs="Segoe UI"/>
          <w:color w:val="161616"/>
          <w:szCs w:val="24"/>
          <w:lang w:bidi="he-IL"/>
        </w:rPr>
      </w:pPr>
      <w:r w:rsidRPr="00CB288F">
        <w:rPr>
          <w:rFonts w:eastAsia="Times New Roman" w:cs="Segoe UI"/>
          <w:b/>
          <w:bCs/>
          <w:color w:val="161616"/>
          <w:szCs w:val="24"/>
          <w:lang w:bidi="he-IL"/>
        </w:rPr>
        <w:t>Order_Details.UnitPrice</w:t>
      </w:r>
    </w:p>
    <w:p w14:paraId="06C50D46" w14:textId="77777777" w:rsidR="00CB288F" w:rsidRPr="00CB288F" w:rsidRDefault="00CB288F" w:rsidP="00CB288F">
      <w:pPr>
        <w:numPr>
          <w:ilvl w:val="0"/>
          <w:numId w:val="31"/>
        </w:numPr>
        <w:shd w:val="clear" w:color="auto" w:fill="FFFFFF"/>
        <w:ind w:left="1290"/>
        <w:jc w:val="left"/>
        <w:rPr>
          <w:rFonts w:eastAsia="Times New Roman" w:cs="Segoe UI"/>
          <w:color w:val="161616"/>
          <w:szCs w:val="24"/>
          <w:lang w:bidi="he-IL"/>
        </w:rPr>
      </w:pPr>
      <w:r w:rsidRPr="00CB288F">
        <w:rPr>
          <w:rFonts w:eastAsia="Times New Roman" w:cs="Segoe UI"/>
          <w:b/>
          <w:bCs/>
          <w:color w:val="161616"/>
          <w:szCs w:val="24"/>
          <w:lang w:bidi="he-IL"/>
        </w:rPr>
        <w:t>Order_Details.Quantity</w:t>
      </w:r>
    </w:p>
    <w:p w14:paraId="509ADA2B" w14:textId="77777777" w:rsidR="00CB288F" w:rsidRPr="00CB288F" w:rsidRDefault="00CB288F" w:rsidP="00CB288F">
      <w:pPr>
        <w:numPr>
          <w:ilvl w:val="0"/>
          <w:numId w:val="31"/>
        </w:numPr>
        <w:shd w:val="clear" w:color="auto" w:fill="FFFFFF"/>
        <w:ind w:left="1290"/>
        <w:jc w:val="left"/>
        <w:rPr>
          <w:rFonts w:eastAsia="Times New Roman" w:cs="Segoe UI"/>
          <w:color w:val="161616"/>
          <w:szCs w:val="24"/>
          <w:lang w:bidi="he-IL"/>
        </w:rPr>
      </w:pPr>
      <w:r w:rsidRPr="00CB288F">
        <w:rPr>
          <w:rFonts w:eastAsia="Times New Roman" w:cs="Segoe UI"/>
          <w:b/>
          <w:bCs/>
          <w:color w:val="161616"/>
          <w:szCs w:val="24"/>
          <w:lang w:bidi="he-IL"/>
        </w:rPr>
        <w:t>LineTotal</w:t>
      </w:r>
    </w:p>
    <w:p w14:paraId="5FB0961C" w14:textId="7750437D" w:rsidR="00CB288F" w:rsidRPr="00CB288F" w:rsidRDefault="00CB288F" w:rsidP="00CB288F">
      <w:pPr>
        <w:shd w:val="clear" w:color="auto" w:fill="FFFFFF"/>
        <w:spacing w:before="100" w:beforeAutospacing="1"/>
        <w:jc w:val="left"/>
        <w:rPr>
          <w:rFonts w:eastAsia="Times New Roman" w:cs="Segoe UI"/>
          <w:color w:val="161616"/>
          <w:szCs w:val="24"/>
          <w:lang w:bidi="he-IL"/>
        </w:rPr>
      </w:pPr>
      <w:r w:rsidRPr="00CB288F">
        <w:rPr>
          <w:rFonts w:eastAsia="Times New Roman" w:cs="Segoe UI"/>
          <w:color w:val="161616"/>
          <w:szCs w:val="24"/>
          <w:lang w:bidi="he-IL"/>
        </w:rPr>
        <w:t>Select these columns and use </w:t>
      </w:r>
      <w:r w:rsidRPr="00CB288F">
        <w:rPr>
          <w:rFonts w:eastAsia="Times New Roman" w:cs="Segoe UI"/>
          <w:b/>
          <w:bCs/>
          <w:color w:val="161616"/>
          <w:szCs w:val="24"/>
          <w:lang w:bidi="he-IL"/>
        </w:rPr>
        <w:t>Remove Other Columns</w:t>
      </w:r>
      <w:r w:rsidRPr="00CB288F">
        <w:rPr>
          <w:rFonts w:eastAsia="Times New Roman" w:cs="Segoe UI"/>
          <w:color w:val="161616"/>
          <w:szCs w:val="24"/>
          <w:lang w:bidi="he-IL"/>
        </w:rPr>
        <w:t> as you did with the Excel data</w:t>
      </w:r>
      <w:r w:rsidR="00714536">
        <w:rPr>
          <w:rFonts w:eastAsia="Times New Roman" w:cs="Segoe UI"/>
          <w:color w:val="161616"/>
          <w:szCs w:val="24"/>
          <w:lang w:bidi="he-IL"/>
        </w:rPr>
        <w:t>.</w:t>
      </w:r>
    </w:p>
    <w:p w14:paraId="147B9EFE" w14:textId="15DB7BE2" w:rsidR="00CB288F" w:rsidRPr="00CB288F" w:rsidRDefault="00590AF5" w:rsidP="00CB288F">
      <w:pPr>
        <w:shd w:val="clear" w:color="auto" w:fill="FFFFFF"/>
        <w:spacing w:before="100" w:beforeAutospacing="1"/>
        <w:jc w:val="left"/>
        <w:rPr>
          <w:rFonts w:eastAsia="Times New Roman" w:cs="Segoe UI"/>
          <w:color w:val="161616"/>
          <w:szCs w:val="24"/>
          <w:lang w:bidi="he-IL"/>
        </w:rPr>
      </w:pPr>
      <w:r>
        <w:rPr>
          <w:rFonts w:eastAsia="Times New Roman" w:cs="Segoe UI"/>
          <w:color w:val="161616"/>
          <w:szCs w:val="24"/>
          <w:lang w:bidi="he-IL"/>
        </w:rPr>
        <w:t>R</w:t>
      </w:r>
      <w:r w:rsidR="00CB288F" w:rsidRPr="00CB288F">
        <w:rPr>
          <w:rFonts w:eastAsia="Times New Roman" w:cs="Segoe UI"/>
          <w:color w:val="161616"/>
          <w:szCs w:val="24"/>
          <w:lang w:bidi="he-IL"/>
        </w:rPr>
        <w:t>ename the columns prefixed with "</w:t>
      </w:r>
      <w:r w:rsidR="00CB288F" w:rsidRPr="00CB288F">
        <w:rPr>
          <w:rFonts w:eastAsia="Times New Roman" w:cs="Segoe UI"/>
          <w:b/>
          <w:bCs/>
          <w:color w:val="161616"/>
          <w:szCs w:val="24"/>
          <w:lang w:bidi="he-IL"/>
        </w:rPr>
        <w:t>Order_Details.</w:t>
      </w:r>
      <w:r w:rsidR="00CB288F" w:rsidRPr="00CB288F">
        <w:rPr>
          <w:rFonts w:eastAsia="Times New Roman" w:cs="Segoe UI"/>
          <w:color w:val="161616"/>
          <w:szCs w:val="24"/>
          <w:lang w:bidi="he-IL"/>
        </w:rPr>
        <w:t>" to make them easier to read:</w:t>
      </w:r>
    </w:p>
    <w:p w14:paraId="658F428C" w14:textId="77777777" w:rsidR="00CB288F" w:rsidRPr="00CB288F" w:rsidRDefault="00CB288F" w:rsidP="00590AF5">
      <w:pPr>
        <w:numPr>
          <w:ilvl w:val="0"/>
          <w:numId w:val="32"/>
        </w:numPr>
        <w:shd w:val="clear" w:color="auto" w:fill="FFFFFF"/>
        <w:tabs>
          <w:tab w:val="clear" w:pos="720"/>
        </w:tabs>
        <w:spacing w:before="100" w:beforeAutospacing="1"/>
        <w:ind w:left="360"/>
        <w:jc w:val="left"/>
        <w:rPr>
          <w:rFonts w:eastAsia="Times New Roman" w:cs="Segoe UI"/>
          <w:color w:val="161616"/>
          <w:szCs w:val="24"/>
          <w:lang w:bidi="he-IL"/>
        </w:rPr>
      </w:pPr>
      <w:r w:rsidRPr="00CB288F">
        <w:rPr>
          <w:rFonts w:eastAsia="Times New Roman" w:cs="Segoe UI"/>
          <w:color w:val="161616"/>
          <w:szCs w:val="24"/>
          <w:lang w:bidi="he-IL"/>
        </w:rPr>
        <w:t>Double-click or tap and hold each column header, or right-click the column header, and select </w:t>
      </w:r>
      <w:r w:rsidRPr="00CB288F">
        <w:rPr>
          <w:rFonts w:eastAsia="Times New Roman" w:cs="Segoe UI"/>
          <w:b/>
          <w:bCs/>
          <w:color w:val="161616"/>
          <w:szCs w:val="24"/>
          <w:lang w:bidi="he-IL"/>
        </w:rPr>
        <w:t>Rename</w:t>
      </w:r>
      <w:r w:rsidRPr="00CB288F">
        <w:rPr>
          <w:rFonts w:eastAsia="Times New Roman" w:cs="Segoe UI"/>
          <w:color w:val="161616"/>
          <w:szCs w:val="24"/>
          <w:lang w:bidi="he-IL"/>
        </w:rPr>
        <w:t> from the dropdown menu.</w:t>
      </w:r>
    </w:p>
    <w:p w14:paraId="43F8F19D" w14:textId="77777777" w:rsidR="00CB288F" w:rsidRPr="00CB288F" w:rsidRDefault="00CB288F" w:rsidP="00590AF5">
      <w:pPr>
        <w:numPr>
          <w:ilvl w:val="0"/>
          <w:numId w:val="32"/>
        </w:numPr>
        <w:shd w:val="clear" w:color="auto" w:fill="FFFFFF"/>
        <w:tabs>
          <w:tab w:val="clear" w:pos="720"/>
        </w:tabs>
        <w:spacing w:before="100" w:beforeAutospacing="1"/>
        <w:ind w:left="360"/>
        <w:jc w:val="left"/>
        <w:rPr>
          <w:rFonts w:eastAsia="Times New Roman" w:cs="Segoe UI"/>
          <w:color w:val="161616"/>
          <w:szCs w:val="24"/>
          <w:lang w:bidi="he-IL"/>
        </w:rPr>
      </w:pPr>
      <w:r w:rsidRPr="00CB288F">
        <w:rPr>
          <w:rFonts w:eastAsia="Times New Roman" w:cs="Segoe UI"/>
          <w:color w:val="161616"/>
          <w:szCs w:val="24"/>
          <w:lang w:bidi="he-IL"/>
        </w:rPr>
        <w:t>Delete the </w:t>
      </w:r>
      <w:r w:rsidRPr="00CB288F">
        <w:rPr>
          <w:rFonts w:eastAsia="Times New Roman" w:cs="Segoe UI"/>
          <w:b/>
          <w:bCs/>
          <w:color w:val="161616"/>
          <w:szCs w:val="24"/>
          <w:lang w:bidi="he-IL"/>
        </w:rPr>
        <w:t>Order_Details.</w:t>
      </w:r>
      <w:r w:rsidRPr="00CB288F">
        <w:rPr>
          <w:rFonts w:eastAsia="Times New Roman" w:cs="Segoe UI"/>
          <w:color w:val="161616"/>
          <w:szCs w:val="24"/>
          <w:lang w:bidi="he-IL"/>
        </w:rPr>
        <w:t> prefix from each name.</w:t>
      </w:r>
    </w:p>
    <w:p w14:paraId="4059FE6F" w14:textId="77777777" w:rsidR="00CB288F" w:rsidRPr="00CB288F" w:rsidRDefault="00CB288F" w:rsidP="00CB288F">
      <w:pPr>
        <w:shd w:val="clear" w:color="auto" w:fill="FFFFFF"/>
        <w:spacing w:before="100" w:beforeAutospacing="1"/>
        <w:jc w:val="left"/>
        <w:rPr>
          <w:rFonts w:eastAsia="Times New Roman" w:cs="Segoe UI"/>
          <w:color w:val="161616"/>
          <w:szCs w:val="24"/>
          <w:lang w:bidi="he-IL"/>
        </w:rPr>
      </w:pPr>
      <w:r w:rsidRPr="00CB288F">
        <w:rPr>
          <w:rFonts w:eastAsia="Times New Roman" w:cs="Segoe UI"/>
          <w:color w:val="161616"/>
          <w:szCs w:val="24"/>
          <w:lang w:bidi="he-IL"/>
        </w:rPr>
        <w:t>Finally, to make the </w:t>
      </w:r>
      <w:r w:rsidRPr="00CB288F">
        <w:rPr>
          <w:rFonts w:eastAsia="Times New Roman" w:cs="Segoe UI"/>
          <w:b/>
          <w:bCs/>
          <w:color w:val="161616"/>
          <w:szCs w:val="24"/>
          <w:lang w:bidi="he-IL"/>
        </w:rPr>
        <w:t>LineTotal</w:t>
      </w:r>
      <w:r w:rsidRPr="00CB288F">
        <w:rPr>
          <w:rFonts w:eastAsia="Times New Roman" w:cs="Segoe UI"/>
          <w:color w:val="161616"/>
          <w:szCs w:val="24"/>
          <w:lang w:bidi="he-IL"/>
        </w:rPr>
        <w:t> column easier to access, drag and drop it to the left, just to the right of the </w:t>
      </w:r>
      <w:r w:rsidRPr="00CB288F">
        <w:rPr>
          <w:rFonts w:eastAsia="Times New Roman" w:cs="Segoe UI"/>
          <w:b/>
          <w:bCs/>
          <w:color w:val="161616"/>
          <w:szCs w:val="24"/>
          <w:lang w:bidi="he-IL"/>
        </w:rPr>
        <w:t>ShipCountry</w:t>
      </w:r>
      <w:r w:rsidRPr="00CB288F">
        <w:rPr>
          <w:rFonts w:eastAsia="Times New Roman" w:cs="Segoe UI"/>
          <w:color w:val="161616"/>
          <w:szCs w:val="24"/>
          <w:lang w:bidi="he-IL"/>
        </w:rPr>
        <w:t> column.</w:t>
      </w:r>
    </w:p>
    <w:p w14:paraId="5782BF77" w14:textId="5F143313" w:rsidR="00CB288F" w:rsidRDefault="00B36612" w:rsidP="00B36612">
      <w:pPr>
        <w:shd w:val="clear" w:color="auto" w:fill="FFFFFF"/>
        <w:spacing w:before="100" w:beforeAutospacing="1"/>
        <w:jc w:val="center"/>
        <w:rPr>
          <w:rFonts w:eastAsia="Times New Roman" w:cs="Segoe UI"/>
          <w:color w:val="161616"/>
          <w:szCs w:val="24"/>
          <w:lang w:bidi="he-IL"/>
        </w:rPr>
      </w:pPr>
      <w:r>
        <w:rPr>
          <w:rFonts w:eastAsia="Times New Roman" w:cs="Segoe UI"/>
          <w:noProof/>
          <w:color w:val="161616"/>
          <w:szCs w:val="24"/>
          <w:lang w:bidi="he-IL"/>
        </w:rPr>
        <w:lastRenderedPageBreak/>
        <w:drawing>
          <wp:inline distT="0" distB="0" distL="0" distR="0" wp14:anchorId="7694E77D" wp14:editId="5E034383">
            <wp:extent cx="4406900" cy="2544830"/>
            <wp:effectExtent l="0" t="0" r="0" b="8255"/>
            <wp:docPr id="16061834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20203" cy="2552512"/>
                    </a:xfrm>
                    <a:prstGeom prst="rect">
                      <a:avLst/>
                    </a:prstGeom>
                    <a:noFill/>
                  </pic:spPr>
                </pic:pic>
              </a:graphicData>
            </a:graphic>
          </wp:inline>
        </w:drawing>
      </w:r>
    </w:p>
    <w:p w14:paraId="6FED8CBF" w14:textId="77777777" w:rsidR="00B36612" w:rsidRPr="00CB288F" w:rsidRDefault="00B36612" w:rsidP="00B36612">
      <w:pPr>
        <w:pStyle w:val="NoSpacing"/>
        <w:rPr>
          <w:lang w:bidi="he-IL"/>
        </w:rPr>
      </w:pPr>
    </w:p>
    <w:p w14:paraId="2B4A47FE" w14:textId="05D61881" w:rsidR="00CB288F" w:rsidRPr="00CB288F" w:rsidRDefault="00E25BD0" w:rsidP="00CB288F">
      <w:pPr>
        <w:shd w:val="clear" w:color="auto" w:fill="FFFFFF"/>
        <w:spacing w:before="480" w:after="180"/>
        <w:jc w:val="left"/>
        <w:outlineLvl w:val="1"/>
        <w:rPr>
          <w:rFonts w:eastAsia="Times New Roman" w:cs="Segoe UI"/>
          <w:b/>
          <w:bCs/>
          <w:color w:val="161616"/>
          <w:sz w:val="36"/>
          <w:szCs w:val="36"/>
          <w:lang w:bidi="he-IL"/>
        </w:rPr>
      </w:pPr>
      <w:r>
        <w:rPr>
          <w:rFonts w:eastAsia="Times New Roman" w:cs="Segoe UI"/>
          <w:b/>
          <w:bCs/>
          <w:color w:val="161616"/>
          <w:sz w:val="36"/>
          <w:szCs w:val="36"/>
          <w:lang w:bidi="he-IL"/>
        </w:rPr>
        <w:t xml:space="preserve">Use </w:t>
      </w:r>
      <w:r w:rsidR="00AC1568">
        <w:rPr>
          <w:rFonts w:eastAsia="Times New Roman" w:cs="Segoe UI"/>
          <w:b/>
          <w:bCs/>
          <w:color w:val="161616"/>
          <w:sz w:val="36"/>
          <w:szCs w:val="36"/>
          <w:lang w:bidi="he-IL"/>
        </w:rPr>
        <w:t xml:space="preserve">the Edited Dataset </w:t>
      </w:r>
      <w:r w:rsidR="00A0016E">
        <w:rPr>
          <w:rFonts w:eastAsia="Times New Roman" w:cs="Segoe UI"/>
          <w:b/>
          <w:bCs/>
          <w:color w:val="161616"/>
          <w:sz w:val="36"/>
          <w:szCs w:val="36"/>
          <w:lang w:bidi="he-IL"/>
        </w:rPr>
        <w:t xml:space="preserve">In </w:t>
      </w:r>
      <w:r w:rsidR="00AC1568">
        <w:rPr>
          <w:rFonts w:eastAsia="Times New Roman" w:cs="Segoe UI"/>
          <w:b/>
          <w:bCs/>
          <w:color w:val="161616"/>
          <w:sz w:val="36"/>
          <w:szCs w:val="36"/>
          <w:lang w:bidi="he-IL"/>
        </w:rPr>
        <w:t xml:space="preserve">the </w:t>
      </w:r>
      <w:r w:rsidR="00A0016E">
        <w:rPr>
          <w:rFonts w:eastAsia="Times New Roman" w:cs="Segoe UI"/>
          <w:b/>
          <w:bCs/>
          <w:color w:val="161616"/>
          <w:sz w:val="36"/>
          <w:szCs w:val="36"/>
          <w:lang w:bidi="he-IL"/>
        </w:rPr>
        <w:t xml:space="preserve">PowerBI </w:t>
      </w:r>
      <w:r w:rsidR="00742B7E">
        <w:rPr>
          <w:rFonts w:eastAsia="Times New Roman" w:cs="Segoe UI"/>
          <w:b/>
          <w:bCs/>
          <w:color w:val="161616"/>
          <w:sz w:val="36"/>
          <w:szCs w:val="36"/>
          <w:lang w:bidi="he-IL"/>
        </w:rPr>
        <w:t>Report</w:t>
      </w:r>
    </w:p>
    <w:p w14:paraId="5BB8B1BD" w14:textId="1D9E7733" w:rsidR="00CB288F" w:rsidRPr="00CB288F" w:rsidRDefault="00461065" w:rsidP="00CB288F">
      <w:pPr>
        <w:shd w:val="clear" w:color="auto" w:fill="FFFFFF"/>
        <w:spacing w:before="100" w:beforeAutospacing="1"/>
        <w:jc w:val="left"/>
        <w:rPr>
          <w:rFonts w:eastAsia="Times New Roman" w:cs="Segoe UI"/>
          <w:color w:val="161616"/>
          <w:szCs w:val="24"/>
          <w:lang w:bidi="he-IL"/>
        </w:rPr>
      </w:pPr>
      <w:r>
        <w:rPr>
          <w:rFonts w:eastAsia="Times New Roman" w:cs="Segoe UI"/>
          <w:color w:val="161616"/>
          <w:szCs w:val="24"/>
          <w:lang w:bidi="he-IL"/>
        </w:rPr>
        <w:t>At this point we are done with the data transformation and we will</w:t>
      </w:r>
      <w:r w:rsidR="00CB288F" w:rsidRPr="00CB288F">
        <w:rPr>
          <w:rFonts w:eastAsia="Times New Roman" w:cs="Segoe UI"/>
          <w:color w:val="161616"/>
          <w:szCs w:val="24"/>
          <w:lang w:bidi="he-IL"/>
        </w:rPr>
        <w:t xml:space="preserve"> import</w:t>
      </w:r>
      <w:r>
        <w:rPr>
          <w:rFonts w:eastAsia="Times New Roman" w:cs="Segoe UI"/>
          <w:color w:val="161616"/>
          <w:szCs w:val="24"/>
          <w:lang w:bidi="he-IL"/>
        </w:rPr>
        <w:t xml:space="preserve"> this data</w:t>
      </w:r>
      <w:r w:rsidR="00CB288F" w:rsidRPr="00CB288F">
        <w:rPr>
          <w:rFonts w:eastAsia="Times New Roman" w:cs="Segoe UI"/>
          <w:color w:val="161616"/>
          <w:szCs w:val="24"/>
          <w:lang w:bidi="he-IL"/>
        </w:rPr>
        <w:t xml:space="preserve"> into </w:t>
      </w:r>
      <w:r w:rsidR="00F27A59">
        <w:rPr>
          <w:rFonts w:eastAsia="Times New Roman" w:cs="Segoe UI"/>
          <w:color w:val="161616"/>
          <w:szCs w:val="24"/>
          <w:lang w:bidi="he-IL"/>
        </w:rPr>
        <w:t xml:space="preserve">the </w:t>
      </w:r>
      <w:r w:rsidR="00CB288F" w:rsidRPr="00CB288F">
        <w:rPr>
          <w:rFonts w:eastAsia="Times New Roman" w:cs="Segoe UI"/>
          <w:color w:val="161616"/>
          <w:szCs w:val="24"/>
          <w:lang w:bidi="he-IL"/>
        </w:rPr>
        <w:t xml:space="preserve">Power BI </w:t>
      </w:r>
      <w:r w:rsidR="00CB288F" w:rsidRPr="00CB288F">
        <w:rPr>
          <w:rFonts w:eastAsia="Times New Roman" w:cs="Segoe UI"/>
          <w:b/>
          <w:bCs/>
          <w:color w:val="161616"/>
          <w:szCs w:val="24"/>
          <w:lang w:bidi="he-IL"/>
        </w:rPr>
        <w:t>Report</w:t>
      </w:r>
      <w:r w:rsidR="00CB288F" w:rsidRPr="00CB288F">
        <w:rPr>
          <w:rFonts w:eastAsia="Times New Roman" w:cs="Segoe UI"/>
          <w:color w:val="161616"/>
          <w:szCs w:val="24"/>
          <w:lang w:bidi="he-IL"/>
        </w:rPr>
        <w:t> view</w:t>
      </w:r>
      <w:r w:rsidR="00F27A59">
        <w:rPr>
          <w:rFonts w:eastAsia="Times New Roman" w:cs="Segoe UI"/>
          <w:color w:val="161616"/>
          <w:szCs w:val="24"/>
          <w:lang w:bidi="he-IL"/>
        </w:rPr>
        <w:t>. S</w:t>
      </w:r>
      <w:r w:rsidR="00CB288F" w:rsidRPr="00CB288F">
        <w:rPr>
          <w:rFonts w:eastAsia="Times New Roman" w:cs="Segoe UI"/>
          <w:color w:val="161616"/>
          <w:szCs w:val="24"/>
          <w:lang w:bidi="he-IL"/>
        </w:rPr>
        <w:t>elect </w:t>
      </w:r>
      <w:r w:rsidR="00CB288F" w:rsidRPr="00CB288F">
        <w:rPr>
          <w:rFonts w:eastAsia="Times New Roman" w:cs="Segoe UI"/>
          <w:b/>
          <w:bCs/>
          <w:color w:val="161616"/>
          <w:szCs w:val="24"/>
          <w:lang w:bidi="he-IL"/>
        </w:rPr>
        <w:t>Close &amp; Apply</w:t>
      </w:r>
      <w:r w:rsidR="00CB288F" w:rsidRPr="00CB288F">
        <w:rPr>
          <w:rFonts w:eastAsia="Times New Roman" w:cs="Segoe UI"/>
          <w:color w:val="161616"/>
          <w:szCs w:val="24"/>
          <w:lang w:bidi="he-IL"/>
        </w:rPr>
        <w:t> &gt; </w:t>
      </w:r>
      <w:r w:rsidR="00CB288F" w:rsidRPr="00CB288F">
        <w:rPr>
          <w:rFonts w:eastAsia="Times New Roman" w:cs="Segoe UI"/>
          <w:b/>
          <w:bCs/>
          <w:color w:val="161616"/>
          <w:szCs w:val="24"/>
          <w:lang w:bidi="he-IL"/>
        </w:rPr>
        <w:t>Close &amp; Apply</w:t>
      </w:r>
      <w:r w:rsidR="00CB288F" w:rsidRPr="00CB288F">
        <w:rPr>
          <w:rFonts w:eastAsia="Times New Roman" w:cs="Segoe UI"/>
          <w:color w:val="161616"/>
          <w:szCs w:val="24"/>
          <w:lang w:bidi="he-IL"/>
        </w:rPr>
        <w:t> in the </w:t>
      </w:r>
      <w:r w:rsidR="00CB288F" w:rsidRPr="00CB288F">
        <w:rPr>
          <w:rFonts w:eastAsia="Times New Roman" w:cs="Segoe UI"/>
          <w:b/>
          <w:bCs/>
          <w:color w:val="161616"/>
          <w:szCs w:val="24"/>
          <w:lang w:bidi="he-IL"/>
        </w:rPr>
        <w:t>Home</w:t>
      </w:r>
      <w:r w:rsidR="00CB288F" w:rsidRPr="00CB288F">
        <w:rPr>
          <w:rFonts w:eastAsia="Times New Roman" w:cs="Segoe UI"/>
          <w:color w:val="161616"/>
          <w:szCs w:val="24"/>
          <w:lang w:bidi="he-IL"/>
        </w:rPr>
        <w:t> ribbon tab's </w:t>
      </w:r>
      <w:r w:rsidR="00CB288F" w:rsidRPr="00CB288F">
        <w:rPr>
          <w:rFonts w:eastAsia="Times New Roman" w:cs="Segoe UI"/>
          <w:b/>
          <w:bCs/>
          <w:color w:val="161616"/>
          <w:szCs w:val="24"/>
          <w:lang w:bidi="he-IL"/>
        </w:rPr>
        <w:t>Close</w:t>
      </w:r>
      <w:r w:rsidR="00CB288F" w:rsidRPr="00CB288F">
        <w:rPr>
          <w:rFonts w:eastAsia="Times New Roman" w:cs="Segoe UI"/>
          <w:color w:val="161616"/>
          <w:szCs w:val="24"/>
          <w:lang w:bidi="he-IL"/>
        </w:rPr>
        <w:t> group.</w:t>
      </w:r>
    </w:p>
    <w:p w14:paraId="57879107" w14:textId="2BA8DA3E" w:rsidR="00CB288F" w:rsidRPr="00CB288F" w:rsidRDefault="005C73E6" w:rsidP="00CB288F">
      <w:pPr>
        <w:shd w:val="clear" w:color="auto" w:fill="FFFFFF"/>
        <w:spacing w:before="100" w:beforeAutospacing="1"/>
        <w:jc w:val="left"/>
        <w:rPr>
          <w:rFonts w:eastAsia="Times New Roman" w:cs="Segoe UI"/>
          <w:color w:val="161616"/>
          <w:szCs w:val="24"/>
          <w:lang w:bidi="he-IL"/>
        </w:rPr>
      </w:pPr>
      <w:r>
        <w:rPr>
          <w:rFonts w:eastAsia="Times New Roman" w:cs="Segoe UI"/>
          <w:noProof/>
          <w:color w:val="161616"/>
          <w:szCs w:val="24"/>
          <w:lang w:bidi="he-IL"/>
        </w:rPr>
        <w:drawing>
          <wp:inline distT="0" distB="0" distL="0" distR="0" wp14:anchorId="7C3FED59" wp14:editId="1909E527">
            <wp:extent cx="1838325" cy="1590675"/>
            <wp:effectExtent l="0" t="0" r="9525" b="9525"/>
            <wp:docPr id="20769352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838325" cy="1590675"/>
                    </a:xfrm>
                    <a:prstGeom prst="rect">
                      <a:avLst/>
                    </a:prstGeom>
                    <a:noFill/>
                  </pic:spPr>
                </pic:pic>
              </a:graphicData>
            </a:graphic>
          </wp:inline>
        </w:drawing>
      </w:r>
    </w:p>
    <w:p w14:paraId="06D38C91" w14:textId="09AE54CD" w:rsidR="00CB288F" w:rsidRPr="00A77582" w:rsidRDefault="00CB288F" w:rsidP="00CB288F">
      <w:pPr>
        <w:shd w:val="clear" w:color="auto" w:fill="FFFFFF"/>
        <w:spacing w:before="100" w:beforeAutospacing="1"/>
        <w:jc w:val="left"/>
        <w:rPr>
          <w:rFonts w:eastAsia="Times New Roman" w:cs="Segoe UI"/>
          <w:color w:val="161616"/>
          <w:szCs w:val="24"/>
          <w:lang w:bidi="he-IL"/>
        </w:rPr>
      </w:pPr>
      <w:r w:rsidRPr="00CB288F">
        <w:rPr>
          <w:rFonts w:eastAsia="Times New Roman" w:cs="Segoe UI"/>
          <w:color w:val="161616"/>
          <w:szCs w:val="24"/>
          <w:lang w:bidi="he-IL"/>
        </w:rPr>
        <w:t>Once the data is loaded, the queries appear in the </w:t>
      </w:r>
      <w:r w:rsidRPr="00CB288F">
        <w:rPr>
          <w:rFonts w:eastAsia="Times New Roman" w:cs="Segoe UI"/>
          <w:b/>
          <w:bCs/>
          <w:color w:val="161616"/>
          <w:szCs w:val="24"/>
          <w:lang w:bidi="he-IL"/>
        </w:rPr>
        <w:t>Fields</w:t>
      </w:r>
      <w:r w:rsidRPr="00CB288F">
        <w:rPr>
          <w:rFonts w:eastAsia="Times New Roman" w:cs="Segoe UI"/>
          <w:color w:val="161616"/>
          <w:szCs w:val="24"/>
          <w:lang w:bidi="he-IL"/>
        </w:rPr>
        <w:t> list in the Power BI Desktop </w:t>
      </w:r>
      <w:r w:rsidRPr="00CB288F">
        <w:rPr>
          <w:rFonts w:eastAsia="Times New Roman" w:cs="Segoe UI"/>
          <w:b/>
          <w:bCs/>
          <w:color w:val="161616"/>
          <w:szCs w:val="24"/>
          <w:lang w:bidi="he-IL"/>
        </w:rPr>
        <w:t>Report</w:t>
      </w:r>
      <w:r w:rsidRPr="00CB288F">
        <w:rPr>
          <w:rFonts w:eastAsia="Times New Roman" w:cs="Segoe UI"/>
          <w:color w:val="161616"/>
          <w:szCs w:val="24"/>
          <w:lang w:bidi="he-IL"/>
        </w:rPr>
        <w:t> view</w:t>
      </w:r>
      <w:r w:rsidR="00521902">
        <w:rPr>
          <w:rFonts w:eastAsia="Times New Roman" w:cs="Segoe UI"/>
          <w:color w:val="161616"/>
          <w:szCs w:val="24"/>
          <w:lang w:bidi="he-IL"/>
        </w:rPr>
        <w:t xml:space="preserve"> at the right part of the Power BI window, in the data pane. Expand both sources to see the</w:t>
      </w:r>
      <w:r w:rsidR="00A77582">
        <w:rPr>
          <w:rFonts w:eastAsia="Times New Roman" w:cs="Segoe UI"/>
          <w:color w:val="161616"/>
          <w:szCs w:val="24"/>
          <w:lang w:bidi="he-IL"/>
        </w:rPr>
        <w:t xml:space="preserve"> fields they contain. Fields with a </w:t>
      </w:r>
      <w:r w:rsidR="00A77582">
        <w:rPr>
          <w:rFonts w:eastAsia="Times New Roman" w:cs="Segoe UI"/>
          <w:color w:val="161616"/>
          <w:szCs w:val="24"/>
          <w:lang w:val="el-GR" w:bidi="he-IL"/>
        </w:rPr>
        <w:t>Σ</w:t>
      </w:r>
      <w:r w:rsidR="00A77582" w:rsidRPr="00A77582">
        <w:rPr>
          <w:rFonts w:eastAsia="Times New Roman" w:cs="Segoe UI"/>
          <w:color w:val="161616"/>
          <w:szCs w:val="24"/>
          <w:lang w:bidi="he-IL"/>
        </w:rPr>
        <w:t xml:space="preserve"> </w:t>
      </w:r>
      <w:r w:rsidR="00A77582">
        <w:rPr>
          <w:rFonts w:eastAsia="Times New Roman" w:cs="Segoe UI"/>
          <w:color w:val="161616"/>
          <w:szCs w:val="24"/>
          <w:lang w:bidi="he-IL"/>
        </w:rPr>
        <w:t>in front of them are numeric fields.</w:t>
      </w:r>
    </w:p>
    <w:p w14:paraId="7CC4540A" w14:textId="7F7A5B59" w:rsidR="00CB288F" w:rsidRPr="00CB288F" w:rsidRDefault="004858F1" w:rsidP="00CB288F">
      <w:pPr>
        <w:shd w:val="clear" w:color="auto" w:fill="FFFFFF"/>
        <w:spacing w:before="100" w:beforeAutospacing="1"/>
        <w:jc w:val="left"/>
        <w:rPr>
          <w:rFonts w:eastAsia="Times New Roman" w:cs="Segoe UI"/>
          <w:color w:val="161616"/>
          <w:szCs w:val="24"/>
          <w:lang w:bidi="he-IL"/>
        </w:rPr>
      </w:pPr>
      <w:r>
        <w:rPr>
          <w:rFonts w:eastAsia="Times New Roman" w:cs="Segoe UI"/>
          <w:noProof/>
          <w:color w:val="161616"/>
          <w:szCs w:val="24"/>
          <w:lang w:bidi="he-IL"/>
        </w:rPr>
        <w:lastRenderedPageBreak/>
        <w:drawing>
          <wp:inline distT="0" distB="0" distL="0" distR="0" wp14:anchorId="6AE4C440" wp14:editId="4FB6F72C">
            <wp:extent cx="1220132" cy="2844800"/>
            <wp:effectExtent l="0" t="0" r="0" b="0"/>
            <wp:docPr id="186273232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226978" cy="2860761"/>
                    </a:xfrm>
                    <a:prstGeom prst="rect">
                      <a:avLst/>
                    </a:prstGeom>
                    <a:noFill/>
                  </pic:spPr>
                </pic:pic>
              </a:graphicData>
            </a:graphic>
          </wp:inline>
        </w:drawing>
      </w:r>
    </w:p>
    <w:p w14:paraId="12D8FAC6" w14:textId="0097FDDE" w:rsidR="00CB288F" w:rsidRPr="00CB288F" w:rsidRDefault="00CB288F" w:rsidP="00CB288F">
      <w:pPr>
        <w:shd w:val="clear" w:color="auto" w:fill="FFFFFF"/>
        <w:spacing w:before="480" w:after="180"/>
        <w:jc w:val="left"/>
        <w:outlineLvl w:val="1"/>
        <w:rPr>
          <w:rFonts w:eastAsia="Times New Roman" w:cs="Segoe UI"/>
          <w:b/>
          <w:bCs/>
          <w:color w:val="161616"/>
          <w:sz w:val="36"/>
          <w:szCs w:val="36"/>
          <w:lang w:bidi="he-IL"/>
        </w:rPr>
      </w:pPr>
      <w:r w:rsidRPr="00CB288F">
        <w:rPr>
          <w:rFonts w:eastAsia="Times New Roman" w:cs="Segoe UI"/>
          <w:b/>
          <w:bCs/>
          <w:color w:val="161616"/>
          <w:sz w:val="36"/>
          <w:szCs w:val="36"/>
          <w:lang w:bidi="he-IL"/>
        </w:rPr>
        <w:t xml:space="preserve">Manage </w:t>
      </w:r>
      <w:r w:rsidR="004858F1">
        <w:rPr>
          <w:rFonts w:eastAsia="Times New Roman" w:cs="Segoe UI"/>
          <w:b/>
          <w:bCs/>
          <w:color w:val="161616"/>
          <w:sz w:val="36"/>
          <w:szCs w:val="36"/>
          <w:lang w:bidi="he-IL"/>
        </w:rPr>
        <w:t>R</w:t>
      </w:r>
      <w:r w:rsidRPr="00CB288F">
        <w:rPr>
          <w:rFonts w:eastAsia="Times New Roman" w:cs="Segoe UI"/>
          <w:b/>
          <w:bCs/>
          <w:color w:val="161616"/>
          <w:sz w:val="36"/>
          <w:szCs w:val="36"/>
          <w:lang w:bidi="he-IL"/>
        </w:rPr>
        <w:t xml:space="preserve">elationship </w:t>
      </w:r>
      <w:r w:rsidR="004858F1">
        <w:rPr>
          <w:rFonts w:eastAsia="Times New Roman" w:cs="Segoe UI"/>
          <w:b/>
          <w:bCs/>
          <w:color w:val="161616"/>
          <w:sz w:val="36"/>
          <w:szCs w:val="36"/>
          <w:lang w:bidi="he-IL"/>
        </w:rPr>
        <w:t>B</w:t>
      </w:r>
      <w:r w:rsidRPr="00CB288F">
        <w:rPr>
          <w:rFonts w:eastAsia="Times New Roman" w:cs="Segoe UI"/>
          <w:b/>
          <w:bCs/>
          <w:color w:val="161616"/>
          <w:sz w:val="36"/>
          <w:szCs w:val="36"/>
          <w:lang w:bidi="he-IL"/>
        </w:rPr>
        <w:t xml:space="preserve">etween </w:t>
      </w:r>
      <w:r w:rsidR="004858F1">
        <w:rPr>
          <w:rFonts w:eastAsia="Times New Roman" w:cs="Segoe UI"/>
          <w:b/>
          <w:bCs/>
          <w:color w:val="161616"/>
          <w:sz w:val="36"/>
          <w:szCs w:val="36"/>
          <w:lang w:bidi="he-IL"/>
        </w:rPr>
        <w:t>D</w:t>
      </w:r>
      <w:r w:rsidRPr="00CB288F">
        <w:rPr>
          <w:rFonts w:eastAsia="Times New Roman" w:cs="Segoe UI"/>
          <w:b/>
          <w:bCs/>
          <w:color w:val="161616"/>
          <w:sz w:val="36"/>
          <w:szCs w:val="36"/>
          <w:lang w:bidi="he-IL"/>
        </w:rPr>
        <w:t>atasets</w:t>
      </w:r>
    </w:p>
    <w:p w14:paraId="457540DE" w14:textId="5C92AE7C" w:rsidR="00CB288F" w:rsidRPr="00CB288F" w:rsidRDefault="000114D8" w:rsidP="001271BF">
      <w:pPr>
        <w:shd w:val="clear" w:color="auto" w:fill="FFFFFF"/>
        <w:spacing w:before="100" w:beforeAutospacing="1"/>
        <w:jc w:val="left"/>
        <w:rPr>
          <w:rFonts w:eastAsia="Times New Roman" w:cs="Segoe UI"/>
          <w:color w:val="161616"/>
          <w:szCs w:val="24"/>
          <w:lang w:bidi="he-IL"/>
        </w:rPr>
      </w:pPr>
      <w:r>
        <w:rPr>
          <w:rFonts w:eastAsia="Times New Roman" w:cs="Segoe UI"/>
          <w:color w:val="161616"/>
          <w:szCs w:val="24"/>
          <w:lang w:bidi="he-IL"/>
        </w:rPr>
        <w:t xml:space="preserve">In </w:t>
      </w:r>
      <w:r w:rsidR="00CB288F" w:rsidRPr="00CB288F">
        <w:rPr>
          <w:rFonts w:eastAsia="Times New Roman" w:cs="Segoe UI"/>
          <w:color w:val="161616"/>
          <w:szCs w:val="24"/>
          <w:lang w:bidi="he-IL"/>
        </w:rPr>
        <w:t xml:space="preserve">Power BI </w:t>
      </w:r>
      <w:r>
        <w:rPr>
          <w:rFonts w:eastAsia="Times New Roman" w:cs="Segoe UI"/>
          <w:color w:val="161616"/>
          <w:szCs w:val="24"/>
          <w:lang w:bidi="he-IL"/>
        </w:rPr>
        <w:t>we</w:t>
      </w:r>
      <w:r w:rsidR="00CB288F" w:rsidRPr="00CB288F">
        <w:rPr>
          <w:rFonts w:eastAsia="Times New Roman" w:cs="Segoe UI"/>
          <w:color w:val="161616"/>
          <w:szCs w:val="24"/>
          <w:lang w:bidi="he-IL"/>
        </w:rPr>
        <w:t xml:space="preserve"> can </w:t>
      </w:r>
      <w:r w:rsidR="00D76F88">
        <w:rPr>
          <w:rFonts w:eastAsia="Times New Roman" w:cs="Segoe UI"/>
          <w:color w:val="161616"/>
          <w:szCs w:val="24"/>
          <w:lang w:bidi="he-IL"/>
        </w:rPr>
        <w:t>create</w:t>
      </w:r>
      <w:r w:rsidR="00CB288F" w:rsidRPr="00CB288F">
        <w:rPr>
          <w:rFonts w:eastAsia="Times New Roman" w:cs="Segoe UI"/>
          <w:color w:val="161616"/>
          <w:szCs w:val="24"/>
          <w:lang w:bidi="he-IL"/>
        </w:rPr>
        <w:t xml:space="preserve"> relationships between datasets</w:t>
      </w:r>
      <w:r w:rsidR="00D76F88">
        <w:rPr>
          <w:rFonts w:eastAsia="Times New Roman" w:cs="Segoe UI"/>
          <w:color w:val="161616"/>
          <w:szCs w:val="24"/>
          <w:lang w:bidi="he-IL"/>
        </w:rPr>
        <w:t xml:space="preserve"> </w:t>
      </w:r>
      <w:r w:rsidR="00CB288F" w:rsidRPr="00CB288F">
        <w:rPr>
          <w:rFonts w:eastAsia="Times New Roman" w:cs="Segoe UI"/>
          <w:color w:val="161616"/>
          <w:szCs w:val="24"/>
          <w:lang w:bidi="he-IL"/>
        </w:rPr>
        <w:t xml:space="preserve">based on common fields. Power BI may detect relationships automatically, or </w:t>
      </w:r>
      <w:r w:rsidR="001271BF">
        <w:rPr>
          <w:rFonts w:eastAsia="Times New Roman" w:cs="Segoe UI"/>
          <w:color w:val="161616"/>
          <w:szCs w:val="24"/>
          <w:lang w:bidi="he-IL"/>
        </w:rPr>
        <w:t>we</w:t>
      </w:r>
      <w:r w:rsidR="00CB288F" w:rsidRPr="00CB288F">
        <w:rPr>
          <w:rFonts w:eastAsia="Times New Roman" w:cs="Segoe UI"/>
          <w:color w:val="161616"/>
          <w:szCs w:val="24"/>
          <w:lang w:bidi="he-IL"/>
        </w:rPr>
        <w:t xml:space="preserve"> can create them</w:t>
      </w:r>
      <w:r w:rsidR="001271BF">
        <w:rPr>
          <w:rFonts w:eastAsia="Times New Roman" w:cs="Segoe UI"/>
          <w:color w:val="161616"/>
          <w:szCs w:val="24"/>
          <w:lang w:bidi="he-IL"/>
        </w:rPr>
        <w:t xml:space="preserve"> ourselves. We will now create </w:t>
      </w:r>
      <w:r w:rsidR="00CB288F" w:rsidRPr="00CB288F">
        <w:rPr>
          <w:rFonts w:eastAsia="Times New Roman" w:cs="Segoe UI"/>
          <w:color w:val="161616"/>
          <w:szCs w:val="24"/>
          <w:lang w:bidi="he-IL"/>
        </w:rPr>
        <w:t xml:space="preserve">a relationship between this </w:t>
      </w:r>
      <w:r w:rsidR="002A05E0">
        <w:rPr>
          <w:rFonts w:eastAsia="Times New Roman" w:cs="Segoe UI"/>
          <w:color w:val="161616"/>
          <w:szCs w:val="24"/>
          <w:lang w:bidi="he-IL"/>
        </w:rPr>
        <w:t>lab</w:t>
      </w:r>
      <w:r w:rsidR="00CB288F" w:rsidRPr="00CB288F">
        <w:rPr>
          <w:rFonts w:eastAsia="Times New Roman" w:cs="Segoe UI"/>
          <w:color w:val="161616"/>
          <w:szCs w:val="24"/>
          <w:lang w:bidi="he-IL"/>
        </w:rPr>
        <w:t>'s </w:t>
      </w:r>
      <w:r w:rsidR="00CB288F" w:rsidRPr="001271BF">
        <w:rPr>
          <w:rFonts w:eastAsia="Times New Roman" w:cs="Segoe UI"/>
          <w:color w:val="161616"/>
          <w:szCs w:val="24"/>
          <w:lang w:bidi="he-IL"/>
        </w:rPr>
        <w:t>Orders</w:t>
      </w:r>
      <w:r w:rsidR="00CB288F" w:rsidRPr="00CB288F">
        <w:rPr>
          <w:rFonts w:eastAsia="Times New Roman" w:cs="Segoe UI"/>
          <w:color w:val="161616"/>
          <w:szCs w:val="24"/>
          <w:lang w:bidi="he-IL"/>
        </w:rPr>
        <w:t> and </w:t>
      </w:r>
      <w:r w:rsidR="00CB288F" w:rsidRPr="001271BF">
        <w:rPr>
          <w:rFonts w:eastAsia="Times New Roman" w:cs="Segoe UI"/>
          <w:color w:val="161616"/>
          <w:szCs w:val="24"/>
          <w:lang w:bidi="he-IL"/>
        </w:rPr>
        <w:t>Products</w:t>
      </w:r>
      <w:r w:rsidR="00CB288F" w:rsidRPr="00CB288F">
        <w:rPr>
          <w:rFonts w:eastAsia="Times New Roman" w:cs="Segoe UI"/>
          <w:color w:val="161616"/>
          <w:szCs w:val="24"/>
          <w:lang w:bidi="he-IL"/>
        </w:rPr>
        <w:t> datasets.</w:t>
      </w:r>
    </w:p>
    <w:p w14:paraId="3E466A07" w14:textId="45E77F85" w:rsidR="00CB288F" w:rsidRPr="00CB288F" w:rsidRDefault="008800E7" w:rsidP="001271BF">
      <w:pPr>
        <w:numPr>
          <w:ilvl w:val="0"/>
          <w:numId w:val="33"/>
        </w:numPr>
        <w:shd w:val="clear" w:color="auto" w:fill="FFFFFF"/>
        <w:tabs>
          <w:tab w:val="clear" w:pos="720"/>
        </w:tabs>
        <w:spacing w:before="100" w:beforeAutospacing="1"/>
        <w:ind w:left="360"/>
        <w:jc w:val="left"/>
        <w:rPr>
          <w:rFonts w:eastAsia="Times New Roman" w:cs="Segoe UI"/>
          <w:color w:val="161616"/>
          <w:szCs w:val="24"/>
          <w:lang w:bidi="he-IL"/>
        </w:rPr>
      </w:pPr>
      <w:r>
        <w:rPr>
          <w:rFonts w:eastAsia="Times New Roman" w:cs="Segoe UI"/>
          <w:color w:val="161616"/>
          <w:szCs w:val="24"/>
          <w:lang w:bidi="he-IL"/>
        </w:rPr>
        <w:t>Make sure you are in the</w:t>
      </w:r>
      <w:r w:rsidR="00CB288F" w:rsidRPr="00CB288F">
        <w:rPr>
          <w:rFonts w:eastAsia="Times New Roman" w:cs="Segoe UI"/>
          <w:color w:val="161616"/>
          <w:szCs w:val="24"/>
          <w:lang w:bidi="he-IL"/>
        </w:rPr>
        <w:t xml:space="preserve"> Power BI </w:t>
      </w:r>
      <w:r w:rsidR="00CB288F" w:rsidRPr="00CB288F">
        <w:rPr>
          <w:rFonts w:eastAsia="Times New Roman" w:cs="Segoe UI"/>
          <w:b/>
          <w:bCs/>
          <w:color w:val="161616"/>
          <w:szCs w:val="24"/>
          <w:lang w:bidi="he-IL"/>
        </w:rPr>
        <w:t>Report</w:t>
      </w:r>
      <w:r w:rsidR="00CB288F" w:rsidRPr="00CB288F">
        <w:rPr>
          <w:rFonts w:eastAsia="Times New Roman" w:cs="Segoe UI"/>
          <w:color w:val="161616"/>
          <w:szCs w:val="24"/>
          <w:lang w:bidi="he-IL"/>
        </w:rPr>
        <w:t> view</w:t>
      </w:r>
      <w:r w:rsidR="00676F84">
        <w:rPr>
          <w:rFonts w:eastAsia="Times New Roman" w:cs="Segoe UI"/>
          <w:color w:val="161616"/>
          <w:szCs w:val="24"/>
          <w:lang w:bidi="he-IL"/>
        </w:rPr>
        <w:t>. Click on</w:t>
      </w:r>
      <w:r w:rsidR="00676F84" w:rsidRPr="00676F84">
        <w:rPr>
          <w:rFonts w:eastAsia="Times New Roman" w:cs="Segoe UI"/>
          <w:color w:val="161616"/>
          <w:szCs w:val="24"/>
          <w:lang w:bidi="he-IL"/>
        </w:rPr>
        <w:t> </w:t>
      </w:r>
      <w:r w:rsidR="00676F84" w:rsidRPr="00676F84">
        <w:rPr>
          <w:rFonts w:eastAsia="Times New Roman" w:cs="Segoe UI"/>
          <w:b/>
          <w:bCs/>
          <w:color w:val="161616"/>
          <w:szCs w:val="24"/>
          <w:lang w:bidi="he-IL"/>
        </w:rPr>
        <w:t>Modeling</w:t>
      </w:r>
      <w:r w:rsidR="00676F84" w:rsidRPr="00676F84">
        <w:rPr>
          <w:rFonts w:eastAsia="Times New Roman" w:cs="Segoe UI"/>
          <w:color w:val="161616"/>
          <w:szCs w:val="24"/>
          <w:lang w:bidi="he-IL"/>
        </w:rPr>
        <w:t> </w:t>
      </w:r>
      <w:r w:rsidR="00B65EF9">
        <w:rPr>
          <w:rFonts w:eastAsia="Times New Roman" w:cs="Segoe UI"/>
          <w:color w:val="161616"/>
          <w:szCs w:val="24"/>
          <w:lang w:bidi="he-IL"/>
        </w:rPr>
        <w:t xml:space="preserve">in the menu </w:t>
      </w:r>
      <w:r w:rsidR="00676F84" w:rsidRPr="00676F84">
        <w:rPr>
          <w:rFonts w:eastAsia="Times New Roman" w:cs="Segoe UI"/>
          <w:color w:val="161616"/>
          <w:szCs w:val="24"/>
          <w:lang w:bidi="he-IL"/>
        </w:rPr>
        <w:t xml:space="preserve">ribbon </w:t>
      </w:r>
      <w:r w:rsidR="00B65EF9">
        <w:rPr>
          <w:rFonts w:eastAsia="Times New Roman" w:cs="Segoe UI"/>
          <w:color w:val="161616"/>
          <w:szCs w:val="24"/>
          <w:lang w:bidi="he-IL"/>
        </w:rPr>
        <w:t>and click</w:t>
      </w:r>
      <w:r w:rsidR="00CB288F" w:rsidRPr="00CB288F">
        <w:rPr>
          <w:rFonts w:eastAsia="Times New Roman" w:cs="Segoe UI"/>
          <w:color w:val="161616"/>
          <w:szCs w:val="24"/>
          <w:lang w:bidi="he-IL"/>
        </w:rPr>
        <w:t> </w:t>
      </w:r>
      <w:r w:rsidR="00CB288F" w:rsidRPr="00CB288F">
        <w:rPr>
          <w:rFonts w:eastAsia="Times New Roman" w:cs="Segoe UI"/>
          <w:b/>
          <w:bCs/>
          <w:color w:val="161616"/>
          <w:szCs w:val="24"/>
          <w:lang w:bidi="he-IL"/>
        </w:rPr>
        <w:t>Manage relationships</w:t>
      </w:r>
      <w:r w:rsidR="00CB288F" w:rsidRPr="00CB288F">
        <w:rPr>
          <w:rFonts w:eastAsia="Times New Roman" w:cs="Segoe UI"/>
          <w:color w:val="161616"/>
          <w:szCs w:val="24"/>
          <w:lang w:bidi="he-IL"/>
        </w:rPr>
        <w:t>.</w:t>
      </w:r>
    </w:p>
    <w:p w14:paraId="2E5E5F2B" w14:textId="17EB6C62" w:rsidR="00CB288F" w:rsidRPr="00CB288F" w:rsidRDefault="00E214DD" w:rsidP="001271BF">
      <w:pPr>
        <w:shd w:val="clear" w:color="auto" w:fill="FFFFFF"/>
        <w:spacing w:before="100" w:beforeAutospacing="1"/>
        <w:ind w:left="360"/>
        <w:jc w:val="left"/>
        <w:rPr>
          <w:rFonts w:eastAsia="Times New Roman" w:cs="Segoe UI"/>
          <w:color w:val="161616"/>
          <w:szCs w:val="24"/>
          <w:lang w:bidi="he-IL"/>
        </w:rPr>
      </w:pPr>
      <w:r>
        <w:rPr>
          <w:rFonts w:eastAsia="Times New Roman" w:cs="Segoe UI"/>
          <w:noProof/>
          <w:color w:val="161616"/>
          <w:szCs w:val="24"/>
          <w:lang w:bidi="he-IL"/>
        </w:rPr>
        <w:drawing>
          <wp:inline distT="0" distB="0" distL="0" distR="0" wp14:anchorId="6B27DE67" wp14:editId="01C67BC8">
            <wp:extent cx="2749550" cy="1460698"/>
            <wp:effectExtent l="0" t="0" r="0" b="6350"/>
            <wp:docPr id="32798154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59897" cy="1466195"/>
                    </a:xfrm>
                    <a:prstGeom prst="rect">
                      <a:avLst/>
                    </a:prstGeom>
                    <a:noFill/>
                  </pic:spPr>
                </pic:pic>
              </a:graphicData>
            </a:graphic>
          </wp:inline>
        </w:drawing>
      </w:r>
    </w:p>
    <w:p w14:paraId="7575B92D" w14:textId="77777777" w:rsidR="00CB288F" w:rsidRPr="00CB288F" w:rsidRDefault="00CB288F" w:rsidP="001271BF">
      <w:pPr>
        <w:numPr>
          <w:ilvl w:val="0"/>
          <w:numId w:val="33"/>
        </w:numPr>
        <w:shd w:val="clear" w:color="auto" w:fill="FFFFFF"/>
        <w:tabs>
          <w:tab w:val="clear" w:pos="720"/>
        </w:tabs>
        <w:spacing w:before="100" w:beforeAutospacing="1"/>
        <w:ind w:left="360"/>
        <w:jc w:val="left"/>
        <w:rPr>
          <w:rFonts w:eastAsia="Times New Roman" w:cs="Segoe UI"/>
          <w:color w:val="161616"/>
          <w:szCs w:val="24"/>
          <w:lang w:bidi="he-IL"/>
        </w:rPr>
      </w:pPr>
      <w:r w:rsidRPr="00CB288F">
        <w:rPr>
          <w:rFonts w:eastAsia="Times New Roman" w:cs="Segoe UI"/>
          <w:color w:val="161616"/>
          <w:szCs w:val="24"/>
          <w:lang w:bidi="he-IL"/>
        </w:rPr>
        <w:t>In the </w:t>
      </w:r>
      <w:r w:rsidRPr="00CB288F">
        <w:rPr>
          <w:rFonts w:eastAsia="Times New Roman" w:cs="Segoe UI"/>
          <w:b/>
          <w:bCs/>
          <w:color w:val="161616"/>
          <w:szCs w:val="24"/>
          <w:lang w:bidi="he-IL"/>
        </w:rPr>
        <w:t>Manage relationships</w:t>
      </w:r>
      <w:r w:rsidRPr="00CB288F">
        <w:rPr>
          <w:rFonts w:eastAsia="Times New Roman" w:cs="Segoe UI"/>
          <w:color w:val="161616"/>
          <w:szCs w:val="24"/>
          <w:lang w:bidi="he-IL"/>
        </w:rPr>
        <w:t> dialog box, you can see that Power BI Desktop has already detected and listed an active relationship between the </w:t>
      </w:r>
      <w:r w:rsidRPr="00CB288F">
        <w:rPr>
          <w:rFonts w:eastAsia="Times New Roman" w:cs="Segoe UI"/>
          <w:b/>
          <w:bCs/>
          <w:color w:val="161616"/>
          <w:szCs w:val="24"/>
          <w:lang w:bidi="he-IL"/>
        </w:rPr>
        <w:t>Products</w:t>
      </w:r>
      <w:r w:rsidRPr="00CB288F">
        <w:rPr>
          <w:rFonts w:eastAsia="Times New Roman" w:cs="Segoe UI"/>
          <w:color w:val="161616"/>
          <w:szCs w:val="24"/>
          <w:lang w:bidi="he-IL"/>
        </w:rPr>
        <w:t> and </w:t>
      </w:r>
      <w:r w:rsidRPr="00CB288F">
        <w:rPr>
          <w:rFonts w:eastAsia="Times New Roman" w:cs="Segoe UI"/>
          <w:b/>
          <w:bCs/>
          <w:color w:val="161616"/>
          <w:szCs w:val="24"/>
          <w:lang w:bidi="he-IL"/>
        </w:rPr>
        <w:t>Orders</w:t>
      </w:r>
      <w:r w:rsidRPr="00CB288F">
        <w:rPr>
          <w:rFonts w:eastAsia="Times New Roman" w:cs="Segoe UI"/>
          <w:color w:val="161616"/>
          <w:szCs w:val="24"/>
          <w:lang w:bidi="he-IL"/>
        </w:rPr>
        <w:t> tables. To view the relationship, select </w:t>
      </w:r>
      <w:r w:rsidRPr="00CB288F">
        <w:rPr>
          <w:rFonts w:eastAsia="Times New Roman" w:cs="Segoe UI"/>
          <w:b/>
          <w:bCs/>
          <w:color w:val="161616"/>
          <w:szCs w:val="24"/>
          <w:lang w:bidi="he-IL"/>
        </w:rPr>
        <w:t>Edit</w:t>
      </w:r>
      <w:r w:rsidRPr="00CB288F">
        <w:rPr>
          <w:rFonts w:eastAsia="Times New Roman" w:cs="Segoe UI"/>
          <w:color w:val="161616"/>
          <w:szCs w:val="24"/>
          <w:lang w:bidi="he-IL"/>
        </w:rPr>
        <w:t>.</w:t>
      </w:r>
    </w:p>
    <w:p w14:paraId="404DFB45" w14:textId="5345D77F" w:rsidR="00CB288F" w:rsidRPr="00CB288F" w:rsidRDefault="000E319F" w:rsidP="00606930">
      <w:pPr>
        <w:shd w:val="clear" w:color="auto" w:fill="FFFFFF"/>
        <w:spacing w:before="100" w:beforeAutospacing="1"/>
        <w:jc w:val="center"/>
        <w:rPr>
          <w:rFonts w:eastAsia="Times New Roman" w:cs="Segoe UI"/>
          <w:color w:val="161616"/>
          <w:szCs w:val="24"/>
          <w:lang w:bidi="he-IL"/>
        </w:rPr>
      </w:pPr>
      <w:r>
        <w:rPr>
          <w:rFonts w:eastAsia="Times New Roman" w:cs="Segoe UI"/>
          <w:noProof/>
          <w:color w:val="161616"/>
          <w:szCs w:val="24"/>
          <w:lang w:bidi="he-IL"/>
        </w:rPr>
        <w:lastRenderedPageBreak/>
        <w:drawing>
          <wp:inline distT="0" distB="0" distL="0" distR="0" wp14:anchorId="37194380" wp14:editId="2DD2ECCE">
            <wp:extent cx="4622800" cy="3338689"/>
            <wp:effectExtent l="0" t="0" r="6350" b="0"/>
            <wp:docPr id="210857938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38840" cy="3350274"/>
                    </a:xfrm>
                    <a:prstGeom prst="rect">
                      <a:avLst/>
                    </a:prstGeom>
                    <a:noFill/>
                  </pic:spPr>
                </pic:pic>
              </a:graphicData>
            </a:graphic>
          </wp:inline>
        </w:drawing>
      </w:r>
    </w:p>
    <w:p w14:paraId="0AAD4CBA" w14:textId="7EB30A7D" w:rsidR="00CB288F" w:rsidRPr="00CB288F" w:rsidRDefault="00606930" w:rsidP="00CB288F">
      <w:pPr>
        <w:shd w:val="clear" w:color="auto" w:fill="FFFFFF"/>
        <w:spacing w:before="100" w:beforeAutospacing="1"/>
        <w:ind w:left="1290"/>
        <w:jc w:val="left"/>
        <w:rPr>
          <w:rFonts w:eastAsia="Times New Roman" w:cs="Segoe UI"/>
          <w:color w:val="161616"/>
          <w:szCs w:val="24"/>
          <w:lang w:bidi="he-IL"/>
        </w:rPr>
      </w:pPr>
      <w:r w:rsidRPr="00606930">
        <w:rPr>
          <w:rFonts w:eastAsia="Times New Roman" w:cs="Segoe UI"/>
          <w:color w:val="161616"/>
          <w:szCs w:val="24"/>
          <w:lang w:bidi="he-IL"/>
        </w:rPr>
        <w:t>The</w:t>
      </w:r>
      <w:r>
        <w:rPr>
          <w:rFonts w:eastAsia="Times New Roman" w:cs="Segoe UI"/>
          <w:b/>
          <w:bCs/>
          <w:color w:val="161616"/>
          <w:szCs w:val="24"/>
          <w:lang w:bidi="he-IL"/>
        </w:rPr>
        <w:t xml:space="preserve"> </w:t>
      </w:r>
      <w:r w:rsidR="00CB288F" w:rsidRPr="00CB288F">
        <w:rPr>
          <w:rFonts w:eastAsia="Times New Roman" w:cs="Segoe UI"/>
          <w:b/>
          <w:bCs/>
          <w:color w:val="161616"/>
          <w:szCs w:val="24"/>
          <w:lang w:bidi="he-IL"/>
        </w:rPr>
        <w:t>Edit relationship</w:t>
      </w:r>
      <w:r w:rsidR="00CB288F" w:rsidRPr="00CB288F">
        <w:rPr>
          <w:rFonts w:eastAsia="Times New Roman" w:cs="Segoe UI"/>
          <w:color w:val="161616"/>
          <w:szCs w:val="24"/>
          <w:lang w:bidi="he-IL"/>
        </w:rPr>
        <w:t> opens, showing details about the relationship.</w:t>
      </w:r>
    </w:p>
    <w:p w14:paraId="35653A10" w14:textId="7249FF4A" w:rsidR="00CB288F" w:rsidRPr="00CB288F" w:rsidRDefault="003A5FBA" w:rsidP="00606930">
      <w:pPr>
        <w:shd w:val="clear" w:color="auto" w:fill="FFFFFF"/>
        <w:spacing w:before="100" w:beforeAutospacing="1"/>
        <w:jc w:val="center"/>
        <w:rPr>
          <w:rFonts w:eastAsia="Times New Roman" w:cs="Segoe UI"/>
          <w:color w:val="161616"/>
          <w:szCs w:val="24"/>
          <w:lang w:bidi="he-IL"/>
        </w:rPr>
      </w:pPr>
      <w:r>
        <w:rPr>
          <w:rFonts w:eastAsia="Times New Roman" w:cs="Segoe UI"/>
          <w:noProof/>
          <w:color w:val="161616"/>
          <w:szCs w:val="24"/>
          <w:lang w:bidi="he-IL"/>
        </w:rPr>
        <w:drawing>
          <wp:inline distT="0" distB="0" distL="0" distR="0" wp14:anchorId="673E3AA6" wp14:editId="40589D28">
            <wp:extent cx="4546600" cy="3877792"/>
            <wp:effectExtent l="0" t="0" r="6350" b="8890"/>
            <wp:docPr id="63954454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05142" cy="3927722"/>
                    </a:xfrm>
                    <a:prstGeom prst="rect">
                      <a:avLst/>
                    </a:prstGeom>
                    <a:noFill/>
                  </pic:spPr>
                </pic:pic>
              </a:graphicData>
            </a:graphic>
          </wp:inline>
        </w:drawing>
      </w:r>
    </w:p>
    <w:p w14:paraId="07713E06" w14:textId="77777777" w:rsidR="00CB288F" w:rsidRPr="00CB288F" w:rsidRDefault="00CB288F" w:rsidP="00606930">
      <w:pPr>
        <w:numPr>
          <w:ilvl w:val="0"/>
          <w:numId w:val="33"/>
        </w:numPr>
        <w:shd w:val="clear" w:color="auto" w:fill="FFFFFF"/>
        <w:tabs>
          <w:tab w:val="clear" w:pos="720"/>
        </w:tabs>
        <w:spacing w:before="100" w:beforeAutospacing="1"/>
        <w:ind w:left="360"/>
        <w:jc w:val="left"/>
        <w:rPr>
          <w:rFonts w:eastAsia="Times New Roman" w:cs="Segoe UI"/>
          <w:color w:val="161616"/>
          <w:szCs w:val="24"/>
          <w:lang w:bidi="he-IL"/>
        </w:rPr>
      </w:pPr>
      <w:r w:rsidRPr="00CB288F">
        <w:rPr>
          <w:rFonts w:eastAsia="Times New Roman" w:cs="Segoe UI"/>
          <w:color w:val="161616"/>
          <w:szCs w:val="24"/>
          <w:lang w:bidi="he-IL"/>
        </w:rPr>
        <w:lastRenderedPageBreak/>
        <w:t>Power BI Desktop has auto-detected the relationship correctly, so you can select </w:t>
      </w:r>
      <w:r w:rsidRPr="00CB288F">
        <w:rPr>
          <w:rFonts w:eastAsia="Times New Roman" w:cs="Segoe UI"/>
          <w:b/>
          <w:bCs/>
          <w:color w:val="161616"/>
          <w:szCs w:val="24"/>
          <w:lang w:bidi="he-IL"/>
        </w:rPr>
        <w:t>Cancel</w:t>
      </w:r>
      <w:r w:rsidRPr="00CB288F">
        <w:rPr>
          <w:rFonts w:eastAsia="Times New Roman" w:cs="Segoe UI"/>
          <w:color w:val="161616"/>
          <w:szCs w:val="24"/>
          <w:lang w:bidi="he-IL"/>
        </w:rPr>
        <w:t> and then </w:t>
      </w:r>
      <w:r w:rsidRPr="00CB288F">
        <w:rPr>
          <w:rFonts w:eastAsia="Times New Roman" w:cs="Segoe UI"/>
          <w:b/>
          <w:bCs/>
          <w:color w:val="161616"/>
          <w:szCs w:val="24"/>
          <w:lang w:bidi="he-IL"/>
        </w:rPr>
        <w:t>Close</w:t>
      </w:r>
      <w:r w:rsidRPr="00CB288F">
        <w:rPr>
          <w:rFonts w:eastAsia="Times New Roman" w:cs="Segoe UI"/>
          <w:color w:val="161616"/>
          <w:szCs w:val="24"/>
          <w:lang w:bidi="he-IL"/>
        </w:rPr>
        <w:t>.</w:t>
      </w:r>
    </w:p>
    <w:p w14:paraId="1E65273A" w14:textId="4BA3E23F" w:rsidR="00CB288F" w:rsidRPr="00CB288F" w:rsidRDefault="00CB288F" w:rsidP="00606930">
      <w:pPr>
        <w:shd w:val="clear" w:color="auto" w:fill="FFFFFF"/>
        <w:spacing w:before="100" w:beforeAutospacing="1"/>
        <w:jc w:val="left"/>
        <w:rPr>
          <w:rFonts w:eastAsia="Times New Roman" w:cs="Segoe UI"/>
          <w:color w:val="161616"/>
          <w:szCs w:val="24"/>
          <w:lang w:bidi="he-IL"/>
        </w:rPr>
      </w:pPr>
      <w:r w:rsidRPr="00CB288F">
        <w:rPr>
          <w:rFonts w:eastAsia="Times New Roman" w:cs="Segoe UI"/>
          <w:color w:val="161616"/>
          <w:szCs w:val="24"/>
          <w:lang w:bidi="he-IL"/>
        </w:rPr>
        <w:t>In Power BI Desktop, on the left side, select </w:t>
      </w:r>
      <w:r w:rsidRPr="00CB288F">
        <w:rPr>
          <w:rFonts w:eastAsia="Times New Roman" w:cs="Segoe UI"/>
          <w:b/>
          <w:bCs/>
          <w:color w:val="161616"/>
          <w:szCs w:val="24"/>
          <w:lang w:bidi="he-IL"/>
        </w:rPr>
        <w:t>Model</w:t>
      </w:r>
      <w:r w:rsidRPr="00CB288F">
        <w:rPr>
          <w:rFonts w:eastAsia="Times New Roman" w:cs="Segoe UI"/>
          <w:color w:val="161616"/>
          <w:szCs w:val="24"/>
          <w:lang w:bidi="he-IL"/>
        </w:rPr>
        <w:t xml:space="preserve"> to view and manage query relationships. </w:t>
      </w:r>
      <w:r w:rsidR="00C31123">
        <w:rPr>
          <w:rFonts w:eastAsia="Times New Roman" w:cs="Segoe UI"/>
          <w:color w:val="161616"/>
          <w:szCs w:val="24"/>
          <w:lang w:bidi="he-IL"/>
        </w:rPr>
        <w:t>You can d</w:t>
      </w:r>
      <w:r w:rsidRPr="00CB288F">
        <w:rPr>
          <w:rFonts w:eastAsia="Times New Roman" w:cs="Segoe UI"/>
          <w:color w:val="161616"/>
          <w:szCs w:val="24"/>
          <w:lang w:bidi="he-IL"/>
        </w:rPr>
        <w:t xml:space="preserve">ouble-click the arrow on the line connecting the two queries </w:t>
      </w:r>
      <w:r w:rsidR="00C31123">
        <w:rPr>
          <w:rFonts w:eastAsia="Times New Roman" w:cs="Segoe UI"/>
          <w:color w:val="161616"/>
          <w:szCs w:val="24"/>
          <w:lang w:bidi="he-IL"/>
        </w:rPr>
        <w:t>to</w:t>
      </w:r>
      <w:r w:rsidRPr="00CB288F">
        <w:rPr>
          <w:rFonts w:eastAsia="Times New Roman" w:cs="Segoe UI"/>
          <w:color w:val="161616"/>
          <w:szCs w:val="24"/>
          <w:lang w:bidi="he-IL"/>
        </w:rPr>
        <w:t> </w:t>
      </w:r>
      <w:r w:rsidR="00C31123">
        <w:rPr>
          <w:rFonts w:eastAsia="Times New Roman" w:cs="Segoe UI"/>
          <w:color w:val="161616"/>
          <w:szCs w:val="24"/>
          <w:lang w:bidi="he-IL"/>
        </w:rPr>
        <w:t>e</w:t>
      </w:r>
      <w:r w:rsidRPr="00C31123">
        <w:rPr>
          <w:rFonts w:eastAsia="Times New Roman" w:cs="Segoe UI"/>
          <w:color w:val="161616"/>
          <w:szCs w:val="24"/>
          <w:lang w:bidi="he-IL"/>
        </w:rPr>
        <w:t xml:space="preserve">dit </w:t>
      </w:r>
      <w:r w:rsidR="00C31123" w:rsidRPr="00C31123">
        <w:rPr>
          <w:rFonts w:eastAsia="Times New Roman" w:cs="Segoe UI"/>
          <w:color w:val="161616"/>
          <w:szCs w:val="24"/>
          <w:lang w:bidi="he-IL"/>
        </w:rPr>
        <w:t xml:space="preserve">the </w:t>
      </w:r>
      <w:r w:rsidRPr="00C31123">
        <w:rPr>
          <w:rFonts w:eastAsia="Times New Roman" w:cs="Segoe UI"/>
          <w:color w:val="161616"/>
          <w:szCs w:val="24"/>
          <w:lang w:bidi="he-IL"/>
        </w:rPr>
        <w:t>relationship</w:t>
      </w:r>
      <w:r w:rsidRPr="00CB288F">
        <w:rPr>
          <w:rFonts w:eastAsia="Times New Roman" w:cs="Segoe UI"/>
          <w:color w:val="161616"/>
          <w:szCs w:val="24"/>
          <w:lang w:bidi="he-IL"/>
        </w:rPr>
        <w:t>.</w:t>
      </w:r>
    </w:p>
    <w:p w14:paraId="299E94A5" w14:textId="10ED5C91" w:rsidR="00CB288F" w:rsidRPr="00CB288F" w:rsidRDefault="00FA43C6" w:rsidP="00CB288F">
      <w:pPr>
        <w:shd w:val="clear" w:color="auto" w:fill="FFFFFF"/>
        <w:spacing w:before="100" w:beforeAutospacing="1"/>
        <w:jc w:val="left"/>
        <w:rPr>
          <w:rFonts w:eastAsia="Times New Roman" w:cs="Segoe UI"/>
          <w:color w:val="161616"/>
          <w:szCs w:val="24"/>
          <w:lang w:bidi="he-IL"/>
        </w:rPr>
      </w:pPr>
      <w:r>
        <w:rPr>
          <w:rFonts w:eastAsia="Times New Roman" w:cs="Segoe UI"/>
          <w:noProof/>
          <w:color w:val="161616"/>
          <w:szCs w:val="24"/>
          <w:lang w:bidi="he-IL"/>
        </w:rPr>
        <w:drawing>
          <wp:inline distT="0" distB="0" distL="0" distR="0" wp14:anchorId="3F960231" wp14:editId="750514D6">
            <wp:extent cx="4375150" cy="3339994"/>
            <wp:effectExtent l="0" t="0" r="6350" b="0"/>
            <wp:docPr id="172999633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81462" cy="3344813"/>
                    </a:xfrm>
                    <a:prstGeom prst="rect">
                      <a:avLst/>
                    </a:prstGeom>
                    <a:noFill/>
                  </pic:spPr>
                </pic:pic>
              </a:graphicData>
            </a:graphic>
          </wp:inline>
        </w:drawing>
      </w:r>
    </w:p>
    <w:p w14:paraId="3375BE5D" w14:textId="79109C6F" w:rsidR="00CB288F" w:rsidRDefault="00CB288F" w:rsidP="000942AC">
      <w:pPr>
        <w:shd w:val="clear" w:color="auto" w:fill="FFFFFF"/>
        <w:spacing w:before="100" w:beforeAutospacing="1"/>
        <w:jc w:val="left"/>
        <w:rPr>
          <w:rFonts w:eastAsia="Times New Roman" w:cs="Segoe UI"/>
          <w:color w:val="161616"/>
          <w:szCs w:val="24"/>
          <w:lang w:bidi="he-IL"/>
        </w:rPr>
      </w:pPr>
      <w:r w:rsidRPr="00CB288F">
        <w:rPr>
          <w:rFonts w:eastAsia="Times New Roman" w:cs="Segoe UI"/>
          <w:color w:val="161616"/>
          <w:szCs w:val="24"/>
          <w:lang w:bidi="he-IL"/>
        </w:rPr>
        <w:t>To get back to </w:t>
      </w:r>
      <w:r w:rsidRPr="00CB288F">
        <w:rPr>
          <w:rFonts w:eastAsia="Times New Roman" w:cs="Segoe UI"/>
          <w:b/>
          <w:bCs/>
          <w:color w:val="161616"/>
          <w:szCs w:val="24"/>
          <w:lang w:bidi="he-IL"/>
        </w:rPr>
        <w:t>Report</w:t>
      </w:r>
      <w:r w:rsidRPr="00CB288F">
        <w:rPr>
          <w:rFonts w:eastAsia="Times New Roman" w:cs="Segoe UI"/>
          <w:color w:val="161616"/>
          <w:szCs w:val="24"/>
          <w:lang w:bidi="he-IL"/>
        </w:rPr>
        <w:t> view from </w:t>
      </w:r>
      <w:r w:rsidRPr="00CB288F">
        <w:rPr>
          <w:rFonts w:eastAsia="Times New Roman" w:cs="Segoe UI"/>
          <w:b/>
          <w:bCs/>
          <w:color w:val="161616"/>
          <w:szCs w:val="24"/>
          <w:lang w:bidi="he-IL"/>
        </w:rPr>
        <w:t>Model</w:t>
      </w:r>
      <w:r w:rsidRPr="00CB288F">
        <w:rPr>
          <w:rFonts w:eastAsia="Times New Roman" w:cs="Segoe UI"/>
          <w:color w:val="161616"/>
          <w:szCs w:val="24"/>
          <w:lang w:bidi="he-IL"/>
        </w:rPr>
        <w:t> view, select the </w:t>
      </w:r>
      <w:r w:rsidRPr="00CB288F">
        <w:rPr>
          <w:rFonts w:eastAsia="Times New Roman" w:cs="Segoe UI"/>
          <w:b/>
          <w:bCs/>
          <w:color w:val="161616"/>
          <w:szCs w:val="24"/>
          <w:lang w:bidi="he-IL"/>
        </w:rPr>
        <w:t>Report</w:t>
      </w:r>
      <w:r w:rsidRPr="00CB288F">
        <w:rPr>
          <w:rFonts w:eastAsia="Times New Roman" w:cs="Segoe UI"/>
          <w:color w:val="161616"/>
          <w:szCs w:val="24"/>
          <w:lang w:bidi="he-IL"/>
        </w:rPr>
        <w:t> icon.</w:t>
      </w:r>
    </w:p>
    <w:p w14:paraId="0DFF7BA0" w14:textId="77777777" w:rsidR="000942AC" w:rsidRPr="00CB288F" w:rsidRDefault="000942AC" w:rsidP="000942AC">
      <w:pPr>
        <w:shd w:val="clear" w:color="auto" w:fill="FFFFFF"/>
        <w:spacing w:before="100" w:beforeAutospacing="1"/>
        <w:jc w:val="left"/>
        <w:rPr>
          <w:rFonts w:eastAsia="Times New Roman" w:cs="Segoe UI"/>
          <w:color w:val="161616"/>
          <w:szCs w:val="24"/>
          <w:lang w:bidi="he-IL"/>
        </w:rPr>
      </w:pPr>
    </w:p>
    <w:p w14:paraId="3B2FE3E7" w14:textId="680D6C2B" w:rsidR="00785A29" w:rsidRPr="00CB288F" w:rsidRDefault="00785A29" w:rsidP="00785A29">
      <w:pPr>
        <w:pStyle w:val="Heading2"/>
        <w:rPr>
          <w:rFonts w:eastAsia="Times New Roman"/>
          <w:lang w:bidi="he-IL"/>
        </w:rPr>
      </w:pPr>
      <w:r>
        <w:rPr>
          <w:rFonts w:eastAsia="Times New Roman"/>
          <w:lang w:bidi="he-IL"/>
        </w:rPr>
        <w:t xml:space="preserve">Create a </w:t>
      </w:r>
      <w:r w:rsidR="00362E09">
        <w:rPr>
          <w:rFonts w:eastAsia="Times New Roman"/>
          <w:lang w:bidi="he-IL"/>
        </w:rPr>
        <w:t>S</w:t>
      </w:r>
      <w:r>
        <w:rPr>
          <w:rFonts w:eastAsia="Times New Roman"/>
          <w:lang w:bidi="he-IL"/>
        </w:rPr>
        <w:t>tacked Column Chart</w:t>
      </w:r>
    </w:p>
    <w:p w14:paraId="662FD76B" w14:textId="18BD2496" w:rsidR="00CB288F" w:rsidRPr="00CB288F" w:rsidRDefault="00CB288F" w:rsidP="003B6B6B">
      <w:pPr>
        <w:shd w:val="clear" w:color="auto" w:fill="FFFFFF"/>
        <w:spacing w:before="100" w:beforeAutospacing="1"/>
        <w:jc w:val="left"/>
        <w:rPr>
          <w:rFonts w:eastAsia="Times New Roman" w:cs="Segoe UI"/>
          <w:color w:val="161616"/>
          <w:szCs w:val="24"/>
          <w:lang w:bidi="he-IL"/>
        </w:rPr>
      </w:pPr>
      <w:r w:rsidRPr="00CB288F">
        <w:rPr>
          <w:rFonts w:eastAsia="Times New Roman" w:cs="Segoe UI"/>
          <w:color w:val="161616"/>
          <w:szCs w:val="24"/>
          <w:lang w:bidi="he-IL"/>
        </w:rPr>
        <w:t>First, create a stacked column chart that uses fields from both queries to show the quantity of each product ordered.</w:t>
      </w:r>
      <w:r w:rsidR="008E587A">
        <w:rPr>
          <w:rFonts w:eastAsia="Times New Roman" w:cs="Segoe UI"/>
          <w:color w:val="161616"/>
          <w:szCs w:val="24"/>
          <w:lang w:bidi="he-IL"/>
        </w:rPr>
        <w:t xml:space="preserve"> </w:t>
      </w:r>
    </w:p>
    <w:p w14:paraId="54682229" w14:textId="6F9BD986" w:rsidR="00CB288F" w:rsidRPr="00CB288F" w:rsidRDefault="00CB288F" w:rsidP="00CB288F">
      <w:pPr>
        <w:numPr>
          <w:ilvl w:val="0"/>
          <w:numId w:val="34"/>
        </w:numPr>
        <w:shd w:val="clear" w:color="auto" w:fill="FFFFFF"/>
        <w:spacing w:before="100" w:beforeAutospacing="1"/>
        <w:ind w:left="1290"/>
        <w:jc w:val="left"/>
        <w:rPr>
          <w:rFonts w:eastAsia="Times New Roman" w:cs="Segoe UI"/>
          <w:color w:val="161616"/>
          <w:szCs w:val="24"/>
          <w:lang w:bidi="he-IL"/>
        </w:rPr>
      </w:pPr>
      <w:r w:rsidRPr="00CB288F">
        <w:rPr>
          <w:rFonts w:eastAsia="Times New Roman" w:cs="Segoe UI"/>
          <w:color w:val="161616"/>
          <w:szCs w:val="24"/>
          <w:lang w:bidi="he-IL"/>
        </w:rPr>
        <w:t>Select the </w:t>
      </w:r>
      <w:r w:rsidRPr="00CB288F">
        <w:rPr>
          <w:rFonts w:eastAsia="Times New Roman" w:cs="Segoe UI"/>
          <w:b/>
          <w:bCs/>
          <w:color w:val="161616"/>
          <w:szCs w:val="24"/>
          <w:lang w:bidi="he-IL"/>
        </w:rPr>
        <w:t>Quantity</w:t>
      </w:r>
      <w:r w:rsidRPr="00CB288F">
        <w:rPr>
          <w:rFonts w:eastAsia="Times New Roman" w:cs="Segoe UI"/>
          <w:color w:val="161616"/>
          <w:szCs w:val="24"/>
          <w:lang w:bidi="he-IL"/>
        </w:rPr>
        <w:t> field from </w:t>
      </w:r>
      <w:r w:rsidRPr="00CB288F">
        <w:rPr>
          <w:rFonts w:eastAsia="Times New Roman" w:cs="Segoe UI"/>
          <w:b/>
          <w:bCs/>
          <w:color w:val="161616"/>
          <w:szCs w:val="24"/>
          <w:lang w:bidi="he-IL"/>
        </w:rPr>
        <w:t>Orders</w:t>
      </w:r>
      <w:r w:rsidRPr="00CB288F">
        <w:rPr>
          <w:rFonts w:eastAsia="Times New Roman" w:cs="Segoe UI"/>
          <w:color w:val="161616"/>
          <w:szCs w:val="24"/>
          <w:lang w:bidi="he-IL"/>
        </w:rPr>
        <w:t> in the </w:t>
      </w:r>
      <w:r w:rsidRPr="00CB288F">
        <w:rPr>
          <w:rFonts w:eastAsia="Times New Roman" w:cs="Segoe UI"/>
          <w:b/>
          <w:bCs/>
          <w:color w:val="161616"/>
          <w:szCs w:val="24"/>
          <w:lang w:bidi="he-IL"/>
        </w:rPr>
        <w:t>Fields</w:t>
      </w:r>
      <w:r w:rsidRPr="00CB288F">
        <w:rPr>
          <w:rFonts w:eastAsia="Times New Roman" w:cs="Segoe UI"/>
          <w:color w:val="161616"/>
          <w:szCs w:val="24"/>
          <w:lang w:bidi="he-IL"/>
        </w:rPr>
        <w:t> pane at the right or drag it onto a blank space on the canvas. A stacked column chart is created showing the total quantity of all products ordered.</w:t>
      </w:r>
      <w:r w:rsidR="00C71BA1">
        <w:rPr>
          <w:rFonts w:eastAsia="Times New Roman" w:cs="Segoe UI"/>
          <w:color w:val="161616"/>
          <w:szCs w:val="24"/>
          <w:lang w:bidi="he-IL"/>
        </w:rPr>
        <w:br/>
      </w:r>
    </w:p>
    <w:p w14:paraId="39F371D6" w14:textId="1C43626A" w:rsidR="00CB288F" w:rsidRPr="00CB288F" w:rsidRDefault="00CB288F" w:rsidP="00CB288F">
      <w:pPr>
        <w:numPr>
          <w:ilvl w:val="0"/>
          <w:numId w:val="34"/>
        </w:numPr>
        <w:shd w:val="clear" w:color="auto" w:fill="FFFFFF"/>
        <w:spacing w:before="100" w:beforeAutospacing="1"/>
        <w:ind w:left="1290"/>
        <w:jc w:val="left"/>
        <w:rPr>
          <w:rFonts w:eastAsia="Times New Roman" w:cs="Segoe UI"/>
          <w:color w:val="161616"/>
          <w:szCs w:val="24"/>
          <w:lang w:bidi="he-IL"/>
        </w:rPr>
      </w:pPr>
      <w:r w:rsidRPr="00CB288F">
        <w:rPr>
          <w:rFonts w:eastAsia="Times New Roman" w:cs="Segoe UI"/>
          <w:color w:val="161616"/>
          <w:szCs w:val="24"/>
          <w:lang w:bidi="he-IL"/>
        </w:rPr>
        <w:t>To show the quantity of each product ordered, select </w:t>
      </w:r>
      <w:r w:rsidRPr="00CB288F">
        <w:rPr>
          <w:rFonts w:eastAsia="Times New Roman" w:cs="Segoe UI"/>
          <w:b/>
          <w:bCs/>
          <w:color w:val="161616"/>
          <w:szCs w:val="24"/>
          <w:lang w:bidi="he-IL"/>
        </w:rPr>
        <w:t>ProductName</w:t>
      </w:r>
      <w:r w:rsidRPr="00CB288F">
        <w:rPr>
          <w:rFonts w:eastAsia="Times New Roman" w:cs="Segoe UI"/>
          <w:color w:val="161616"/>
          <w:szCs w:val="24"/>
          <w:lang w:bidi="he-IL"/>
        </w:rPr>
        <w:t> from </w:t>
      </w:r>
      <w:r w:rsidRPr="00CB288F">
        <w:rPr>
          <w:rFonts w:eastAsia="Times New Roman" w:cs="Segoe UI"/>
          <w:b/>
          <w:bCs/>
          <w:color w:val="161616"/>
          <w:szCs w:val="24"/>
          <w:lang w:bidi="he-IL"/>
        </w:rPr>
        <w:t>Products</w:t>
      </w:r>
      <w:r w:rsidRPr="00CB288F">
        <w:rPr>
          <w:rFonts w:eastAsia="Times New Roman" w:cs="Segoe UI"/>
          <w:color w:val="161616"/>
          <w:szCs w:val="24"/>
          <w:lang w:bidi="he-IL"/>
        </w:rPr>
        <w:t> in the </w:t>
      </w:r>
      <w:r w:rsidRPr="00CB288F">
        <w:rPr>
          <w:rFonts w:eastAsia="Times New Roman" w:cs="Segoe UI"/>
          <w:b/>
          <w:bCs/>
          <w:color w:val="161616"/>
          <w:szCs w:val="24"/>
          <w:lang w:bidi="he-IL"/>
        </w:rPr>
        <w:t>Fields</w:t>
      </w:r>
      <w:r w:rsidRPr="00CB288F">
        <w:rPr>
          <w:rFonts w:eastAsia="Times New Roman" w:cs="Segoe UI"/>
          <w:color w:val="161616"/>
          <w:szCs w:val="24"/>
          <w:lang w:bidi="he-IL"/>
        </w:rPr>
        <w:t xml:space="preserve"> pane, or drag it onto the </w:t>
      </w:r>
      <w:r w:rsidR="00B924F1">
        <w:rPr>
          <w:rFonts w:eastAsia="Times New Roman" w:cs="Segoe UI"/>
          <w:color w:val="161616"/>
          <w:szCs w:val="24"/>
          <w:lang w:bidi="he-IL"/>
        </w:rPr>
        <w:t xml:space="preserve">stacked </w:t>
      </w:r>
      <w:r w:rsidRPr="00CB288F">
        <w:rPr>
          <w:rFonts w:eastAsia="Times New Roman" w:cs="Segoe UI"/>
          <w:color w:val="161616"/>
          <w:szCs w:val="24"/>
          <w:lang w:bidi="he-IL"/>
        </w:rPr>
        <w:t>chart</w:t>
      </w:r>
      <w:r w:rsidR="00B924F1">
        <w:rPr>
          <w:rFonts w:eastAsia="Times New Roman" w:cs="Segoe UI"/>
          <w:color w:val="161616"/>
          <w:szCs w:val="24"/>
          <w:lang w:bidi="he-IL"/>
        </w:rPr>
        <w:t xml:space="preserve"> you have just crteated</w:t>
      </w:r>
      <w:r w:rsidRPr="00CB288F">
        <w:rPr>
          <w:rFonts w:eastAsia="Times New Roman" w:cs="Segoe UI"/>
          <w:color w:val="161616"/>
          <w:szCs w:val="24"/>
          <w:lang w:bidi="he-IL"/>
        </w:rPr>
        <w:t>.</w:t>
      </w:r>
    </w:p>
    <w:p w14:paraId="4B62EAA5" w14:textId="08102900" w:rsidR="00CB288F" w:rsidRPr="00CB288F" w:rsidRDefault="00CB288F" w:rsidP="00CB288F">
      <w:pPr>
        <w:numPr>
          <w:ilvl w:val="0"/>
          <w:numId w:val="34"/>
        </w:numPr>
        <w:shd w:val="clear" w:color="auto" w:fill="FFFFFF"/>
        <w:spacing w:before="100" w:beforeAutospacing="1"/>
        <w:ind w:left="1290"/>
        <w:jc w:val="left"/>
        <w:rPr>
          <w:rFonts w:eastAsia="Times New Roman" w:cs="Segoe UI"/>
          <w:color w:val="161616"/>
          <w:szCs w:val="24"/>
          <w:lang w:bidi="he-IL"/>
        </w:rPr>
      </w:pPr>
      <w:r w:rsidRPr="00CB288F">
        <w:rPr>
          <w:rFonts w:eastAsia="Times New Roman" w:cs="Segoe UI"/>
          <w:color w:val="161616"/>
          <w:szCs w:val="24"/>
          <w:lang w:bidi="he-IL"/>
        </w:rPr>
        <w:t>To sort the products by most to least ordered, select the </w:t>
      </w:r>
      <w:r w:rsidRPr="00CB288F">
        <w:rPr>
          <w:rFonts w:eastAsia="Times New Roman" w:cs="Segoe UI"/>
          <w:b/>
          <w:bCs/>
          <w:color w:val="161616"/>
          <w:szCs w:val="24"/>
          <w:lang w:bidi="he-IL"/>
        </w:rPr>
        <w:t>More options</w:t>
      </w:r>
      <w:r w:rsidRPr="00CB288F">
        <w:rPr>
          <w:rFonts w:eastAsia="Times New Roman" w:cs="Segoe UI"/>
          <w:color w:val="161616"/>
          <w:szCs w:val="24"/>
          <w:lang w:bidi="he-IL"/>
        </w:rPr>
        <w:t> ellipsis (</w:t>
      </w:r>
      <w:r w:rsidRPr="00CB288F">
        <w:rPr>
          <w:rFonts w:eastAsia="Times New Roman" w:cs="Segoe UI"/>
          <w:b/>
          <w:bCs/>
          <w:color w:val="161616"/>
          <w:szCs w:val="24"/>
          <w:lang w:bidi="he-IL"/>
        </w:rPr>
        <w:t>...</w:t>
      </w:r>
      <w:r w:rsidRPr="00CB288F">
        <w:rPr>
          <w:rFonts w:eastAsia="Times New Roman" w:cs="Segoe UI"/>
          <w:color w:val="161616"/>
          <w:szCs w:val="24"/>
          <w:lang w:bidi="he-IL"/>
        </w:rPr>
        <w:t>) at the visualization's upper right, and then select </w:t>
      </w:r>
      <w:r w:rsidRPr="00CB288F">
        <w:rPr>
          <w:rFonts w:eastAsia="Times New Roman" w:cs="Segoe UI"/>
          <w:b/>
          <w:bCs/>
          <w:color w:val="161616"/>
          <w:szCs w:val="24"/>
          <w:lang w:bidi="he-IL"/>
        </w:rPr>
        <w:t xml:space="preserve">Sort </w:t>
      </w:r>
      <w:r w:rsidRPr="00CB288F">
        <w:rPr>
          <w:rFonts w:eastAsia="Times New Roman" w:cs="Segoe UI"/>
          <w:b/>
          <w:bCs/>
          <w:color w:val="161616"/>
          <w:szCs w:val="24"/>
          <w:lang w:bidi="he-IL"/>
        </w:rPr>
        <w:lastRenderedPageBreak/>
        <w:t>By</w:t>
      </w:r>
      <w:r w:rsidRPr="00CB288F">
        <w:rPr>
          <w:rFonts w:eastAsia="Times New Roman" w:cs="Segoe UI"/>
          <w:color w:val="161616"/>
          <w:szCs w:val="24"/>
          <w:lang w:bidi="he-IL"/>
        </w:rPr>
        <w:t> &gt; </w:t>
      </w:r>
      <w:r w:rsidRPr="00CB288F">
        <w:rPr>
          <w:rFonts w:eastAsia="Times New Roman" w:cs="Segoe UI"/>
          <w:b/>
          <w:bCs/>
          <w:color w:val="161616"/>
          <w:szCs w:val="24"/>
          <w:lang w:bidi="he-IL"/>
        </w:rPr>
        <w:t>Quantity</w:t>
      </w:r>
      <w:r w:rsidRPr="00CB288F">
        <w:rPr>
          <w:rFonts w:eastAsia="Times New Roman" w:cs="Segoe UI"/>
          <w:color w:val="161616"/>
          <w:szCs w:val="24"/>
          <w:lang w:bidi="he-IL"/>
        </w:rPr>
        <w:t>.</w:t>
      </w:r>
      <w:r w:rsidR="001113F0">
        <w:rPr>
          <w:rFonts w:eastAsia="Times New Roman" w:cs="Segoe UI"/>
          <w:color w:val="161616"/>
          <w:szCs w:val="24"/>
          <w:lang w:bidi="he-IL"/>
        </w:rPr>
        <w:br/>
      </w:r>
    </w:p>
    <w:p w14:paraId="2CD095DB" w14:textId="777A1559" w:rsidR="00CB288F" w:rsidRDefault="00732D1C" w:rsidP="00CB288F">
      <w:pPr>
        <w:numPr>
          <w:ilvl w:val="0"/>
          <w:numId w:val="34"/>
        </w:numPr>
        <w:shd w:val="clear" w:color="auto" w:fill="FFFFFF"/>
        <w:spacing w:before="100" w:beforeAutospacing="1"/>
        <w:ind w:left="1290"/>
        <w:jc w:val="left"/>
        <w:rPr>
          <w:rFonts w:eastAsia="Times New Roman" w:cs="Segoe UI"/>
          <w:color w:val="161616"/>
          <w:szCs w:val="24"/>
          <w:lang w:bidi="he-IL"/>
        </w:rPr>
      </w:pPr>
      <w:r>
        <w:rPr>
          <w:rFonts w:eastAsia="Times New Roman" w:cs="Segoe UI"/>
          <w:color w:val="161616"/>
          <w:szCs w:val="24"/>
          <w:lang w:bidi="he-IL"/>
        </w:rPr>
        <w:t xml:space="preserve">You can use </w:t>
      </w:r>
      <w:r w:rsidR="00CB288F" w:rsidRPr="00CB288F">
        <w:rPr>
          <w:rFonts w:eastAsia="Times New Roman" w:cs="Segoe UI"/>
          <w:color w:val="161616"/>
          <w:szCs w:val="24"/>
          <w:lang w:bidi="he-IL"/>
        </w:rPr>
        <w:t xml:space="preserve">the handles at the corners of the chart to </w:t>
      </w:r>
      <w:r>
        <w:rPr>
          <w:rFonts w:eastAsia="Times New Roman" w:cs="Segoe UI"/>
          <w:color w:val="161616"/>
          <w:szCs w:val="24"/>
          <w:lang w:bidi="he-IL"/>
        </w:rPr>
        <w:t>increase its size</w:t>
      </w:r>
      <w:r w:rsidR="00853358">
        <w:rPr>
          <w:rFonts w:eastAsia="Times New Roman" w:cs="Segoe UI"/>
          <w:color w:val="161616"/>
          <w:szCs w:val="24"/>
          <w:lang w:bidi="he-IL"/>
        </w:rPr>
        <w:t xml:space="preserve"> or use the </w:t>
      </w:r>
      <w:r w:rsidR="00853358" w:rsidRPr="00853358">
        <w:rPr>
          <w:rFonts w:eastAsia="Times New Roman" w:cs="Segoe UI"/>
          <w:noProof/>
          <w:color w:val="161616"/>
          <w:szCs w:val="24"/>
          <w:lang w:bidi="he-IL"/>
        </w:rPr>
        <w:drawing>
          <wp:inline distT="0" distB="0" distL="0" distR="0" wp14:anchorId="3E192BBC" wp14:editId="66AFB0BF">
            <wp:extent cx="137172" cy="121931"/>
            <wp:effectExtent l="0" t="0" r="0" b="0"/>
            <wp:docPr id="437081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81701" name=""/>
                    <pic:cNvPicPr/>
                  </pic:nvPicPr>
                  <pic:blipFill>
                    <a:blip r:embed="rId90"/>
                    <a:stretch>
                      <a:fillRect/>
                    </a:stretch>
                  </pic:blipFill>
                  <pic:spPr>
                    <a:xfrm>
                      <a:off x="0" y="0"/>
                      <a:ext cx="137172" cy="121931"/>
                    </a:xfrm>
                    <a:prstGeom prst="rect">
                      <a:avLst/>
                    </a:prstGeom>
                  </pic:spPr>
                </pic:pic>
              </a:graphicData>
            </a:graphic>
          </wp:inline>
        </w:drawing>
      </w:r>
      <w:r w:rsidR="00853358">
        <w:rPr>
          <w:rFonts w:eastAsia="Times New Roman" w:cs="Segoe UI"/>
          <w:color w:val="161616"/>
          <w:szCs w:val="24"/>
          <w:lang w:bidi="he-IL"/>
        </w:rPr>
        <w:t xml:space="preserve"> </w:t>
      </w:r>
      <w:r w:rsidR="00B32680">
        <w:rPr>
          <w:rFonts w:eastAsia="Times New Roman" w:cs="Segoe UI"/>
          <w:color w:val="161616"/>
          <w:szCs w:val="24"/>
          <w:lang w:bidi="he-IL"/>
        </w:rPr>
        <w:t>focus icon to maximize the size of the report.</w:t>
      </w:r>
      <w:r w:rsidR="008E587A">
        <w:rPr>
          <w:rFonts w:eastAsia="Times New Roman" w:cs="Segoe UI"/>
          <w:color w:val="161616"/>
          <w:szCs w:val="24"/>
          <w:lang w:bidi="he-IL"/>
        </w:rPr>
        <w:t xml:space="preserve"> </w:t>
      </w:r>
    </w:p>
    <w:p w14:paraId="2C4215B9" w14:textId="51525BB6" w:rsidR="008E587A" w:rsidRPr="00CB288F" w:rsidRDefault="008E587A" w:rsidP="008E587A">
      <w:pPr>
        <w:numPr>
          <w:ilvl w:val="0"/>
          <w:numId w:val="34"/>
        </w:numPr>
        <w:shd w:val="clear" w:color="auto" w:fill="FFFFFF"/>
        <w:spacing w:before="100" w:beforeAutospacing="1"/>
        <w:ind w:left="1290"/>
        <w:jc w:val="left"/>
        <w:rPr>
          <w:rFonts w:eastAsia="Times New Roman" w:cs="Segoe UI"/>
          <w:color w:val="161616"/>
          <w:szCs w:val="24"/>
          <w:lang w:bidi="he-IL"/>
        </w:rPr>
      </w:pPr>
      <w:r>
        <w:rPr>
          <w:rFonts w:eastAsia="Times New Roman" w:cs="Segoe UI"/>
          <w:color w:val="161616"/>
          <w:szCs w:val="24"/>
          <w:lang w:bidi="he-IL"/>
        </w:rPr>
        <w:t>A</w:t>
      </w:r>
      <w:r w:rsidRPr="008E587A">
        <w:rPr>
          <w:rFonts w:eastAsia="Times New Roman" w:cs="Segoe UI"/>
          <w:color w:val="161616"/>
          <w:szCs w:val="24"/>
          <w:lang w:bidi="he-IL"/>
        </w:rPr>
        <w:t xml:space="preserve">t the bottom of the report, </w:t>
      </w:r>
      <w:r>
        <w:rPr>
          <w:rFonts w:eastAsia="Times New Roman" w:cs="Segoe UI"/>
          <w:color w:val="161616"/>
          <w:szCs w:val="24"/>
          <w:lang w:bidi="he-IL"/>
        </w:rPr>
        <w:t xml:space="preserve">right </w:t>
      </w:r>
      <w:r w:rsidRPr="008E587A">
        <w:rPr>
          <w:rFonts w:eastAsia="Times New Roman" w:cs="Segoe UI"/>
          <w:color w:val="161616"/>
          <w:szCs w:val="24"/>
          <w:lang w:bidi="he-IL"/>
        </w:rPr>
        <w:t>click</w:t>
      </w:r>
      <w:r>
        <w:rPr>
          <w:rFonts w:eastAsia="Times New Roman" w:cs="Segoe UI"/>
          <w:color w:val="161616"/>
          <w:szCs w:val="24"/>
          <w:lang w:bidi="he-IL"/>
        </w:rPr>
        <w:t xml:space="preserve"> the</w:t>
      </w:r>
      <w:r w:rsidRPr="008E587A">
        <w:rPr>
          <w:rFonts w:eastAsia="Times New Roman" w:cs="Segoe UI"/>
          <w:color w:val="161616"/>
          <w:szCs w:val="24"/>
          <w:lang w:bidi="he-IL"/>
        </w:rPr>
        <w:t xml:space="preserve"> "Page"</w:t>
      </w:r>
      <w:r>
        <w:rPr>
          <w:rFonts w:eastAsia="Times New Roman" w:cs="Segoe UI"/>
          <w:color w:val="161616"/>
          <w:szCs w:val="24"/>
          <w:lang w:bidi="he-IL"/>
        </w:rPr>
        <w:t xml:space="preserve"> tab and rename the report to </w:t>
      </w:r>
      <w:r w:rsidR="00D16071">
        <w:rPr>
          <w:rFonts w:eastAsia="Times New Roman" w:cs="Segoe UI"/>
          <w:color w:val="161616"/>
          <w:szCs w:val="24"/>
          <w:lang w:bidi="he-IL"/>
        </w:rPr>
        <w:t>"</w:t>
      </w:r>
      <w:r w:rsidR="005366D1" w:rsidRPr="005366D1">
        <w:rPr>
          <w:rFonts w:eastAsia="Times New Roman" w:cs="Segoe UI"/>
          <w:b/>
          <w:bCs/>
          <w:color w:val="161616"/>
          <w:szCs w:val="24"/>
          <w:lang w:bidi="he-IL"/>
        </w:rPr>
        <w:t>LAB1C</w:t>
      </w:r>
      <w:r w:rsidR="00D16071">
        <w:rPr>
          <w:rFonts w:eastAsia="Times New Roman" w:cs="Segoe UI"/>
          <w:color w:val="161616"/>
          <w:szCs w:val="24"/>
          <w:lang w:bidi="he-IL"/>
        </w:rPr>
        <w:t>"</w:t>
      </w:r>
    </w:p>
    <w:p w14:paraId="5911CB33" w14:textId="308EC44B" w:rsidR="00CB288F" w:rsidRPr="00CB288F" w:rsidRDefault="000C4410" w:rsidP="00CB288F">
      <w:pPr>
        <w:shd w:val="clear" w:color="auto" w:fill="FFFFFF"/>
        <w:spacing w:before="100" w:beforeAutospacing="1"/>
        <w:ind w:left="1290"/>
        <w:jc w:val="left"/>
        <w:rPr>
          <w:rFonts w:eastAsia="Times New Roman" w:cs="Segoe UI"/>
          <w:color w:val="161616"/>
          <w:szCs w:val="24"/>
          <w:lang w:bidi="he-IL"/>
        </w:rPr>
      </w:pPr>
      <w:r>
        <w:rPr>
          <w:rFonts w:eastAsia="Times New Roman" w:cs="Segoe UI"/>
          <w:noProof/>
          <w:color w:val="161616"/>
          <w:szCs w:val="24"/>
          <w:lang w:bidi="he-IL"/>
        </w:rPr>
        <w:drawing>
          <wp:inline distT="0" distB="0" distL="0" distR="0" wp14:anchorId="1075B432" wp14:editId="669F78CD">
            <wp:extent cx="5254122" cy="2413065"/>
            <wp:effectExtent l="0" t="0" r="3810" b="6350"/>
            <wp:docPr id="59466593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05535" cy="2436678"/>
                    </a:xfrm>
                    <a:prstGeom prst="rect">
                      <a:avLst/>
                    </a:prstGeom>
                    <a:noFill/>
                  </pic:spPr>
                </pic:pic>
              </a:graphicData>
            </a:graphic>
          </wp:inline>
        </w:drawing>
      </w:r>
      <w:r w:rsidR="008E587A">
        <w:rPr>
          <w:rFonts w:eastAsia="Times New Roman" w:cs="Segoe UI"/>
          <w:color w:val="161616"/>
          <w:szCs w:val="24"/>
          <w:lang w:bidi="he-IL"/>
        </w:rPr>
        <w:br/>
      </w:r>
    </w:p>
    <w:p w14:paraId="73A166BE" w14:textId="77777777" w:rsidR="00BA5A9D" w:rsidRPr="003B6B6B" w:rsidRDefault="00A04B11" w:rsidP="003B6B6B">
      <w:pPr>
        <w:pStyle w:val="Heading2"/>
        <w:rPr>
          <w:lang w:bidi="he-IL"/>
        </w:rPr>
      </w:pPr>
      <w:r w:rsidRPr="003B6B6B">
        <w:rPr>
          <w:lang w:bidi="he-IL"/>
        </w:rPr>
        <w:t>Create a Line Chart</w:t>
      </w:r>
    </w:p>
    <w:p w14:paraId="1AAD38CC" w14:textId="7A2682CE" w:rsidR="00CB288F" w:rsidRPr="00CB288F" w:rsidRDefault="00CB288F" w:rsidP="00703B71">
      <w:pPr>
        <w:shd w:val="clear" w:color="auto" w:fill="FFFFFF"/>
        <w:spacing w:before="100" w:beforeAutospacing="1"/>
        <w:jc w:val="left"/>
        <w:rPr>
          <w:rFonts w:eastAsia="Times New Roman" w:cs="Segoe UI"/>
          <w:color w:val="161616"/>
          <w:szCs w:val="24"/>
          <w:lang w:bidi="he-IL"/>
        </w:rPr>
      </w:pPr>
      <w:r w:rsidRPr="00CB288F">
        <w:rPr>
          <w:rFonts w:eastAsia="Times New Roman" w:cs="Segoe UI"/>
          <w:color w:val="161616"/>
          <w:szCs w:val="24"/>
          <w:lang w:bidi="he-IL"/>
        </w:rPr>
        <w:t>Next</w:t>
      </w:r>
      <w:r w:rsidR="008F6C32">
        <w:rPr>
          <w:rFonts w:eastAsia="Times New Roman" w:cs="Segoe UI"/>
          <w:color w:val="161616"/>
          <w:szCs w:val="24"/>
          <w:lang w:bidi="he-IL"/>
        </w:rPr>
        <w:t xml:space="preserve"> in the same page in Power BI</w:t>
      </w:r>
      <w:r w:rsidRPr="00CB288F">
        <w:rPr>
          <w:rFonts w:eastAsia="Times New Roman" w:cs="Segoe UI"/>
          <w:color w:val="161616"/>
          <w:szCs w:val="24"/>
          <w:lang w:bidi="he-IL"/>
        </w:rPr>
        <w:t>,</w:t>
      </w:r>
      <w:r w:rsidR="005366D1">
        <w:rPr>
          <w:rFonts w:eastAsia="Times New Roman" w:cs="Segoe UI"/>
          <w:color w:val="161616"/>
          <w:szCs w:val="24"/>
          <w:lang w:bidi="he-IL"/>
        </w:rPr>
        <w:t xml:space="preserve"> </w:t>
      </w:r>
      <w:r w:rsidR="00B05CC2">
        <w:rPr>
          <w:rFonts w:eastAsia="Times New Roman" w:cs="Segoe UI"/>
          <w:color w:val="161616"/>
          <w:szCs w:val="24"/>
          <w:lang w:bidi="he-IL"/>
        </w:rPr>
        <w:t xml:space="preserve">create </w:t>
      </w:r>
      <w:r w:rsidR="005366D1">
        <w:rPr>
          <w:rFonts w:eastAsia="Times New Roman" w:cs="Segoe UI"/>
          <w:color w:val="161616"/>
          <w:szCs w:val="24"/>
          <w:lang w:bidi="he-IL"/>
        </w:rPr>
        <w:t>a</w:t>
      </w:r>
      <w:r w:rsidR="00703B71">
        <w:rPr>
          <w:rFonts w:eastAsia="Times New Roman" w:cs="Segoe UI"/>
          <w:color w:val="161616"/>
          <w:szCs w:val="24"/>
          <w:lang w:bidi="he-IL"/>
        </w:rPr>
        <w:t xml:space="preserve"> </w:t>
      </w:r>
      <w:r w:rsidR="00703B71" w:rsidRPr="00703B71">
        <w:rPr>
          <w:rFonts w:eastAsia="Times New Roman" w:cs="Segoe UI"/>
          <w:b/>
          <w:bCs/>
          <w:color w:val="161616"/>
          <w:szCs w:val="24"/>
          <w:lang w:bidi="he-IL"/>
        </w:rPr>
        <w:t>Line Chart</w:t>
      </w:r>
      <w:r w:rsidR="005366D1">
        <w:rPr>
          <w:rFonts w:eastAsia="Times New Roman" w:cs="Segoe UI"/>
          <w:color w:val="161616"/>
          <w:szCs w:val="24"/>
          <w:lang w:bidi="he-IL"/>
        </w:rPr>
        <w:t xml:space="preserve"> </w:t>
      </w:r>
      <w:r w:rsidR="00B05CC2">
        <w:rPr>
          <w:rFonts w:eastAsia="Times New Roman" w:cs="Segoe UI"/>
          <w:color w:val="161616"/>
          <w:szCs w:val="24"/>
          <w:lang w:bidi="he-IL"/>
        </w:rPr>
        <w:t>visualization</w:t>
      </w:r>
      <w:r w:rsidR="00703B71">
        <w:rPr>
          <w:rFonts w:eastAsia="Times New Roman" w:cs="Segoe UI"/>
          <w:color w:val="161616"/>
          <w:szCs w:val="24"/>
          <w:lang w:bidi="he-IL"/>
        </w:rPr>
        <w:t xml:space="preserve"> </w:t>
      </w:r>
      <w:r w:rsidRPr="00CB288F">
        <w:rPr>
          <w:rFonts w:eastAsia="Times New Roman" w:cs="Segoe UI"/>
          <w:color w:val="161616"/>
          <w:szCs w:val="24"/>
          <w:lang w:bidi="he-IL"/>
        </w:rPr>
        <w:t>showing order dollar amounts (</w:t>
      </w:r>
      <w:r w:rsidRPr="00CB288F">
        <w:rPr>
          <w:rFonts w:eastAsia="Times New Roman" w:cs="Segoe UI"/>
          <w:b/>
          <w:bCs/>
          <w:color w:val="161616"/>
          <w:szCs w:val="24"/>
          <w:lang w:bidi="he-IL"/>
        </w:rPr>
        <w:t>LineTotal</w:t>
      </w:r>
      <w:r w:rsidRPr="00CB288F">
        <w:rPr>
          <w:rFonts w:eastAsia="Times New Roman" w:cs="Segoe UI"/>
          <w:color w:val="161616"/>
          <w:szCs w:val="24"/>
          <w:lang w:bidi="he-IL"/>
        </w:rPr>
        <w:t>) over time (</w:t>
      </w:r>
      <w:r w:rsidRPr="00CB288F">
        <w:rPr>
          <w:rFonts w:eastAsia="Times New Roman" w:cs="Segoe UI"/>
          <w:b/>
          <w:bCs/>
          <w:color w:val="161616"/>
          <w:szCs w:val="24"/>
          <w:lang w:bidi="he-IL"/>
        </w:rPr>
        <w:t>OrderDate</w:t>
      </w:r>
      <w:r w:rsidRPr="00CB288F">
        <w:rPr>
          <w:rFonts w:eastAsia="Times New Roman" w:cs="Segoe UI"/>
          <w:color w:val="161616"/>
          <w:szCs w:val="24"/>
          <w:lang w:bidi="he-IL"/>
        </w:rPr>
        <w:t>).</w:t>
      </w:r>
    </w:p>
    <w:p w14:paraId="0268B8B7" w14:textId="10521248" w:rsidR="00CB288F" w:rsidRPr="00CB288F" w:rsidRDefault="003B2637" w:rsidP="002D6C9B">
      <w:pPr>
        <w:numPr>
          <w:ilvl w:val="0"/>
          <w:numId w:val="35"/>
        </w:numPr>
        <w:shd w:val="clear" w:color="auto" w:fill="FFFFFF"/>
        <w:tabs>
          <w:tab w:val="clear" w:pos="720"/>
        </w:tabs>
        <w:spacing w:before="100" w:beforeAutospacing="1"/>
        <w:ind w:left="360"/>
        <w:jc w:val="left"/>
        <w:rPr>
          <w:rFonts w:eastAsia="Times New Roman" w:cs="Segoe UI"/>
          <w:color w:val="161616"/>
          <w:szCs w:val="24"/>
          <w:lang w:bidi="he-IL"/>
        </w:rPr>
      </w:pPr>
      <w:r>
        <w:rPr>
          <w:rFonts w:eastAsia="Times New Roman" w:cs="Segoe UI"/>
          <w:color w:val="161616"/>
          <w:szCs w:val="24"/>
          <w:lang w:bidi="he-IL"/>
        </w:rPr>
        <w:t>S</w:t>
      </w:r>
      <w:r w:rsidR="00CB288F" w:rsidRPr="00CB288F">
        <w:rPr>
          <w:rFonts w:eastAsia="Times New Roman" w:cs="Segoe UI"/>
          <w:color w:val="161616"/>
          <w:szCs w:val="24"/>
          <w:lang w:bidi="he-IL"/>
        </w:rPr>
        <w:t>elect </w:t>
      </w:r>
      <w:r w:rsidR="00CB288F" w:rsidRPr="00CB288F">
        <w:rPr>
          <w:rFonts w:eastAsia="Times New Roman" w:cs="Segoe UI"/>
          <w:b/>
          <w:bCs/>
          <w:color w:val="161616"/>
          <w:szCs w:val="24"/>
          <w:lang w:bidi="he-IL"/>
        </w:rPr>
        <w:t>LineTotal</w:t>
      </w:r>
      <w:r w:rsidR="00CB288F" w:rsidRPr="00CB288F">
        <w:rPr>
          <w:rFonts w:eastAsia="Times New Roman" w:cs="Segoe UI"/>
          <w:color w:val="161616"/>
          <w:szCs w:val="24"/>
          <w:lang w:bidi="he-IL"/>
        </w:rPr>
        <w:t> from </w:t>
      </w:r>
      <w:r w:rsidR="00CB288F" w:rsidRPr="00CB288F">
        <w:rPr>
          <w:rFonts w:eastAsia="Times New Roman" w:cs="Segoe UI"/>
          <w:b/>
          <w:bCs/>
          <w:color w:val="161616"/>
          <w:szCs w:val="24"/>
          <w:lang w:bidi="he-IL"/>
        </w:rPr>
        <w:t>Orders</w:t>
      </w:r>
      <w:r w:rsidR="00CB288F" w:rsidRPr="00CB288F">
        <w:rPr>
          <w:rFonts w:eastAsia="Times New Roman" w:cs="Segoe UI"/>
          <w:color w:val="161616"/>
          <w:szCs w:val="24"/>
          <w:lang w:bidi="he-IL"/>
        </w:rPr>
        <w:t> in the </w:t>
      </w:r>
      <w:r w:rsidR="00CB288F" w:rsidRPr="00CB288F">
        <w:rPr>
          <w:rFonts w:eastAsia="Times New Roman" w:cs="Segoe UI"/>
          <w:b/>
          <w:bCs/>
          <w:color w:val="161616"/>
          <w:szCs w:val="24"/>
          <w:lang w:bidi="he-IL"/>
        </w:rPr>
        <w:t>Fields</w:t>
      </w:r>
      <w:r w:rsidR="00CB288F" w:rsidRPr="00CB288F">
        <w:rPr>
          <w:rFonts w:eastAsia="Times New Roman" w:cs="Segoe UI"/>
          <w:color w:val="161616"/>
          <w:szCs w:val="24"/>
          <w:lang w:bidi="he-IL"/>
        </w:rPr>
        <w:t xml:space="preserve"> pane or drag it to a blank space on the canvas. </w:t>
      </w:r>
      <w:r w:rsidR="005333BD">
        <w:rPr>
          <w:rFonts w:eastAsia="Times New Roman" w:cs="Segoe UI"/>
          <w:color w:val="161616"/>
          <w:szCs w:val="24"/>
          <w:lang w:bidi="he-IL"/>
        </w:rPr>
        <w:t>From the visualizations pane to the right, make sure that the line chart is selected.</w:t>
      </w:r>
    </w:p>
    <w:p w14:paraId="0682E65A" w14:textId="28C05E78" w:rsidR="00CB288F" w:rsidRPr="00CB288F" w:rsidRDefault="00CB288F" w:rsidP="002D6C9B">
      <w:pPr>
        <w:numPr>
          <w:ilvl w:val="0"/>
          <w:numId w:val="35"/>
        </w:numPr>
        <w:shd w:val="clear" w:color="auto" w:fill="FFFFFF"/>
        <w:tabs>
          <w:tab w:val="clear" w:pos="720"/>
        </w:tabs>
        <w:spacing w:before="100" w:beforeAutospacing="1"/>
        <w:ind w:left="360"/>
        <w:jc w:val="left"/>
        <w:rPr>
          <w:rFonts w:eastAsia="Times New Roman" w:cs="Segoe UI"/>
          <w:color w:val="161616"/>
          <w:szCs w:val="24"/>
          <w:lang w:bidi="he-IL"/>
        </w:rPr>
      </w:pPr>
      <w:r w:rsidRPr="00CB288F">
        <w:rPr>
          <w:rFonts w:eastAsia="Times New Roman" w:cs="Segoe UI"/>
          <w:color w:val="161616"/>
          <w:szCs w:val="24"/>
          <w:lang w:bidi="he-IL"/>
        </w:rPr>
        <w:t xml:space="preserve">Select the </w:t>
      </w:r>
      <w:r w:rsidR="006F7780">
        <w:rPr>
          <w:rFonts w:eastAsia="Times New Roman" w:cs="Segoe UI"/>
          <w:color w:val="161616"/>
          <w:szCs w:val="24"/>
          <w:lang w:bidi="he-IL"/>
        </w:rPr>
        <w:t>line</w:t>
      </w:r>
      <w:r w:rsidRPr="00CB288F">
        <w:rPr>
          <w:rFonts w:eastAsia="Times New Roman" w:cs="Segoe UI"/>
          <w:color w:val="161616"/>
          <w:szCs w:val="24"/>
          <w:lang w:bidi="he-IL"/>
        </w:rPr>
        <w:t xml:space="preserve"> chart, then select </w:t>
      </w:r>
      <w:r w:rsidRPr="00CB288F">
        <w:rPr>
          <w:rFonts w:eastAsia="Times New Roman" w:cs="Segoe UI"/>
          <w:b/>
          <w:bCs/>
          <w:color w:val="161616"/>
          <w:szCs w:val="24"/>
          <w:lang w:bidi="he-IL"/>
        </w:rPr>
        <w:t>OrderDate</w:t>
      </w:r>
      <w:r w:rsidRPr="00CB288F">
        <w:rPr>
          <w:rFonts w:eastAsia="Times New Roman" w:cs="Segoe UI"/>
          <w:color w:val="161616"/>
          <w:szCs w:val="24"/>
          <w:lang w:bidi="he-IL"/>
        </w:rPr>
        <w:t> from </w:t>
      </w:r>
      <w:r w:rsidRPr="00CB288F">
        <w:rPr>
          <w:rFonts w:eastAsia="Times New Roman" w:cs="Segoe UI"/>
          <w:b/>
          <w:bCs/>
          <w:color w:val="161616"/>
          <w:szCs w:val="24"/>
          <w:lang w:bidi="he-IL"/>
        </w:rPr>
        <w:t>Orders</w:t>
      </w:r>
      <w:r w:rsidRPr="00CB288F">
        <w:rPr>
          <w:rFonts w:eastAsia="Times New Roman" w:cs="Segoe UI"/>
          <w:color w:val="161616"/>
          <w:szCs w:val="24"/>
          <w:lang w:bidi="he-IL"/>
        </w:rPr>
        <w:t>, or drag it onto the chart. The chart now shows line totals for each order date.</w:t>
      </w:r>
    </w:p>
    <w:p w14:paraId="66CBC211" w14:textId="77777777" w:rsidR="00CB288F" w:rsidRPr="00CB288F" w:rsidRDefault="00CB288F" w:rsidP="002D6C9B">
      <w:pPr>
        <w:numPr>
          <w:ilvl w:val="0"/>
          <w:numId w:val="35"/>
        </w:numPr>
        <w:shd w:val="clear" w:color="auto" w:fill="FFFFFF"/>
        <w:tabs>
          <w:tab w:val="clear" w:pos="720"/>
        </w:tabs>
        <w:spacing w:before="100" w:beforeAutospacing="1"/>
        <w:ind w:left="360"/>
        <w:jc w:val="left"/>
        <w:rPr>
          <w:rFonts w:eastAsia="Times New Roman" w:cs="Segoe UI"/>
          <w:color w:val="161616"/>
          <w:szCs w:val="24"/>
          <w:lang w:bidi="he-IL"/>
        </w:rPr>
      </w:pPr>
      <w:r w:rsidRPr="00CB288F">
        <w:rPr>
          <w:rFonts w:eastAsia="Times New Roman" w:cs="Segoe UI"/>
          <w:color w:val="161616"/>
          <w:szCs w:val="24"/>
          <w:lang w:bidi="he-IL"/>
        </w:rPr>
        <w:t>Drag the corners to resize the visualization and see more data.</w:t>
      </w:r>
    </w:p>
    <w:p w14:paraId="31E0FFED" w14:textId="753D34C0" w:rsidR="00CB288F" w:rsidRPr="00CB288F" w:rsidRDefault="00850440" w:rsidP="00075192">
      <w:pPr>
        <w:shd w:val="clear" w:color="auto" w:fill="FFFFFF"/>
        <w:spacing w:before="100" w:beforeAutospacing="1"/>
        <w:jc w:val="center"/>
        <w:rPr>
          <w:rFonts w:eastAsia="Times New Roman" w:cs="Segoe UI"/>
          <w:color w:val="161616"/>
          <w:szCs w:val="24"/>
          <w:lang w:bidi="he-IL"/>
        </w:rPr>
      </w:pPr>
      <w:r>
        <w:rPr>
          <w:rFonts w:eastAsia="Times New Roman" w:cs="Segoe UI"/>
          <w:noProof/>
          <w:color w:val="161616"/>
          <w:szCs w:val="24"/>
          <w:lang w:bidi="he-IL"/>
        </w:rPr>
        <w:lastRenderedPageBreak/>
        <w:drawing>
          <wp:inline distT="0" distB="0" distL="0" distR="0" wp14:anchorId="120B330F" wp14:editId="270DD0FA">
            <wp:extent cx="5181809" cy="2222500"/>
            <wp:effectExtent l="0" t="0" r="0" b="6350"/>
            <wp:docPr id="5789981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37959" cy="2246583"/>
                    </a:xfrm>
                    <a:prstGeom prst="rect">
                      <a:avLst/>
                    </a:prstGeom>
                    <a:noFill/>
                  </pic:spPr>
                </pic:pic>
              </a:graphicData>
            </a:graphic>
          </wp:inline>
        </w:drawing>
      </w:r>
    </w:p>
    <w:p w14:paraId="2F25B840" w14:textId="77777777" w:rsidR="00CB288F" w:rsidRDefault="00CB288F" w:rsidP="00075192">
      <w:pPr>
        <w:shd w:val="clear" w:color="auto" w:fill="FFFFFF"/>
        <w:spacing w:before="100" w:beforeAutospacing="1"/>
        <w:jc w:val="left"/>
        <w:rPr>
          <w:rFonts w:eastAsia="Times New Roman" w:cs="Segoe UI"/>
          <w:color w:val="161616"/>
          <w:szCs w:val="24"/>
          <w:lang w:bidi="he-IL"/>
        </w:rPr>
      </w:pPr>
      <w:r w:rsidRPr="00CB288F">
        <w:rPr>
          <w:rFonts w:eastAsia="Times New Roman" w:cs="Segoe UI"/>
          <w:color w:val="161616"/>
          <w:szCs w:val="24"/>
          <w:lang w:bidi="he-IL"/>
        </w:rPr>
        <w:t>If you only see </w:t>
      </w:r>
      <w:r w:rsidRPr="00CB288F">
        <w:rPr>
          <w:rFonts w:eastAsia="Times New Roman" w:cs="Segoe UI"/>
          <w:b/>
          <w:bCs/>
          <w:color w:val="161616"/>
          <w:szCs w:val="24"/>
          <w:lang w:bidi="he-IL"/>
        </w:rPr>
        <w:t>Years</w:t>
      </w:r>
      <w:r w:rsidRPr="00CB288F">
        <w:rPr>
          <w:rFonts w:eastAsia="Times New Roman" w:cs="Segoe UI"/>
          <w:color w:val="161616"/>
          <w:szCs w:val="24"/>
          <w:lang w:bidi="he-IL"/>
        </w:rPr>
        <w:t> on the chart and only three data points, select the arrow next to </w:t>
      </w:r>
      <w:r w:rsidRPr="00CB288F">
        <w:rPr>
          <w:rFonts w:eastAsia="Times New Roman" w:cs="Segoe UI"/>
          <w:b/>
          <w:bCs/>
          <w:color w:val="161616"/>
          <w:szCs w:val="24"/>
          <w:lang w:bidi="he-IL"/>
        </w:rPr>
        <w:t>OrderDate</w:t>
      </w:r>
      <w:r w:rsidRPr="00CB288F">
        <w:rPr>
          <w:rFonts w:eastAsia="Times New Roman" w:cs="Segoe UI"/>
          <w:color w:val="161616"/>
          <w:szCs w:val="24"/>
          <w:lang w:bidi="he-IL"/>
        </w:rPr>
        <w:t> in the </w:t>
      </w:r>
      <w:r w:rsidRPr="00CB288F">
        <w:rPr>
          <w:rFonts w:eastAsia="Times New Roman" w:cs="Segoe UI"/>
          <w:b/>
          <w:bCs/>
          <w:color w:val="161616"/>
          <w:szCs w:val="24"/>
          <w:lang w:bidi="he-IL"/>
        </w:rPr>
        <w:t>Axis</w:t>
      </w:r>
      <w:r w:rsidRPr="00CB288F">
        <w:rPr>
          <w:rFonts w:eastAsia="Times New Roman" w:cs="Segoe UI"/>
          <w:color w:val="161616"/>
          <w:szCs w:val="24"/>
          <w:lang w:bidi="he-IL"/>
        </w:rPr>
        <w:t> field of the </w:t>
      </w:r>
      <w:r w:rsidRPr="00CB288F">
        <w:rPr>
          <w:rFonts w:eastAsia="Times New Roman" w:cs="Segoe UI"/>
          <w:b/>
          <w:bCs/>
          <w:color w:val="161616"/>
          <w:szCs w:val="24"/>
          <w:lang w:bidi="he-IL"/>
        </w:rPr>
        <w:t>Visualizations</w:t>
      </w:r>
      <w:r w:rsidRPr="00CB288F">
        <w:rPr>
          <w:rFonts w:eastAsia="Times New Roman" w:cs="Segoe UI"/>
          <w:color w:val="161616"/>
          <w:szCs w:val="24"/>
          <w:lang w:bidi="he-IL"/>
        </w:rPr>
        <w:t> pane, and select </w:t>
      </w:r>
      <w:r w:rsidRPr="00CB288F">
        <w:rPr>
          <w:rFonts w:eastAsia="Times New Roman" w:cs="Segoe UI"/>
          <w:b/>
          <w:bCs/>
          <w:color w:val="161616"/>
          <w:szCs w:val="24"/>
          <w:lang w:bidi="he-IL"/>
        </w:rPr>
        <w:t>OrderDate</w:t>
      </w:r>
      <w:r w:rsidRPr="00CB288F">
        <w:rPr>
          <w:rFonts w:eastAsia="Times New Roman" w:cs="Segoe UI"/>
          <w:color w:val="161616"/>
          <w:szCs w:val="24"/>
          <w:lang w:bidi="he-IL"/>
        </w:rPr>
        <w:t> instead of </w:t>
      </w:r>
      <w:r w:rsidRPr="00CB288F">
        <w:rPr>
          <w:rFonts w:eastAsia="Times New Roman" w:cs="Segoe UI"/>
          <w:b/>
          <w:bCs/>
          <w:color w:val="161616"/>
          <w:szCs w:val="24"/>
          <w:lang w:bidi="he-IL"/>
        </w:rPr>
        <w:t>Date Hierarchy</w:t>
      </w:r>
      <w:r w:rsidRPr="00CB288F">
        <w:rPr>
          <w:rFonts w:eastAsia="Times New Roman" w:cs="Segoe UI"/>
          <w:color w:val="161616"/>
          <w:szCs w:val="24"/>
          <w:lang w:bidi="he-IL"/>
        </w:rPr>
        <w:t>. Alternatively, you might need to select </w:t>
      </w:r>
      <w:r w:rsidRPr="00CB288F">
        <w:rPr>
          <w:rFonts w:eastAsia="Times New Roman" w:cs="Segoe UI"/>
          <w:b/>
          <w:bCs/>
          <w:color w:val="161616"/>
          <w:szCs w:val="24"/>
          <w:lang w:bidi="he-IL"/>
        </w:rPr>
        <w:t>Options and settings &gt; Options</w:t>
      </w:r>
      <w:r w:rsidRPr="00CB288F">
        <w:rPr>
          <w:rFonts w:eastAsia="Times New Roman" w:cs="Segoe UI"/>
          <w:color w:val="161616"/>
          <w:szCs w:val="24"/>
          <w:lang w:bidi="he-IL"/>
        </w:rPr>
        <w:t> from the </w:t>
      </w:r>
      <w:r w:rsidRPr="00CB288F">
        <w:rPr>
          <w:rFonts w:eastAsia="Times New Roman" w:cs="Segoe UI"/>
          <w:b/>
          <w:bCs/>
          <w:color w:val="161616"/>
          <w:szCs w:val="24"/>
          <w:lang w:bidi="he-IL"/>
        </w:rPr>
        <w:t>File</w:t>
      </w:r>
      <w:r w:rsidRPr="00CB288F">
        <w:rPr>
          <w:rFonts w:eastAsia="Times New Roman" w:cs="Segoe UI"/>
          <w:color w:val="161616"/>
          <w:szCs w:val="24"/>
          <w:lang w:bidi="he-IL"/>
        </w:rPr>
        <w:t> menu, and under </w:t>
      </w:r>
      <w:r w:rsidRPr="00CB288F">
        <w:rPr>
          <w:rFonts w:eastAsia="Times New Roman" w:cs="Segoe UI"/>
          <w:b/>
          <w:bCs/>
          <w:color w:val="161616"/>
          <w:szCs w:val="24"/>
          <w:lang w:bidi="he-IL"/>
        </w:rPr>
        <w:t>Data Load</w:t>
      </w:r>
      <w:r w:rsidRPr="00CB288F">
        <w:rPr>
          <w:rFonts w:eastAsia="Times New Roman" w:cs="Segoe UI"/>
          <w:color w:val="161616"/>
          <w:szCs w:val="24"/>
          <w:lang w:bidi="he-IL"/>
        </w:rPr>
        <w:t>, clear the </w:t>
      </w:r>
      <w:r w:rsidRPr="00CB288F">
        <w:rPr>
          <w:rFonts w:eastAsia="Times New Roman" w:cs="Segoe UI"/>
          <w:i/>
          <w:iCs/>
          <w:color w:val="161616"/>
          <w:szCs w:val="24"/>
          <w:lang w:bidi="he-IL"/>
        </w:rPr>
        <w:t>Auto date/time for new files</w:t>
      </w:r>
      <w:r w:rsidRPr="00CB288F">
        <w:rPr>
          <w:rFonts w:eastAsia="Times New Roman" w:cs="Segoe UI"/>
          <w:color w:val="161616"/>
          <w:szCs w:val="24"/>
          <w:lang w:bidi="he-IL"/>
        </w:rPr>
        <w:t> option.</w:t>
      </w:r>
    </w:p>
    <w:p w14:paraId="5D61FF23" w14:textId="555C2303" w:rsidR="009879B6" w:rsidRDefault="009879B6" w:rsidP="00075192">
      <w:pPr>
        <w:shd w:val="clear" w:color="auto" w:fill="FFFFFF"/>
        <w:spacing w:before="100" w:beforeAutospacing="1"/>
        <w:jc w:val="left"/>
        <w:rPr>
          <w:rFonts w:eastAsia="Times New Roman" w:cs="Segoe UI"/>
          <w:color w:val="161616"/>
          <w:szCs w:val="24"/>
          <w:lang w:bidi="he-IL"/>
        </w:rPr>
      </w:pPr>
      <w:r>
        <w:rPr>
          <w:rFonts w:eastAsia="Times New Roman" w:cs="Segoe UI"/>
          <w:color w:val="161616"/>
          <w:szCs w:val="24"/>
          <w:lang w:bidi="he-IL"/>
        </w:rPr>
        <w:t>Your report to this point should look like the following:</w:t>
      </w:r>
    </w:p>
    <w:p w14:paraId="1224FFFF" w14:textId="6B315BE4" w:rsidR="009879B6" w:rsidRDefault="00160585" w:rsidP="00075192">
      <w:pPr>
        <w:shd w:val="clear" w:color="auto" w:fill="FFFFFF"/>
        <w:spacing w:before="100" w:beforeAutospacing="1"/>
        <w:jc w:val="left"/>
        <w:rPr>
          <w:rFonts w:eastAsia="Times New Roman" w:cs="Segoe UI"/>
          <w:color w:val="161616"/>
          <w:szCs w:val="24"/>
          <w:lang w:bidi="he-IL"/>
        </w:rPr>
      </w:pPr>
      <w:r w:rsidRPr="00160585">
        <w:rPr>
          <w:rFonts w:eastAsia="Times New Roman" w:cs="Segoe UI"/>
          <w:noProof/>
          <w:color w:val="161616"/>
          <w:szCs w:val="24"/>
          <w:lang w:bidi="he-IL"/>
        </w:rPr>
        <w:drawing>
          <wp:inline distT="0" distB="0" distL="0" distR="0" wp14:anchorId="5F9F34DC" wp14:editId="44C13975">
            <wp:extent cx="6085205" cy="1869440"/>
            <wp:effectExtent l="19050" t="19050" r="10795" b="16510"/>
            <wp:docPr id="143436304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63040" name="Picture 1" descr="A screenshot of a graph&#10;&#10;Description automatically generated"/>
                    <pic:cNvPicPr/>
                  </pic:nvPicPr>
                  <pic:blipFill>
                    <a:blip r:embed="rId93"/>
                    <a:stretch>
                      <a:fillRect/>
                    </a:stretch>
                  </pic:blipFill>
                  <pic:spPr>
                    <a:xfrm>
                      <a:off x="0" y="0"/>
                      <a:ext cx="6085205" cy="1869440"/>
                    </a:xfrm>
                    <a:prstGeom prst="rect">
                      <a:avLst/>
                    </a:prstGeom>
                    <a:ln w="6350">
                      <a:solidFill>
                        <a:schemeClr val="tx1"/>
                      </a:solidFill>
                    </a:ln>
                  </pic:spPr>
                </pic:pic>
              </a:graphicData>
            </a:graphic>
          </wp:inline>
        </w:drawing>
      </w:r>
    </w:p>
    <w:p w14:paraId="027BCB8F" w14:textId="77777777" w:rsidR="003C507C" w:rsidRDefault="003C507C" w:rsidP="00CB288F">
      <w:pPr>
        <w:shd w:val="clear" w:color="auto" w:fill="FFFFFF"/>
        <w:spacing w:before="100" w:beforeAutospacing="1"/>
        <w:ind w:left="1290"/>
        <w:jc w:val="left"/>
        <w:rPr>
          <w:rFonts w:eastAsia="Times New Roman" w:cs="Segoe UI"/>
          <w:color w:val="161616"/>
          <w:szCs w:val="24"/>
          <w:lang w:bidi="he-IL"/>
        </w:rPr>
      </w:pPr>
    </w:p>
    <w:p w14:paraId="2C8CC173" w14:textId="10963F18" w:rsidR="003C507C" w:rsidRPr="003C507C" w:rsidRDefault="003C507C" w:rsidP="00BA5A9D">
      <w:pPr>
        <w:pStyle w:val="Heading2"/>
        <w:rPr>
          <w:rFonts w:eastAsia="Times New Roman"/>
          <w:lang w:bidi="he-IL"/>
        </w:rPr>
      </w:pPr>
      <w:r w:rsidRPr="003C507C">
        <w:rPr>
          <w:rFonts w:eastAsia="Times New Roman"/>
          <w:lang w:bidi="he-IL"/>
        </w:rPr>
        <w:t xml:space="preserve">Create </w:t>
      </w:r>
      <w:r w:rsidR="00A5395D">
        <w:rPr>
          <w:rFonts w:eastAsia="Times New Roman"/>
          <w:lang w:bidi="he-IL"/>
        </w:rPr>
        <w:t xml:space="preserve">a </w:t>
      </w:r>
      <w:r>
        <w:rPr>
          <w:rFonts w:eastAsia="Times New Roman"/>
          <w:lang w:bidi="he-IL"/>
        </w:rPr>
        <w:t>Map Visualization</w:t>
      </w:r>
    </w:p>
    <w:p w14:paraId="551A4052" w14:textId="14841ECA" w:rsidR="00CB288F" w:rsidRPr="00CB288F" w:rsidRDefault="00CB288F" w:rsidP="003C507C">
      <w:pPr>
        <w:shd w:val="clear" w:color="auto" w:fill="FFFFFF"/>
        <w:spacing w:before="100" w:beforeAutospacing="1"/>
        <w:jc w:val="left"/>
        <w:rPr>
          <w:rFonts w:eastAsia="Times New Roman" w:cs="Segoe UI"/>
          <w:color w:val="161616"/>
          <w:szCs w:val="24"/>
          <w:lang w:bidi="he-IL"/>
        </w:rPr>
      </w:pPr>
      <w:r w:rsidRPr="00CB288F">
        <w:rPr>
          <w:rFonts w:eastAsia="Times New Roman" w:cs="Segoe UI"/>
          <w:color w:val="161616"/>
          <w:szCs w:val="24"/>
          <w:lang w:bidi="he-IL"/>
        </w:rPr>
        <w:t xml:space="preserve">Finally, </w:t>
      </w:r>
      <w:r w:rsidR="005D5D57">
        <w:rPr>
          <w:rFonts w:eastAsia="Times New Roman" w:cs="Segoe UI"/>
          <w:color w:val="161616"/>
          <w:szCs w:val="24"/>
          <w:lang w:bidi="he-IL"/>
        </w:rPr>
        <w:t xml:space="preserve">in the same page, </w:t>
      </w:r>
      <w:r w:rsidRPr="00CB288F">
        <w:rPr>
          <w:rFonts w:eastAsia="Times New Roman" w:cs="Segoe UI"/>
          <w:color w:val="161616"/>
          <w:szCs w:val="24"/>
          <w:lang w:bidi="he-IL"/>
        </w:rPr>
        <w:t>create a map visualization showing order amounts from each country or region</w:t>
      </w:r>
      <w:r w:rsidR="00B724EB">
        <w:rPr>
          <w:rFonts w:eastAsia="Times New Roman" w:cs="Segoe UI"/>
          <w:color w:val="161616"/>
          <w:szCs w:val="24"/>
          <w:lang w:bidi="he-IL"/>
        </w:rPr>
        <w:t xml:space="preserve">. </w:t>
      </w:r>
      <w:r w:rsidR="003C507C">
        <w:rPr>
          <w:rFonts w:eastAsia="Times New Roman" w:cs="Segoe UI"/>
          <w:color w:val="161616"/>
          <w:szCs w:val="24"/>
          <w:lang w:bidi="he-IL"/>
        </w:rPr>
        <w:t xml:space="preserve"> </w:t>
      </w:r>
    </w:p>
    <w:p w14:paraId="6B227828" w14:textId="30FB9790" w:rsidR="00CB288F" w:rsidRPr="00CB288F" w:rsidRDefault="00815BFC" w:rsidP="00815BFC">
      <w:pPr>
        <w:numPr>
          <w:ilvl w:val="0"/>
          <w:numId w:val="36"/>
        </w:numPr>
        <w:shd w:val="clear" w:color="auto" w:fill="FFFFFF"/>
        <w:tabs>
          <w:tab w:val="clear" w:pos="510"/>
        </w:tabs>
        <w:spacing w:before="100" w:beforeAutospacing="1"/>
        <w:ind w:left="360"/>
        <w:jc w:val="left"/>
        <w:rPr>
          <w:rFonts w:eastAsia="Times New Roman" w:cs="Segoe UI"/>
          <w:color w:val="161616"/>
          <w:szCs w:val="24"/>
          <w:lang w:bidi="he-IL"/>
        </w:rPr>
      </w:pPr>
      <w:r>
        <w:rPr>
          <w:rFonts w:eastAsia="Times New Roman" w:cs="Segoe UI"/>
          <w:color w:val="161616"/>
          <w:szCs w:val="24"/>
          <w:lang w:bidi="he-IL"/>
        </w:rPr>
        <w:t xml:space="preserve">Click on a blank </w:t>
      </w:r>
      <w:r w:rsidR="00511E2D">
        <w:rPr>
          <w:rFonts w:eastAsia="Times New Roman" w:cs="Segoe UI"/>
          <w:color w:val="161616"/>
          <w:szCs w:val="24"/>
          <w:lang w:bidi="he-IL"/>
        </w:rPr>
        <w:t>space</w:t>
      </w:r>
      <w:r>
        <w:rPr>
          <w:rFonts w:eastAsia="Times New Roman" w:cs="Segoe UI"/>
          <w:color w:val="161616"/>
          <w:szCs w:val="24"/>
          <w:lang w:bidi="he-IL"/>
        </w:rPr>
        <w:t xml:space="preserve"> on the report</w:t>
      </w:r>
      <w:r w:rsidR="00511E2D">
        <w:rPr>
          <w:rFonts w:eastAsia="Times New Roman" w:cs="Segoe UI"/>
          <w:color w:val="161616"/>
          <w:szCs w:val="24"/>
          <w:lang w:bidi="he-IL"/>
        </w:rPr>
        <w:t xml:space="preserve"> below the two charts</w:t>
      </w:r>
      <w:r w:rsidR="00503C73">
        <w:rPr>
          <w:rFonts w:eastAsia="Times New Roman" w:cs="Segoe UI"/>
          <w:color w:val="161616"/>
          <w:szCs w:val="24"/>
          <w:lang w:bidi="he-IL"/>
        </w:rPr>
        <w:t>.</w:t>
      </w:r>
      <w:r w:rsidR="00F94665">
        <w:rPr>
          <w:rFonts w:eastAsia="Times New Roman" w:cs="Segoe UI"/>
          <w:color w:val="161616"/>
          <w:szCs w:val="24"/>
          <w:lang w:bidi="he-IL"/>
        </w:rPr>
        <w:t xml:space="preserve"> </w:t>
      </w:r>
      <w:r w:rsidR="00BA5A9D">
        <w:rPr>
          <w:rFonts w:eastAsia="Times New Roman" w:cs="Segoe UI"/>
          <w:color w:val="161616"/>
          <w:szCs w:val="24"/>
          <w:lang w:bidi="he-IL"/>
        </w:rPr>
        <w:t>S</w:t>
      </w:r>
      <w:r w:rsidR="00CB288F" w:rsidRPr="00CB288F">
        <w:rPr>
          <w:rFonts w:eastAsia="Times New Roman" w:cs="Segoe UI"/>
          <w:color w:val="161616"/>
          <w:szCs w:val="24"/>
          <w:lang w:bidi="he-IL"/>
        </w:rPr>
        <w:t>elect </w:t>
      </w:r>
      <w:r w:rsidR="00CB288F" w:rsidRPr="00CB288F">
        <w:rPr>
          <w:rFonts w:eastAsia="Times New Roman" w:cs="Segoe UI"/>
          <w:b/>
          <w:bCs/>
          <w:color w:val="161616"/>
          <w:szCs w:val="24"/>
          <w:lang w:bidi="he-IL"/>
        </w:rPr>
        <w:t>ShipCountry</w:t>
      </w:r>
      <w:r w:rsidR="00CB288F" w:rsidRPr="00CB288F">
        <w:rPr>
          <w:rFonts w:eastAsia="Times New Roman" w:cs="Segoe UI"/>
          <w:color w:val="161616"/>
          <w:szCs w:val="24"/>
          <w:lang w:bidi="he-IL"/>
        </w:rPr>
        <w:t> from </w:t>
      </w:r>
      <w:r w:rsidR="00CB288F" w:rsidRPr="00CB288F">
        <w:rPr>
          <w:rFonts w:eastAsia="Times New Roman" w:cs="Segoe UI"/>
          <w:b/>
          <w:bCs/>
          <w:color w:val="161616"/>
          <w:szCs w:val="24"/>
          <w:lang w:bidi="he-IL"/>
        </w:rPr>
        <w:t>Orders</w:t>
      </w:r>
      <w:r w:rsidR="00CB288F" w:rsidRPr="00CB288F">
        <w:rPr>
          <w:rFonts w:eastAsia="Times New Roman" w:cs="Segoe UI"/>
          <w:color w:val="161616"/>
          <w:szCs w:val="24"/>
          <w:lang w:bidi="he-IL"/>
        </w:rPr>
        <w:t> in the </w:t>
      </w:r>
      <w:r w:rsidR="00CB288F" w:rsidRPr="00CB288F">
        <w:rPr>
          <w:rFonts w:eastAsia="Times New Roman" w:cs="Segoe UI"/>
          <w:b/>
          <w:bCs/>
          <w:color w:val="161616"/>
          <w:szCs w:val="24"/>
          <w:lang w:bidi="he-IL"/>
        </w:rPr>
        <w:t>Fields</w:t>
      </w:r>
      <w:r w:rsidR="00CB288F" w:rsidRPr="00CB288F">
        <w:rPr>
          <w:rFonts w:eastAsia="Times New Roman" w:cs="Segoe UI"/>
          <w:color w:val="161616"/>
          <w:szCs w:val="24"/>
          <w:lang w:bidi="he-IL"/>
        </w:rPr>
        <w:t> pane or drag it to a blank space on the canvas. Power BI Desktop detects that the data is country or region names. It then automatically creates a map visualization, with a data point for each country or region with orders.</w:t>
      </w:r>
      <w:r w:rsidR="001F56B1">
        <w:rPr>
          <w:rFonts w:eastAsia="Times New Roman" w:cs="Segoe UI"/>
          <w:color w:val="161616"/>
          <w:szCs w:val="24"/>
          <w:lang w:bidi="he-IL"/>
        </w:rPr>
        <w:t xml:space="preserve"> If you </w:t>
      </w:r>
      <w:r w:rsidR="00771879">
        <w:rPr>
          <w:rFonts w:eastAsia="Times New Roman" w:cs="Segoe UI"/>
          <w:color w:val="161616"/>
          <w:szCs w:val="24"/>
          <w:lang w:bidi="he-IL"/>
        </w:rPr>
        <w:t>get a warning that maps are disabled, go to File/Options/</w:t>
      </w:r>
      <w:r w:rsidR="000E6A75">
        <w:rPr>
          <w:rFonts w:eastAsia="Times New Roman" w:cs="Segoe UI"/>
          <w:color w:val="161616"/>
          <w:szCs w:val="24"/>
          <w:lang w:bidi="he-IL"/>
        </w:rPr>
        <w:t xml:space="preserve">Security </w:t>
      </w:r>
      <w:r w:rsidR="000E6A75">
        <w:rPr>
          <w:rFonts w:eastAsia="Times New Roman" w:cs="Segoe UI"/>
          <w:color w:val="161616"/>
          <w:szCs w:val="24"/>
          <w:lang w:bidi="he-IL"/>
        </w:rPr>
        <w:lastRenderedPageBreak/>
        <w:t>and enable "</w:t>
      </w:r>
      <w:r w:rsidR="000E6A75" w:rsidRPr="000E6A75">
        <w:rPr>
          <w:rFonts w:eastAsia="Times New Roman" w:cs="Segoe UI"/>
          <w:b/>
          <w:bCs/>
          <w:color w:val="161616"/>
          <w:szCs w:val="24"/>
          <w:lang w:bidi="he-IL"/>
        </w:rPr>
        <w:t>Use Map and Filled Map Visuals</w:t>
      </w:r>
      <w:r w:rsidR="000E6A75">
        <w:rPr>
          <w:rFonts w:eastAsia="Times New Roman" w:cs="Segoe UI"/>
          <w:color w:val="161616"/>
          <w:szCs w:val="24"/>
          <w:lang w:bidi="he-IL"/>
        </w:rPr>
        <w:t>"</w:t>
      </w:r>
      <w:r w:rsidR="00BA5A9D">
        <w:rPr>
          <w:rFonts w:eastAsia="Times New Roman" w:cs="Segoe UI"/>
          <w:color w:val="161616"/>
          <w:szCs w:val="24"/>
          <w:lang w:bidi="he-IL"/>
        </w:rPr>
        <w:br/>
      </w:r>
    </w:p>
    <w:p w14:paraId="26F821EF" w14:textId="6B2A5D0F" w:rsidR="00511E2D" w:rsidRPr="00AB63C4" w:rsidRDefault="00CB288F" w:rsidP="00E007D6">
      <w:pPr>
        <w:pStyle w:val="ListParagraph"/>
        <w:numPr>
          <w:ilvl w:val="0"/>
          <w:numId w:val="36"/>
        </w:numPr>
        <w:shd w:val="clear" w:color="auto" w:fill="FFFFFF"/>
        <w:tabs>
          <w:tab w:val="clear" w:pos="510"/>
          <w:tab w:val="left" w:pos="7380"/>
        </w:tabs>
        <w:spacing w:before="100" w:beforeAutospacing="1"/>
        <w:ind w:left="360"/>
        <w:jc w:val="left"/>
        <w:rPr>
          <w:rFonts w:eastAsia="Times New Roman" w:cs="Segoe UI"/>
          <w:color w:val="161616"/>
          <w:szCs w:val="24"/>
          <w:lang w:bidi="he-IL"/>
        </w:rPr>
      </w:pPr>
      <w:r w:rsidRPr="00AB63C4">
        <w:rPr>
          <w:rFonts w:eastAsia="Times New Roman" w:cs="Segoe UI"/>
          <w:color w:val="161616"/>
          <w:szCs w:val="24"/>
          <w:lang w:bidi="he-IL"/>
        </w:rPr>
        <w:t xml:space="preserve">To make the data point sizes reflect each country's/region's order amounts, </w:t>
      </w:r>
      <w:r w:rsidR="0054569C" w:rsidRPr="00AB63C4">
        <w:rPr>
          <w:rFonts w:eastAsia="Times New Roman" w:cs="Segoe UI"/>
          <w:color w:val="161616"/>
          <w:szCs w:val="24"/>
          <w:lang w:bidi="he-IL"/>
        </w:rPr>
        <w:t>click</w:t>
      </w:r>
      <w:r w:rsidRPr="00AB63C4">
        <w:rPr>
          <w:rFonts w:eastAsia="Times New Roman" w:cs="Segoe UI"/>
          <w:color w:val="161616"/>
          <w:szCs w:val="24"/>
          <w:lang w:bidi="he-IL"/>
        </w:rPr>
        <w:t xml:space="preserve"> the </w:t>
      </w:r>
      <w:r w:rsidRPr="00AB63C4">
        <w:rPr>
          <w:rFonts w:eastAsia="Times New Roman" w:cs="Segoe UI"/>
          <w:b/>
          <w:bCs/>
          <w:color w:val="161616"/>
          <w:szCs w:val="24"/>
          <w:lang w:bidi="he-IL"/>
        </w:rPr>
        <w:t>LineTotal</w:t>
      </w:r>
      <w:r w:rsidRPr="00AB63C4">
        <w:rPr>
          <w:rFonts w:eastAsia="Times New Roman" w:cs="Segoe UI"/>
          <w:color w:val="161616"/>
          <w:szCs w:val="24"/>
          <w:lang w:bidi="he-IL"/>
        </w:rPr>
        <w:t> field</w:t>
      </w:r>
      <w:r w:rsidR="0054569C" w:rsidRPr="00AB63C4">
        <w:rPr>
          <w:rFonts w:eastAsia="Times New Roman" w:cs="Segoe UI"/>
          <w:color w:val="161616"/>
          <w:szCs w:val="24"/>
          <w:lang w:bidi="he-IL"/>
        </w:rPr>
        <w:t xml:space="preserve">. </w:t>
      </w:r>
      <w:r w:rsidRPr="00AB63C4">
        <w:rPr>
          <w:rFonts w:eastAsia="Times New Roman" w:cs="Segoe UI"/>
          <w:color w:val="161616"/>
          <w:szCs w:val="24"/>
          <w:lang w:bidi="he-IL"/>
        </w:rPr>
        <w:t>You can also drag it to </w:t>
      </w:r>
      <w:r w:rsidRPr="00AB63C4">
        <w:rPr>
          <w:rFonts w:eastAsia="Times New Roman" w:cs="Segoe UI"/>
          <w:b/>
          <w:bCs/>
          <w:color w:val="161616"/>
          <w:szCs w:val="24"/>
          <w:lang w:bidi="he-IL"/>
        </w:rPr>
        <w:t>Add data fields here</w:t>
      </w:r>
      <w:r w:rsidRPr="00AB63C4">
        <w:rPr>
          <w:rFonts w:eastAsia="Times New Roman" w:cs="Segoe UI"/>
          <w:color w:val="161616"/>
          <w:szCs w:val="24"/>
          <w:lang w:bidi="he-IL"/>
        </w:rPr>
        <w:t> under </w:t>
      </w:r>
      <w:r w:rsidRPr="00AB63C4">
        <w:rPr>
          <w:rFonts w:eastAsia="Times New Roman" w:cs="Segoe UI"/>
          <w:b/>
          <w:bCs/>
          <w:color w:val="161616"/>
          <w:szCs w:val="24"/>
          <w:lang w:bidi="he-IL"/>
        </w:rPr>
        <w:t>Size</w:t>
      </w:r>
      <w:r w:rsidRPr="00AB63C4">
        <w:rPr>
          <w:rFonts w:eastAsia="Times New Roman" w:cs="Segoe UI"/>
          <w:color w:val="161616"/>
          <w:szCs w:val="24"/>
          <w:lang w:bidi="he-IL"/>
        </w:rPr>
        <w:t> in the </w:t>
      </w:r>
      <w:r w:rsidRPr="00AB63C4">
        <w:rPr>
          <w:rFonts w:eastAsia="Times New Roman" w:cs="Segoe UI"/>
          <w:b/>
          <w:bCs/>
          <w:color w:val="161616"/>
          <w:szCs w:val="24"/>
          <w:lang w:bidi="he-IL"/>
        </w:rPr>
        <w:t>Visualizations</w:t>
      </w:r>
      <w:r w:rsidRPr="00AB63C4">
        <w:rPr>
          <w:rFonts w:eastAsia="Times New Roman" w:cs="Segoe UI"/>
          <w:color w:val="161616"/>
          <w:szCs w:val="24"/>
          <w:lang w:bidi="he-IL"/>
        </w:rPr>
        <w:t> pane. The sizes of the circles on the map now reflect the dollar amounts of the orders from each country or region.</w:t>
      </w:r>
      <w:r w:rsidR="0026659E" w:rsidRPr="00AB63C4">
        <w:rPr>
          <w:rFonts w:eastAsia="Times New Roman" w:cs="Segoe UI"/>
          <w:color w:val="161616"/>
          <w:szCs w:val="24"/>
          <w:lang w:bidi="he-IL"/>
        </w:rPr>
        <w:t xml:space="preserve"> </w:t>
      </w:r>
      <w:r w:rsidR="00CA010F" w:rsidRPr="00AB63C4">
        <w:rPr>
          <w:rFonts w:eastAsia="Times New Roman" w:cs="Segoe UI"/>
          <w:color w:val="161616"/>
          <w:szCs w:val="24"/>
          <w:lang w:bidi="he-IL"/>
        </w:rPr>
        <w:t>Hover your mouse point over any of the countries to see the country name and the total amounts of products sold in that country.</w:t>
      </w:r>
      <w:r w:rsidR="00511E2D" w:rsidRPr="00AB63C4">
        <w:rPr>
          <w:rFonts w:eastAsia="Times New Roman" w:cs="Segoe UI"/>
          <w:color w:val="161616"/>
          <w:szCs w:val="24"/>
          <w:lang w:bidi="he-IL"/>
        </w:rPr>
        <w:t xml:space="preserve"> </w:t>
      </w:r>
      <w:r w:rsidR="00AB63C4">
        <w:rPr>
          <w:rFonts w:eastAsia="Times New Roman" w:cs="Segoe UI"/>
          <w:color w:val="161616"/>
          <w:szCs w:val="24"/>
          <w:lang w:bidi="he-IL"/>
        </w:rPr>
        <w:t>Y</w:t>
      </w:r>
      <w:r w:rsidR="00511E2D" w:rsidRPr="00AB63C4">
        <w:rPr>
          <w:rFonts w:eastAsia="Times New Roman" w:cs="Segoe UI"/>
          <w:color w:val="161616"/>
          <w:szCs w:val="24"/>
          <w:lang w:bidi="he-IL"/>
        </w:rPr>
        <w:t>our</w:t>
      </w:r>
      <w:r w:rsidR="00A705AB" w:rsidRPr="00AB63C4">
        <w:rPr>
          <w:rFonts w:eastAsia="Times New Roman" w:cs="Segoe UI"/>
          <w:color w:val="161616"/>
          <w:szCs w:val="24"/>
          <w:lang w:bidi="he-IL"/>
        </w:rPr>
        <w:t xml:space="preserve"> report should now look like the following:</w:t>
      </w:r>
      <w:r w:rsidR="000E70C7" w:rsidRPr="00AB63C4">
        <w:rPr>
          <w:rFonts w:eastAsia="Times New Roman" w:cs="Segoe UI"/>
          <w:color w:val="161616"/>
          <w:szCs w:val="24"/>
          <w:lang w:bidi="he-IL"/>
        </w:rPr>
        <w:br/>
      </w:r>
      <w:r w:rsidR="00C31BAC" w:rsidRPr="00AB63C4">
        <w:rPr>
          <w:rFonts w:eastAsia="Times New Roman" w:cs="Segoe UI"/>
          <w:color w:val="161616"/>
          <w:szCs w:val="24"/>
          <w:lang w:bidi="he-IL"/>
        </w:rPr>
        <w:br/>
      </w:r>
      <w:r w:rsidR="007F7D0B" w:rsidRPr="007F7D0B">
        <w:rPr>
          <w:rFonts w:eastAsia="Times New Roman" w:cs="Segoe UI"/>
          <w:noProof/>
          <w:color w:val="161616"/>
          <w:szCs w:val="24"/>
          <w:lang w:bidi="he-IL"/>
        </w:rPr>
        <w:drawing>
          <wp:inline distT="0" distB="0" distL="0" distR="0" wp14:anchorId="1F56E837" wp14:editId="46CE15E2">
            <wp:extent cx="6085205" cy="3411220"/>
            <wp:effectExtent l="0" t="0" r="0" b="0"/>
            <wp:docPr id="115660673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06736" name="Picture 1" descr="A screenshot of a graph&#10;&#10;Description automatically generated"/>
                    <pic:cNvPicPr/>
                  </pic:nvPicPr>
                  <pic:blipFill>
                    <a:blip r:embed="rId94"/>
                    <a:stretch>
                      <a:fillRect/>
                    </a:stretch>
                  </pic:blipFill>
                  <pic:spPr>
                    <a:xfrm>
                      <a:off x="0" y="0"/>
                      <a:ext cx="6085205" cy="3411220"/>
                    </a:xfrm>
                    <a:prstGeom prst="rect">
                      <a:avLst/>
                    </a:prstGeom>
                  </pic:spPr>
                </pic:pic>
              </a:graphicData>
            </a:graphic>
          </wp:inline>
        </w:drawing>
      </w:r>
    </w:p>
    <w:p w14:paraId="4D495542" w14:textId="77777777" w:rsidR="00446C58" w:rsidRDefault="00446C58" w:rsidP="00CA010F">
      <w:pPr>
        <w:shd w:val="clear" w:color="auto" w:fill="FFFFFF"/>
        <w:spacing w:before="100" w:beforeAutospacing="1"/>
        <w:jc w:val="left"/>
        <w:rPr>
          <w:rFonts w:eastAsia="Times New Roman" w:cs="Segoe UI"/>
          <w:color w:val="161616"/>
          <w:szCs w:val="24"/>
          <w:lang w:bidi="he-IL"/>
        </w:rPr>
      </w:pPr>
    </w:p>
    <w:p w14:paraId="12A30924" w14:textId="77777777" w:rsidR="00446C58" w:rsidRPr="00CA010F" w:rsidRDefault="00446C58" w:rsidP="00CA010F">
      <w:pPr>
        <w:shd w:val="clear" w:color="auto" w:fill="FFFFFF"/>
        <w:spacing w:before="100" w:beforeAutospacing="1"/>
        <w:jc w:val="left"/>
        <w:rPr>
          <w:rFonts w:eastAsia="Times New Roman" w:cs="Segoe UI"/>
          <w:color w:val="161616"/>
          <w:szCs w:val="24"/>
          <w:lang w:bidi="he-IL"/>
        </w:rPr>
      </w:pPr>
    </w:p>
    <w:p w14:paraId="1F0E8770" w14:textId="77777777" w:rsidR="00CB288F" w:rsidRPr="00CB288F" w:rsidRDefault="00CB288F" w:rsidP="00CB288F">
      <w:pPr>
        <w:shd w:val="clear" w:color="auto" w:fill="FFFFFF"/>
        <w:spacing w:before="100" w:beforeAutospacing="1"/>
        <w:jc w:val="left"/>
        <w:rPr>
          <w:rFonts w:eastAsia="Times New Roman" w:cs="Segoe UI"/>
          <w:color w:val="161616"/>
          <w:szCs w:val="24"/>
          <w:lang w:bidi="he-IL"/>
        </w:rPr>
      </w:pPr>
      <w:r w:rsidRPr="00CB288F">
        <w:rPr>
          <w:rFonts w:eastAsia="Times New Roman" w:cs="Segoe UI"/>
          <w:noProof/>
          <w:color w:val="161616"/>
          <w:szCs w:val="24"/>
          <w:lang w:bidi="he-IL"/>
        </w:rPr>
        <mc:AlternateContent>
          <mc:Choice Requires="wps">
            <w:drawing>
              <wp:inline distT="0" distB="0" distL="0" distR="0" wp14:anchorId="45C9E455" wp14:editId="6D4963AC">
                <wp:extent cx="304800" cy="304800"/>
                <wp:effectExtent l="0" t="0" r="0" b="0"/>
                <wp:docPr id="1423252052" name="AutoShape 628" descr="Screenshot that shows sales data filtered for Canad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F3AFD0" id="AutoShape 628" o:spid="_x0000_s1026" alt="Screenshot that shows sales data filtered for Canad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0AA4A7D" w14:textId="77777777" w:rsidR="00E878BC" w:rsidRPr="00CB288F" w:rsidRDefault="00E878BC" w:rsidP="00CB288F">
      <w:pPr>
        <w:spacing w:before="100" w:beforeAutospacing="1"/>
        <w:jc w:val="left"/>
        <w:rPr>
          <w:rFonts w:eastAsia="Times New Roman" w:cs="Segoe UI"/>
          <w:color w:val="161616"/>
          <w:szCs w:val="24"/>
          <w:lang w:bidi="he-IL"/>
        </w:rPr>
      </w:pPr>
    </w:p>
    <w:sectPr w:rsidR="00E878BC" w:rsidRPr="00CB288F">
      <w:pgSz w:w="12240" w:h="15840"/>
      <w:pgMar w:top="1440" w:right="1217" w:bottom="132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518AD"/>
    <w:multiLevelType w:val="multilevel"/>
    <w:tmpl w:val="94D05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8D399A"/>
    <w:multiLevelType w:val="multilevel"/>
    <w:tmpl w:val="320ED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542AC2"/>
    <w:multiLevelType w:val="multilevel"/>
    <w:tmpl w:val="16844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581647"/>
    <w:multiLevelType w:val="multilevel"/>
    <w:tmpl w:val="89527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0F0055"/>
    <w:multiLevelType w:val="multilevel"/>
    <w:tmpl w:val="B8DC6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766396"/>
    <w:multiLevelType w:val="multilevel"/>
    <w:tmpl w:val="8B641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DB737B"/>
    <w:multiLevelType w:val="multilevel"/>
    <w:tmpl w:val="30E67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5E5ABB"/>
    <w:multiLevelType w:val="multilevel"/>
    <w:tmpl w:val="E7C4C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00213B"/>
    <w:multiLevelType w:val="multilevel"/>
    <w:tmpl w:val="2598B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B303E8"/>
    <w:multiLevelType w:val="multilevel"/>
    <w:tmpl w:val="329613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EF155E"/>
    <w:multiLevelType w:val="multilevel"/>
    <w:tmpl w:val="C450E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6469BE"/>
    <w:multiLevelType w:val="multilevel"/>
    <w:tmpl w:val="D5526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436CDB"/>
    <w:multiLevelType w:val="multilevel"/>
    <w:tmpl w:val="BEE047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ED07FC"/>
    <w:multiLevelType w:val="multilevel"/>
    <w:tmpl w:val="E0B2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3B6593"/>
    <w:multiLevelType w:val="multilevel"/>
    <w:tmpl w:val="273C9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EE65D4"/>
    <w:multiLevelType w:val="multilevel"/>
    <w:tmpl w:val="84483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1B1717"/>
    <w:multiLevelType w:val="multilevel"/>
    <w:tmpl w:val="15C0B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B136EE"/>
    <w:multiLevelType w:val="multilevel"/>
    <w:tmpl w:val="2026B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F56962"/>
    <w:multiLevelType w:val="multilevel"/>
    <w:tmpl w:val="33F0F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5E17EE"/>
    <w:multiLevelType w:val="multilevel"/>
    <w:tmpl w:val="9692D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A97A86"/>
    <w:multiLevelType w:val="multilevel"/>
    <w:tmpl w:val="5D723B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FD1249"/>
    <w:multiLevelType w:val="multilevel"/>
    <w:tmpl w:val="80EECB46"/>
    <w:lvl w:ilvl="0">
      <w:start w:val="1"/>
      <w:numFmt w:val="decimal"/>
      <w:lvlText w:val="%1."/>
      <w:lvlJc w:val="left"/>
      <w:pPr>
        <w:tabs>
          <w:tab w:val="num" w:pos="510"/>
        </w:tabs>
        <w:ind w:left="510" w:hanging="360"/>
      </w:pPr>
    </w:lvl>
    <w:lvl w:ilvl="1" w:tentative="1">
      <w:start w:val="1"/>
      <w:numFmt w:val="decimal"/>
      <w:lvlText w:val="%2."/>
      <w:lvlJc w:val="left"/>
      <w:pPr>
        <w:tabs>
          <w:tab w:val="num" w:pos="1230"/>
        </w:tabs>
        <w:ind w:left="1230" w:hanging="360"/>
      </w:pPr>
    </w:lvl>
    <w:lvl w:ilvl="2" w:tentative="1">
      <w:start w:val="1"/>
      <w:numFmt w:val="decimal"/>
      <w:lvlText w:val="%3."/>
      <w:lvlJc w:val="left"/>
      <w:pPr>
        <w:tabs>
          <w:tab w:val="num" w:pos="1950"/>
        </w:tabs>
        <w:ind w:left="1950" w:hanging="360"/>
      </w:pPr>
    </w:lvl>
    <w:lvl w:ilvl="3" w:tentative="1">
      <w:start w:val="1"/>
      <w:numFmt w:val="decimal"/>
      <w:lvlText w:val="%4."/>
      <w:lvlJc w:val="left"/>
      <w:pPr>
        <w:tabs>
          <w:tab w:val="num" w:pos="2670"/>
        </w:tabs>
        <w:ind w:left="2670" w:hanging="360"/>
      </w:pPr>
    </w:lvl>
    <w:lvl w:ilvl="4" w:tentative="1">
      <w:start w:val="1"/>
      <w:numFmt w:val="decimal"/>
      <w:lvlText w:val="%5."/>
      <w:lvlJc w:val="left"/>
      <w:pPr>
        <w:tabs>
          <w:tab w:val="num" w:pos="3390"/>
        </w:tabs>
        <w:ind w:left="3390" w:hanging="360"/>
      </w:pPr>
    </w:lvl>
    <w:lvl w:ilvl="5" w:tentative="1">
      <w:start w:val="1"/>
      <w:numFmt w:val="decimal"/>
      <w:lvlText w:val="%6."/>
      <w:lvlJc w:val="left"/>
      <w:pPr>
        <w:tabs>
          <w:tab w:val="num" w:pos="4110"/>
        </w:tabs>
        <w:ind w:left="4110" w:hanging="360"/>
      </w:pPr>
    </w:lvl>
    <w:lvl w:ilvl="6" w:tentative="1">
      <w:start w:val="1"/>
      <w:numFmt w:val="decimal"/>
      <w:lvlText w:val="%7."/>
      <w:lvlJc w:val="left"/>
      <w:pPr>
        <w:tabs>
          <w:tab w:val="num" w:pos="4830"/>
        </w:tabs>
        <w:ind w:left="4830" w:hanging="360"/>
      </w:pPr>
    </w:lvl>
    <w:lvl w:ilvl="7" w:tentative="1">
      <w:start w:val="1"/>
      <w:numFmt w:val="decimal"/>
      <w:lvlText w:val="%8."/>
      <w:lvlJc w:val="left"/>
      <w:pPr>
        <w:tabs>
          <w:tab w:val="num" w:pos="5550"/>
        </w:tabs>
        <w:ind w:left="5550" w:hanging="360"/>
      </w:pPr>
    </w:lvl>
    <w:lvl w:ilvl="8" w:tentative="1">
      <w:start w:val="1"/>
      <w:numFmt w:val="decimal"/>
      <w:lvlText w:val="%9."/>
      <w:lvlJc w:val="left"/>
      <w:pPr>
        <w:tabs>
          <w:tab w:val="num" w:pos="6270"/>
        </w:tabs>
        <w:ind w:left="6270" w:hanging="360"/>
      </w:pPr>
    </w:lvl>
  </w:abstractNum>
  <w:abstractNum w:abstractNumId="22" w15:restartNumberingAfterBreak="0">
    <w:nsid w:val="464C2663"/>
    <w:multiLevelType w:val="multilevel"/>
    <w:tmpl w:val="A6CC7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F67D51"/>
    <w:multiLevelType w:val="multilevel"/>
    <w:tmpl w:val="BF383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906F74"/>
    <w:multiLevelType w:val="multilevel"/>
    <w:tmpl w:val="26284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D11263"/>
    <w:multiLevelType w:val="multilevel"/>
    <w:tmpl w:val="8924C10E"/>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72696E"/>
    <w:multiLevelType w:val="multilevel"/>
    <w:tmpl w:val="D6BC7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865002"/>
    <w:multiLevelType w:val="multilevel"/>
    <w:tmpl w:val="50507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6A4A6E"/>
    <w:multiLevelType w:val="multilevel"/>
    <w:tmpl w:val="412EF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1F35C3"/>
    <w:multiLevelType w:val="multilevel"/>
    <w:tmpl w:val="5D723B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5FC152D"/>
    <w:multiLevelType w:val="multilevel"/>
    <w:tmpl w:val="28406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D8065EA"/>
    <w:multiLevelType w:val="multilevel"/>
    <w:tmpl w:val="08DC6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6654016">
    <w:abstractNumId w:val="7"/>
  </w:num>
  <w:num w:numId="2" w16cid:durableId="1097210184">
    <w:abstractNumId w:val="28"/>
  </w:num>
  <w:num w:numId="3" w16cid:durableId="759983761">
    <w:abstractNumId w:val="20"/>
  </w:num>
  <w:num w:numId="4" w16cid:durableId="1014184160">
    <w:abstractNumId w:val="20"/>
  </w:num>
  <w:num w:numId="5" w16cid:durableId="510995619">
    <w:abstractNumId w:val="20"/>
  </w:num>
  <w:num w:numId="6" w16cid:durableId="1400638167">
    <w:abstractNumId w:val="20"/>
  </w:num>
  <w:num w:numId="7" w16cid:durableId="115832097">
    <w:abstractNumId w:val="12"/>
  </w:num>
  <w:num w:numId="8" w16cid:durableId="805047246">
    <w:abstractNumId w:val="14"/>
  </w:num>
  <w:num w:numId="9" w16cid:durableId="178084758">
    <w:abstractNumId w:val="16"/>
  </w:num>
  <w:num w:numId="10" w16cid:durableId="1329794122">
    <w:abstractNumId w:val="6"/>
  </w:num>
  <w:num w:numId="11" w16cid:durableId="663705085">
    <w:abstractNumId w:val="0"/>
  </w:num>
  <w:num w:numId="12" w16cid:durableId="1519198099">
    <w:abstractNumId w:val="29"/>
  </w:num>
  <w:num w:numId="13" w16cid:durableId="1721830013">
    <w:abstractNumId w:val="11"/>
  </w:num>
  <w:num w:numId="14" w16cid:durableId="164832110">
    <w:abstractNumId w:val="23"/>
  </w:num>
  <w:num w:numId="15" w16cid:durableId="1814757432">
    <w:abstractNumId w:val="8"/>
  </w:num>
  <w:num w:numId="16" w16cid:durableId="25181732">
    <w:abstractNumId w:val="4"/>
  </w:num>
  <w:num w:numId="17" w16cid:durableId="418211577">
    <w:abstractNumId w:val="1"/>
  </w:num>
  <w:num w:numId="18" w16cid:durableId="481388083">
    <w:abstractNumId w:val="5"/>
  </w:num>
  <w:num w:numId="19" w16cid:durableId="2076975924">
    <w:abstractNumId w:val="27"/>
  </w:num>
  <w:num w:numId="20" w16cid:durableId="1090396811">
    <w:abstractNumId w:val="3"/>
  </w:num>
  <w:num w:numId="21" w16cid:durableId="1428114852">
    <w:abstractNumId w:val="13"/>
  </w:num>
  <w:num w:numId="22" w16cid:durableId="1480463377">
    <w:abstractNumId w:val="10"/>
  </w:num>
  <w:num w:numId="23" w16cid:durableId="230314584">
    <w:abstractNumId w:val="22"/>
  </w:num>
  <w:num w:numId="24" w16cid:durableId="828861169">
    <w:abstractNumId w:val="26"/>
  </w:num>
  <w:num w:numId="25" w16cid:durableId="1565406362">
    <w:abstractNumId w:val="17"/>
  </w:num>
  <w:num w:numId="26" w16cid:durableId="589855453">
    <w:abstractNumId w:val="30"/>
  </w:num>
  <w:num w:numId="27" w16cid:durableId="1086539062">
    <w:abstractNumId w:val="9"/>
  </w:num>
  <w:num w:numId="28" w16cid:durableId="879243369">
    <w:abstractNumId w:val="9"/>
  </w:num>
  <w:num w:numId="29" w16cid:durableId="123546832">
    <w:abstractNumId w:val="9"/>
  </w:num>
  <w:num w:numId="30" w16cid:durableId="326330056">
    <w:abstractNumId w:val="18"/>
  </w:num>
  <w:num w:numId="31" w16cid:durableId="1388383599">
    <w:abstractNumId w:val="2"/>
  </w:num>
  <w:num w:numId="32" w16cid:durableId="114643158">
    <w:abstractNumId w:val="24"/>
  </w:num>
  <w:num w:numId="33" w16cid:durableId="2044090517">
    <w:abstractNumId w:val="31"/>
  </w:num>
  <w:num w:numId="34" w16cid:durableId="641542314">
    <w:abstractNumId w:val="15"/>
  </w:num>
  <w:num w:numId="35" w16cid:durableId="1053039043">
    <w:abstractNumId w:val="19"/>
  </w:num>
  <w:num w:numId="36" w16cid:durableId="2009365255">
    <w:abstractNumId w:val="21"/>
  </w:num>
  <w:num w:numId="37" w16cid:durableId="332031421">
    <w:abstractNumId w:val="2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lickAndTypeStyle w:val="NoSpacing"/>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267E"/>
    <w:rsid w:val="00002669"/>
    <w:rsid w:val="00003CC8"/>
    <w:rsid w:val="00010C4F"/>
    <w:rsid w:val="000114D8"/>
    <w:rsid w:val="00013C21"/>
    <w:rsid w:val="00020F45"/>
    <w:rsid w:val="0003171D"/>
    <w:rsid w:val="0003381C"/>
    <w:rsid w:val="00053265"/>
    <w:rsid w:val="00061FC2"/>
    <w:rsid w:val="000655AF"/>
    <w:rsid w:val="000706E3"/>
    <w:rsid w:val="00075192"/>
    <w:rsid w:val="00077316"/>
    <w:rsid w:val="00080A5C"/>
    <w:rsid w:val="00080E1C"/>
    <w:rsid w:val="00081C23"/>
    <w:rsid w:val="00092C97"/>
    <w:rsid w:val="000942AC"/>
    <w:rsid w:val="000A087C"/>
    <w:rsid w:val="000A5E10"/>
    <w:rsid w:val="000B42C3"/>
    <w:rsid w:val="000B538C"/>
    <w:rsid w:val="000B54BC"/>
    <w:rsid w:val="000C09C4"/>
    <w:rsid w:val="000C37D4"/>
    <w:rsid w:val="000C4410"/>
    <w:rsid w:val="000C44A6"/>
    <w:rsid w:val="000C74BC"/>
    <w:rsid w:val="000D054F"/>
    <w:rsid w:val="000D3A40"/>
    <w:rsid w:val="000E0AC6"/>
    <w:rsid w:val="000E319F"/>
    <w:rsid w:val="000E6094"/>
    <w:rsid w:val="000E6506"/>
    <w:rsid w:val="000E6A75"/>
    <w:rsid w:val="000E70C7"/>
    <w:rsid w:val="000F0D03"/>
    <w:rsid w:val="000F6859"/>
    <w:rsid w:val="0010092A"/>
    <w:rsid w:val="001015BA"/>
    <w:rsid w:val="001073A6"/>
    <w:rsid w:val="001113A4"/>
    <w:rsid w:val="001113F0"/>
    <w:rsid w:val="00112367"/>
    <w:rsid w:val="001149EA"/>
    <w:rsid w:val="00120745"/>
    <w:rsid w:val="001271BF"/>
    <w:rsid w:val="00140CBF"/>
    <w:rsid w:val="001562D9"/>
    <w:rsid w:val="00160585"/>
    <w:rsid w:val="00167A2B"/>
    <w:rsid w:val="00176D0F"/>
    <w:rsid w:val="0018799E"/>
    <w:rsid w:val="00193B07"/>
    <w:rsid w:val="00195DE1"/>
    <w:rsid w:val="001A29E7"/>
    <w:rsid w:val="001A46D9"/>
    <w:rsid w:val="001A5173"/>
    <w:rsid w:val="001B2CC1"/>
    <w:rsid w:val="001B3506"/>
    <w:rsid w:val="001C015D"/>
    <w:rsid w:val="001C096E"/>
    <w:rsid w:val="001C2EEE"/>
    <w:rsid w:val="001C7303"/>
    <w:rsid w:val="001D0EEA"/>
    <w:rsid w:val="001E6235"/>
    <w:rsid w:val="001F153E"/>
    <w:rsid w:val="001F30C4"/>
    <w:rsid w:val="001F4D3C"/>
    <w:rsid w:val="001F56B1"/>
    <w:rsid w:val="00205EC3"/>
    <w:rsid w:val="00216557"/>
    <w:rsid w:val="00221955"/>
    <w:rsid w:val="00221DDC"/>
    <w:rsid w:val="002252FA"/>
    <w:rsid w:val="0023642E"/>
    <w:rsid w:val="00241477"/>
    <w:rsid w:val="00242F1E"/>
    <w:rsid w:val="002475DF"/>
    <w:rsid w:val="00252007"/>
    <w:rsid w:val="00254921"/>
    <w:rsid w:val="0026659E"/>
    <w:rsid w:val="00270CA2"/>
    <w:rsid w:val="00271104"/>
    <w:rsid w:val="00274DA2"/>
    <w:rsid w:val="00275DB0"/>
    <w:rsid w:val="002769DC"/>
    <w:rsid w:val="00280B2E"/>
    <w:rsid w:val="00282CF5"/>
    <w:rsid w:val="0029367D"/>
    <w:rsid w:val="00294CB3"/>
    <w:rsid w:val="002A05E0"/>
    <w:rsid w:val="002A1571"/>
    <w:rsid w:val="002A3D11"/>
    <w:rsid w:val="002A7589"/>
    <w:rsid w:val="002B4567"/>
    <w:rsid w:val="002B6D7C"/>
    <w:rsid w:val="002B713B"/>
    <w:rsid w:val="002C32EC"/>
    <w:rsid w:val="002C3658"/>
    <w:rsid w:val="002C4568"/>
    <w:rsid w:val="002D6C9B"/>
    <w:rsid w:val="002E49EA"/>
    <w:rsid w:val="002F3D44"/>
    <w:rsid w:val="002F65E8"/>
    <w:rsid w:val="002F6A4F"/>
    <w:rsid w:val="002F7592"/>
    <w:rsid w:val="00316A9F"/>
    <w:rsid w:val="00316E3D"/>
    <w:rsid w:val="003205C6"/>
    <w:rsid w:val="00324798"/>
    <w:rsid w:val="00325996"/>
    <w:rsid w:val="00326F57"/>
    <w:rsid w:val="003463C8"/>
    <w:rsid w:val="0036057E"/>
    <w:rsid w:val="00360ACF"/>
    <w:rsid w:val="00361558"/>
    <w:rsid w:val="0036244A"/>
    <w:rsid w:val="00362E09"/>
    <w:rsid w:val="003664AA"/>
    <w:rsid w:val="003665B6"/>
    <w:rsid w:val="00371516"/>
    <w:rsid w:val="00373E7E"/>
    <w:rsid w:val="00376A55"/>
    <w:rsid w:val="00377A15"/>
    <w:rsid w:val="003933B6"/>
    <w:rsid w:val="00394630"/>
    <w:rsid w:val="00396F0C"/>
    <w:rsid w:val="00397308"/>
    <w:rsid w:val="003A14D2"/>
    <w:rsid w:val="003A5FBA"/>
    <w:rsid w:val="003B11D7"/>
    <w:rsid w:val="003B2637"/>
    <w:rsid w:val="003B6B6B"/>
    <w:rsid w:val="003B73F0"/>
    <w:rsid w:val="003C3B0E"/>
    <w:rsid w:val="003C507C"/>
    <w:rsid w:val="003C6510"/>
    <w:rsid w:val="003C738E"/>
    <w:rsid w:val="003D10C5"/>
    <w:rsid w:val="003D379D"/>
    <w:rsid w:val="003D7A0C"/>
    <w:rsid w:val="003F21DD"/>
    <w:rsid w:val="004048A0"/>
    <w:rsid w:val="00405885"/>
    <w:rsid w:val="00410D34"/>
    <w:rsid w:val="00412B6C"/>
    <w:rsid w:val="00414929"/>
    <w:rsid w:val="00415DB4"/>
    <w:rsid w:val="004353F1"/>
    <w:rsid w:val="00437F10"/>
    <w:rsid w:val="00446C58"/>
    <w:rsid w:val="00456D07"/>
    <w:rsid w:val="00461065"/>
    <w:rsid w:val="00466641"/>
    <w:rsid w:val="00480132"/>
    <w:rsid w:val="00484C0C"/>
    <w:rsid w:val="004858F1"/>
    <w:rsid w:val="004928CA"/>
    <w:rsid w:val="0049766F"/>
    <w:rsid w:val="004A3A35"/>
    <w:rsid w:val="004A7BA3"/>
    <w:rsid w:val="004C3178"/>
    <w:rsid w:val="004D29CF"/>
    <w:rsid w:val="004D634E"/>
    <w:rsid w:val="004E2AA4"/>
    <w:rsid w:val="004F04C0"/>
    <w:rsid w:val="004F61B1"/>
    <w:rsid w:val="005001F5"/>
    <w:rsid w:val="00501797"/>
    <w:rsid w:val="0050316F"/>
    <w:rsid w:val="00503C73"/>
    <w:rsid w:val="00511E2D"/>
    <w:rsid w:val="005151D6"/>
    <w:rsid w:val="005165A8"/>
    <w:rsid w:val="00521902"/>
    <w:rsid w:val="005230C5"/>
    <w:rsid w:val="005333BD"/>
    <w:rsid w:val="005366D1"/>
    <w:rsid w:val="0054569C"/>
    <w:rsid w:val="00553A42"/>
    <w:rsid w:val="00567E12"/>
    <w:rsid w:val="0057097C"/>
    <w:rsid w:val="00580C59"/>
    <w:rsid w:val="00590AF5"/>
    <w:rsid w:val="00594F63"/>
    <w:rsid w:val="005A1A71"/>
    <w:rsid w:val="005B5046"/>
    <w:rsid w:val="005C2C36"/>
    <w:rsid w:val="005C4343"/>
    <w:rsid w:val="005C5F7D"/>
    <w:rsid w:val="005C60AE"/>
    <w:rsid w:val="005C7283"/>
    <w:rsid w:val="005C73E6"/>
    <w:rsid w:val="005C7F8A"/>
    <w:rsid w:val="005D013C"/>
    <w:rsid w:val="005D3B29"/>
    <w:rsid w:val="005D55BB"/>
    <w:rsid w:val="005D5D57"/>
    <w:rsid w:val="005D6F2E"/>
    <w:rsid w:val="005E52E1"/>
    <w:rsid w:val="005F2668"/>
    <w:rsid w:val="005F2C26"/>
    <w:rsid w:val="00606163"/>
    <w:rsid w:val="00606294"/>
    <w:rsid w:val="00606930"/>
    <w:rsid w:val="00612AA3"/>
    <w:rsid w:val="00614A82"/>
    <w:rsid w:val="00631900"/>
    <w:rsid w:val="00632D7B"/>
    <w:rsid w:val="00633568"/>
    <w:rsid w:val="00635031"/>
    <w:rsid w:val="006444E9"/>
    <w:rsid w:val="00653253"/>
    <w:rsid w:val="0065557A"/>
    <w:rsid w:val="00664187"/>
    <w:rsid w:val="0067091A"/>
    <w:rsid w:val="00674C1D"/>
    <w:rsid w:val="006754BA"/>
    <w:rsid w:val="00676F84"/>
    <w:rsid w:val="00684D65"/>
    <w:rsid w:val="0068711F"/>
    <w:rsid w:val="00690C1D"/>
    <w:rsid w:val="00697F15"/>
    <w:rsid w:val="006A4A90"/>
    <w:rsid w:val="006B0088"/>
    <w:rsid w:val="006B3DBF"/>
    <w:rsid w:val="006B4F51"/>
    <w:rsid w:val="006B50C4"/>
    <w:rsid w:val="006C0F5C"/>
    <w:rsid w:val="006C2430"/>
    <w:rsid w:val="006C45C2"/>
    <w:rsid w:val="006C6B52"/>
    <w:rsid w:val="006E142E"/>
    <w:rsid w:val="006E4A80"/>
    <w:rsid w:val="006F2E4D"/>
    <w:rsid w:val="006F3C10"/>
    <w:rsid w:val="006F3D07"/>
    <w:rsid w:val="006F5467"/>
    <w:rsid w:val="006F7780"/>
    <w:rsid w:val="00700F36"/>
    <w:rsid w:val="00703B71"/>
    <w:rsid w:val="007060AE"/>
    <w:rsid w:val="00714536"/>
    <w:rsid w:val="00714F82"/>
    <w:rsid w:val="0071546A"/>
    <w:rsid w:val="0071581F"/>
    <w:rsid w:val="00721FD6"/>
    <w:rsid w:val="007232DE"/>
    <w:rsid w:val="00725033"/>
    <w:rsid w:val="00732488"/>
    <w:rsid w:val="00732D1C"/>
    <w:rsid w:val="0073450F"/>
    <w:rsid w:val="00734AC7"/>
    <w:rsid w:val="0073746D"/>
    <w:rsid w:val="00742B7E"/>
    <w:rsid w:val="00742F24"/>
    <w:rsid w:val="00762226"/>
    <w:rsid w:val="00771879"/>
    <w:rsid w:val="007722EE"/>
    <w:rsid w:val="0077364A"/>
    <w:rsid w:val="00775F98"/>
    <w:rsid w:val="00785A29"/>
    <w:rsid w:val="00791D23"/>
    <w:rsid w:val="007A0114"/>
    <w:rsid w:val="007B5B31"/>
    <w:rsid w:val="007C62E0"/>
    <w:rsid w:val="007D0C3D"/>
    <w:rsid w:val="007E0ED2"/>
    <w:rsid w:val="007E2E44"/>
    <w:rsid w:val="007E5EE6"/>
    <w:rsid w:val="007F1A73"/>
    <w:rsid w:val="007F238C"/>
    <w:rsid w:val="007F348A"/>
    <w:rsid w:val="007F5190"/>
    <w:rsid w:val="007F7D0B"/>
    <w:rsid w:val="00802235"/>
    <w:rsid w:val="00802873"/>
    <w:rsid w:val="00815BFC"/>
    <w:rsid w:val="008242B0"/>
    <w:rsid w:val="00824454"/>
    <w:rsid w:val="00824D3F"/>
    <w:rsid w:val="0082620C"/>
    <w:rsid w:val="008271A0"/>
    <w:rsid w:val="008342CF"/>
    <w:rsid w:val="00834D55"/>
    <w:rsid w:val="00840E29"/>
    <w:rsid w:val="00850440"/>
    <w:rsid w:val="0085299C"/>
    <w:rsid w:val="00853358"/>
    <w:rsid w:val="0085580F"/>
    <w:rsid w:val="008641A1"/>
    <w:rsid w:val="008800E7"/>
    <w:rsid w:val="008965C5"/>
    <w:rsid w:val="008B4F50"/>
    <w:rsid w:val="008B627E"/>
    <w:rsid w:val="008C2889"/>
    <w:rsid w:val="008C7AD7"/>
    <w:rsid w:val="008D434C"/>
    <w:rsid w:val="008E1A13"/>
    <w:rsid w:val="008E587A"/>
    <w:rsid w:val="008E6A22"/>
    <w:rsid w:val="008F21A3"/>
    <w:rsid w:val="008F46EF"/>
    <w:rsid w:val="008F5B84"/>
    <w:rsid w:val="008F6C32"/>
    <w:rsid w:val="00900E31"/>
    <w:rsid w:val="009064CC"/>
    <w:rsid w:val="009141B6"/>
    <w:rsid w:val="0092135F"/>
    <w:rsid w:val="00925BC8"/>
    <w:rsid w:val="0092632F"/>
    <w:rsid w:val="00932B7B"/>
    <w:rsid w:val="00933B22"/>
    <w:rsid w:val="00935D7F"/>
    <w:rsid w:val="009427B6"/>
    <w:rsid w:val="00942AFC"/>
    <w:rsid w:val="009441BA"/>
    <w:rsid w:val="00944201"/>
    <w:rsid w:val="009457F5"/>
    <w:rsid w:val="00946ACA"/>
    <w:rsid w:val="00950DE7"/>
    <w:rsid w:val="0095182D"/>
    <w:rsid w:val="009526EF"/>
    <w:rsid w:val="0096722D"/>
    <w:rsid w:val="00967EC0"/>
    <w:rsid w:val="00970A99"/>
    <w:rsid w:val="00970FED"/>
    <w:rsid w:val="009716CE"/>
    <w:rsid w:val="0097411D"/>
    <w:rsid w:val="00975FFF"/>
    <w:rsid w:val="0098180E"/>
    <w:rsid w:val="0098330B"/>
    <w:rsid w:val="009879B6"/>
    <w:rsid w:val="00992F7E"/>
    <w:rsid w:val="009A662D"/>
    <w:rsid w:val="009B66F8"/>
    <w:rsid w:val="009B6879"/>
    <w:rsid w:val="009C074C"/>
    <w:rsid w:val="009C7254"/>
    <w:rsid w:val="009D141A"/>
    <w:rsid w:val="009D5A80"/>
    <w:rsid w:val="009D66FF"/>
    <w:rsid w:val="009E3C3A"/>
    <w:rsid w:val="009E5EB5"/>
    <w:rsid w:val="009F1A5E"/>
    <w:rsid w:val="009F2E76"/>
    <w:rsid w:val="009F5655"/>
    <w:rsid w:val="00A0016E"/>
    <w:rsid w:val="00A04B11"/>
    <w:rsid w:val="00A20099"/>
    <w:rsid w:val="00A23CA0"/>
    <w:rsid w:val="00A3095A"/>
    <w:rsid w:val="00A30BC2"/>
    <w:rsid w:val="00A433D9"/>
    <w:rsid w:val="00A46C3B"/>
    <w:rsid w:val="00A5395D"/>
    <w:rsid w:val="00A54E5E"/>
    <w:rsid w:val="00A6026F"/>
    <w:rsid w:val="00A705AB"/>
    <w:rsid w:val="00A7541A"/>
    <w:rsid w:val="00A76A75"/>
    <w:rsid w:val="00A77080"/>
    <w:rsid w:val="00A77582"/>
    <w:rsid w:val="00A847A9"/>
    <w:rsid w:val="00A86FA3"/>
    <w:rsid w:val="00A87265"/>
    <w:rsid w:val="00A91446"/>
    <w:rsid w:val="00AA6AEB"/>
    <w:rsid w:val="00AB63C4"/>
    <w:rsid w:val="00AC1568"/>
    <w:rsid w:val="00AC372A"/>
    <w:rsid w:val="00AC3B68"/>
    <w:rsid w:val="00AC3DBC"/>
    <w:rsid w:val="00AC67F1"/>
    <w:rsid w:val="00AD132B"/>
    <w:rsid w:val="00AD400E"/>
    <w:rsid w:val="00AD5C07"/>
    <w:rsid w:val="00AF2D65"/>
    <w:rsid w:val="00AF51D6"/>
    <w:rsid w:val="00AF5345"/>
    <w:rsid w:val="00AF79EC"/>
    <w:rsid w:val="00AF7B25"/>
    <w:rsid w:val="00B04607"/>
    <w:rsid w:val="00B051E1"/>
    <w:rsid w:val="00B0561A"/>
    <w:rsid w:val="00B05CC2"/>
    <w:rsid w:val="00B06678"/>
    <w:rsid w:val="00B20341"/>
    <w:rsid w:val="00B27DEF"/>
    <w:rsid w:val="00B32680"/>
    <w:rsid w:val="00B35558"/>
    <w:rsid w:val="00B36612"/>
    <w:rsid w:val="00B416F3"/>
    <w:rsid w:val="00B5155F"/>
    <w:rsid w:val="00B54806"/>
    <w:rsid w:val="00B5540B"/>
    <w:rsid w:val="00B56EEA"/>
    <w:rsid w:val="00B61D48"/>
    <w:rsid w:val="00B6428B"/>
    <w:rsid w:val="00B65EF9"/>
    <w:rsid w:val="00B724EB"/>
    <w:rsid w:val="00B77071"/>
    <w:rsid w:val="00B77114"/>
    <w:rsid w:val="00B80220"/>
    <w:rsid w:val="00B842D1"/>
    <w:rsid w:val="00B924F1"/>
    <w:rsid w:val="00B93741"/>
    <w:rsid w:val="00BA10AB"/>
    <w:rsid w:val="00BA13AA"/>
    <w:rsid w:val="00BA5A9D"/>
    <w:rsid w:val="00BB2D9B"/>
    <w:rsid w:val="00BB520D"/>
    <w:rsid w:val="00BB5EA1"/>
    <w:rsid w:val="00BC42AE"/>
    <w:rsid w:val="00BD052D"/>
    <w:rsid w:val="00BD3F24"/>
    <w:rsid w:val="00BD52CE"/>
    <w:rsid w:val="00BD5DC2"/>
    <w:rsid w:val="00BE18EC"/>
    <w:rsid w:val="00BE2902"/>
    <w:rsid w:val="00BF3E00"/>
    <w:rsid w:val="00C00FB3"/>
    <w:rsid w:val="00C05D97"/>
    <w:rsid w:val="00C12099"/>
    <w:rsid w:val="00C15217"/>
    <w:rsid w:val="00C15B64"/>
    <w:rsid w:val="00C23B14"/>
    <w:rsid w:val="00C30D14"/>
    <w:rsid w:val="00C31123"/>
    <w:rsid w:val="00C31BAC"/>
    <w:rsid w:val="00C32118"/>
    <w:rsid w:val="00C44AD0"/>
    <w:rsid w:val="00C45522"/>
    <w:rsid w:val="00C56919"/>
    <w:rsid w:val="00C606F2"/>
    <w:rsid w:val="00C61A60"/>
    <w:rsid w:val="00C66D70"/>
    <w:rsid w:val="00C71BA1"/>
    <w:rsid w:val="00C87555"/>
    <w:rsid w:val="00C9234D"/>
    <w:rsid w:val="00C92E91"/>
    <w:rsid w:val="00C933D9"/>
    <w:rsid w:val="00CA010F"/>
    <w:rsid w:val="00CA05A8"/>
    <w:rsid w:val="00CB288F"/>
    <w:rsid w:val="00CC0B43"/>
    <w:rsid w:val="00CC2111"/>
    <w:rsid w:val="00CC224E"/>
    <w:rsid w:val="00CD28E1"/>
    <w:rsid w:val="00CD3556"/>
    <w:rsid w:val="00CD35EE"/>
    <w:rsid w:val="00CD62DB"/>
    <w:rsid w:val="00CE3E28"/>
    <w:rsid w:val="00CE7FD2"/>
    <w:rsid w:val="00D021D7"/>
    <w:rsid w:val="00D04D15"/>
    <w:rsid w:val="00D0601B"/>
    <w:rsid w:val="00D104D7"/>
    <w:rsid w:val="00D13750"/>
    <w:rsid w:val="00D16071"/>
    <w:rsid w:val="00D16F5C"/>
    <w:rsid w:val="00D20707"/>
    <w:rsid w:val="00D242AD"/>
    <w:rsid w:val="00D36737"/>
    <w:rsid w:val="00D42DB4"/>
    <w:rsid w:val="00D42FC9"/>
    <w:rsid w:val="00D4535B"/>
    <w:rsid w:val="00D45C77"/>
    <w:rsid w:val="00D461B4"/>
    <w:rsid w:val="00D47553"/>
    <w:rsid w:val="00D53457"/>
    <w:rsid w:val="00D57ABB"/>
    <w:rsid w:val="00D76F88"/>
    <w:rsid w:val="00D807E7"/>
    <w:rsid w:val="00D829C7"/>
    <w:rsid w:val="00D8479E"/>
    <w:rsid w:val="00D84B15"/>
    <w:rsid w:val="00DA315C"/>
    <w:rsid w:val="00DC181B"/>
    <w:rsid w:val="00DD1221"/>
    <w:rsid w:val="00DD47C6"/>
    <w:rsid w:val="00DD690C"/>
    <w:rsid w:val="00DE24D7"/>
    <w:rsid w:val="00DF699E"/>
    <w:rsid w:val="00E007D6"/>
    <w:rsid w:val="00E047FB"/>
    <w:rsid w:val="00E10642"/>
    <w:rsid w:val="00E11053"/>
    <w:rsid w:val="00E12708"/>
    <w:rsid w:val="00E214DD"/>
    <w:rsid w:val="00E23145"/>
    <w:rsid w:val="00E25BD0"/>
    <w:rsid w:val="00E3388E"/>
    <w:rsid w:val="00E50121"/>
    <w:rsid w:val="00E5287B"/>
    <w:rsid w:val="00E609C4"/>
    <w:rsid w:val="00E61449"/>
    <w:rsid w:val="00E61643"/>
    <w:rsid w:val="00E77F16"/>
    <w:rsid w:val="00E844D1"/>
    <w:rsid w:val="00E878BC"/>
    <w:rsid w:val="00E929B0"/>
    <w:rsid w:val="00E94964"/>
    <w:rsid w:val="00E95461"/>
    <w:rsid w:val="00EA2BC2"/>
    <w:rsid w:val="00EA2C9E"/>
    <w:rsid w:val="00EC0197"/>
    <w:rsid w:val="00EC7402"/>
    <w:rsid w:val="00ED19B5"/>
    <w:rsid w:val="00ED1D22"/>
    <w:rsid w:val="00EE1619"/>
    <w:rsid w:val="00EF04F8"/>
    <w:rsid w:val="00EF5A61"/>
    <w:rsid w:val="00F018B2"/>
    <w:rsid w:val="00F12E23"/>
    <w:rsid w:val="00F14AEC"/>
    <w:rsid w:val="00F163E6"/>
    <w:rsid w:val="00F25452"/>
    <w:rsid w:val="00F27A59"/>
    <w:rsid w:val="00F44EE7"/>
    <w:rsid w:val="00F51F73"/>
    <w:rsid w:val="00F529DD"/>
    <w:rsid w:val="00F603E0"/>
    <w:rsid w:val="00F6267E"/>
    <w:rsid w:val="00F64D92"/>
    <w:rsid w:val="00F72199"/>
    <w:rsid w:val="00F75E62"/>
    <w:rsid w:val="00F76AAF"/>
    <w:rsid w:val="00F86F16"/>
    <w:rsid w:val="00F91174"/>
    <w:rsid w:val="00F94665"/>
    <w:rsid w:val="00FA41A8"/>
    <w:rsid w:val="00FA43C6"/>
    <w:rsid w:val="00FA5CF2"/>
    <w:rsid w:val="00FA777F"/>
    <w:rsid w:val="00FB0712"/>
    <w:rsid w:val="00FB279E"/>
    <w:rsid w:val="00FB6F49"/>
    <w:rsid w:val="00FB71B5"/>
    <w:rsid w:val="00FC0920"/>
    <w:rsid w:val="00FC2762"/>
    <w:rsid w:val="00FC2DEB"/>
    <w:rsid w:val="00FC4FE3"/>
    <w:rsid w:val="00FC5CA1"/>
    <w:rsid w:val="00FD406A"/>
    <w:rsid w:val="00FE1E3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D4467"/>
  <w14:defaultImageDpi w14:val="330"/>
  <w15:docId w15:val="{C94B8119-02C7-4A0F-86AF-DCDB0346E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015D"/>
    <w:pPr>
      <w:spacing w:after="0" w:line="240" w:lineRule="auto"/>
      <w:jc w:val="both"/>
    </w:pPr>
    <w:rPr>
      <w:rFonts w:ascii="Segoe UI" w:eastAsia="Palatino Linotype" w:hAnsi="Segoe UI" w:cs="Palatino Linotype"/>
      <w:color w:val="000000"/>
      <w:sz w:val="24"/>
    </w:rPr>
  </w:style>
  <w:style w:type="paragraph" w:styleId="Heading1">
    <w:name w:val="heading 1"/>
    <w:next w:val="Normal"/>
    <w:link w:val="Heading1Char"/>
    <w:uiPriority w:val="9"/>
    <w:unhideWhenUsed/>
    <w:qFormat/>
    <w:rsid w:val="00AF79EC"/>
    <w:pPr>
      <w:keepNext/>
      <w:keepLines/>
      <w:spacing w:after="68"/>
      <w:ind w:left="10" w:hanging="10"/>
      <w:outlineLvl w:val="0"/>
    </w:pPr>
    <w:rPr>
      <w:rFonts w:ascii="Arial" w:eastAsia="Arial" w:hAnsi="Arial" w:cs="Arial"/>
      <w:b/>
      <w:color w:val="000000"/>
      <w:sz w:val="44"/>
    </w:rPr>
  </w:style>
  <w:style w:type="paragraph" w:styleId="Heading2">
    <w:name w:val="heading 2"/>
    <w:basedOn w:val="Normal"/>
    <w:next w:val="Normal"/>
    <w:link w:val="Heading2Char"/>
    <w:uiPriority w:val="9"/>
    <w:unhideWhenUsed/>
    <w:qFormat/>
    <w:rsid w:val="00553A42"/>
    <w:pPr>
      <w:keepNext/>
      <w:keepLines/>
      <w:spacing w:before="40"/>
      <w:ind w:right="144"/>
      <w:outlineLvl w:val="1"/>
    </w:pPr>
    <w:rPr>
      <w:rFonts w:asciiTheme="majorBidi" w:eastAsiaTheme="majorEastAsia" w:hAnsiTheme="majorBidi" w:cstheme="majorBidi"/>
      <w:b/>
      <w:color w:val="000000" w:themeColor="text1"/>
      <w:sz w:val="28"/>
      <w:szCs w:val="26"/>
    </w:rPr>
  </w:style>
  <w:style w:type="paragraph" w:styleId="Heading3">
    <w:name w:val="heading 3"/>
    <w:basedOn w:val="Normal"/>
    <w:next w:val="Normal"/>
    <w:link w:val="Heading3Char"/>
    <w:uiPriority w:val="9"/>
    <w:unhideWhenUsed/>
    <w:qFormat/>
    <w:rsid w:val="00316A9F"/>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F79EC"/>
    <w:rPr>
      <w:rFonts w:ascii="Arial" w:eastAsia="Arial" w:hAnsi="Arial" w:cs="Arial"/>
      <w:b/>
      <w:color w:val="000000"/>
      <w:sz w:val="44"/>
    </w:rPr>
  </w:style>
  <w:style w:type="character" w:customStyle="1" w:styleId="Heading2Char">
    <w:name w:val="Heading 2 Char"/>
    <w:basedOn w:val="DefaultParagraphFont"/>
    <w:link w:val="Heading2"/>
    <w:uiPriority w:val="9"/>
    <w:rsid w:val="00553A42"/>
    <w:rPr>
      <w:rFonts w:asciiTheme="majorBidi" w:eastAsiaTheme="majorEastAsia" w:hAnsiTheme="majorBidi" w:cstheme="majorBidi"/>
      <w:b/>
      <w:color w:val="000000" w:themeColor="text1"/>
      <w:sz w:val="28"/>
      <w:szCs w:val="26"/>
    </w:rPr>
  </w:style>
  <w:style w:type="character" w:customStyle="1" w:styleId="Heading3Char">
    <w:name w:val="Heading 3 Char"/>
    <w:basedOn w:val="DefaultParagraphFont"/>
    <w:link w:val="Heading3"/>
    <w:uiPriority w:val="9"/>
    <w:rsid w:val="00316A9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CD3556"/>
    <w:rPr>
      <w:rFonts w:cs="Segoe UI"/>
      <w:sz w:val="18"/>
      <w:szCs w:val="18"/>
    </w:rPr>
  </w:style>
  <w:style w:type="character" w:customStyle="1" w:styleId="BalloonTextChar">
    <w:name w:val="Balloon Text Char"/>
    <w:basedOn w:val="DefaultParagraphFont"/>
    <w:link w:val="BalloonText"/>
    <w:uiPriority w:val="99"/>
    <w:semiHidden/>
    <w:rsid w:val="00CD3556"/>
    <w:rPr>
      <w:rFonts w:ascii="Segoe UI" w:eastAsia="Palatino Linotype" w:hAnsi="Segoe UI" w:cs="Segoe UI"/>
      <w:color w:val="000000"/>
      <w:sz w:val="18"/>
      <w:szCs w:val="18"/>
    </w:rPr>
  </w:style>
  <w:style w:type="paragraph" w:customStyle="1" w:styleId="visibility-hidden-visual-diff">
    <w:name w:val="visibility-hidden-visual-diff"/>
    <w:basedOn w:val="Normal"/>
    <w:rsid w:val="00824454"/>
    <w:pPr>
      <w:spacing w:before="100" w:beforeAutospacing="1"/>
      <w:jc w:val="left"/>
    </w:pPr>
    <w:rPr>
      <w:rFonts w:ascii="Times New Roman" w:eastAsia="Times New Roman" w:hAnsi="Times New Roman" w:cs="Times New Roman"/>
      <w:color w:val="auto"/>
      <w:szCs w:val="24"/>
      <w:lang w:bidi="he-IL"/>
    </w:rPr>
  </w:style>
  <w:style w:type="paragraph" w:customStyle="1" w:styleId="contributors-holder">
    <w:name w:val="contributors-holder"/>
    <w:basedOn w:val="Normal"/>
    <w:rsid w:val="00824454"/>
    <w:pPr>
      <w:spacing w:before="100" w:beforeAutospacing="1"/>
      <w:jc w:val="left"/>
    </w:pPr>
    <w:rPr>
      <w:rFonts w:ascii="Times New Roman" w:eastAsia="Times New Roman" w:hAnsi="Times New Roman" w:cs="Times New Roman"/>
      <w:color w:val="auto"/>
      <w:szCs w:val="24"/>
      <w:lang w:bidi="he-IL"/>
    </w:rPr>
  </w:style>
  <w:style w:type="character" w:styleId="Hyperlink">
    <w:name w:val="Hyperlink"/>
    <w:basedOn w:val="DefaultParagraphFont"/>
    <w:uiPriority w:val="99"/>
    <w:unhideWhenUsed/>
    <w:rsid w:val="00824454"/>
    <w:rPr>
      <w:color w:val="0000FF"/>
      <w:u w:val="single"/>
    </w:rPr>
  </w:style>
  <w:style w:type="paragraph" w:styleId="NormalWeb">
    <w:name w:val="Normal (Web)"/>
    <w:basedOn w:val="Normal"/>
    <w:uiPriority w:val="99"/>
    <w:semiHidden/>
    <w:unhideWhenUsed/>
    <w:rsid w:val="00824454"/>
    <w:pPr>
      <w:spacing w:before="100" w:beforeAutospacing="1"/>
      <w:jc w:val="left"/>
    </w:pPr>
    <w:rPr>
      <w:rFonts w:ascii="Times New Roman" w:eastAsia="Times New Roman" w:hAnsi="Times New Roman" w:cs="Times New Roman"/>
      <w:color w:val="auto"/>
      <w:szCs w:val="24"/>
      <w:lang w:bidi="he-IL"/>
    </w:rPr>
  </w:style>
  <w:style w:type="character" w:customStyle="1" w:styleId="mx-imgborder">
    <w:name w:val="mx-imgborder"/>
    <w:basedOn w:val="DefaultParagraphFont"/>
    <w:rsid w:val="00824454"/>
  </w:style>
  <w:style w:type="character" w:styleId="Emphasis">
    <w:name w:val="Emphasis"/>
    <w:basedOn w:val="DefaultParagraphFont"/>
    <w:uiPriority w:val="20"/>
    <w:qFormat/>
    <w:rsid w:val="00824454"/>
    <w:rPr>
      <w:i/>
      <w:iCs/>
    </w:rPr>
  </w:style>
  <w:style w:type="character" w:styleId="Strong">
    <w:name w:val="Strong"/>
    <w:basedOn w:val="DefaultParagraphFont"/>
    <w:uiPriority w:val="22"/>
    <w:qFormat/>
    <w:rsid w:val="00824454"/>
    <w:rPr>
      <w:b/>
      <w:bCs/>
    </w:rPr>
  </w:style>
  <w:style w:type="character" w:styleId="UnresolvedMention">
    <w:name w:val="Unresolved Mention"/>
    <w:basedOn w:val="DefaultParagraphFont"/>
    <w:uiPriority w:val="99"/>
    <w:semiHidden/>
    <w:unhideWhenUsed/>
    <w:rsid w:val="008F46EF"/>
    <w:rPr>
      <w:color w:val="605E5C"/>
      <w:shd w:val="clear" w:color="auto" w:fill="E1DFDD"/>
    </w:rPr>
  </w:style>
  <w:style w:type="paragraph" w:styleId="NoSpacing">
    <w:name w:val="No Spacing"/>
    <w:uiPriority w:val="1"/>
    <w:qFormat/>
    <w:rsid w:val="008F46EF"/>
    <w:pPr>
      <w:spacing w:after="0" w:line="240" w:lineRule="auto"/>
      <w:ind w:left="10" w:right="219" w:hanging="10"/>
      <w:jc w:val="both"/>
    </w:pPr>
    <w:rPr>
      <w:rFonts w:ascii="Palatino Linotype" w:eastAsia="Palatino Linotype" w:hAnsi="Palatino Linotype" w:cs="Palatino Linotype"/>
      <w:color w:val="000000"/>
    </w:rPr>
  </w:style>
  <w:style w:type="paragraph" w:styleId="ListParagraph">
    <w:name w:val="List Paragraph"/>
    <w:basedOn w:val="Normal"/>
    <w:uiPriority w:val="34"/>
    <w:qFormat/>
    <w:rsid w:val="00B56EEA"/>
    <w:pPr>
      <w:ind w:left="720"/>
      <w:contextualSpacing/>
    </w:pPr>
  </w:style>
  <w:style w:type="character" w:styleId="FollowedHyperlink">
    <w:name w:val="FollowedHyperlink"/>
    <w:basedOn w:val="DefaultParagraphFont"/>
    <w:uiPriority w:val="99"/>
    <w:semiHidden/>
    <w:unhideWhenUsed/>
    <w:rsid w:val="006F54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613847">
      <w:bodyDiv w:val="1"/>
      <w:marLeft w:val="0"/>
      <w:marRight w:val="0"/>
      <w:marTop w:val="0"/>
      <w:marBottom w:val="0"/>
      <w:divBdr>
        <w:top w:val="none" w:sz="0" w:space="0" w:color="auto"/>
        <w:left w:val="none" w:sz="0" w:space="0" w:color="auto"/>
        <w:bottom w:val="none" w:sz="0" w:space="0" w:color="auto"/>
        <w:right w:val="none" w:sz="0" w:space="0" w:color="auto"/>
      </w:divBdr>
      <w:divsChild>
        <w:div w:id="1890143770">
          <w:marLeft w:val="0"/>
          <w:marRight w:val="0"/>
          <w:marTop w:val="0"/>
          <w:marBottom w:val="0"/>
          <w:divBdr>
            <w:top w:val="none" w:sz="0" w:space="0" w:color="auto"/>
            <w:left w:val="none" w:sz="0" w:space="0" w:color="auto"/>
            <w:bottom w:val="none" w:sz="0" w:space="0" w:color="auto"/>
            <w:right w:val="none" w:sz="0" w:space="0" w:color="auto"/>
          </w:divBdr>
          <w:divsChild>
            <w:div w:id="1178615914">
              <w:marLeft w:val="0"/>
              <w:marRight w:val="0"/>
              <w:marTop w:val="0"/>
              <w:marBottom w:val="0"/>
              <w:divBdr>
                <w:top w:val="none" w:sz="0" w:space="0" w:color="auto"/>
                <w:left w:val="none" w:sz="0" w:space="0" w:color="auto"/>
                <w:bottom w:val="none" w:sz="0" w:space="0" w:color="auto"/>
                <w:right w:val="none" w:sz="0" w:space="0" w:color="auto"/>
              </w:divBdr>
            </w:div>
            <w:div w:id="1319654699">
              <w:marLeft w:val="0"/>
              <w:marRight w:val="0"/>
              <w:marTop w:val="0"/>
              <w:marBottom w:val="0"/>
              <w:divBdr>
                <w:top w:val="none" w:sz="0" w:space="0" w:color="auto"/>
                <w:left w:val="none" w:sz="0" w:space="0" w:color="auto"/>
                <w:bottom w:val="none" w:sz="0" w:space="0" w:color="auto"/>
                <w:right w:val="none" w:sz="0" w:space="0" w:color="auto"/>
              </w:divBdr>
            </w:div>
          </w:divsChild>
        </w:div>
        <w:div w:id="1916012484">
          <w:marLeft w:val="0"/>
          <w:marRight w:val="0"/>
          <w:marTop w:val="0"/>
          <w:marBottom w:val="0"/>
          <w:divBdr>
            <w:top w:val="none" w:sz="0" w:space="0" w:color="auto"/>
            <w:left w:val="none" w:sz="0" w:space="0" w:color="auto"/>
            <w:bottom w:val="none" w:sz="0" w:space="0" w:color="auto"/>
            <w:right w:val="none" w:sz="0" w:space="0" w:color="auto"/>
          </w:divBdr>
        </w:div>
        <w:div w:id="885676079">
          <w:marLeft w:val="0"/>
          <w:marRight w:val="0"/>
          <w:marTop w:val="0"/>
          <w:marBottom w:val="0"/>
          <w:divBdr>
            <w:top w:val="none" w:sz="0" w:space="0" w:color="auto"/>
            <w:left w:val="none" w:sz="0" w:space="0" w:color="auto"/>
            <w:bottom w:val="none" w:sz="0" w:space="0" w:color="auto"/>
            <w:right w:val="none" w:sz="0" w:space="0" w:color="auto"/>
          </w:divBdr>
        </w:div>
        <w:div w:id="1826899991">
          <w:marLeft w:val="0"/>
          <w:marRight w:val="0"/>
          <w:marTop w:val="0"/>
          <w:marBottom w:val="0"/>
          <w:divBdr>
            <w:top w:val="none" w:sz="0" w:space="0" w:color="auto"/>
            <w:left w:val="none" w:sz="0" w:space="0" w:color="auto"/>
            <w:bottom w:val="none" w:sz="0" w:space="0" w:color="auto"/>
            <w:right w:val="none" w:sz="0" w:space="0" w:color="auto"/>
          </w:divBdr>
        </w:div>
        <w:div w:id="2081560930">
          <w:marLeft w:val="0"/>
          <w:marRight w:val="0"/>
          <w:marTop w:val="0"/>
          <w:marBottom w:val="0"/>
          <w:divBdr>
            <w:top w:val="none" w:sz="0" w:space="0" w:color="auto"/>
            <w:left w:val="none" w:sz="0" w:space="0" w:color="auto"/>
            <w:bottom w:val="none" w:sz="0" w:space="0" w:color="auto"/>
            <w:right w:val="none" w:sz="0" w:space="0" w:color="auto"/>
          </w:divBdr>
        </w:div>
        <w:div w:id="1182403465">
          <w:marLeft w:val="0"/>
          <w:marRight w:val="0"/>
          <w:marTop w:val="0"/>
          <w:marBottom w:val="0"/>
          <w:divBdr>
            <w:top w:val="none" w:sz="0" w:space="0" w:color="auto"/>
            <w:left w:val="none" w:sz="0" w:space="0" w:color="auto"/>
            <w:bottom w:val="none" w:sz="0" w:space="0" w:color="auto"/>
            <w:right w:val="none" w:sz="0" w:space="0" w:color="auto"/>
          </w:divBdr>
        </w:div>
        <w:div w:id="268703355">
          <w:marLeft w:val="0"/>
          <w:marRight w:val="0"/>
          <w:marTop w:val="0"/>
          <w:marBottom w:val="0"/>
          <w:divBdr>
            <w:top w:val="none" w:sz="0" w:space="0" w:color="auto"/>
            <w:left w:val="none" w:sz="0" w:space="0" w:color="auto"/>
            <w:bottom w:val="none" w:sz="0" w:space="0" w:color="auto"/>
            <w:right w:val="none" w:sz="0" w:space="0" w:color="auto"/>
          </w:divBdr>
        </w:div>
        <w:div w:id="220361890">
          <w:marLeft w:val="0"/>
          <w:marRight w:val="0"/>
          <w:marTop w:val="0"/>
          <w:marBottom w:val="0"/>
          <w:divBdr>
            <w:top w:val="none" w:sz="0" w:space="0" w:color="auto"/>
            <w:left w:val="none" w:sz="0" w:space="0" w:color="auto"/>
            <w:bottom w:val="none" w:sz="0" w:space="0" w:color="auto"/>
            <w:right w:val="none" w:sz="0" w:space="0" w:color="auto"/>
          </w:divBdr>
        </w:div>
      </w:divsChild>
    </w:div>
    <w:div w:id="297609979">
      <w:bodyDiv w:val="1"/>
      <w:marLeft w:val="0"/>
      <w:marRight w:val="0"/>
      <w:marTop w:val="0"/>
      <w:marBottom w:val="0"/>
      <w:divBdr>
        <w:top w:val="none" w:sz="0" w:space="0" w:color="auto"/>
        <w:left w:val="none" w:sz="0" w:space="0" w:color="auto"/>
        <w:bottom w:val="none" w:sz="0" w:space="0" w:color="auto"/>
        <w:right w:val="none" w:sz="0" w:space="0" w:color="auto"/>
      </w:divBdr>
      <w:divsChild>
        <w:div w:id="1476141003">
          <w:marLeft w:val="0"/>
          <w:marRight w:val="0"/>
          <w:marTop w:val="0"/>
          <w:marBottom w:val="0"/>
          <w:divBdr>
            <w:top w:val="none" w:sz="0" w:space="0" w:color="auto"/>
            <w:left w:val="none" w:sz="0" w:space="0" w:color="auto"/>
            <w:bottom w:val="none" w:sz="0" w:space="0" w:color="auto"/>
            <w:right w:val="none" w:sz="0" w:space="0" w:color="auto"/>
          </w:divBdr>
          <w:divsChild>
            <w:div w:id="1558515100">
              <w:marLeft w:val="0"/>
              <w:marRight w:val="0"/>
              <w:marTop w:val="0"/>
              <w:marBottom w:val="0"/>
              <w:divBdr>
                <w:top w:val="none" w:sz="0" w:space="0" w:color="auto"/>
                <w:left w:val="none" w:sz="0" w:space="0" w:color="auto"/>
                <w:bottom w:val="none" w:sz="0" w:space="0" w:color="auto"/>
                <w:right w:val="none" w:sz="0" w:space="0" w:color="auto"/>
              </w:divBdr>
            </w:div>
            <w:div w:id="373771652">
              <w:marLeft w:val="0"/>
              <w:marRight w:val="0"/>
              <w:marTop w:val="0"/>
              <w:marBottom w:val="0"/>
              <w:divBdr>
                <w:top w:val="none" w:sz="0" w:space="0" w:color="auto"/>
                <w:left w:val="none" w:sz="0" w:space="0" w:color="auto"/>
                <w:bottom w:val="none" w:sz="0" w:space="0" w:color="auto"/>
                <w:right w:val="none" w:sz="0" w:space="0" w:color="auto"/>
              </w:divBdr>
            </w:div>
          </w:divsChild>
        </w:div>
        <w:div w:id="1458796574">
          <w:marLeft w:val="0"/>
          <w:marRight w:val="0"/>
          <w:marTop w:val="0"/>
          <w:marBottom w:val="0"/>
          <w:divBdr>
            <w:top w:val="none" w:sz="0" w:space="0" w:color="auto"/>
            <w:left w:val="none" w:sz="0" w:space="0" w:color="auto"/>
            <w:bottom w:val="none" w:sz="0" w:space="0" w:color="auto"/>
            <w:right w:val="none" w:sz="0" w:space="0" w:color="auto"/>
          </w:divBdr>
        </w:div>
        <w:div w:id="1216701947">
          <w:marLeft w:val="0"/>
          <w:marRight w:val="0"/>
          <w:marTop w:val="0"/>
          <w:marBottom w:val="0"/>
          <w:divBdr>
            <w:top w:val="none" w:sz="0" w:space="0" w:color="auto"/>
            <w:left w:val="none" w:sz="0" w:space="0" w:color="auto"/>
            <w:bottom w:val="none" w:sz="0" w:space="0" w:color="auto"/>
            <w:right w:val="none" w:sz="0" w:space="0" w:color="auto"/>
          </w:divBdr>
        </w:div>
        <w:div w:id="403915407">
          <w:marLeft w:val="0"/>
          <w:marRight w:val="0"/>
          <w:marTop w:val="0"/>
          <w:marBottom w:val="0"/>
          <w:divBdr>
            <w:top w:val="none" w:sz="0" w:space="0" w:color="auto"/>
            <w:left w:val="none" w:sz="0" w:space="0" w:color="auto"/>
            <w:bottom w:val="none" w:sz="0" w:space="0" w:color="auto"/>
            <w:right w:val="none" w:sz="0" w:space="0" w:color="auto"/>
          </w:divBdr>
        </w:div>
        <w:div w:id="187722133">
          <w:marLeft w:val="0"/>
          <w:marRight w:val="0"/>
          <w:marTop w:val="0"/>
          <w:marBottom w:val="0"/>
          <w:divBdr>
            <w:top w:val="none" w:sz="0" w:space="0" w:color="auto"/>
            <w:left w:val="none" w:sz="0" w:space="0" w:color="auto"/>
            <w:bottom w:val="none" w:sz="0" w:space="0" w:color="auto"/>
            <w:right w:val="none" w:sz="0" w:space="0" w:color="auto"/>
          </w:divBdr>
        </w:div>
        <w:div w:id="707073490">
          <w:marLeft w:val="0"/>
          <w:marRight w:val="0"/>
          <w:marTop w:val="0"/>
          <w:marBottom w:val="0"/>
          <w:divBdr>
            <w:top w:val="none" w:sz="0" w:space="0" w:color="auto"/>
            <w:left w:val="none" w:sz="0" w:space="0" w:color="auto"/>
            <w:bottom w:val="none" w:sz="0" w:space="0" w:color="auto"/>
            <w:right w:val="none" w:sz="0" w:space="0" w:color="auto"/>
          </w:divBdr>
        </w:div>
        <w:div w:id="1841581040">
          <w:marLeft w:val="0"/>
          <w:marRight w:val="0"/>
          <w:marTop w:val="0"/>
          <w:marBottom w:val="0"/>
          <w:divBdr>
            <w:top w:val="none" w:sz="0" w:space="0" w:color="auto"/>
            <w:left w:val="none" w:sz="0" w:space="0" w:color="auto"/>
            <w:bottom w:val="none" w:sz="0" w:space="0" w:color="auto"/>
            <w:right w:val="none" w:sz="0" w:space="0" w:color="auto"/>
          </w:divBdr>
        </w:div>
        <w:div w:id="1983459920">
          <w:marLeft w:val="0"/>
          <w:marRight w:val="0"/>
          <w:marTop w:val="0"/>
          <w:marBottom w:val="0"/>
          <w:divBdr>
            <w:top w:val="none" w:sz="0" w:space="0" w:color="auto"/>
            <w:left w:val="none" w:sz="0" w:space="0" w:color="auto"/>
            <w:bottom w:val="none" w:sz="0" w:space="0" w:color="auto"/>
            <w:right w:val="none" w:sz="0" w:space="0" w:color="auto"/>
          </w:divBdr>
        </w:div>
        <w:div w:id="1342122283">
          <w:marLeft w:val="0"/>
          <w:marRight w:val="0"/>
          <w:marTop w:val="0"/>
          <w:marBottom w:val="0"/>
          <w:divBdr>
            <w:top w:val="none" w:sz="0" w:space="0" w:color="auto"/>
            <w:left w:val="none" w:sz="0" w:space="0" w:color="auto"/>
            <w:bottom w:val="none" w:sz="0" w:space="0" w:color="auto"/>
            <w:right w:val="none" w:sz="0" w:space="0" w:color="auto"/>
          </w:divBdr>
        </w:div>
        <w:div w:id="930816122">
          <w:marLeft w:val="0"/>
          <w:marRight w:val="0"/>
          <w:marTop w:val="0"/>
          <w:marBottom w:val="0"/>
          <w:divBdr>
            <w:top w:val="none" w:sz="0" w:space="0" w:color="auto"/>
            <w:left w:val="none" w:sz="0" w:space="0" w:color="auto"/>
            <w:bottom w:val="none" w:sz="0" w:space="0" w:color="auto"/>
            <w:right w:val="none" w:sz="0" w:space="0" w:color="auto"/>
          </w:divBdr>
        </w:div>
        <w:div w:id="1131172412">
          <w:marLeft w:val="0"/>
          <w:marRight w:val="0"/>
          <w:marTop w:val="0"/>
          <w:marBottom w:val="0"/>
          <w:divBdr>
            <w:top w:val="none" w:sz="0" w:space="0" w:color="auto"/>
            <w:left w:val="none" w:sz="0" w:space="0" w:color="auto"/>
            <w:bottom w:val="none" w:sz="0" w:space="0" w:color="auto"/>
            <w:right w:val="none" w:sz="0" w:space="0" w:color="auto"/>
          </w:divBdr>
        </w:div>
        <w:div w:id="1561600569">
          <w:marLeft w:val="0"/>
          <w:marRight w:val="0"/>
          <w:marTop w:val="0"/>
          <w:marBottom w:val="0"/>
          <w:divBdr>
            <w:top w:val="none" w:sz="0" w:space="0" w:color="auto"/>
            <w:left w:val="none" w:sz="0" w:space="0" w:color="auto"/>
            <w:bottom w:val="none" w:sz="0" w:space="0" w:color="auto"/>
            <w:right w:val="none" w:sz="0" w:space="0" w:color="auto"/>
          </w:divBdr>
        </w:div>
        <w:div w:id="2112967209">
          <w:marLeft w:val="0"/>
          <w:marRight w:val="0"/>
          <w:marTop w:val="0"/>
          <w:marBottom w:val="0"/>
          <w:divBdr>
            <w:top w:val="none" w:sz="0" w:space="0" w:color="auto"/>
            <w:left w:val="none" w:sz="0" w:space="0" w:color="auto"/>
            <w:bottom w:val="none" w:sz="0" w:space="0" w:color="auto"/>
            <w:right w:val="none" w:sz="0" w:space="0" w:color="auto"/>
          </w:divBdr>
        </w:div>
        <w:div w:id="743379378">
          <w:marLeft w:val="0"/>
          <w:marRight w:val="0"/>
          <w:marTop w:val="0"/>
          <w:marBottom w:val="0"/>
          <w:divBdr>
            <w:top w:val="none" w:sz="0" w:space="0" w:color="auto"/>
            <w:left w:val="none" w:sz="0" w:space="0" w:color="auto"/>
            <w:bottom w:val="none" w:sz="0" w:space="0" w:color="auto"/>
            <w:right w:val="none" w:sz="0" w:space="0" w:color="auto"/>
          </w:divBdr>
        </w:div>
        <w:div w:id="1645426653">
          <w:marLeft w:val="0"/>
          <w:marRight w:val="0"/>
          <w:marTop w:val="0"/>
          <w:marBottom w:val="0"/>
          <w:divBdr>
            <w:top w:val="none" w:sz="0" w:space="0" w:color="auto"/>
            <w:left w:val="none" w:sz="0" w:space="0" w:color="auto"/>
            <w:bottom w:val="none" w:sz="0" w:space="0" w:color="auto"/>
            <w:right w:val="none" w:sz="0" w:space="0" w:color="auto"/>
          </w:divBdr>
        </w:div>
        <w:div w:id="911432658">
          <w:marLeft w:val="0"/>
          <w:marRight w:val="0"/>
          <w:marTop w:val="0"/>
          <w:marBottom w:val="0"/>
          <w:divBdr>
            <w:top w:val="none" w:sz="0" w:space="0" w:color="auto"/>
            <w:left w:val="none" w:sz="0" w:space="0" w:color="auto"/>
            <w:bottom w:val="none" w:sz="0" w:space="0" w:color="auto"/>
            <w:right w:val="none" w:sz="0" w:space="0" w:color="auto"/>
          </w:divBdr>
        </w:div>
        <w:div w:id="852113286">
          <w:marLeft w:val="0"/>
          <w:marRight w:val="0"/>
          <w:marTop w:val="0"/>
          <w:marBottom w:val="0"/>
          <w:divBdr>
            <w:top w:val="none" w:sz="0" w:space="0" w:color="auto"/>
            <w:left w:val="none" w:sz="0" w:space="0" w:color="auto"/>
            <w:bottom w:val="none" w:sz="0" w:space="0" w:color="auto"/>
            <w:right w:val="none" w:sz="0" w:space="0" w:color="auto"/>
          </w:divBdr>
        </w:div>
        <w:div w:id="2031106510">
          <w:marLeft w:val="0"/>
          <w:marRight w:val="0"/>
          <w:marTop w:val="0"/>
          <w:marBottom w:val="0"/>
          <w:divBdr>
            <w:top w:val="none" w:sz="0" w:space="0" w:color="auto"/>
            <w:left w:val="none" w:sz="0" w:space="0" w:color="auto"/>
            <w:bottom w:val="none" w:sz="0" w:space="0" w:color="auto"/>
            <w:right w:val="none" w:sz="0" w:space="0" w:color="auto"/>
          </w:divBdr>
        </w:div>
        <w:div w:id="4291466">
          <w:marLeft w:val="0"/>
          <w:marRight w:val="0"/>
          <w:marTop w:val="0"/>
          <w:marBottom w:val="0"/>
          <w:divBdr>
            <w:top w:val="none" w:sz="0" w:space="0" w:color="auto"/>
            <w:left w:val="none" w:sz="0" w:space="0" w:color="auto"/>
            <w:bottom w:val="none" w:sz="0" w:space="0" w:color="auto"/>
            <w:right w:val="none" w:sz="0" w:space="0" w:color="auto"/>
          </w:divBdr>
        </w:div>
        <w:div w:id="1949309356">
          <w:marLeft w:val="0"/>
          <w:marRight w:val="0"/>
          <w:marTop w:val="0"/>
          <w:marBottom w:val="0"/>
          <w:divBdr>
            <w:top w:val="none" w:sz="0" w:space="0" w:color="auto"/>
            <w:left w:val="none" w:sz="0" w:space="0" w:color="auto"/>
            <w:bottom w:val="none" w:sz="0" w:space="0" w:color="auto"/>
            <w:right w:val="none" w:sz="0" w:space="0" w:color="auto"/>
          </w:divBdr>
        </w:div>
        <w:div w:id="1894654827">
          <w:marLeft w:val="0"/>
          <w:marRight w:val="0"/>
          <w:marTop w:val="0"/>
          <w:marBottom w:val="0"/>
          <w:divBdr>
            <w:top w:val="none" w:sz="0" w:space="0" w:color="auto"/>
            <w:left w:val="none" w:sz="0" w:space="0" w:color="auto"/>
            <w:bottom w:val="none" w:sz="0" w:space="0" w:color="auto"/>
            <w:right w:val="none" w:sz="0" w:space="0" w:color="auto"/>
          </w:divBdr>
        </w:div>
        <w:div w:id="1107584661">
          <w:marLeft w:val="0"/>
          <w:marRight w:val="0"/>
          <w:marTop w:val="0"/>
          <w:marBottom w:val="0"/>
          <w:divBdr>
            <w:top w:val="none" w:sz="0" w:space="0" w:color="auto"/>
            <w:left w:val="none" w:sz="0" w:space="0" w:color="auto"/>
            <w:bottom w:val="none" w:sz="0" w:space="0" w:color="auto"/>
            <w:right w:val="none" w:sz="0" w:space="0" w:color="auto"/>
          </w:divBdr>
        </w:div>
      </w:divsChild>
    </w:div>
    <w:div w:id="709379722">
      <w:bodyDiv w:val="1"/>
      <w:marLeft w:val="0"/>
      <w:marRight w:val="0"/>
      <w:marTop w:val="0"/>
      <w:marBottom w:val="0"/>
      <w:divBdr>
        <w:top w:val="none" w:sz="0" w:space="0" w:color="auto"/>
        <w:left w:val="none" w:sz="0" w:space="0" w:color="auto"/>
        <w:bottom w:val="none" w:sz="0" w:space="0" w:color="auto"/>
        <w:right w:val="none" w:sz="0" w:space="0" w:color="auto"/>
      </w:divBdr>
      <w:divsChild>
        <w:div w:id="287123281">
          <w:marLeft w:val="0"/>
          <w:marRight w:val="0"/>
          <w:marTop w:val="0"/>
          <w:marBottom w:val="0"/>
          <w:divBdr>
            <w:top w:val="none" w:sz="0" w:space="0" w:color="auto"/>
            <w:left w:val="none" w:sz="0" w:space="0" w:color="auto"/>
            <w:bottom w:val="none" w:sz="0" w:space="0" w:color="auto"/>
            <w:right w:val="none" w:sz="0" w:space="0" w:color="auto"/>
          </w:divBdr>
          <w:divsChild>
            <w:div w:id="863665496">
              <w:marLeft w:val="0"/>
              <w:marRight w:val="0"/>
              <w:marTop w:val="0"/>
              <w:marBottom w:val="0"/>
              <w:divBdr>
                <w:top w:val="none" w:sz="0" w:space="0" w:color="auto"/>
                <w:left w:val="none" w:sz="0" w:space="0" w:color="auto"/>
                <w:bottom w:val="none" w:sz="0" w:space="0" w:color="auto"/>
                <w:right w:val="none" w:sz="0" w:space="0" w:color="auto"/>
              </w:divBdr>
            </w:div>
            <w:div w:id="1356036839">
              <w:marLeft w:val="0"/>
              <w:marRight w:val="0"/>
              <w:marTop w:val="0"/>
              <w:marBottom w:val="0"/>
              <w:divBdr>
                <w:top w:val="none" w:sz="0" w:space="0" w:color="auto"/>
                <w:left w:val="none" w:sz="0" w:space="0" w:color="auto"/>
                <w:bottom w:val="none" w:sz="0" w:space="0" w:color="auto"/>
                <w:right w:val="none" w:sz="0" w:space="0" w:color="auto"/>
              </w:divBdr>
            </w:div>
          </w:divsChild>
        </w:div>
        <w:div w:id="299073008">
          <w:marLeft w:val="0"/>
          <w:marRight w:val="0"/>
          <w:marTop w:val="0"/>
          <w:marBottom w:val="0"/>
          <w:divBdr>
            <w:top w:val="none" w:sz="0" w:space="0" w:color="auto"/>
            <w:left w:val="none" w:sz="0" w:space="0" w:color="auto"/>
            <w:bottom w:val="none" w:sz="0" w:space="0" w:color="auto"/>
            <w:right w:val="none" w:sz="0" w:space="0" w:color="auto"/>
          </w:divBdr>
        </w:div>
        <w:div w:id="295332563">
          <w:marLeft w:val="0"/>
          <w:marRight w:val="0"/>
          <w:marTop w:val="0"/>
          <w:marBottom w:val="0"/>
          <w:divBdr>
            <w:top w:val="none" w:sz="0" w:space="0" w:color="auto"/>
            <w:left w:val="none" w:sz="0" w:space="0" w:color="auto"/>
            <w:bottom w:val="none" w:sz="0" w:space="0" w:color="auto"/>
            <w:right w:val="none" w:sz="0" w:space="0" w:color="auto"/>
          </w:divBdr>
        </w:div>
        <w:div w:id="1227690089">
          <w:marLeft w:val="0"/>
          <w:marRight w:val="0"/>
          <w:marTop w:val="0"/>
          <w:marBottom w:val="0"/>
          <w:divBdr>
            <w:top w:val="none" w:sz="0" w:space="0" w:color="auto"/>
            <w:left w:val="none" w:sz="0" w:space="0" w:color="auto"/>
            <w:bottom w:val="none" w:sz="0" w:space="0" w:color="auto"/>
            <w:right w:val="none" w:sz="0" w:space="0" w:color="auto"/>
          </w:divBdr>
        </w:div>
        <w:div w:id="151677760">
          <w:marLeft w:val="0"/>
          <w:marRight w:val="0"/>
          <w:marTop w:val="0"/>
          <w:marBottom w:val="0"/>
          <w:divBdr>
            <w:top w:val="none" w:sz="0" w:space="0" w:color="auto"/>
            <w:left w:val="none" w:sz="0" w:space="0" w:color="auto"/>
            <w:bottom w:val="none" w:sz="0" w:space="0" w:color="auto"/>
            <w:right w:val="none" w:sz="0" w:space="0" w:color="auto"/>
          </w:divBdr>
        </w:div>
      </w:divsChild>
    </w:div>
    <w:div w:id="815608352">
      <w:bodyDiv w:val="1"/>
      <w:marLeft w:val="0"/>
      <w:marRight w:val="0"/>
      <w:marTop w:val="0"/>
      <w:marBottom w:val="0"/>
      <w:divBdr>
        <w:top w:val="none" w:sz="0" w:space="0" w:color="auto"/>
        <w:left w:val="none" w:sz="0" w:space="0" w:color="auto"/>
        <w:bottom w:val="none" w:sz="0" w:space="0" w:color="auto"/>
        <w:right w:val="none" w:sz="0" w:space="0" w:color="auto"/>
      </w:divBdr>
      <w:divsChild>
        <w:div w:id="1217817772">
          <w:marLeft w:val="0"/>
          <w:marRight w:val="0"/>
          <w:marTop w:val="0"/>
          <w:marBottom w:val="0"/>
          <w:divBdr>
            <w:top w:val="none" w:sz="0" w:space="0" w:color="auto"/>
            <w:left w:val="none" w:sz="0" w:space="0" w:color="auto"/>
            <w:bottom w:val="none" w:sz="0" w:space="0" w:color="auto"/>
            <w:right w:val="none" w:sz="0" w:space="0" w:color="auto"/>
          </w:divBdr>
          <w:divsChild>
            <w:div w:id="1136021923">
              <w:marLeft w:val="0"/>
              <w:marRight w:val="0"/>
              <w:marTop w:val="0"/>
              <w:marBottom w:val="0"/>
              <w:divBdr>
                <w:top w:val="none" w:sz="0" w:space="0" w:color="auto"/>
                <w:left w:val="none" w:sz="0" w:space="0" w:color="auto"/>
                <w:bottom w:val="none" w:sz="0" w:space="0" w:color="auto"/>
                <w:right w:val="none" w:sz="0" w:space="0" w:color="auto"/>
              </w:divBdr>
            </w:div>
            <w:div w:id="2106800994">
              <w:marLeft w:val="0"/>
              <w:marRight w:val="0"/>
              <w:marTop w:val="0"/>
              <w:marBottom w:val="0"/>
              <w:divBdr>
                <w:top w:val="none" w:sz="0" w:space="0" w:color="auto"/>
                <w:left w:val="none" w:sz="0" w:space="0" w:color="auto"/>
                <w:bottom w:val="none" w:sz="0" w:space="0" w:color="auto"/>
                <w:right w:val="none" w:sz="0" w:space="0" w:color="auto"/>
              </w:divBdr>
            </w:div>
          </w:divsChild>
        </w:div>
        <w:div w:id="1655720947">
          <w:marLeft w:val="0"/>
          <w:marRight w:val="0"/>
          <w:marTop w:val="0"/>
          <w:marBottom w:val="0"/>
          <w:divBdr>
            <w:top w:val="none" w:sz="0" w:space="0" w:color="auto"/>
            <w:left w:val="none" w:sz="0" w:space="0" w:color="auto"/>
            <w:bottom w:val="none" w:sz="0" w:space="0" w:color="auto"/>
            <w:right w:val="none" w:sz="0" w:space="0" w:color="auto"/>
          </w:divBdr>
        </w:div>
        <w:div w:id="1793749031">
          <w:marLeft w:val="0"/>
          <w:marRight w:val="0"/>
          <w:marTop w:val="0"/>
          <w:marBottom w:val="0"/>
          <w:divBdr>
            <w:top w:val="none" w:sz="0" w:space="0" w:color="auto"/>
            <w:left w:val="none" w:sz="0" w:space="0" w:color="auto"/>
            <w:bottom w:val="none" w:sz="0" w:space="0" w:color="auto"/>
            <w:right w:val="none" w:sz="0" w:space="0" w:color="auto"/>
          </w:divBdr>
        </w:div>
        <w:div w:id="1836068730">
          <w:marLeft w:val="0"/>
          <w:marRight w:val="0"/>
          <w:marTop w:val="0"/>
          <w:marBottom w:val="0"/>
          <w:divBdr>
            <w:top w:val="none" w:sz="0" w:space="0" w:color="auto"/>
            <w:left w:val="none" w:sz="0" w:space="0" w:color="auto"/>
            <w:bottom w:val="none" w:sz="0" w:space="0" w:color="auto"/>
            <w:right w:val="none" w:sz="0" w:space="0" w:color="auto"/>
          </w:divBdr>
        </w:div>
        <w:div w:id="549730118">
          <w:marLeft w:val="0"/>
          <w:marRight w:val="0"/>
          <w:marTop w:val="0"/>
          <w:marBottom w:val="0"/>
          <w:divBdr>
            <w:top w:val="none" w:sz="0" w:space="0" w:color="auto"/>
            <w:left w:val="none" w:sz="0" w:space="0" w:color="auto"/>
            <w:bottom w:val="none" w:sz="0" w:space="0" w:color="auto"/>
            <w:right w:val="none" w:sz="0" w:space="0" w:color="auto"/>
          </w:divBdr>
        </w:div>
        <w:div w:id="122702113">
          <w:marLeft w:val="0"/>
          <w:marRight w:val="0"/>
          <w:marTop w:val="0"/>
          <w:marBottom w:val="0"/>
          <w:divBdr>
            <w:top w:val="none" w:sz="0" w:space="0" w:color="auto"/>
            <w:left w:val="none" w:sz="0" w:space="0" w:color="auto"/>
            <w:bottom w:val="none" w:sz="0" w:space="0" w:color="auto"/>
            <w:right w:val="none" w:sz="0" w:space="0" w:color="auto"/>
          </w:divBdr>
        </w:div>
        <w:div w:id="465394436">
          <w:marLeft w:val="0"/>
          <w:marRight w:val="0"/>
          <w:marTop w:val="0"/>
          <w:marBottom w:val="0"/>
          <w:divBdr>
            <w:top w:val="none" w:sz="0" w:space="0" w:color="auto"/>
            <w:left w:val="none" w:sz="0" w:space="0" w:color="auto"/>
            <w:bottom w:val="none" w:sz="0" w:space="0" w:color="auto"/>
            <w:right w:val="none" w:sz="0" w:space="0" w:color="auto"/>
          </w:divBdr>
        </w:div>
        <w:div w:id="1279289616">
          <w:marLeft w:val="0"/>
          <w:marRight w:val="0"/>
          <w:marTop w:val="0"/>
          <w:marBottom w:val="0"/>
          <w:divBdr>
            <w:top w:val="none" w:sz="0" w:space="0" w:color="auto"/>
            <w:left w:val="none" w:sz="0" w:space="0" w:color="auto"/>
            <w:bottom w:val="none" w:sz="0" w:space="0" w:color="auto"/>
            <w:right w:val="none" w:sz="0" w:space="0" w:color="auto"/>
          </w:divBdr>
        </w:div>
      </w:divsChild>
    </w:div>
    <w:div w:id="826094681">
      <w:bodyDiv w:val="1"/>
      <w:marLeft w:val="0"/>
      <w:marRight w:val="0"/>
      <w:marTop w:val="0"/>
      <w:marBottom w:val="0"/>
      <w:divBdr>
        <w:top w:val="none" w:sz="0" w:space="0" w:color="auto"/>
        <w:left w:val="none" w:sz="0" w:space="0" w:color="auto"/>
        <w:bottom w:val="none" w:sz="0" w:space="0" w:color="auto"/>
        <w:right w:val="none" w:sz="0" w:space="0" w:color="auto"/>
      </w:divBdr>
      <w:divsChild>
        <w:div w:id="885217543">
          <w:marLeft w:val="0"/>
          <w:marRight w:val="0"/>
          <w:marTop w:val="0"/>
          <w:marBottom w:val="0"/>
          <w:divBdr>
            <w:top w:val="none" w:sz="0" w:space="0" w:color="auto"/>
            <w:left w:val="none" w:sz="0" w:space="0" w:color="auto"/>
            <w:bottom w:val="none" w:sz="0" w:space="0" w:color="auto"/>
            <w:right w:val="none" w:sz="0" w:space="0" w:color="auto"/>
          </w:divBdr>
          <w:divsChild>
            <w:div w:id="1798447706">
              <w:marLeft w:val="0"/>
              <w:marRight w:val="0"/>
              <w:marTop w:val="0"/>
              <w:marBottom w:val="0"/>
              <w:divBdr>
                <w:top w:val="none" w:sz="0" w:space="0" w:color="auto"/>
                <w:left w:val="none" w:sz="0" w:space="0" w:color="auto"/>
                <w:bottom w:val="none" w:sz="0" w:space="0" w:color="auto"/>
                <w:right w:val="none" w:sz="0" w:space="0" w:color="auto"/>
              </w:divBdr>
            </w:div>
            <w:div w:id="1571578454">
              <w:marLeft w:val="0"/>
              <w:marRight w:val="0"/>
              <w:marTop w:val="0"/>
              <w:marBottom w:val="0"/>
              <w:divBdr>
                <w:top w:val="none" w:sz="0" w:space="0" w:color="auto"/>
                <w:left w:val="none" w:sz="0" w:space="0" w:color="auto"/>
                <w:bottom w:val="none" w:sz="0" w:space="0" w:color="auto"/>
                <w:right w:val="none" w:sz="0" w:space="0" w:color="auto"/>
              </w:divBdr>
            </w:div>
          </w:divsChild>
        </w:div>
        <w:div w:id="1630816908">
          <w:marLeft w:val="0"/>
          <w:marRight w:val="0"/>
          <w:marTop w:val="0"/>
          <w:marBottom w:val="0"/>
          <w:divBdr>
            <w:top w:val="none" w:sz="0" w:space="0" w:color="auto"/>
            <w:left w:val="none" w:sz="0" w:space="0" w:color="auto"/>
            <w:bottom w:val="none" w:sz="0" w:space="0" w:color="auto"/>
            <w:right w:val="none" w:sz="0" w:space="0" w:color="auto"/>
          </w:divBdr>
        </w:div>
        <w:div w:id="129251530">
          <w:marLeft w:val="0"/>
          <w:marRight w:val="0"/>
          <w:marTop w:val="0"/>
          <w:marBottom w:val="0"/>
          <w:divBdr>
            <w:top w:val="none" w:sz="0" w:space="0" w:color="auto"/>
            <w:left w:val="none" w:sz="0" w:space="0" w:color="auto"/>
            <w:bottom w:val="none" w:sz="0" w:space="0" w:color="auto"/>
            <w:right w:val="none" w:sz="0" w:space="0" w:color="auto"/>
          </w:divBdr>
        </w:div>
        <w:div w:id="599341606">
          <w:marLeft w:val="0"/>
          <w:marRight w:val="0"/>
          <w:marTop w:val="0"/>
          <w:marBottom w:val="0"/>
          <w:divBdr>
            <w:top w:val="none" w:sz="0" w:space="0" w:color="auto"/>
            <w:left w:val="none" w:sz="0" w:space="0" w:color="auto"/>
            <w:bottom w:val="none" w:sz="0" w:space="0" w:color="auto"/>
            <w:right w:val="none" w:sz="0" w:space="0" w:color="auto"/>
          </w:divBdr>
        </w:div>
        <w:div w:id="1315985062">
          <w:marLeft w:val="0"/>
          <w:marRight w:val="0"/>
          <w:marTop w:val="0"/>
          <w:marBottom w:val="0"/>
          <w:divBdr>
            <w:top w:val="none" w:sz="0" w:space="0" w:color="auto"/>
            <w:left w:val="none" w:sz="0" w:space="0" w:color="auto"/>
            <w:bottom w:val="none" w:sz="0" w:space="0" w:color="auto"/>
            <w:right w:val="none" w:sz="0" w:space="0" w:color="auto"/>
          </w:divBdr>
        </w:div>
        <w:div w:id="1313221402">
          <w:marLeft w:val="0"/>
          <w:marRight w:val="0"/>
          <w:marTop w:val="0"/>
          <w:marBottom w:val="0"/>
          <w:divBdr>
            <w:top w:val="none" w:sz="0" w:space="0" w:color="auto"/>
            <w:left w:val="none" w:sz="0" w:space="0" w:color="auto"/>
            <w:bottom w:val="none" w:sz="0" w:space="0" w:color="auto"/>
            <w:right w:val="none" w:sz="0" w:space="0" w:color="auto"/>
          </w:divBdr>
        </w:div>
        <w:div w:id="1565137238">
          <w:marLeft w:val="0"/>
          <w:marRight w:val="0"/>
          <w:marTop w:val="0"/>
          <w:marBottom w:val="0"/>
          <w:divBdr>
            <w:top w:val="none" w:sz="0" w:space="0" w:color="auto"/>
            <w:left w:val="none" w:sz="0" w:space="0" w:color="auto"/>
            <w:bottom w:val="none" w:sz="0" w:space="0" w:color="auto"/>
            <w:right w:val="none" w:sz="0" w:space="0" w:color="auto"/>
          </w:divBdr>
        </w:div>
        <w:div w:id="1087994511">
          <w:marLeft w:val="0"/>
          <w:marRight w:val="0"/>
          <w:marTop w:val="0"/>
          <w:marBottom w:val="0"/>
          <w:divBdr>
            <w:top w:val="none" w:sz="0" w:space="0" w:color="auto"/>
            <w:left w:val="none" w:sz="0" w:space="0" w:color="auto"/>
            <w:bottom w:val="none" w:sz="0" w:space="0" w:color="auto"/>
            <w:right w:val="none" w:sz="0" w:space="0" w:color="auto"/>
          </w:divBdr>
        </w:div>
        <w:div w:id="1669599233">
          <w:marLeft w:val="0"/>
          <w:marRight w:val="0"/>
          <w:marTop w:val="0"/>
          <w:marBottom w:val="0"/>
          <w:divBdr>
            <w:top w:val="none" w:sz="0" w:space="0" w:color="auto"/>
            <w:left w:val="none" w:sz="0" w:space="0" w:color="auto"/>
            <w:bottom w:val="none" w:sz="0" w:space="0" w:color="auto"/>
            <w:right w:val="none" w:sz="0" w:space="0" w:color="auto"/>
          </w:divBdr>
        </w:div>
        <w:div w:id="550847420">
          <w:marLeft w:val="0"/>
          <w:marRight w:val="0"/>
          <w:marTop w:val="0"/>
          <w:marBottom w:val="0"/>
          <w:divBdr>
            <w:top w:val="none" w:sz="0" w:space="0" w:color="auto"/>
            <w:left w:val="none" w:sz="0" w:space="0" w:color="auto"/>
            <w:bottom w:val="none" w:sz="0" w:space="0" w:color="auto"/>
            <w:right w:val="none" w:sz="0" w:space="0" w:color="auto"/>
          </w:divBdr>
        </w:div>
        <w:div w:id="1772894819">
          <w:marLeft w:val="0"/>
          <w:marRight w:val="0"/>
          <w:marTop w:val="0"/>
          <w:marBottom w:val="0"/>
          <w:divBdr>
            <w:top w:val="none" w:sz="0" w:space="0" w:color="auto"/>
            <w:left w:val="none" w:sz="0" w:space="0" w:color="auto"/>
            <w:bottom w:val="none" w:sz="0" w:space="0" w:color="auto"/>
            <w:right w:val="none" w:sz="0" w:space="0" w:color="auto"/>
          </w:divBdr>
        </w:div>
        <w:div w:id="154688331">
          <w:marLeft w:val="0"/>
          <w:marRight w:val="0"/>
          <w:marTop w:val="0"/>
          <w:marBottom w:val="0"/>
          <w:divBdr>
            <w:top w:val="none" w:sz="0" w:space="0" w:color="auto"/>
            <w:left w:val="none" w:sz="0" w:space="0" w:color="auto"/>
            <w:bottom w:val="none" w:sz="0" w:space="0" w:color="auto"/>
            <w:right w:val="none" w:sz="0" w:space="0" w:color="auto"/>
          </w:divBdr>
        </w:div>
        <w:div w:id="1702130357">
          <w:marLeft w:val="0"/>
          <w:marRight w:val="0"/>
          <w:marTop w:val="0"/>
          <w:marBottom w:val="0"/>
          <w:divBdr>
            <w:top w:val="none" w:sz="0" w:space="0" w:color="auto"/>
            <w:left w:val="none" w:sz="0" w:space="0" w:color="auto"/>
            <w:bottom w:val="none" w:sz="0" w:space="0" w:color="auto"/>
            <w:right w:val="none" w:sz="0" w:space="0" w:color="auto"/>
          </w:divBdr>
        </w:div>
        <w:div w:id="2013296462">
          <w:marLeft w:val="0"/>
          <w:marRight w:val="0"/>
          <w:marTop w:val="0"/>
          <w:marBottom w:val="0"/>
          <w:divBdr>
            <w:top w:val="none" w:sz="0" w:space="0" w:color="auto"/>
            <w:left w:val="none" w:sz="0" w:space="0" w:color="auto"/>
            <w:bottom w:val="none" w:sz="0" w:space="0" w:color="auto"/>
            <w:right w:val="none" w:sz="0" w:space="0" w:color="auto"/>
          </w:divBdr>
        </w:div>
        <w:div w:id="420373570">
          <w:marLeft w:val="0"/>
          <w:marRight w:val="0"/>
          <w:marTop w:val="0"/>
          <w:marBottom w:val="0"/>
          <w:divBdr>
            <w:top w:val="none" w:sz="0" w:space="0" w:color="auto"/>
            <w:left w:val="none" w:sz="0" w:space="0" w:color="auto"/>
            <w:bottom w:val="none" w:sz="0" w:space="0" w:color="auto"/>
            <w:right w:val="none" w:sz="0" w:space="0" w:color="auto"/>
          </w:divBdr>
        </w:div>
        <w:div w:id="1786342887">
          <w:marLeft w:val="0"/>
          <w:marRight w:val="0"/>
          <w:marTop w:val="0"/>
          <w:marBottom w:val="0"/>
          <w:divBdr>
            <w:top w:val="none" w:sz="0" w:space="0" w:color="auto"/>
            <w:left w:val="none" w:sz="0" w:space="0" w:color="auto"/>
            <w:bottom w:val="none" w:sz="0" w:space="0" w:color="auto"/>
            <w:right w:val="none" w:sz="0" w:space="0" w:color="auto"/>
          </w:divBdr>
        </w:div>
        <w:div w:id="1345668916">
          <w:marLeft w:val="0"/>
          <w:marRight w:val="0"/>
          <w:marTop w:val="0"/>
          <w:marBottom w:val="0"/>
          <w:divBdr>
            <w:top w:val="none" w:sz="0" w:space="0" w:color="auto"/>
            <w:left w:val="none" w:sz="0" w:space="0" w:color="auto"/>
            <w:bottom w:val="none" w:sz="0" w:space="0" w:color="auto"/>
            <w:right w:val="none" w:sz="0" w:space="0" w:color="auto"/>
          </w:divBdr>
        </w:div>
        <w:div w:id="400105572">
          <w:marLeft w:val="0"/>
          <w:marRight w:val="0"/>
          <w:marTop w:val="0"/>
          <w:marBottom w:val="0"/>
          <w:divBdr>
            <w:top w:val="none" w:sz="0" w:space="0" w:color="auto"/>
            <w:left w:val="none" w:sz="0" w:space="0" w:color="auto"/>
            <w:bottom w:val="none" w:sz="0" w:space="0" w:color="auto"/>
            <w:right w:val="none" w:sz="0" w:space="0" w:color="auto"/>
          </w:divBdr>
        </w:div>
        <w:div w:id="473180080">
          <w:marLeft w:val="0"/>
          <w:marRight w:val="0"/>
          <w:marTop w:val="0"/>
          <w:marBottom w:val="0"/>
          <w:divBdr>
            <w:top w:val="none" w:sz="0" w:space="0" w:color="auto"/>
            <w:left w:val="none" w:sz="0" w:space="0" w:color="auto"/>
            <w:bottom w:val="none" w:sz="0" w:space="0" w:color="auto"/>
            <w:right w:val="none" w:sz="0" w:space="0" w:color="auto"/>
          </w:divBdr>
        </w:div>
        <w:div w:id="1011225510">
          <w:marLeft w:val="0"/>
          <w:marRight w:val="0"/>
          <w:marTop w:val="0"/>
          <w:marBottom w:val="0"/>
          <w:divBdr>
            <w:top w:val="none" w:sz="0" w:space="0" w:color="auto"/>
            <w:left w:val="none" w:sz="0" w:space="0" w:color="auto"/>
            <w:bottom w:val="none" w:sz="0" w:space="0" w:color="auto"/>
            <w:right w:val="none" w:sz="0" w:space="0" w:color="auto"/>
          </w:divBdr>
        </w:div>
        <w:div w:id="1370573696">
          <w:marLeft w:val="0"/>
          <w:marRight w:val="0"/>
          <w:marTop w:val="0"/>
          <w:marBottom w:val="0"/>
          <w:divBdr>
            <w:top w:val="none" w:sz="0" w:space="0" w:color="auto"/>
            <w:left w:val="none" w:sz="0" w:space="0" w:color="auto"/>
            <w:bottom w:val="none" w:sz="0" w:space="0" w:color="auto"/>
            <w:right w:val="none" w:sz="0" w:space="0" w:color="auto"/>
          </w:divBdr>
        </w:div>
        <w:div w:id="2102799071">
          <w:marLeft w:val="0"/>
          <w:marRight w:val="0"/>
          <w:marTop w:val="0"/>
          <w:marBottom w:val="0"/>
          <w:divBdr>
            <w:top w:val="none" w:sz="0" w:space="0" w:color="auto"/>
            <w:left w:val="none" w:sz="0" w:space="0" w:color="auto"/>
            <w:bottom w:val="none" w:sz="0" w:space="0" w:color="auto"/>
            <w:right w:val="none" w:sz="0" w:space="0" w:color="auto"/>
          </w:divBdr>
        </w:div>
      </w:divsChild>
    </w:div>
    <w:div w:id="868954551">
      <w:bodyDiv w:val="1"/>
      <w:marLeft w:val="0"/>
      <w:marRight w:val="0"/>
      <w:marTop w:val="0"/>
      <w:marBottom w:val="0"/>
      <w:divBdr>
        <w:top w:val="none" w:sz="0" w:space="0" w:color="auto"/>
        <w:left w:val="none" w:sz="0" w:space="0" w:color="auto"/>
        <w:bottom w:val="none" w:sz="0" w:space="0" w:color="auto"/>
        <w:right w:val="none" w:sz="0" w:space="0" w:color="auto"/>
      </w:divBdr>
      <w:divsChild>
        <w:div w:id="1632592219">
          <w:marLeft w:val="0"/>
          <w:marRight w:val="0"/>
          <w:marTop w:val="0"/>
          <w:marBottom w:val="0"/>
          <w:divBdr>
            <w:top w:val="none" w:sz="0" w:space="0" w:color="auto"/>
            <w:left w:val="none" w:sz="0" w:space="0" w:color="auto"/>
            <w:bottom w:val="none" w:sz="0" w:space="0" w:color="auto"/>
            <w:right w:val="none" w:sz="0" w:space="0" w:color="auto"/>
          </w:divBdr>
          <w:divsChild>
            <w:div w:id="896477743">
              <w:marLeft w:val="0"/>
              <w:marRight w:val="0"/>
              <w:marTop w:val="0"/>
              <w:marBottom w:val="0"/>
              <w:divBdr>
                <w:top w:val="none" w:sz="0" w:space="0" w:color="auto"/>
                <w:left w:val="none" w:sz="0" w:space="0" w:color="auto"/>
                <w:bottom w:val="none" w:sz="0" w:space="0" w:color="auto"/>
                <w:right w:val="none" w:sz="0" w:space="0" w:color="auto"/>
              </w:divBdr>
            </w:div>
            <w:div w:id="1889605963">
              <w:marLeft w:val="0"/>
              <w:marRight w:val="0"/>
              <w:marTop w:val="0"/>
              <w:marBottom w:val="0"/>
              <w:divBdr>
                <w:top w:val="none" w:sz="0" w:space="0" w:color="auto"/>
                <w:left w:val="none" w:sz="0" w:space="0" w:color="auto"/>
                <w:bottom w:val="none" w:sz="0" w:space="0" w:color="auto"/>
                <w:right w:val="none" w:sz="0" w:space="0" w:color="auto"/>
              </w:divBdr>
            </w:div>
          </w:divsChild>
        </w:div>
        <w:div w:id="619147362">
          <w:marLeft w:val="0"/>
          <w:marRight w:val="0"/>
          <w:marTop w:val="0"/>
          <w:marBottom w:val="0"/>
          <w:divBdr>
            <w:top w:val="none" w:sz="0" w:space="0" w:color="auto"/>
            <w:left w:val="none" w:sz="0" w:space="0" w:color="auto"/>
            <w:bottom w:val="none" w:sz="0" w:space="0" w:color="auto"/>
            <w:right w:val="none" w:sz="0" w:space="0" w:color="auto"/>
          </w:divBdr>
        </w:div>
        <w:div w:id="22872629">
          <w:marLeft w:val="0"/>
          <w:marRight w:val="0"/>
          <w:marTop w:val="0"/>
          <w:marBottom w:val="0"/>
          <w:divBdr>
            <w:top w:val="none" w:sz="0" w:space="0" w:color="auto"/>
            <w:left w:val="none" w:sz="0" w:space="0" w:color="auto"/>
            <w:bottom w:val="none" w:sz="0" w:space="0" w:color="auto"/>
            <w:right w:val="none" w:sz="0" w:space="0" w:color="auto"/>
          </w:divBdr>
        </w:div>
        <w:div w:id="861431228">
          <w:marLeft w:val="0"/>
          <w:marRight w:val="0"/>
          <w:marTop w:val="0"/>
          <w:marBottom w:val="0"/>
          <w:divBdr>
            <w:top w:val="none" w:sz="0" w:space="0" w:color="auto"/>
            <w:left w:val="none" w:sz="0" w:space="0" w:color="auto"/>
            <w:bottom w:val="none" w:sz="0" w:space="0" w:color="auto"/>
            <w:right w:val="none" w:sz="0" w:space="0" w:color="auto"/>
          </w:divBdr>
        </w:div>
        <w:div w:id="124545990">
          <w:marLeft w:val="0"/>
          <w:marRight w:val="0"/>
          <w:marTop w:val="0"/>
          <w:marBottom w:val="0"/>
          <w:divBdr>
            <w:top w:val="none" w:sz="0" w:space="0" w:color="auto"/>
            <w:left w:val="none" w:sz="0" w:space="0" w:color="auto"/>
            <w:bottom w:val="none" w:sz="0" w:space="0" w:color="auto"/>
            <w:right w:val="none" w:sz="0" w:space="0" w:color="auto"/>
          </w:divBdr>
        </w:div>
      </w:divsChild>
    </w:div>
    <w:div w:id="907306647">
      <w:bodyDiv w:val="1"/>
      <w:marLeft w:val="0"/>
      <w:marRight w:val="0"/>
      <w:marTop w:val="0"/>
      <w:marBottom w:val="0"/>
      <w:divBdr>
        <w:top w:val="none" w:sz="0" w:space="0" w:color="auto"/>
        <w:left w:val="none" w:sz="0" w:space="0" w:color="auto"/>
        <w:bottom w:val="none" w:sz="0" w:space="0" w:color="auto"/>
        <w:right w:val="none" w:sz="0" w:space="0" w:color="auto"/>
      </w:divBdr>
      <w:divsChild>
        <w:div w:id="1313828073">
          <w:marLeft w:val="0"/>
          <w:marRight w:val="0"/>
          <w:marTop w:val="0"/>
          <w:marBottom w:val="0"/>
          <w:divBdr>
            <w:top w:val="none" w:sz="0" w:space="0" w:color="auto"/>
            <w:left w:val="none" w:sz="0" w:space="0" w:color="auto"/>
            <w:bottom w:val="none" w:sz="0" w:space="0" w:color="auto"/>
            <w:right w:val="none" w:sz="0" w:space="0" w:color="auto"/>
          </w:divBdr>
          <w:divsChild>
            <w:div w:id="1542014198">
              <w:marLeft w:val="0"/>
              <w:marRight w:val="0"/>
              <w:marTop w:val="0"/>
              <w:marBottom w:val="0"/>
              <w:divBdr>
                <w:top w:val="none" w:sz="0" w:space="0" w:color="auto"/>
                <w:left w:val="none" w:sz="0" w:space="0" w:color="auto"/>
                <w:bottom w:val="none" w:sz="0" w:space="0" w:color="auto"/>
                <w:right w:val="none" w:sz="0" w:space="0" w:color="auto"/>
              </w:divBdr>
            </w:div>
            <w:div w:id="636835441">
              <w:marLeft w:val="0"/>
              <w:marRight w:val="0"/>
              <w:marTop w:val="0"/>
              <w:marBottom w:val="0"/>
              <w:divBdr>
                <w:top w:val="none" w:sz="0" w:space="0" w:color="auto"/>
                <w:left w:val="none" w:sz="0" w:space="0" w:color="auto"/>
                <w:bottom w:val="none" w:sz="0" w:space="0" w:color="auto"/>
                <w:right w:val="none" w:sz="0" w:space="0" w:color="auto"/>
              </w:divBdr>
            </w:div>
          </w:divsChild>
        </w:div>
        <w:div w:id="1663001047">
          <w:marLeft w:val="0"/>
          <w:marRight w:val="0"/>
          <w:marTop w:val="0"/>
          <w:marBottom w:val="0"/>
          <w:divBdr>
            <w:top w:val="none" w:sz="0" w:space="0" w:color="auto"/>
            <w:left w:val="none" w:sz="0" w:space="0" w:color="auto"/>
            <w:bottom w:val="none" w:sz="0" w:space="0" w:color="auto"/>
            <w:right w:val="none" w:sz="0" w:space="0" w:color="auto"/>
          </w:divBdr>
        </w:div>
        <w:div w:id="742263388">
          <w:marLeft w:val="0"/>
          <w:marRight w:val="0"/>
          <w:marTop w:val="0"/>
          <w:marBottom w:val="0"/>
          <w:divBdr>
            <w:top w:val="none" w:sz="0" w:space="0" w:color="auto"/>
            <w:left w:val="none" w:sz="0" w:space="0" w:color="auto"/>
            <w:bottom w:val="none" w:sz="0" w:space="0" w:color="auto"/>
            <w:right w:val="none" w:sz="0" w:space="0" w:color="auto"/>
          </w:divBdr>
        </w:div>
        <w:div w:id="1604529649">
          <w:marLeft w:val="0"/>
          <w:marRight w:val="0"/>
          <w:marTop w:val="0"/>
          <w:marBottom w:val="0"/>
          <w:divBdr>
            <w:top w:val="none" w:sz="0" w:space="0" w:color="auto"/>
            <w:left w:val="none" w:sz="0" w:space="0" w:color="auto"/>
            <w:bottom w:val="none" w:sz="0" w:space="0" w:color="auto"/>
            <w:right w:val="none" w:sz="0" w:space="0" w:color="auto"/>
          </w:divBdr>
        </w:div>
        <w:div w:id="247152361">
          <w:marLeft w:val="0"/>
          <w:marRight w:val="0"/>
          <w:marTop w:val="0"/>
          <w:marBottom w:val="0"/>
          <w:divBdr>
            <w:top w:val="none" w:sz="0" w:space="0" w:color="auto"/>
            <w:left w:val="none" w:sz="0" w:space="0" w:color="auto"/>
            <w:bottom w:val="none" w:sz="0" w:space="0" w:color="auto"/>
            <w:right w:val="none" w:sz="0" w:space="0" w:color="auto"/>
          </w:divBdr>
        </w:div>
        <w:div w:id="268851909">
          <w:marLeft w:val="0"/>
          <w:marRight w:val="0"/>
          <w:marTop w:val="0"/>
          <w:marBottom w:val="0"/>
          <w:divBdr>
            <w:top w:val="none" w:sz="0" w:space="0" w:color="auto"/>
            <w:left w:val="none" w:sz="0" w:space="0" w:color="auto"/>
            <w:bottom w:val="none" w:sz="0" w:space="0" w:color="auto"/>
            <w:right w:val="none" w:sz="0" w:space="0" w:color="auto"/>
          </w:divBdr>
        </w:div>
        <w:div w:id="1678072922">
          <w:marLeft w:val="0"/>
          <w:marRight w:val="0"/>
          <w:marTop w:val="0"/>
          <w:marBottom w:val="0"/>
          <w:divBdr>
            <w:top w:val="none" w:sz="0" w:space="0" w:color="auto"/>
            <w:left w:val="none" w:sz="0" w:space="0" w:color="auto"/>
            <w:bottom w:val="none" w:sz="0" w:space="0" w:color="auto"/>
            <w:right w:val="none" w:sz="0" w:space="0" w:color="auto"/>
          </w:divBdr>
        </w:div>
        <w:div w:id="1542667391">
          <w:marLeft w:val="0"/>
          <w:marRight w:val="0"/>
          <w:marTop w:val="0"/>
          <w:marBottom w:val="0"/>
          <w:divBdr>
            <w:top w:val="none" w:sz="0" w:space="0" w:color="auto"/>
            <w:left w:val="none" w:sz="0" w:space="0" w:color="auto"/>
            <w:bottom w:val="none" w:sz="0" w:space="0" w:color="auto"/>
            <w:right w:val="none" w:sz="0" w:space="0" w:color="auto"/>
          </w:divBdr>
        </w:div>
        <w:div w:id="1734499862">
          <w:marLeft w:val="0"/>
          <w:marRight w:val="0"/>
          <w:marTop w:val="0"/>
          <w:marBottom w:val="0"/>
          <w:divBdr>
            <w:top w:val="none" w:sz="0" w:space="0" w:color="auto"/>
            <w:left w:val="none" w:sz="0" w:space="0" w:color="auto"/>
            <w:bottom w:val="none" w:sz="0" w:space="0" w:color="auto"/>
            <w:right w:val="none" w:sz="0" w:space="0" w:color="auto"/>
          </w:divBdr>
        </w:div>
        <w:div w:id="1580092018">
          <w:marLeft w:val="0"/>
          <w:marRight w:val="0"/>
          <w:marTop w:val="0"/>
          <w:marBottom w:val="0"/>
          <w:divBdr>
            <w:top w:val="none" w:sz="0" w:space="0" w:color="auto"/>
            <w:left w:val="none" w:sz="0" w:space="0" w:color="auto"/>
            <w:bottom w:val="none" w:sz="0" w:space="0" w:color="auto"/>
            <w:right w:val="none" w:sz="0" w:space="0" w:color="auto"/>
          </w:divBdr>
        </w:div>
        <w:div w:id="558440805">
          <w:marLeft w:val="0"/>
          <w:marRight w:val="0"/>
          <w:marTop w:val="0"/>
          <w:marBottom w:val="0"/>
          <w:divBdr>
            <w:top w:val="none" w:sz="0" w:space="0" w:color="auto"/>
            <w:left w:val="none" w:sz="0" w:space="0" w:color="auto"/>
            <w:bottom w:val="none" w:sz="0" w:space="0" w:color="auto"/>
            <w:right w:val="none" w:sz="0" w:space="0" w:color="auto"/>
          </w:divBdr>
        </w:div>
        <w:div w:id="702825628">
          <w:marLeft w:val="0"/>
          <w:marRight w:val="0"/>
          <w:marTop w:val="0"/>
          <w:marBottom w:val="0"/>
          <w:divBdr>
            <w:top w:val="none" w:sz="0" w:space="0" w:color="auto"/>
            <w:left w:val="none" w:sz="0" w:space="0" w:color="auto"/>
            <w:bottom w:val="none" w:sz="0" w:space="0" w:color="auto"/>
            <w:right w:val="none" w:sz="0" w:space="0" w:color="auto"/>
          </w:divBdr>
        </w:div>
        <w:div w:id="816073802">
          <w:marLeft w:val="0"/>
          <w:marRight w:val="0"/>
          <w:marTop w:val="0"/>
          <w:marBottom w:val="0"/>
          <w:divBdr>
            <w:top w:val="none" w:sz="0" w:space="0" w:color="auto"/>
            <w:left w:val="none" w:sz="0" w:space="0" w:color="auto"/>
            <w:bottom w:val="none" w:sz="0" w:space="0" w:color="auto"/>
            <w:right w:val="none" w:sz="0" w:space="0" w:color="auto"/>
          </w:divBdr>
        </w:div>
        <w:div w:id="1384909241">
          <w:marLeft w:val="0"/>
          <w:marRight w:val="0"/>
          <w:marTop w:val="0"/>
          <w:marBottom w:val="0"/>
          <w:divBdr>
            <w:top w:val="none" w:sz="0" w:space="0" w:color="auto"/>
            <w:left w:val="none" w:sz="0" w:space="0" w:color="auto"/>
            <w:bottom w:val="none" w:sz="0" w:space="0" w:color="auto"/>
            <w:right w:val="none" w:sz="0" w:space="0" w:color="auto"/>
          </w:divBdr>
        </w:div>
        <w:div w:id="207187843">
          <w:marLeft w:val="0"/>
          <w:marRight w:val="0"/>
          <w:marTop w:val="0"/>
          <w:marBottom w:val="0"/>
          <w:divBdr>
            <w:top w:val="none" w:sz="0" w:space="0" w:color="auto"/>
            <w:left w:val="none" w:sz="0" w:space="0" w:color="auto"/>
            <w:bottom w:val="none" w:sz="0" w:space="0" w:color="auto"/>
            <w:right w:val="none" w:sz="0" w:space="0" w:color="auto"/>
          </w:divBdr>
        </w:div>
        <w:div w:id="820268220">
          <w:marLeft w:val="0"/>
          <w:marRight w:val="0"/>
          <w:marTop w:val="0"/>
          <w:marBottom w:val="0"/>
          <w:divBdr>
            <w:top w:val="none" w:sz="0" w:space="0" w:color="auto"/>
            <w:left w:val="none" w:sz="0" w:space="0" w:color="auto"/>
            <w:bottom w:val="none" w:sz="0" w:space="0" w:color="auto"/>
            <w:right w:val="none" w:sz="0" w:space="0" w:color="auto"/>
          </w:divBdr>
        </w:div>
        <w:div w:id="1691183771">
          <w:marLeft w:val="0"/>
          <w:marRight w:val="0"/>
          <w:marTop w:val="0"/>
          <w:marBottom w:val="0"/>
          <w:divBdr>
            <w:top w:val="none" w:sz="0" w:space="0" w:color="auto"/>
            <w:left w:val="none" w:sz="0" w:space="0" w:color="auto"/>
            <w:bottom w:val="none" w:sz="0" w:space="0" w:color="auto"/>
            <w:right w:val="none" w:sz="0" w:space="0" w:color="auto"/>
          </w:divBdr>
        </w:div>
        <w:div w:id="702944926">
          <w:marLeft w:val="0"/>
          <w:marRight w:val="0"/>
          <w:marTop w:val="0"/>
          <w:marBottom w:val="0"/>
          <w:divBdr>
            <w:top w:val="none" w:sz="0" w:space="0" w:color="auto"/>
            <w:left w:val="none" w:sz="0" w:space="0" w:color="auto"/>
            <w:bottom w:val="none" w:sz="0" w:space="0" w:color="auto"/>
            <w:right w:val="none" w:sz="0" w:space="0" w:color="auto"/>
          </w:divBdr>
        </w:div>
        <w:div w:id="655492765">
          <w:marLeft w:val="0"/>
          <w:marRight w:val="0"/>
          <w:marTop w:val="0"/>
          <w:marBottom w:val="0"/>
          <w:divBdr>
            <w:top w:val="none" w:sz="0" w:space="0" w:color="auto"/>
            <w:left w:val="none" w:sz="0" w:space="0" w:color="auto"/>
            <w:bottom w:val="none" w:sz="0" w:space="0" w:color="auto"/>
            <w:right w:val="none" w:sz="0" w:space="0" w:color="auto"/>
          </w:divBdr>
        </w:div>
        <w:div w:id="2110420147">
          <w:marLeft w:val="0"/>
          <w:marRight w:val="0"/>
          <w:marTop w:val="0"/>
          <w:marBottom w:val="0"/>
          <w:divBdr>
            <w:top w:val="none" w:sz="0" w:space="0" w:color="auto"/>
            <w:left w:val="none" w:sz="0" w:space="0" w:color="auto"/>
            <w:bottom w:val="none" w:sz="0" w:space="0" w:color="auto"/>
            <w:right w:val="none" w:sz="0" w:space="0" w:color="auto"/>
          </w:divBdr>
        </w:div>
        <w:div w:id="830214962">
          <w:marLeft w:val="0"/>
          <w:marRight w:val="0"/>
          <w:marTop w:val="0"/>
          <w:marBottom w:val="0"/>
          <w:divBdr>
            <w:top w:val="none" w:sz="0" w:space="0" w:color="auto"/>
            <w:left w:val="none" w:sz="0" w:space="0" w:color="auto"/>
            <w:bottom w:val="none" w:sz="0" w:space="0" w:color="auto"/>
            <w:right w:val="none" w:sz="0" w:space="0" w:color="auto"/>
          </w:divBdr>
        </w:div>
        <w:div w:id="1904296626">
          <w:marLeft w:val="0"/>
          <w:marRight w:val="0"/>
          <w:marTop w:val="0"/>
          <w:marBottom w:val="0"/>
          <w:divBdr>
            <w:top w:val="none" w:sz="0" w:space="0" w:color="auto"/>
            <w:left w:val="none" w:sz="0" w:space="0" w:color="auto"/>
            <w:bottom w:val="none" w:sz="0" w:space="0" w:color="auto"/>
            <w:right w:val="none" w:sz="0" w:space="0" w:color="auto"/>
          </w:divBdr>
        </w:div>
      </w:divsChild>
    </w:div>
    <w:div w:id="944078355">
      <w:bodyDiv w:val="1"/>
      <w:marLeft w:val="0"/>
      <w:marRight w:val="0"/>
      <w:marTop w:val="0"/>
      <w:marBottom w:val="0"/>
      <w:divBdr>
        <w:top w:val="none" w:sz="0" w:space="0" w:color="auto"/>
        <w:left w:val="none" w:sz="0" w:space="0" w:color="auto"/>
        <w:bottom w:val="none" w:sz="0" w:space="0" w:color="auto"/>
        <w:right w:val="none" w:sz="0" w:space="0" w:color="auto"/>
      </w:divBdr>
    </w:div>
    <w:div w:id="959342060">
      <w:bodyDiv w:val="1"/>
      <w:marLeft w:val="0"/>
      <w:marRight w:val="0"/>
      <w:marTop w:val="0"/>
      <w:marBottom w:val="0"/>
      <w:divBdr>
        <w:top w:val="none" w:sz="0" w:space="0" w:color="auto"/>
        <w:left w:val="none" w:sz="0" w:space="0" w:color="auto"/>
        <w:bottom w:val="none" w:sz="0" w:space="0" w:color="auto"/>
        <w:right w:val="none" w:sz="0" w:space="0" w:color="auto"/>
      </w:divBdr>
      <w:divsChild>
        <w:div w:id="436801075">
          <w:marLeft w:val="0"/>
          <w:marRight w:val="0"/>
          <w:marTop w:val="0"/>
          <w:marBottom w:val="0"/>
          <w:divBdr>
            <w:top w:val="none" w:sz="0" w:space="0" w:color="auto"/>
            <w:left w:val="none" w:sz="0" w:space="0" w:color="auto"/>
            <w:bottom w:val="none" w:sz="0" w:space="0" w:color="auto"/>
            <w:right w:val="none" w:sz="0" w:space="0" w:color="auto"/>
          </w:divBdr>
          <w:divsChild>
            <w:div w:id="675349166">
              <w:marLeft w:val="0"/>
              <w:marRight w:val="0"/>
              <w:marTop w:val="0"/>
              <w:marBottom w:val="0"/>
              <w:divBdr>
                <w:top w:val="none" w:sz="0" w:space="0" w:color="auto"/>
                <w:left w:val="none" w:sz="0" w:space="0" w:color="auto"/>
                <w:bottom w:val="none" w:sz="0" w:space="0" w:color="auto"/>
                <w:right w:val="none" w:sz="0" w:space="0" w:color="auto"/>
              </w:divBdr>
            </w:div>
            <w:div w:id="1606182973">
              <w:marLeft w:val="0"/>
              <w:marRight w:val="0"/>
              <w:marTop w:val="0"/>
              <w:marBottom w:val="0"/>
              <w:divBdr>
                <w:top w:val="none" w:sz="0" w:space="0" w:color="auto"/>
                <w:left w:val="none" w:sz="0" w:space="0" w:color="auto"/>
                <w:bottom w:val="none" w:sz="0" w:space="0" w:color="auto"/>
                <w:right w:val="none" w:sz="0" w:space="0" w:color="auto"/>
              </w:divBdr>
            </w:div>
          </w:divsChild>
        </w:div>
        <w:div w:id="160703182">
          <w:marLeft w:val="0"/>
          <w:marRight w:val="0"/>
          <w:marTop w:val="0"/>
          <w:marBottom w:val="0"/>
          <w:divBdr>
            <w:top w:val="none" w:sz="0" w:space="0" w:color="auto"/>
            <w:left w:val="none" w:sz="0" w:space="0" w:color="auto"/>
            <w:bottom w:val="none" w:sz="0" w:space="0" w:color="auto"/>
            <w:right w:val="none" w:sz="0" w:space="0" w:color="auto"/>
          </w:divBdr>
        </w:div>
        <w:div w:id="1379941106">
          <w:marLeft w:val="0"/>
          <w:marRight w:val="0"/>
          <w:marTop w:val="0"/>
          <w:marBottom w:val="0"/>
          <w:divBdr>
            <w:top w:val="none" w:sz="0" w:space="0" w:color="auto"/>
            <w:left w:val="none" w:sz="0" w:space="0" w:color="auto"/>
            <w:bottom w:val="none" w:sz="0" w:space="0" w:color="auto"/>
            <w:right w:val="none" w:sz="0" w:space="0" w:color="auto"/>
          </w:divBdr>
        </w:div>
        <w:div w:id="330528879">
          <w:marLeft w:val="0"/>
          <w:marRight w:val="0"/>
          <w:marTop w:val="0"/>
          <w:marBottom w:val="0"/>
          <w:divBdr>
            <w:top w:val="none" w:sz="0" w:space="0" w:color="auto"/>
            <w:left w:val="none" w:sz="0" w:space="0" w:color="auto"/>
            <w:bottom w:val="none" w:sz="0" w:space="0" w:color="auto"/>
            <w:right w:val="none" w:sz="0" w:space="0" w:color="auto"/>
          </w:divBdr>
        </w:div>
        <w:div w:id="255753664">
          <w:marLeft w:val="0"/>
          <w:marRight w:val="0"/>
          <w:marTop w:val="0"/>
          <w:marBottom w:val="0"/>
          <w:divBdr>
            <w:top w:val="none" w:sz="0" w:space="0" w:color="auto"/>
            <w:left w:val="none" w:sz="0" w:space="0" w:color="auto"/>
            <w:bottom w:val="none" w:sz="0" w:space="0" w:color="auto"/>
            <w:right w:val="none" w:sz="0" w:space="0" w:color="auto"/>
          </w:divBdr>
        </w:div>
        <w:div w:id="1267731098">
          <w:marLeft w:val="0"/>
          <w:marRight w:val="0"/>
          <w:marTop w:val="0"/>
          <w:marBottom w:val="0"/>
          <w:divBdr>
            <w:top w:val="none" w:sz="0" w:space="0" w:color="auto"/>
            <w:left w:val="none" w:sz="0" w:space="0" w:color="auto"/>
            <w:bottom w:val="none" w:sz="0" w:space="0" w:color="auto"/>
            <w:right w:val="none" w:sz="0" w:space="0" w:color="auto"/>
          </w:divBdr>
        </w:div>
        <w:div w:id="1387221282">
          <w:marLeft w:val="0"/>
          <w:marRight w:val="0"/>
          <w:marTop w:val="0"/>
          <w:marBottom w:val="0"/>
          <w:divBdr>
            <w:top w:val="none" w:sz="0" w:space="0" w:color="auto"/>
            <w:left w:val="none" w:sz="0" w:space="0" w:color="auto"/>
            <w:bottom w:val="none" w:sz="0" w:space="0" w:color="auto"/>
            <w:right w:val="none" w:sz="0" w:space="0" w:color="auto"/>
          </w:divBdr>
        </w:div>
        <w:div w:id="759522459">
          <w:marLeft w:val="0"/>
          <w:marRight w:val="0"/>
          <w:marTop w:val="0"/>
          <w:marBottom w:val="0"/>
          <w:divBdr>
            <w:top w:val="none" w:sz="0" w:space="0" w:color="auto"/>
            <w:left w:val="none" w:sz="0" w:space="0" w:color="auto"/>
            <w:bottom w:val="none" w:sz="0" w:space="0" w:color="auto"/>
            <w:right w:val="none" w:sz="0" w:space="0" w:color="auto"/>
          </w:divBdr>
        </w:div>
      </w:divsChild>
    </w:div>
    <w:div w:id="1021474874">
      <w:bodyDiv w:val="1"/>
      <w:marLeft w:val="0"/>
      <w:marRight w:val="0"/>
      <w:marTop w:val="0"/>
      <w:marBottom w:val="0"/>
      <w:divBdr>
        <w:top w:val="none" w:sz="0" w:space="0" w:color="auto"/>
        <w:left w:val="none" w:sz="0" w:space="0" w:color="auto"/>
        <w:bottom w:val="none" w:sz="0" w:space="0" w:color="auto"/>
        <w:right w:val="none" w:sz="0" w:space="0" w:color="auto"/>
      </w:divBdr>
      <w:divsChild>
        <w:div w:id="1892302029">
          <w:marLeft w:val="0"/>
          <w:marRight w:val="0"/>
          <w:marTop w:val="0"/>
          <w:marBottom w:val="0"/>
          <w:divBdr>
            <w:top w:val="none" w:sz="0" w:space="0" w:color="auto"/>
            <w:left w:val="none" w:sz="0" w:space="0" w:color="auto"/>
            <w:bottom w:val="none" w:sz="0" w:space="0" w:color="auto"/>
            <w:right w:val="none" w:sz="0" w:space="0" w:color="auto"/>
          </w:divBdr>
          <w:divsChild>
            <w:div w:id="1636061540">
              <w:marLeft w:val="0"/>
              <w:marRight w:val="0"/>
              <w:marTop w:val="0"/>
              <w:marBottom w:val="0"/>
              <w:divBdr>
                <w:top w:val="none" w:sz="0" w:space="0" w:color="auto"/>
                <w:left w:val="none" w:sz="0" w:space="0" w:color="auto"/>
                <w:bottom w:val="none" w:sz="0" w:space="0" w:color="auto"/>
                <w:right w:val="none" w:sz="0" w:space="0" w:color="auto"/>
              </w:divBdr>
            </w:div>
            <w:div w:id="2103602910">
              <w:marLeft w:val="0"/>
              <w:marRight w:val="0"/>
              <w:marTop w:val="0"/>
              <w:marBottom w:val="0"/>
              <w:divBdr>
                <w:top w:val="none" w:sz="0" w:space="0" w:color="auto"/>
                <w:left w:val="none" w:sz="0" w:space="0" w:color="auto"/>
                <w:bottom w:val="none" w:sz="0" w:space="0" w:color="auto"/>
                <w:right w:val="none" w:sz="0" w:space="0" w:color="auto"/>
              </w:divBdr>
            </w:div>
          </w:divsChild>
        </w:div>
        <w:div w:id="1179075694">
          <w:marLeft w:val="0"/>
          <w:marRight w:val="0"/>
          <w:marTop w:val="0"/>
          <w:marBottom w:val="0"/>
          <w:divBdr>
            <w:top w:val="none" w:sz="0" w:space="0" w:color="auto"/>
            <w:left w:val="none" w:sz="0" w:space="0" w:color="auto"/>
            <w:bottom w:val="none" w:sz="0" w:space="0" w:color="auto"/>
            <w:right w:val="none" w:sz="0" w:space="0" w:color="auto"/>
          </w:divBdr>
        </w:div>
        <w:div w:id="35088388">
          <w:marLeft w:val="0"/>
          <w:marRight w:val="0"/>
          <w:marTop w:val="240"/>
          <w:marBottom w:val="0"/>
          <w:divBdr>
            <w:top w:val="none" w:sz="0" w:space="0" w:color="auto"/>
            <w:left w:val="none" w:sz="0" w:space="0" w:color="auto"/>
            <w:bottom w:val="none" w:sz="0" w:space="0" w:color="auto"/>
            <w:right w:val="none" w:sz="0" w:space="0" w:color="auto"/>
          </w:divBdr>
        </w:div>
        <w:div w:id="436825677">
          <w:marLeft w:val="0"/>
          <w:marRight w:val="0"/>
          <w:marTop w:val="240"/>
          <w:marBottom w:val="0"/>
          <w:divBdr>
            <w:top w:val="none" w:sz="0" w:space="0" w:color="auto"/>
            <w:left w:val="none" w:sz="0" w:space="0" w:color="auto"/>
            <w:bottom w:val="none" w:sz="0" w:space="0" w:color="auto"/>
            <w:right w:val="none" w:sz="0" w:space="0" w:color="auto"/>
          </w:divBdr>
        </w:div>
        <w:div w:id="621963242">
          <w:marLeft w:val="0"/>
          <w:marRight w:val="0"/>
          <w:marTop w:val="0"/>
          <w:marBottom w:val="0"/>
          <w:divBdr>
            <w:top w:val="none" w:sz="0" w:space="0" w:color="auto"/>
            <w:left w:val="none" w:sz="0" w:space="0" w:color="auto"/>
            <w:bottom w:val="none" w:sz="0" w:space="0" w:color="auto"/>
            <w:right w:val="none" w:sz="0" w:space="0" w:color="auto"/>
          </w:divBdr>
        </w:div>
        <w:div w:id="543252901">
          <w:marLeft w:val="0"/>
          <w:marRight w:val="0"/>
          <w:marTop w:val="0"/>
          <w:marBottom w:val="0"/>
          <w:divBdr>
            <w:top w:val="none" w:sz="0" w:space="0" w:color="auto"/>
            <w:left w:val="none" w:sz="0" w:space="0" w:color="auto"/>
            <w:bottom w:val="none" w:sz="0" w:space="0" w:color="auto"/>
            <w:right w:val="none" w:sz="0" w:space="0" w:color="auto"/>
          </w:divBdr>
        </w:div>
        <w:div w:id="1001546095">
          <w:marLeft w:val="0"/>
          <w:marRight w:val="0"/>
          <w:marTop w:val="240"/>
          <w:marBottom w:val="0"/>
          <w:divBdr>
            <w:top w:val="none" w:sz="0" w:space="0" w:color="auto"/>
            <w:left w:val="none" w:sz="0" w:space="0" w:color="auto"/>
            <w:bottom w:val="none" w:sz="0" w:space="0" w:color="auto"/>
            <w:right w:val="none" w:sz="0" w:space="0" w:color="auto"/>
          </w:divBdr>
        </w:div>
        <w:div w:id="2091151455">
          <w:marLeft w:val="0"/>
          <w:marRight w:val="0"/>
          <w:marTop w:val="0"/>
          <w:marBottom w:val="0"/>
          <w:divBdr>
            <w:top w:val="none" w:sz="0" w:space="0" w:color="auto"/>
            <w:left w:val="none" w:sz="0" w:space="0" w:color="auto"/>
            <w:bottom w:val="none" w:sz="0" w:space="0" w:color="auto"/>
            <w:right w:val="none" w:sz="0" w:space="0" w:color="auto"/>
          </w:divBdr>
        </w:div>
        <w:div w:id="524364831">
          <w:marLeft w:val="0"/>
          <w:marRight w:val="0"/>
          <w:marTop w:val="0"/>
          <w:marBottom w:val="0"/>
          <w:divBdr>
            <w:top w:val="none" w:sz="0" w:space="0" w:color="auto"/>
            <w:left w:val="none" w:sz="0" w:space="0" w:color="auto"/>
            <w:bottom w:val="none" w:sz="0" w:space="0" w:color="auto"/>
            <w:right w:val="none" w:sz="0" w:space="0" w:color="auto"/>
          </w:divBdr>
        </w:div>
        <w:div w:id="1160585326">
          <w:marLeft w:val="0"/>
          <w:marRight w:val="0"/>
          <w:marTop w:val="0"/>
          <w:marBottom w:val="0"/>
          <w:divBdr>
            <w:top w:val="none" w:sz="0" w:space="0" w:color="auto"/>
            <w:left w:val="none" w:sz="0" w:space="0" w:color="auto"/>
            <w:bottom w:val="none" w:sz="0" w:space="0" w:color="auto"/>
            <w:right w:val="none" w:sz="0" w:space="0" w:color="auto"/>
          </w:divBdr>
        </w:div>
        <w:div w:id="1301379562">
          <w:marLeft w:val="0"/>
          <w:marRight w:val="0"/>
          <w:marTop w:val="0"/>
          <w:marBottom w:val="0"/>
          <w:divBdr>
            <w:top w:val="none" w:sz="0" w:space="0" w:color="auto"/>
            <w:left w:val="none" w:sz="0" w:space="0" w:color="auto"/>
            <w:bottom w:val="none" w:sz="0" w:space="0" w:color="auto"/>
            <w:right w:val="none" w:sz="0" w:space="0" w:color="auto"/>
          </w:divBdr>
        </w:div>
        <w:div w:id="572930172">
          <w:marLeft w:val="0"/>
          <w:marRight w:val="0"/>
          <w:marTop w:val="0"/>
          <w:marBottom w:val="0"/>
          <w:divBdr>
            <w:top w:val="none" w:sz="0" w:space="0" w:color="auto"/>
            <w:left w:val="none" w:sz="0" w:space="0" w:color="auto"/>
            <w:bottom w:val="none" w:sz="0" w:space="0" w:color="auto"/>
            <w:right w:val="none" w:sz="0" w:space="0" w:color="auto"/>
          </w:divBdr>
        </w:div>
        <w:div w:id="388499577">
          <w:marLeft w:val="0"/>
          <w:marRight w:val="0"/>
          <w:marTop w:val="0"/>
          <w:marBottom w:val="0"/>
          <w:divBdr>
            <w:top w:val="none" w:sz="0" w:space="0" w:color="auto"/>
            <w:left w:val="none" w:sz="0" w:space="0" w:color="auto"/>
            <w:bottom w:val="none" w:sz="0" w:space="0" w:color="auto"/>
            <w:right w:val="none" w:sz="0" w:space="0" w:color="auto"/>
          </w:divBdr>
        </w:div>
        <w:div w:id="470906386">
          <w:marLeft w:val="0"/>
          <w:marRight w:val="0"/>
          <w:marTop w:val="0"/>
          <w:marBottom w:val="0"/>
          <w:divBdr>
            <w:top w:val="none" w:sz="0" w:space="0" w:color="auto"/>
            <w:left w:val="none" w:sz="0" w:space="0" w:color="auto"/>
            <w:bottom w:val="none" w:sz="0" w:space="0" w:color="auto"/>
            <w:right w:val="none" w:sz="0" w:space="0" w:color="auto"/>
          </w:divBdr>
        </w:div>
      </w:divsChild>
    </w:div>
    <w:div w:id="1070999939">
      <w:bodyDiv w:val="1"/>
      <w:marLeft w:val="0"/>
      <w:marRight w:val="0"/>
      <w:marTop w:val="0"/>
      <w:marBottom w:val="0"/>
      <w:divBdr>
        <w:top w:val="none" w:sz="0" w:space="0" w:color="auto"/>
        <w:left w:val="none" w:sz="0" w:space="0" w:color="auto"/>
        <w:bottom w:val="none" w:sz="0" w:space="0" w:color="auto"/>
        <w:right w:val="none" w:sz="0" w:space="0" w:color="auto"/>
      </w:divBdr>
      <w:divsChild>
        <w:div w:id="382753967">
          <w:marLeft w:val="0"/>
          <w:marRight w:val="0"/>
          <w:marTop w:val="0"/>
          <w:marBottom w:val="0"/>
          <w:divBdr>
            <w:top w:val="none" w:sz="0" w:space="0" w:color="auto"/>
            <w:left w:val="none" w:sz="0" w:space="0" w:color="auto"/>
            <w:bottom w:val="none" w:sz="0" w:space="0" w:color="auto"/>
            <w:right w:val="none" w:sz="0" w:space="0" w:color="auto"/>
          </w:divBdr>
          <w:divsChild>
            <w:div w:id="1882282008">
              <w:marLeft w:val="0"/>
              <w:marRight w:val="0"/>
              <w:marTop w:val="0"/>
              <w:marBottom w:val="0"/>
              <w:divBdr>
                <w:top w:val="none" w:sz="0" w:space="0" w:color="auto"/>
                <w:left w:val="none" w:sz="0" w:space="0" w:color="auto"/>
                <w:bottom w:val="none" w:sz="0" w:space="0" w:color="auto"/>
                <w:right w:val="none" w:sz="0" w:space="0" w:color="auto"/>
              </w:divBdr>
            </w:div>
            <w:div w:id="655182927">
              <w:marLeft w:val="0"/>
              <w:marRight w:val="0"/>
              <w:marTop w:val="0"/>
              <w:marBottom w:val="0"/>
              <w:divBdr>
                <w:top w:val="none" w:sz="0" w:space="0" w:color="auto"/>
                <w:left w:val="none" w:sz="0" w:space="0" w:color="auto"/>
                <w:bottom w:val="none" w:sz="0" w:space="0" w:color="auto"/>
                <w:right w:val="none" w:sz="0" w:space="0" w:color="auto"/>
              </w:divBdr>
            </w:div>
          </w:divsChild>
        </w:div>
        <w:div w:id="541132312">
          <w:marLeft w:val="0"/>
          <w:marRight w:val="0"/>
          <w:marTop w:val="0"/>
          <w:marBottom w:val="0"/>
          <w:divBdr>
            <w:top w:val="none" w:sz="0" w:space="0" w:color="auto"/>
            <w:left w:val="none" w:sz="0" w:space="0" w:color="auto"/>
            <w:bottom w:val="none" w:sz="0" w:space="0" w:color="auto"/>
            <w:right w:val="none" w:sz="0" w:space="0" w:color="auto"/>
          </w:divBdr>
        </w:div>
        <w:div w:id="1695421849">
          <w:marLeft w:val="0"/>
          <w:marRight w:val="0"/>
          <w:marTop w:val="0"/>
          <w:marBottom w:val="0"/>
          <w:divBdr>
            <w:top w:val="none" w:sz="0" w:space="0" w:color="auto"/>
            <w:left w:val="none" w:sz="0" w:space="0" w:color="auto"/>
            <w:bottom w:val="none" w:sz="0" w:space="0" w:color="auto"/>
            <w:right w:val="none" w:sz="0" w:space="0" w:color="auto"/>
          </w:divBdr>
        </w:div>
        <w:div w:id="1380745002">
          <w:marLeft w:val="0"/>
          <w:marRight w:val="0"/>
          <w:marTop w:val="0"/>
          <w:marBottom w:val="0"/>
          <w:divBdr>
            <w:top w:val="none" w:sz="0" w:space="0" w:color="auto"/>
            <w:left w:val="none" w:sz="0" w:space="0" w:color="auto"/>
            <w:bottom w:val="none" w:sz="0" w:space="0" w:color="auto"/>
            <w:right w:val="none" w:sz="0" w:space="0" w:color="auto"/>
          </w:divBdr>
        </w:div>
        <w:div w:id="536313162">
          <w:marLeft w:val="0"/>
          <w:marRight w:val="0"/>
          <w:marTop w:val="0"/>
          <w:marBottom w:val="0"/>
          <w:divBdr>
            <w:top w:val="none" w:sz="0" w:space="0" w:color="auto"/>
            <w:left w:val="none" w:sz="0" w:space="0" w:color="auto"/>
            <w:bottom w:val="none" w:sz="0" w:space="0" w:color="auto"/>
            <w:right w:val="none" w:sz="0" w:space="0" w:color="auto"/>
          </w:divBdr>
        </w:div>
        <w:div w:id="656228202">
          <w:marLeft w:val="0"/>
          <w:marRight w:val="0"/>
          <w:marTop w:val="0"/>
          <w:marBottom w:val="0"/>
          <w:divBdr>
            <w:top w:val="none" w:sz="0" w:space="0" w:color="auto"/>
            <w:left w:val="none" w:sz="0" w:space="0" w:color="auto"/>
            <w:bottom w:val="none" w:sz="0" w:space="0" w:color="auto"/>
            <w:right w:val="none" w:sz="0" w:space="0" w:color="auto"/>
          </w:divBdr>
        </w:div>
        <w:div w:id="1849951276">
          <w:marLeft w:val="0"/>
          <w:marRight w:val="0"/>
          <w:marTop w:val="0"/>
          <w:marBottom w:val="0"/>
          <w:divBdr>
            <w:top w:val="none" w:sz="0" w:space="0" w:color="auto"/>
            <w:left w:val="none" w:sz="0" w:space="0" w:color="auto"/>
            <w:bottom w:val="none" w:sz="0" w:space="0" w:color="auto"/>
            <w:right w:val="none" w:sz="0" w:space="0" w:color="auto"/>
          </w:divBdr>
        </w:div>
        <w:div w:id="482506091">
          <w:marLeft w:val="0"/>
          <w:marRight w:val="0"/>
          <w:marTop w:val="0"/>
          <w:marBottom w:val="0"/>
          <w:divBdr>
            <w:top w:val="none" w:sz="0" w:space="0" w:color="auto"/>
            <w:left w:val="none" w:sz="0" w:space="0" w:color="auto"/>
            <w:bottom w:val="none" w:sz="0" w:space="0" w:color="auto"/>
            <w:right w:val="none" w:sz="0" w:space="0" w:color="auto"/>
          </w:divBdr>
        </w:div>
      </w:divsChild>
    </w:div>
    <w:div w:id="1074931559">
      <w:bodyDiv w:val="1"/>
      <w:marLeft w:val="0"/>
      <w:marRight w:val="0"/>
      <w:marTop w:val="0"/>
      <w:marBottom w:val="0"/>
      <w:divBdr>
        <w:top w:val="none" w:sz="0" w:space="0" w:color="auto"/>
        <w:left w:val="none" w:sz="0" w:space="0" w:color="auto"/>
        <w:bottom w:val="none" w:sz="0" w:space="0" w:color="auto"/>
        <w:right w:val="none" w:sz="0" w:space="0" w:color="auto"/>
      </w:divBdr>
    </w:div>
    <w:div w:id="1249734143">
      <w:bodyDiv w:val="1"/>
      <w:marLeft w:val="0"/>
      <w:marRight w:val="0"/>
      <w:marTop w:val="0"/>
      <w:marBottom w:val="0"/>
      <w:divBdr>
        <w:top w:val="none" w:sz="0" w:space="0" w:color="auto"/>
        <w:left w:val="none" w:sz="0" w:space="0" w:color="auto"/>
        <w:bottom w:val="none" w:sz="0" w:space="0" w:color="auto"/>
        <w:right w:val="none" w:sz="0" w:space="0" w:color="auto"/>
      </w:divBdr>
      <w:divsChild>
        <w:div w:id="1009522195">
          <w:marLeft w:val="0"/>
          <w:marRight w:val="0"/>
          <w:marTop w:val="0"/>
          <w:marBottom w:val="0"/>
          <w:divBdr>
            <w:top w:val="none" w:sz="0" w:space="0" w:color="auto"/>
            <w:left w:val="none" w:sz="0" w:space="0" w:color="auto"/>
            <w:bottom w:val="none" w:sz="0" w:space="0" w:color="auto"/>
            <w:right w:val="none" w:sz="0" w:space="0" w:color="auto"/>
          </w:divBdr>
          <w:divsChild>
            <w:div w:id="104737572">
              <w:marLeft w:val="0"/>
              <w:marRight w:val="0"/>
              <w:marTop w:val="0"/>
              <w:marBottom w:val="0"/>
              <w:divBdr>
                <w:top w:val="none" w:sz="0" w:space="0" w:color="auto"/>
                <w:left w:val="none" w:sz="0" w:space="0" w:color="auto"/>
                <w:bottom w:val="none" w:sz="0" w:space="0" w:color="auto"/>
                <w:right w:val="none" w:sz="0" w:space="0" w:color="auto"/>
              </w:divBdr>
            </w:div>
            <w:div w:id="545721827">
              <w:marLeft w:val="0"/>
              <w:marRight w:val="0"/>
              <w:marTop w:val="0"/>
              <w:marBottom w:val="0"/>
              <w:divBdr>
                <w:top w:val="none" w:sz="0" w:space="0" w:color="auto"/>
                <w:left w:val="none" w:sz="0" w:space="0" w:color="auto"/>
                <w:bottom w:val="none" w:sz="0" w:space="0" w:color="auto"/>
                <w:right w:val="none" w:sz="0" w:space="0" w:color="auto"/>
              </w:divBdr>
            </w:div>
          </w:divsChild>
        </w:div>
        <w:div w:id="1255939681">
          <w:marLeft w:val="0"/>
          <w:marRight w:val="0"/>
          <w:marTop w:val="0"/>
          <w:marBottom w:val="0"/>
          <w:divBdr>
            <w:top w:val="none" w:sz="0" w:space="0" w:color="auto"/>
            <w:left w:val="none" w:sz="0" w:space="0" w:color="auto"/>
            <w:bottom w:val="none" w:sz="0" w:space="0" w:color="auto"/>
            <w:right w:val="none" w:sz="0" w:space="0" w:color="auto"/>
          </w:divBdr>
        </w:div>
        <w:div w:id="1342051282">
          <w:marLeft w:val="0"/>
          <w:marRight w:val="0"/>
          <w:marTop w:val="0"/>
          <w:marBottom w:val="0"/>
          <w:divBdr>
            <w:top w:val="none" w:sz="0" w:space="0" w:color="auto"/>
            <w:left w:val="none" w:sz="0" w:space="0" w:color="auto"/>
            <w:bottom w:val="none" w:sz="0" w:space="0" w:color="auto"/>
            <w:right w:val="none" w:sz="0" w:space="0" w:color="auto"/>
          </w:divBdr>
        </w:div>
        <w:div w:id="2040163456">
          <w:marLeft w:val="0"/>
          <w:marRight w:val="0"/>
          <w:marTop w:val="0"/>
          <w:marBottom w:val="0"/>
          <w:divBdr>
            <w:top w:val="none" w:sz="0" w:space="0" w:color="auto"/>
            <w:left w:val="none" w:sz="0" w:space="0" w:color="auto"/>
            <w:bottom w:val="none" w:sz="0" w:space="0" w:color="auto"/>
            <w:right w:val="none" w:sz="0" w:space="0" w:color="auto"/>
          </w:divBdr>
        </w:div>
        <w:div w:id="53824105">
          <w:marLeft w:val="0"/>
          <w:marRight w:val="0"/>
          <w:marTop w:val="0"/>
          <w:marBottom w:val="0"/>
          <w:divBdr>
            <w:top w:val="none" w:sz="0" w:space="0" w:color="auto"/>
            <w:left w:val="none" w:sz="0" w:space="0" w:color="auto"/>
            <w:bottom w:val="none" w:sz="0" w:space="0" w:color="auto"/>
            <w:right w:val="none" w:sz="0" w:space="0" w:color="auto"/>
          </w:divBdr>
        </w:div>
      </w:divsChild>
    </w:div>
    <w:div w:id="1331904159">
      <w:bodyDiv w:val="1"/>
      <w:marLeft w:val="0"/>
      <w:marRight w:val="0"/>
      <w:marTop w:val="0"/>
      <w:marBottom w:val="0"/>
      <w:divBdr>
        <w:top w:val="none" w:sz="0" w:space="0" w:color="auto"/>
        <w:left w:val="none" w:sz="0" w:space="0" w:color="auto"/>
        <w:bottom w:val="none" w:sz="0" w:space="0" w:color="auto"/>
        <w:right w:val="none" w:sz="0" w:space="0" w:color="auto"/>
      </w:divBdr>
      <w:divsChild>
        <w:div w:id="1062799010">
          <w:marLeft w:val="0"/>
          <w:marRight w:val="0"/>
          <w:marTop w:val="0"/>
          <w:marBottom w:val="0"/>
          <w:divBdr>
            <w:top w:val="none" w:sz="0" w:space="0" w:color="auto"/>
            <w:left w:val="none" w:sz="0" w:space="0" w:color="auto"/>
            <w:bottom w:val="none" w:sz="0" w:space="0" w:color="auto"/>
            <w:right w:val="none" w:sz="0" w:space="0" w:color="auto"/>
          </w:divBdr>
          <w:divsChild>
            <w:div w:id="1462572971">
              <w:marLeft w:val="0"/>
              <w:marRight w:val="0"/>
              <w:marTop w:val="0"/>
              <w:marBottom w:val="0"/>
              <w:divBdr>
                <w:top w:val="none" w:sz="0" w:space="0" w:color="auto"/>
                <w:left w:val="none" w:sz="0" w:space="0" w:color="auto"/>
                <w:bottom w:val="none" w:sz="0" w:space="0" w:color="auto"/>
                <w:right w:val="none" w:sz="0" w:space="0" w:color="auto"/>
              </w:divBdr>
            </w:div>
            <w:div w:id="214507664">
              <w:marLeft w:val="0"/>
              <w:marRight w:val="0"/>
              <w:marTop w:val="0"/>
              <w:marBottom w:val="0"/>
              <w:divBdr>
                <w:top w:val="none" w:sz="0" w:space="0" w:color="auto"/>
                <w:left w:val="none" w:sz="0" w:space="0" w:color="auto"/>
                <w:bottom w:val="none" w:sz="0" w:space="0" w:color="auto"/>
                <w:right w:val="none" w:sz="0" w:space="0" w:color="auto"/>
              </w:divBdr>
            </w:div>
          </w:divsChild>
        </w:div>
        <w:div w:id="845484411">
          <w:marLeft w:val="0"/>
          <w:marRight w:val="0"/>
          <w:marTop w:val="0"/>
          <w:marBottom w:val="0"/>
          <w:divBdr>
            <w:top w:val="none" w:sz="0" w:space="0" w:color="auto"/>
            <w:left w:val="none" w:sz="0" w:space="0" w:color="auto"/>
            <w:bottom w:val="none" w:sz="0" w:space="0" w:color="auto"/>
            <w:right w:val="none" w:sz="0" w:space="0" w:color="auto"/>
          </w:divBdr>
        </w:div>
        <w:div w:id="426195269">
          <w:marLeft w:val="0"/>
          <w:marRight w:val="0"/>
          <w:marTop w:val="0"/>
          <w:marBottom w:val="0"/>
          <w:divBdr>
            <w:top w:val="none" w:sz="0" w:space="0" w:color="auto"/>
            <w:left w:val="none" w:sz="0" w:space="0" w:color="auto"/>
            <w:bottom w:val="none" w:sz="0" w:space="0" w:color="auto"/>
            <w:right w:val="none" w:sz="0" w:space="0" w:color="auto"/>
          </w:divBdr>
        </w:div>
        <w:div w:id="1789006023">
          <w:marLeft w:val="0"/>
          <w:marRight w:val="0"/>
          <w:marTop w:val="0"/>
          <w:marBottom w:val="0"/>
          <w:divBdr>
            <w:top w:val="none" w:sz="0" w:space="0" w:color="auto"/>
            <w:left w:val="none" w:sz="0" w:space="0" w:color="auto"/>
            <w:bottom w:val="none" w:sz="0" w:space="0" w:color="auto"/>
            <w:right w:val="none" w:sz="0" w:space="0" w:color="auto"/>
          </w:divBdr>
        </w:div>
        <w:div w:id="903292427">
          <w:marLeft w:val="0"/>
          <w:marRight w:val="0"/>
          <w:marTop w:val="0"/>
          <w:marBottom w:val="0"/>
          <w:divBdr>
            <w:top w:val="none" w:sz="0" w:space="0" w:color="auto"/>
            <w:left w:val="none" w:sz="0" w:space="0" w:color="auto"/>
            <w:bottom w:val="none" w:sz="0" w:space="0" w:color="auto"/>
            <w:right w:val="none" w:sz="0" w:space="0" w:color="auto"/>
          </w:divBdr>
        </w:div>
        <w:div w:id="136722518">
          <w:marLeft w:val="0"/>
          <w:marRight w:val="0"/>
          <w:marTop w:val="0"/>
          <w:marBottom w:val="0"/>
          <w:divBdr>
            <w:top w:val="none" w:sz="0" w:space="0" w:color="auto"/>
            <w:left w:val="none" w:sz="0" w:space="0" w:color="auto"/>
            <w:bottom w:val="none" w:sz="0" w:space="0" w:color="auto"/>
            <w:right w:val="none" w:sz="0" w:space="0" w:color="auto"/>
          </w:divBdr>
        </w:div>
        <w:div w:id="1321926801">
          <w:marLeft w:val="0"/>
          <w:marRight w:val="0"/>
          <w:marTop w:val="0"/>
          <w:marBottom w:val="0"/>
          <w:divBdr>
            <w:top w:val="none" w:sz="0" w:space="0" w:color="auto"/>
            <w:left w:val="none" w:sz="0" w:space="0" w:color="auto"/>
            <w:bottom w:val="none" w:sz="0" w:space="0" w:color="auto"/>
            <w:right w:val="none" w:sz="0" w:space="0" w:color="auto"/>
          </w:divBdr>
        </w:div>
        <w:div w:id="110636728">
          <w:marLeft w:val="0"/>
          <w:marRight w:val="0"/>
          <w:marTop w:val="0"/>
          <w:marBottom w:val="0"/>
          <w:divBdr>
            <w:top w:val="none" w:sz="0" w:space="0" w:color="auto"/>
            <w:left w:val="none" w:sz="0" w:space="0" w:color="auto"/>
            <w:bottom w:val="none" w:sz="0" w:space="0" w:color="auto"/>
            <w:right w:val="none" w:sz="0" w:space="0" w:color="auto"/>
          </w:divBdr>
        </w:div>
        <w:div w:id="1445689738">
          <w:marLeft w:val="0"/>
          <w:marRight w:val="0"/>
          <w:marTop w:val="0"/>
          <w:marBottom w:val="0"/>
          <w:divBdr>
            <w:top w:val="none" w:sz="0" w:space="0" w:color="auto"/>
            <w:left w:val="none" w:sz="0" w:space="0" w:color="auto"/>
            <w:bottom w:val="none" w:sz="0" w:space="0" w:color="auto"/>
            <w:right w:val="none" w:sz="0" w:space="0" w:color="auto"/>
          </w:divBdr>
        </w:div>
        <w:div w:id="1898274592">
          <w:marLeft w:val="0"/>
          <w:marRight w:val="0"/>
          <w:marTop w:val="0"/>
          <w:marBottom w:val="0"/>
          <w:divBdr>
            <w:top w:val="none" w:sz="0" w:space="0" w:color="auto"/>
            <w:left w:val="none" w:sz="0" w:space="0" w:color="auto"/>
            <w:bottom w:val="none" w:sz="0" w:space="0" w:color="auto"/>
            <w:right w:val="none" w:sz="0" w:space="0" w:color="auto"/>
          </w:divBdr>
        </w:div>
        <w:div w:id="671568127">
          <w:marLeft w:val="0"/>
          <w:marRight w:val="0"/>
          <w:marTop w:val="0"/>
          <w:marBottom w:val="0"/>
          <w:divBdr>
            <w:top w:val="none" w:sz="0" w:space="0" w:color="auto"/>
            <w:left w:val="none" w:sz="0" w:space="0" w:color="auto"/>
            <w:bottom w:val="none" w:sz="0" w:space="0" w:color="auto"/>
            <w:right w:val="none" w:sz="0" w:space="0" w:color="auto"/>
          </w:divBdr>
        </w:div>
        <w:div w:id="1876966738">
          <w:marLeft w:val="0"/>
          <w:marRight w:val="0"/>
          <w:marTop w:val="0"/>
          <w:marBottom w:val="0"/>
          <w:divBdr>
            <w:top w:val="none" w:sz="0" w:space="0" w:color="auto"/>
            <w:left w:val="none" w:sz="0" w:space="0" w:color="auto"/>
            <w:bottom w:val="none" w:sz="0" w:space="0" w:color="auto"/>
            <w:right w:val="none" w:sz="0" w:space="0" w:color="auto"/>
          </w:divBdr>
        </w:div>
        <w:div w:id="79765902">
          <w:marLeft w:val="0"/>
          <w:marRight w:val="0"/>
          <w:marTop w:val="0"/>
          <w:marBottom w:val="0"/>
          <w:divBdr>
            <w:top w:val="none" w:sz="0" w:space="0" w:color="auto"/>
            <w:left w:val="none" w:sz="0" w:space="0" w:color="auto"/>
            <w:bottom w:val="none" w:sz="0" w:space="0" w:color="auto"/>
            <w:right w:val="none" w:sz="0" w:space="0" w:color="auto"/>
          </w:divBdr>
        </w:div>
        <w:div w:id="1922258042">
          <w:marLeft w:val="0"/>
          <w:marRight w:val="0"/>
          <w:marTop w:val="0"/>
          <w:marBottom w:val="0"/>
          <w:divBdr>
            <w:top w:val="none" w:sz="0" w:space="0" w:color="auto"/>
            <w:left w:val="none" w:sz="0" w:space="0" w:color="auto"/>
            <w:bottom w:val="none" w:sz="0" w:space="0" w:color="auto"/>
            <w:right w:val="none" w:sz="0" w:space="0" w:color="auto"/>
          </w:divBdr>
        </w:div>
        <w:div w:id="1865560970">
          <w:marLeft w:val="0"/>
          <w:marRight w:val="0"/>
          <w:marTop w:val="0"/>
          <w:marBottom w:val="0"/>
          <w:divBdr>
            <w:top w:val="none" w:sz="0" w:space="0" w:color="auto"/>
            <w:left w:val="none" w:sz="0" w:space="0" w:color="auto"/>
            <w:bottom w:val="none" w:sz="0" w:space="0" w:color="auto"/>
            <w:right w:val="none" w:sz="0" w:space="0" w:color="auto"/>
          </w:divBdr>
        </w:div>
        <w:div w:id="1496646455">
          <w:marLeft w:val="0"/>
          <w:marRight w:val="0"/>
          <w:marTop w:val="0"/>
          <w:marBottom w:val="0"/>
          <w:divBdr>
            <w:top w:val="none" w:sz="0" w:space="0" w:color="auto"/>
            <w:left w:val="none" w:sz="0" w:space="0" w:color="auto"/>
            <w:bottom w:val="none" w:sz="0" w:space="0" w:color="auto"/>
            <w:right w:val="none" w:sz="0" w:space="0" w:color="auto"/>
          </w:divBdr>
        </w:div>
        <w:div w:id="1582253216">
          <w:marLeft w:val="0"/>
          <w:marRight w:val="0"/>
          <w:marTop w:val="0"/>
          <w:marBottom w:val="0"/>
          <w:divBdr>
            <w:top w:val="none" w:sz="0" w:space="0" w:color="auto"/>
            <w:left w:val="none" w:sz="0" w:space="0" w:color="auto"/>
            <w:bottom w:val="none" w:sz="0" w:space="0" w:color="auto"/>
            <w:right w:val="none" w:sz="0" w:space="0" w:color="auto"/>
          </w:divBdr>
        </w:div>
        <w:div w:id="693044699">
          <w:marLeft w:val="0"/>
          <w:marRight w:val="0"/>
          <w:marTop w:val="0"/>
          <w:marBottom w:val="0"/>
          <w:divBdr>
            <w:top w:val="none" w:sz="0" w:space="0" w:color="auto"/>
            <w:left w:val="none" w:sz="0" w:space="0" w:color="auto"/>
            <w:bottom w:val="none" w:sz="0" w:space="0" w:color="auto"/>
            <w:right w:val="none" w:sz="0" w:space="0" w:color="auto"/>
          </w:divBdr>
        </w:div>
        <w:div w:id="1923372335">
          <w:marLeft w:val="0"/>
          <w:marRight w:val="0"/>
          <w:marTop w:val="0"/>
          <w:marBottom w:val="0"/>
          <w:divBdr>
            <w:top w:val="none" w:sz="0" w:space="0" w:color="auto"/>
            <w:left w:val="none" w:sz="0" w:space="0" w:color="auto"/>
            <w:bottom w:val="none" w:sz="0" w:space="0" w:color="auto"/>
            <w:right w:val="none" w:sz="0" w:space="0" w:color="auto"/>
          </w:divBdr>
        </w:div>
        <w:div w:id="1213081933">
          <w:marLeft w:val="0"/>
          <w:marRight w:val="0"/>
          <w:marTop w:val="0"/>
          <w:marBottom w:val="0"/>
          <w:divBdr>
            <w:top w:val="none" w:sz="0" w:space="0" w:color="auto"/>
            <w:left w:val="none" w:sz="0" w:space="0" w:color="auto"/>
            <w:bottom w:val="none" w:sz="0" w:space="0" w:color="auto"/>
            <w:right w:val="none" w:sz="0" w:space="0" w:color="auto"/>
          </w:divBdr>
        </w:div>
        <w:div w:id="1968923831">
          <w:marLeft w:val="0"/>
          <w:marRight w:val="0"/>
          <w:marTop w:val="0"/>
          <w:marBottom w:val="0"/>
          <w:divBdr>
            <w:top w:val="none" w:sz="0" w:space="0" w:color="auto"/>
            <w:left w:val="none" w:sz="0" w:space="0" w:color="auto"/>
            <w:bottom w:val="none" w:sz="0" w:space="0" w:color="auto"/>
            <w:right w:val="none" w:sz="0" w:space="0" w:color="auto"/>
          </w:divBdr>
        </w:div>
        <w:div w:id="1479105955">
          <w:marLeft w:val="0"/>
          <w:marRight w:val="0"/>
          <w:marTop w:val="0"/>
          <w:marBottom w:val="0"/>
          <w:divBdr>
            <w:top w:val="none" w:sz="0" w:space="0" w:color="auto"/>
            <w:left w:val="none" w:sz="0" w:space="0" w:color="auto"/>
            <w:bottom w:val="none" w:sz="0" w:space="0" w:color="auto"/>
            <w:right w:val="none" w:sz="0" w:space="0" w:color="auto"/>
          </w:divBdr>
        </w:div>
      </w:divsChild>
    </w:div>
    <w:div w:id="1383409886">
      <w:bodyDiv w:val="1"/>
      <w:marLeft w:val="0"/>
      <w:marRight w:val="0"/>
      <w:marTop w:val="0"/>
      <w:marBottom w:val="0"/>
      <w:divBdr>
        <w:top w:val="none" w:sz="0" w:space="0" w:color="auto"/>
        <w:left w:val="none" w:sz="0" w:space="0" w:color="auto"/>
        <w:bottom w:val="none" w:sz="0" w:space="0" w:color="auto"/>
        <w:right w:val="none" w:sz="0" w:space="0" w:color="auto"/>
      </w:divBdr>
      <w:divsChild>
        <w:div w:id="1905143897">
          <w:marLeft w:val="0"/>
          <w:marRight w:val="0"/>
          <w:marTop w:val="0"/>
          <w:marBottom w:val="0"/>
          <w:divBdr>
            <w:top w:val="none" w:sz="0" w:space="0" w:color="auto"/>
            <w:left w:val="none" w:sz="0" w:space="0" w:color="auto"/>
            <w:bottom w:val="none" w:sz="0" w:space="0" w:color="auto"/>
            <w:right w:val="none" w:sz="0" w:space="0" w:color="auto"/>
          </w:divBdr>
          <w:divsChild>
            <w:div w:id="2096588263">
              <w:marLeft w:val="0"/>
              <w:marRight w:val="0"/>
              <w:marTop w:val="0"/>
              <w:marBottom w:val="0"/>
              <w:divBdr>
                <w:top w:val="none" w:sz="0" w:space="0" w:color="auto"/>
                <w:left w:val="none" w:sz="0" w:space="0" w:color="auto"/>
                <w:bottom w:val="none" w:sz="0" w:space="0" w:color="auto"/>
                <w:right w:val="none" w:sz="0" w:space="0" w:color="auto"/>
              </w:divBdr>
            </w:div>
            <w:div w:id="138116725">
              <w:marLeft w:val="0"/>
              <w:marRight w:val="0"/>
              <w:marTop w:val="0"/>
              <w:marBottom w:val="0"/>
              <w:divBdr>
                <w:top w:val="none" w:sz="0" w:space="0" w:color="auto"/>
                <w:left w:val="none" w:sz="0" w:space="0" w:color="auto"/>
                <w:bottom w:val="none" w:sz="0" w:space="0" w:color="auto"/>
                <w:right w:val="none" w:sz="0" w:space="0" w:color="auto"/>
              </w:divBdr>
            </w:div>
          </w:divsChild>
        </w:div>
        <w:div w:id="2146266326">
          <w:marLeft w:val="0"/>
          <w:marRight w:val="0"/>
          <w:marTop w:val="0"/>
          <w:marBottom w:val="0"/>
          <w:divBdr>
            <w:top w:val="none" w:sz="0" w:space="0" w:color="auto"/>
            <w:left w:val="none" w:sz="0" w:space="0" w:color="auto"/>
            <w:bottom w:val="none" w:sz="0" w:space="0" w:color="auto"/>
            <w:right w:val="none" w:sz="0" w:space="0" w:color="auto"/>
          </w:divBdr>
        </w:div>
        <w:div w:id="930895109">
          <w:marLeft w:val="0"/>
          <w:marRight w:val="0"/>
          <w:marTop w:val="0"/>
          <w:marBottom w:val="0"/>
          <w:divBdr>
            <w:top w:val="none" w:sz="0" w:space="0" w:color="auto"/>
            <w:left w:val="none" w:sz="0" w:space="0" w:color="auto"/>
            <w:bottom w:val="none" w:sz="0" w:space="0" w:color="auto"/>
            <w:right w:val="none" w:sz="0" w:space="0" w:color="auto"/>
          </w:divBdr>
        </w:div>
        <w:div w:id="7565645">
          <w:marLeft w:val="0"/>
          <w:marRight w:val="0"/>
          <w:marTop w:val="0"/>
          <w:marBottom w:val="0"/>
          <w:divBdr>
            <w:top w:val="none" w:sz="0" w:space="0" w:color="auto"/>
            <w:left w:val="none" w:sz="0" w:space="0" w:color="auto"/>
            <w:bottom w:val="none" w:sz="0" w:space="0" w:color="auto"/>
            <w:right w:val="none" w:sz="0" w:space="0" w:color="auto"/>
          </w:divBdr>
        </w:div>
        <w:div w:id="624241010">
          <w:marLeft w:val="0"/>
          <w:marRight w:val="0"/>
          <w:marTop w:val="0"/>
          <w:marBottom w:val="0"/>
          <w:divBdr>
            <w:top w:val="none" w:sz="0" w:space="0" w:color="auto"/>
            <w:left w:val="none" w:sz="0" w:space="0" w:color="auto"/>
            <w:bottom w:val="none" w:sz="0" w:space="0" w:color="auto"/>
            <w:right w:val="none" w:sz="0" w:space="0" w:color="auto"/>
          </w:divBdr>
        </w:div>
        <w:div w:id="256252572">
          <w:marLeft w:val="0"/>
          <w:marRight w:val="0"/>
          <w:marTop w:val="0"/>
          <w:marBottom w:val="0"/>
          <w:divBdr>
            <w:top w:val="none" w:sz="0" w:space="0" w:color="auto"/>
            <w:left w:val="none" w:sz="0" w:space="0" w:color="auto"/>
            <w:bottom w:val="none" w:sz="0" w:space="0" w:color="auto"/>
            <w:right w:val="none" w:sz="0" w:space="0" w:color="auto"/>
          </w:divBdr>
        </w:div>
        <w:div w:id="1525292664">
          <w:marLeft w:val="0"/>
          <w:marRight w:val="0"/>
          <w:marTop w:val="0"/>
          <w:marBottom w:val="0"/>
          <w:divBdr>
            <w:top w:val="none" w:sz="0" w:space="0" w:color="auto"/>
            <w:left w:val="none" w:sz="0" w:space="0" w:color="auto"/>
            <w:bottom w:val="none" w:sz="0" w:space="0" w:color="auto"/>
            <w:right w:val="none" w:sz="0" w:space="0" w:color="auto"/>
          </w:divBdr>
        </w:div>
        <w:div w:id="2095931741">
          <w:marLeft w:val="0"/>
          <w:marRight w:val="0"/>
          <w:marTop w:val="0"/>
          <w:marBottom w:val="0"/>
          <w:divBdr>
            <w:top w:val="none" w:sz="0" w:space="0" w:color="auto"/>
            <w:left w:val="none" w:sz="0" w:space="0" w:color="auto"/>
            <w:bottom w:val="none" w:sz="0" w:space="0" w:color="auto"/>
            <w:right w:val="none" w:sz="0" w:space="0" w:color="auto"/>
          </w:divBdr>
        </w:div>
      </w:divsChild>
    </w:div>
    <w:div w:id="1441336499">
      <w:bodyDiv w:val="1"/>
      <w:marLeft w:val="0"/>
      <w:marRight w:val="0"/>
      <w:marTop w:val="0"/>
      <w:marBottom w:val="0"/>
      <w:divBdr>
        <w:top w:val="none" w:sz="0" w:space="0" w:color="auto"/>
        <w:left w:val="none" w:sz="0" w:space="0" w:color="auto"/>
        <w:bottom w:val="none" w:sz="0" w:space="0" w:color="auto"/>
        <w:right w:val="none" w:sz="0" w:space="0" w:color="auto"/>
      </w:divBdr>
      <w:divsChild>
        <w:div w:id="1939561268">
          <w:marLeft w:val="0"/>
          <w:marRight w:val="0"/>
          <w:marTop w:val="0"/>
          <w:marBottom w:val="0"/>
          <w:divBdr>
            <w:top w:val="none" w:sz="0" w:space="0" w:color="auto"/>
            <w:left w:val="none" w:sz="0" w:space="0" w:color="auto"/>
            <w:bottom w:val="none" w:sz="0" w:space="0" w:color="auto"/>
            <w:right w:val="none" w:sz="0" w:space="0" w:color="auto"/>
          </w:divBdr>
          <w:divsChild>
            <w:div w:id="228228004">
              <w:marLeft w:val="0"/>
              <w:marRight w:val="0"/>
              <w:marTop w:val="0"/>
              <w:marBottom w:val="0"/>
              <w:divBdr>
                <w:top w:val="none" w:sz="0" w:space="0" w:color="auto"/>
                <w:left w:val="none" w:sz="0" w:space="0" w:color="auto"/>
                <w:bottom w:val="none" w:sz="0" w:space="0" w:color="auto"/>
                <w:right w:val="none" w:sz="0" w:space="0" w:color="auto"/>
              </w:divBdr>
            </w:div>
            <w:div w:id="1565024746">
              <w:marLeft w:val="0"/>
              <w:marRight w:val="0"/>
              <w:marTop w:val="0"/>
              <w:marBottom w:val="0"/>
              <w:divBdr>
                <w:top w:val="none" w:sz="0" w:space="0" w:color="auto"/>
                <w:left w:val="none" w:sz="0" w:space="0" w:color="auto"/>
                <w:bottom w:val="none" w:sz="0" w:space="0" w:color="auto"/>
                <w:right w:val="none" w:sz="0" w:space="0" w:color="auto"/>
              </w:divBdr>
            </w:div>
          </w:divsChild>
        </w:div>
        <w:div w:id="840657196">
          <w:marLeft w:val="0"/>
          <w:marRight w:val="0"/>
          <w:marTop w:val="0"/>
          <w:marBottom w:val="0"/>
          <w:divBdr>
            <w:top w:val="none" w:sz="0" w:space="0" w:color="auto"/>
            <w:left w:val="none" w:sz="0" w:space="0" w:color="auto"/>
            <w:bottom w:val="none" w:sz="0" w:space="0" w:color="auto"/>
            <w:right w:val="none" w:sz="0" w:space="0" w:color="auto"/>
          </w:divBdr>
        </w:div>
        <w:div w:id="1663972795">
          <w:marLeft w:val="0"/>
          <w:marRight w:val="0"/>
          <w:marTop w:val="0"/>
          <w:marBottom w:val="0"/>
          <w:divBdr>
            <w:top w:val="none" w:sz="0" w:space="0" w:color="auto"/>
            <w:left w:val="none" w:sz="0" w:space="0" w:color="auto"/>
            <w:bottom w:val="none" w:sz="0" w:space="0" w:color="auto"/>
            <w:right w:val="none" w:sz="0" w:space="0" w:color="auto"/>
          </w:divBdr>
        </w:div>
        <w:div w:id="1020862261">
          <w:marLeft w:val="0"/>
          <w:marRight w:val="0"/>
          <w:marTop w:val="0"/>
          <w:marBottom w:val="0"/>
          <w:divBdr>
            <w:top w:val="none" w:sz="0" w:space="0" w:color="auto"/>
            <w:left w:val="none" w:sz="0" w:space="0" w:color="auto"/>
            <w:bottom w:val="none" w:sz="0" w:space="0" w:color="auto"/>
            <w:right w:val="none" w:sz="0" w:space="0" w:color="auto"/>
          </w:divBdr>
        </w:div>
        <w:div w:id="1464345290">
          <w:marLeft w:val="0"/>
          <w:marRight w:val="0"/>
          <w:marTop w:val="0"/>
          <w:marBottom w:val="0"/>
          <w:divBdr>
            <w:top w:val="none" w:sz="0" w:space="0" w:color="auto"/>
            <w:left w:val="none" w:sz="0" w:space="0" w:color="auto"/>
            <w:bottom w:val="none" w:sz="0" w:space="0" w:color="auto"/>
            <w:right w:val="none" w:sz="0" w:space="0" w:color="auto"/>
          </w:divBdr>
        </w:div>
        <w:div w:id="786972992">
          <w:marLeft w:val="0"/>
          <w:marRight w:val="0"/>
          <w:marTop w:val="0"/>
          <w:marBottom w:val="0"/>
          <w:divBdr>
            <w:top w:val="none" w:sz="0" w:space="0" w:color="auto"/>
            <w:left w:val="none" w:sz="0" w:space="0" w:color="auto"/>
            <w:bottom w:val="none" w:sz="0" w:space="0" w:color="auto"/>
            <w:right w:val="none" w:sz="0" w:space="0" w:color="auto"/>
          </w:divBdr>
        </w:div>
        <w:div w:id="2133358978">
          <w:marLeft w:val="0"/>
          <w:marRight w:val="0"/>
          <w:marTop w:val="0"/>
          <w:marBottom w:val="0"/>
          <w:divBdr>
            <w:top w:val="none" w:sz="0" w:space="0" w:color="auto"/>
            <w:left w:val="none" w:sz="0" w:space="0" w:color="auto"/>
            <w:bottom w:val="none" w:sz="0" w:space="0" w:color="auto"/>
            <w:right w:val="none" w:sz="0" w:space="0" w:color="auto"/>
          </w:divBdr>
        </w:div>
        <w:div w:id="1103265706">
          <w:marLeft w:val="0"/>
          <w:marRight w:val="0"/>
          <w:marTop w:val="0"/>
          <w:marBottom w:val="0"/>
          <w:divBdr>
            <w:top w:val="none" w:sz="0" w:space="0" w:color="auto"/>
            <w:left w:val="none" w:sz="0" w:space="0" w:color="auto"/>
            <w:bottom w:val="none" w:sz="0" w:space="0" w:color="auto"/>
            <w:right w:val="none" w:sz="0" w:space="0" w:color="auto"/>
          </w:divBdr>
        </w:div>
        <w:div w:id="1222986028">
          <w:marLeft w:val="0"/>
          <w:marRight w:val="0"/>
          <w:marTop w:val="0"/>
          <w:marBottom w:val="0"/>
          <w:divBdr>
            <w:top w:val="none" w:sz="0" w:space="0" w:color="auto"/>
            <w:left w:val="none" w:sz="0" w:space="0" w:color="auto"/>
            <w:bottom w:val="none" w:sz="0" w:space="0" w:color="auto"/>
            <w:right w:val="none" w:sz="0" w:space="0" w:color="auto"/>
          </w:divBdr>
        </w:div>
        <w:div w:id="341126834">
          <w:marLeft w:val="0"/>
          <w:marRight w:val="0"/>
          <w:marTop w:val="0"/>
          <w:marBottom w:val="0"/>
          <w:divBdr>
            <w:top w:val="none" w:sz="0" w:space="0" w:color="auto"/>
            <w:left w:val="none" w:sz="0" w:space="0" w:color="auto"/>
            <w:bottom w:val="none" w:sz="0" w:space="0" w:color="auto"/>
            <w:right w:val="none" w:sz="0" w:space="0" w:color="auto"/>
          </w:divBdr>
        </w:div>
        <w:div w:id="124738765">
          <w:marLeft w:val="0"/>
          <w:marRight w:val="0"/>
          <w:marTop w:val="0"/>
          <w:marBottom w:val="0"/>
          <w:divBdr>
            <w:top w:val="none" w:sz="0" w:space="0" w:color="auto"/>
            <w:left w:val="none" w:sz="0" w:space="0" w:color="auto"/>
            <w:bottom w:val="none" w:sz="0" w:space="0" w:color="auto"/>
            <w:right w:val="none" w:sz="0" w:space="0" w:color="auto"/>
          </w:divBdr>
        </w:div>
        <w:div w:id="1466240963">
          <w:marLeft w:val="0"/>
          <w:marRight w:val="0"/>
          <w:marTop w:val="0"/>
          <w:marBottom w:val="0"/>
          <w:divBdr>
            <w:top w:val="none" w:sz="0" w:space="0" w:color="auto"/>
            <w:left w:val="none" w:sz="0" w:space="0" w:color="auto"/>
            <w:bottom w:val="none" w:sz="0" w:space="0" w:color="auto"/>
            <w:right w:val="none" w:sz="0" w:space="0" w:color="auto"/>
          </w:divBdr>
        </w:div>
        <w:div w:id="1079984942">
          <w:marLeft w:val="0"/>
          <w:marRight w:val="0"/>
          <w:marTop w:val="0"/>
          <w:marBottom w:val="0"/>
          <w:divBdr>
            <w:top w:val="none" w:sz="0" w:space="0" w:color="auto"/>
            <w:left w:val="none" w:sz="0" w:space="0" w:color="auto"/>
            <w:bottom w:val="none" w:sz="0" w:space="0" w:color="auto"/>
            <w:right w:val="none" w:sz="0" w:space="0" w:color="auto"/>
          </w:divBdr>
        </w:div>
        <w:div w:id="535236316">
          <w:marLeft w:val="0"/>
          <w:marRight w:val="0"/>
          <w:marTop w:val="0"/>
          <w:marBottom w:val="0"/>
          <w:divBdr>
            <w:top w:val="none" w:sz="0" w:space="0" w:color="auto"/>
            <w:left w:val="none" w:sz="0" w:space="0" w:color="auto"/>
            <w:bottom w:val="none" w:sz="0" w:space="0" w:color="auto"/>
            <w:right w:val="none" w:sz="0" w:space="0" w:color="auto"/>
          </w:divBdr>
        </w:div>
        <w:div w:id="370610710">
          <w:marLeft w:val="0"/>
          <w:marRight w:val="0"/>
          <w:marTop w:val="0"/>
          <w:marBottom w:val="0"/>
          <w:divBdr>
            <w:top w:val="none" w:sz="0" w:space="0" w:color="auto"/>
            <w:left w:val="none" w:sz="0" w:space="0" w:color="auto"/>
            <w:bottom w:val="none" w:sz="0" w:space="0" w:color="auto"/>
            <w:right w:val="none" w:sz="0" w:space="0" w:color="auto"/>
          </w:divBdr>
        </w:div>
        <w:div w:id="1590000309">
          <w:marLeft w:val="0"/>
          <w:marRight w:val="0"/>
          <w:marTop w:val="0"/>
          <w:marBottom w:val="0"/>
          <w:divBdr>
            <w:top w:val="none" w:sz="0" w:space="0" w:color="auto"/>
            <w:left w:val="none" w:sz="0" w:space="0" w:color="auto"/>
            <w:bottom w:val="none" w:sz="0" w:space="0" w:color="auto"/>
            <w:right w:val="none" w:sz="0" w:space="0" w:color="auto"/>
          </w:divBdr>
        </w:div>
        <w:div w:id="198978112">
          <w:marLeft w:val="0"/>
          <w:marRight w:val="0"/>
          <w:marTop w:val="0"/>
          <w:marBottom w:val="0"/>
          <w:divBdr>
            <w:top w:val="none" w:sz="0" w:space="0" w:color="auto"/>
            <w:left w:val="none" w:sz="0" w:space="0" w:color="auto"/>
            <w:bottom w:val="none" w:sz="0" w:space="0" w:color="auto"/>
            <w:right w:val="none" w:sz="0" w:space="0" w:color="auto"/>
          </w:divBdr>
        </w:div>
        <w:div w:id="1339233358">
          <w:marLeft w:val="0"/>
          <w:marRight w:val="0"/>
          <w:marTop w:val="0"/>
          <w:marBottom w:val="0"/>
          <w:divBdr>
            <w:top w:val="none" w:sz="0" w:space="0" w:color="auto"/>
            <w:left w:val="none" w:sz="0" w:space="0" w:color="auto"/>
            <w:bottom w:val="none" w:sz="0" w:space="0" w:color="auto"/>
            <w:right w:val="none" w:sz="0" w:space="0" w:color="auto"/>
          </w:divBdr>
        </w:div>
        <w:div w:id="1385329359">
          <w:marLeft w:val="0"/>
          <w:marRight w:val="0"/>
          <w:marTop w:val="0"/>
          <w:marBottom w:val="0"/>
          <w:divBdr>
            <w:top w:val="none" w:sz="0" w:space="0" w:color="auto"/>
            <w:left w:val="none" w:sz="0" w:space="0" w:color="auto"/>
            <w:bottom w:val="none" w:sz="0" w:space="0" w:color="auto"/>
            <w:right w:val="none" w:sz="0" w:space="0" w:color="auto"/>
          </w:divBdr>
        </w:div>
        <w:div w:id="888493719">
          <w:marLeft w:val="0"/>
          <w:marRight w:val="0"/>
          <w:marTop w:val="0"/>
          <w:marBottom w:val="0"/>
          <w:divBdr>
            <w:top w:val="none" w:sz="0" w:space="0" w:color="auto"/>
            <w:left w:val="none" w:sz="0" w:space="0" w:color="auto"/>
            <w:bottom w:val="none" w:sz="0" w:space="0" w:color="auto"/>
            <w:right w:val="none" w:sz="0" w:space="0" w:color="auto"/>
          </w:divBdr>
        </w:div>
        <w:div w:id="309600715">
          <w:marLeft w:val="0"/>
          <w:marRight w:val="0"/>
          <w:marTop w:val="0"/>
          <w:marBottom w:val="0"/>
          <w:divBdr>
            <w:top w:val="none" w:sz="0" w:space="0" w:color="auto"/>
            <w:left w:val="none" w:sz="0" w:space="0" w:color="auto"/>
            <w:bottom w:val="none" w:sz="0" w:space="0" w:color="auto"/>
            <w:right w:val="none" w:sz="0" w:space="0" w:color="auto"/>
          </w:divBdr>
        </w:div>
        <w:div w:id="2138063222">
          <w:marLeft w:val="0"/>
          <w:marRight w:val="0"/>
          <w:marTop w:val="0"/>
          <w:marBottom w:val="0"/>
          <w:divBdr>
            <w:top w:val="none" w:sz="0" w:space="0" w:color="auto"/>
            <w:left w:val="none" w:sz="0" w:space="0" w:color="auto"/>
            <w:bottom w:val="none" w:sz="0" w:space="0" w:color="auto"/>
            <w:right w:val="none" w:sz="0" w:space="0" w:color="auto"/>
          </w:divBdr>
        </w:div>
      </w:divsChild>
    </w:div>
    <w:div w:id="1581597535">
      <w:bodyDiv w:val="1"/>
      <w:marLeft w:val="0"/>
      <w:marRight w:val="0"/>
      <w:marTop w:val="0"/>
      <w:marBottom w:val="0"/>
      <w:divBdr>
        <w:top w:val="none" w:sz="0" w:space="0" w:color="auto"/>
        <w:left w:val="none" w:sz="0" w:space="0" w:color="auto"/>
        <w:bottom w:val="none" w:sz="0" w:space="0" w:color="auto"/>
        <w:right w:val="none" w:sz="0" w:space="0" w:color="auto"/>
      </w:divBdr>
      <w:divsChild>
        <w:div w:id="1335373871">
          <w:marLeft w:val="0"/>
          <w:marRight w:val="0"/>
          <w:marTop w:val="0"/>
          <w:marBottom w:val="0"/>
          <w:divBdr>
            <w:top w:val="none" w:sz="0" w:space="0" w:color="auto"/>
            <w:left w:val="none" w:sz="0" w:space="0" w:color="auto"/>
            <w:bottom w:val="none" w:sz="0" w:space="0" w:color="auto"/>
            <w:right w:val="none" w:sz="0" w:space="0" w:color="auto"/>
          </w:divBdr>
          <w:divsChild>
            <w:div w:id="2586628">
              <w:marLeft w:val="0"/>
              <w:marRight w:val="0"/>
              <w:marTop w:val="0"/>
              <w:marBottom w:val="0"/>
              <w:divBdr>
                <w:top w:val="none" w:sz="0" w:space="0" w:color="auto"/>
                <w:left w:val="none" w:sz="0" w:space="0" w:color="auto"/>
                <w:bottom w:val="none" w:sz="0" w:space="0" w:color="auto"/>
                <w:right w:val="none" w:sz="0" w:space="0" w:color="auto"/>
              </w:divBdr>
            </w:div>
          </w:divsChild>
        </w:div>
        <w:div w:id="686564939">
          <w:marLeft w:val="0"/>
          <w:marRight w:val="0"/>
          <w:marTop w:val="0"/>
          <w:marBottom w:val="0"/>
          <w:divBdr>
            <w:top w:val="none" w:sz="0" w:space="0" w:color="auto"/>
            <w:left w:val="none" w:sz="0" w:space="0" w:color="auto"/>
            <w:bottom w:val="none" w:sz="0" w:space="0" w:color="auto"/>
            <w:right w:val="none" w:sz="0" w:space="0" w:color="auto"/>
          </w:divBdr>
        </w:div>
        <w:div w:id="574319293">
          <w:marLeft w:val="0"/>
          <w:marRight w:val="0"/>
          <w:marTop w:val="0"/>
          <w:marBottom w:val="0"/>
          <w:divBdr>
            <w:top w:val="none" w:sz="0" w:space="0" w:color="auto"/>
            <w:left w:val="none" w:sz="0" w:space="0" w:color="auto"/>
            <w:bottom w:val="none" w:sz="0" w:space="0" w:color="auto"/>
            <w:right w:val="none" w:sz="0" w:space="0" w:color="auto"/>
          </w:divBdr>
        </w:div>
        <w:div w:id="1059983053">
          <w:marLeft w:val="0"/>
          <w:marRight w:val="0"/>
          <w:marTop w:val="0"/>
          <w:marBottom w:val="0"/>
          <w:divBdr>
            <w:top w:val="none" w:sz="0" w:space="0" w:color="auto"/>
            <w:left w:val="none" w:sz="0" w:space="0" w:color="auto"/>
            <w:bottom w:val="none" w:sz="0" w:space="0" w:color="auto"/>
            <w:right w:val="none" w:sz="0" w:space="0" w:color="auto"/>
          </w:divBdr>
        </w:div>
        <w:div w:id="1774548177">
          <w:marLeft w:val="0"/>
          <w:marRight w:val="0"/>
          <w:marTop w:val="0"/>
          <w:marBottom w:val="0"/>
          <w:divBdr>
            <w:top w:val="none" w:sz="0" w:space="0" w:color="auto"/>
            <w:left w:val="none" w:sz="0" w:space="0" w:color="auto"/>
            <w:bottom w:val="none" w:sz="0" w:space="0" w:color="auto"/>
            <w:right w:val="none" w:sz="0" w:space="0" w:color="auto"/>
          </w:divBdr>
        </w:div>
        <w:div w:id="848912051">
          <w:marLeft w:val="0"/>
          <w:marRight w:val="0"/>
          <w:marTop w:val="0"/>
          <w:marBottom w:val="0"/>
          <w:divBdr>
            <w:top w:val="none" w:sz="0" w:space="0" w:color="auto"/>
            <w:left w:val="none" w:sz="0" w:space="0" w:color="auto"/>
            <w:bottom w:val="none" w:sz="0" w:space="0" w:color="auto"/>
            <w:right w:val="none" w:sz="0" w:space="0" w:color="auto"/>
          </w:divBdr>
        </w:div>
        <w:div w:id="1923636503">
          <w:marLeft w:val="0"/>
          <w:marRight w:val="0"/>
          <w:marTop w:val="0"/>
          <w:marBottom w:val="0"/>
          <w:divBdr>
            <w:top w:val="none" w:sz="0" w:space="0" w:color="auto"/>
            <w:left w:val="none" w:sz="0" w:space="0" w:color="auto"/>
            <w:bottom w:val="none" w:sz="0" w:space="0" w:color="auto"/>
            <w:right w:val="none" w:sz="0" w:space="0" w:color="auto"/>
          </w:divBdr>
        </w:div>
        <w:div w:id="1138259161">
          <w:marLeft w:val="0"/>
          <w:marRight w:val="0"/>
          <w:marTop w:val="0"/>
          <w:marBottom w:val="0"/>
          <w:divBdr>
            <w:top w:val="none" w:sz="0" w:space="0" w:color="auto"/>
            <w:left w:val="none" w:sz="0" w:space="0" w:color="auto"/>
            <w:bottom w:val="none" w:sz="0" w:space="0" w:color="auto"/>
            <w:right w:val="none" w:sz="0" w:space="0" w:color="auto"/>
          </w:divBdr>
        </w:div>
        <w:div w:id="1315446557">
          <w:marLeft w:val="0"/>
          <w:marRight w:val="0"/>
          <w:marTop w:val="0"/>
          <w:marBottom w:val="0"/>
          <w:divBdr>
            <w:top w:val="none" w:sz="0" w:space="0" w:color="auto"/>
            <w:left w:val="none" w:sz="0" w:space="0" w:color="auto"/>
            <w:bottom w:val="none" w:sz="0" w:space="0" w:color="auto"/>
            <w:right w:val="none" w:sz="0" w:space="0" w:color="auto"/>
          </w:divBdr>
        </w:div>
        <w:div w:id="41907669">
          <w:marLeft w:val="0"/>
          <w:marRight w:val="0"/>
          <w:marTop w:val="0"/>
          <w:marBottom w:val="0"/>
          <w:divBdr>
            <w:top w:val="none" w:sz="0" w:space="0" w:color="auto"/>
            <w:left w:val="none" w:sz="0" w:space="0" w:color="auto"/>
            <w:bottom w:val="none" w:sz="0" w:space="0" w:color="auto"/>
            <w:right w:val="none" w:sz="0" w:space="0" w:color="auto"/>
          </w:divBdr>
        </w:div>
        <w:div w:id="8527704">
          <w:marLeft w:val="0"/>
          <w:marRight w:val="0"/>
          <w:marTop w:val="0"/>
          <w:marBottom w:val="0"/>
          <w:divBdr>
            <w:top w:val="none" w:sz="0" w:space="0" w:color="auto"/>
            <w:left w:val="none" w:sz="0" w:space="0" w:color="auto"/>
            <w:bottom w:val="none" w:sz="0" w:space="0" w:color="auto"/>
            <w:right w:val="none" w:sz="0" w:space="0" w:color="auto"/>
          </w:divBdr>
        </w:div>
        <w:div w:id="190992687">
          <w:marLeft w:val="0"/>
          <w:marRight w:val="0"/>
          <w:marTop w:val="0"/>
          <w:marBottom w:val="0"/>
          <w:divBdr>
            <w:top w:val="none" w:sz="0" w:space="0" w:color="auto"/>
            <w:left w:val="none" w:sz="0" w:space="0" w:color="auto"/>
            <w:bottom w:val="none" w:sz="0" w:space="0" w:color="auto"/>
            <w:right w:val="none" w:sz="0" w:space="0" w:color="auto"/>
          </w:divBdr>
        </w:div>
        <w:div w:id="636685749">
          <w:marLeft w:val="0"/>
          <w:marRight w:val="0"/>
          <w:marTop w:val="0"/>
          <w:marBottom w:val="0"/>
          <w:divBdr>
            <w:top w:val="none" w:sz="0" w:space="0" w:color="auto"/>
            <w:left w:val="none" w:sz="0" w:space="0" w:color="auto"/>
            <w:bottom w:val="none" w:sz="0" w:space="0" w:color="auto"/>
            <w:right w:val="none" w:sz="0" w:space="0" w:color="auto"/>
          </w:divBdr>
        </w:div>
        <w:div w:id="756681072">
          <w:marLeft w:val="0"/>
          <w:marRight w:val="0"/>
          <w:marTop w:val="0"/>
          <w:marBottom w:val="0"/>
          <w:divBdr>
            <w:top w:val="none" w:sz="0" w:space="0" w:color="auto"/>
            <w:left w:val="none" w:sz="0" w:space="0" w:color="auto"/>
            <w:bottom w:val="none" w:sz="0" w:space="0" w:color="auto"/>
            <w:right w:val="none" w:sz="0" w:space="0" w:color="auto"/>
          </w:divBdr>
        </w:div>
        <w:div w:id="718624495">
          <w:marLeft w:val="0"/>
          <w:marRight w:val="0"/>
          <w:marTop w:val="0"/>
          <w:marBottom w:val="0"/>
          <w:divBdr>
            <w:top w:val="none" w:sz="0" w:space="0" w:color="auto"/>
            <w:left w:val="none" w:sz="0" w:space="0" w:color="auto"/>
            <w:bottom w:val="none" w:sz="0" w:space="0" w:color="auto"/>
            <w:right w:val="none" w:sz="0" w:space="0" w:color="auto"/>
          </w:divBdr>
        </w:div>
        <w:div w:id="993294813">
          <w:marLeft w:val="0"/>
          <w:marRight w:val="0"/>
          <w:marTop w:val="0"/>
          <w:marBottom w:val="0"/>
          <w:divBdr>
            <w:top w:val="none" w:sz="0" w:space="0" w:color="auto"/>
            <w:left w:val="none" w:sz="0" w:space="0" w:color="auto"/>
            <w:bottom w:val="none" w:sz="0" w:space="0" w:color="auto"/>
            <w:right w:val="none" w:sz="0" w:space="0" w:color="auto"/>
          </w:divBdr>
        </w:div>
        <w:div w:id="1299536414">
          <w:marLeft w:val="0"/>
          <w:marRight w:val="0"/>
          <w:marTop w:val="0"/>
          <w:marBottom w:val="0"/>
          <w:divBdr>
            <w:top w:val="none" w:sz="0" w:space="0" w:color="auto"/>
            <w:left w:val="none" w:sz="0" w:space="0" w:color="auto"/>
            <w:bottom w:val="none" w:sz="0" w:space="0" w:color="auto"/>
            <w:right w:val="none" w:sz="0" w:space="0" w:color="auto"/>
          </w:divBdr>
        </w:div>
        <w:div w:id="1472208010">
          <w:marLeft w:val="0"/>
          <w:marRight w:val="0"/>
          <w:marTop w:val="0"/>
          <w:marBottom w:val="0"/>
          <w:divBdr>
            <w:top w:val="none" w:sz="0" w:space="0" w:color="auto"/>
            <w:left w:val="none" w:sz="0" w:space="0" w:color="auto"/>
            <w:bottom w:val="none" w:sz="0" w:space="0" w:color="auto"/>
            <w:right w:val="none" w:sz="0" w:space="0" w:color="auto"/>
          </w:divBdr>
        </w:div>
        <w:div w:id="1577208705">
          <w:marLeft w:val="0"/>
          <w:marRight w:val="0"/>
          <w:marTop w:val="0"/>
          <w:marBottom w:val="0"/>
          <w:divBdr>
            <w:top w:val="none" w:sz="0" w:space="0" w:color="auto"/>
            <w:left w:val="none" w:sz="0" w:space="0" w:color="auto"/>
            <w:bottom w:val="none" w:sz="0" w:space="0" w:color="auto"/>
            <w:right w:val="none" w:sz="0" w:space="0" w:color="auto"/>
          </w:divBdr>
        </w:div>
        <w:div w:id="1981762884">
          <w:marLeft w:val="0"/>
          <w:marRight w:val="0"/>
          <w:marTop w:val="0"/>
          <w:marBottom w:val="0"/>
          <w:divBdr>
            <w:top w:val="none" w:sz="0" w:space="0" w:color="auto"/>
            <w:left w:val="none" w:sz="0" w:space="0" w:color="auto"/>
            <w:bottom w:val="none" w:sz="0" w:space="0" w:color="auto"/>
            <w:right w:val="none" w:sz="0" w:space="0" w:color="auto"/>
          </w:divBdr>
        </w:div>
        <w:div w:id="1281261396">
          <w:marLeft w:val="0"/>
          <w:marRight w:val="0"/>
          <w:marTop w:val="0"/>
          <w:marBottom w:val="0"/>
          <w:divBdr>
            <w:top w:val="none" w:sz="0" w:space="0" w:color="auto"/>
            <w:left w:val="none" w:sz="0" w:space="0" w:color="auto"/>
            <w:bottom w:val="none" w:sz="0" w:space="0" w:color="auto"/>
            <w:right w:val="none" w:sz="0" w:space="0" w:color="auto"/>
          </w:divBdr>
        </w:div>
        <w:div w:id="1671441730">
          <w:marLeft w:val="0"/>
          <w:marRight w:val="0"/>
          <w:marTop w:val="0"/>
          <w:marBottom w:val="0"/>
          <w:divBdr>
            <w:top w:val="none" w:sz="0" w:space="0" w:color="auto"/>
            <w:left w:val="none" w:sz="0" w:space="0" w:color="auto"/>
            <w:bottom w:val="none" w:sz="0" w:space="0" w:color="auto"/>
            <w:right w:val="none" w:sz="0" w:space="0" w:color="auto"/>
          </w:divBdr>
        </w:div>
      </w:divsChild>
    </w:div>
    <w:div w:id="1929002912">
      <w:bodyDiv w:val="1"/>
      <w:marLeft w:val="0"/>
      <w:marRight w:val="0"/>
      <w:marTop w:val="0"/>
      <w:marBottom w:val="0"/>
      <w:divBdr>
        <w:top w:val="none" w:sz="0" w:space="0" w:color="auto"/>
        <w:left w:val="none" w:sz="0" w:space="0" w:color="auto"/>
        <w:bottom w:val="none" w:sz="0" w:space="0" w:color="auto"/>
        <w:right w:val="none" w:sz="0" w:space="0" w:color="auto"/>
      </w:divBdr>
      <w:divsChild>
        <w:div w:id="1023751469">
          <w:marLeft w:val="0"/>
          <w:marRight w:val="0"/>
          <w:marTop w:val="0"/>
          <w:marBottom w:val="0"/>
          <w:divBdr>
            <w:top w:val="none" w:sz="0" w:space="0" w:color="auto"/>
            <w:left w:val="none" w:sz="0" w:space="0" w:color="auto"/>
            <w:bottom w:val="none" w:sz="0" w:space="0" w:color="auto"/>
            <w:right w:val="none" w:sz="0" w:space="0" w:color="auto"/>
          </w:divBdr>
          <w:divsChild>
            <w:div w:id="207649424">
              <w:marLeft w:val="0"/>
              <w:marRight w:val="0"/>
              <w:marTop w:val="0"/>
              <w:marBottom w:val="0"/>
              <w:divBdr>
                <w:top w:val="none" w:sz="0" w:space="0" w:color="auto"/>
                <w:left w:val="none" w:sz="0" w:space="0" w:color="auto"/>
                <w:bottom w:val="none" w:sz="0" w:space="0" w:color="auto"/>
                <w:right w:val="none" w:sz="0" w:space="0" w:color="auto"/>
              </w:divBdr>
            </w:div>
            <w:div w:id="38215533">
              <w:marLeft w:val="0"/>
              <w:marRight w:val="0"/>
              <w:marTop w:val="0"/>
              <w:marBottom w:val="0"/>
              <w:divBdr>
                <w:top w:val="none" w:sz="0" w:space="0" w:color="auto"/>
                <w:left w:val="none" w:sz="0" w:space="0" w:color="auto"/>
                <w:bottom w:val="none" w:sz="0" w:space="0" w:color="auto"/>
                <w:right w:val="none" w:sz="0" w:space="0" w:color="auto"/>
              </w:divBdr>
            </w:div>
          </w:divsChild>
        </w:div>
        <w:div w:id="74324425">
          <w:marLeft w:val="0"/>
          <w:marRight w:val="0"/>
          <w:marTop w:val="0"/>
          <w:marBottom w:val="0"/>
          <w:divBdr>
            <w:top w:val="none" w:sz="0" w:space="0" w:color="auto"/>
            <w:left w:val="none" w:sz="0" w:space="0" w:color="auto"/>
            <w:bottom w:val="none" w:sz="0" w:space="0" w:color="auto"/>
            <w:right w:val="none" w:sz="0" w:space="0" w:color="auto"/>
          </w:divBdr>
        </w:div>
        <w:div w:id="1005329642">
          <w:marLeft w:val="0"/>
          <w:marRight w:val="0"/>
          <w:marTop w:val="0"/>
          <w:marBottom w:val="0"/>
          <w:divBdr>
            <w:top w:val="none" w:sz="0" w:space="0" w:color="auto"/>
            <w:left w:val="none" w:sz="0" w:space="0" w:color="auto"/>
            <w:bottom w:val="none" w:sz="0" w:space="0" w:color="auto"/>
            <w:right w:val="none" w:sz="0" w:space="0" w:color="auto"/>
          </w:divBdr>
        </w:div>
        <w:div w:id="954170906">
          <w:marLeft w:val="0"/>
          <w:marRight w:val="0"/>
          <w:marTop w:val="0"/>
          <w:marBottom w:val="0"/>
          <w:divBdr>
            <w:top w:val="none" w:sz="0" w:space="0" w:color="auto"/>
            <w:left w:val="none" w:sz="0" w:space="0" w:color="auto"/>
            <w:bottom w:val="none" w:sz="0" w:space="0" w:color="auto"/>
            <w:right w:val="none" w:sz="0" w:space="0" w:color="auto"/>
          </w:divBdr>
        </w:div>
        <w:div w:id="1174303208">
          <w:marLeft w:val="0"/>
          <w:marRight w:val="0"/>
          <w:marTop w:val="0"/>
          <w:marBottom w:val="0"/>
          <w:divBdr>
            <w:top w:val="none" w:sz="0" w:space="0" w:color="auto"/>
            <w:left w:val="none" w:sz="0" w:space="0" w:color="auto"/>
            <w:bottom w:val="none" w:sz="0" w:space="0" w:color="auto"/>
            <w:right w:val="none" w:sz="0" w:space="0" w:color="auto"/>
          </w:divBdr>
        </w:div>
        <w:div w:id="2046443833">
          <w:marLeft w:val="0"/>
          <w:marRight w:val="0"/>
          <w:marTop w:val="0"/>
          <w:marBottom w:val="0"/>
          <w:divBdr>
            <w:top w:val="none" w:sz="0" w:space="0" w:color="auto"/>
            <w:left w:val="none" w:sz="0" w:space="0" w:color="auto"/>
            <w:bottom w:val="none" w:sz="0" w:space="0" w:color="auto"/>
            <w:right w:val="none" w:sz="0" w:space="0" w:color="auto"/>
          </w:divBdr>
        </w:div>
        <w:div w:id="569657042">
          <w:marLeft w:val="0"/>
          <w:marRight w:val="0"/>
          <w:marTop w:val="0"/>
          <w:marBottom w:val="0"/>
          <w:divBdr>
            <w:top w:val="none" w:sz="0" w:space="0" w:color="auto"/>
            <w:left w:val="none" w:sz="0" w:space="0" w:color="auto"/>
            <w:bottom w:val="none" w:sz="0" w:space="0" w:color="auto"/>
            <w:right w:val="none" w:sz="0" w:space="0" w:color="auto"/>
          </w:divBdr>
        </w:div>
        <w:div w:id="690104011">
          <w:marLeft w:val="0"/>
          <w:marRight w:val="0"/>
          <w:marTop w:val="0"/>
          <w:marBottom w:val="0"/>
          <w:divBdr>
            <w:top w:val="none" w:sz="0" w:space="0" w:color="auto"/>
            <w:left w:val="none" w:sz="0" w:space="0" w:color="auto"/>
            <w:bottom w:val="none" w:sz="0" w:space="0" w:color="auto"/>
            <w:right w:val="none" w:sz="0" w:space="0" w:color="auto"/>
          </w:divBdr>
        </w:div>
        <w:div w:id="1168254673">
          <w:marLeft w:val="0"/>
          <w:marRight w:val="0"/>
          <w:marTop w:val="0"/>
          <w:marBottom w:val="0"/>
          <w:divBdr>
            <w:top w:val="none" w:sz="0" w:space="0" w:color="auto"/>
            <w:left w:val="none" w:sz="0" w:space="0" w:color="auto"/>
            <w:bottom w:val="none" w:sz="0" w:space="0" w:color="auto"/>
            <w:right w:val="none" w:sz="0" w:space="0" w:color="auto"/>
          </w:divBdr>
        </w:div>
        <w:div w:id="2045473181">
          <w:marLeft w:val="0"/>
          <w:marRight w:val="0"/>
          <w:marTop w:val="0"/>
          <w:marBottom w:val="0"/>
          <w:divBdr>
            <w:top w:val="none" w:sz="0" w:space="0" w:color="auto"/>
            <w:left w:val="none" w:sz="0" w:space="0" w:color="auto"/>
            <w:bottom w:val="none" w:sz="0" w:space="0" w:color="auto"/>
            <w:right w:val="none" w:sz="0" w:space="0" w:color="auto"/>
          </w:divBdr>
        </w:div>
        <w:div w:id="1652950041">
          <w:marLeft w:val="0"/>
          <w:marRight w:val="0"/>
          <w:marTop w:val="0"/>
          <w:marBottom w:val="0"/>
          <w:divBdr>
            <w:top w:val="none" w:sz="0" w:space="0" w:color="auto"/>
            <w:left w:val="none" w:sz="0" w:space="0" w:color="auto"/>
            <w:bottom w:val="none" w:sz="0" w:space="0" w:color="auto"/>
            <w:right w:val="none" w:sz="0" w:space="0" w:color="auto"/>
          </w:divBdr>
        </w:div>
        <w:div w:id="1207989647">
          <w:marLeft w:val="0"/>
          <w:marRight w:val="0"/>
          <w:marTop w:val="0"/>
          <w:marBottom w:val="0"/>
          <w:divBdr>
            <w:top w:val="none" w:sz="0" w:space="0" w:color="auto"/>
            <w:left w:val="none" w:sz="0" w:space="0" w:color="auto"/>
            <w:bottom w:val="none" w:sz="0" w:space="0" w:color="auto"/>
            <w:right w:val="none" w:sz="0" w:space="0" w:color="auto"/>
          </w:divBdr>
        </w:div>
        <w:div w:id="185870946">
          <w:marLeft w:val="0"/>
          <w:marRight w:val="0"/>
          <w:marTop w:val="0"/>
          <w:marBottom w:val="0"/>
          <w:divBdr>
            <w:top w:val="none" w:sz="0" w:space="0" w:color="auto"/>
            <w:left w:val="none" w:sz="0" w:space="0" w:color="auto"/>
            <w:bottom w:val="none" w:sz="0" w:space="0" w:color="auto"/>
            <w:right w:val="none" w:sz="0" w:space="0" w:color="auto"/>
          </w:divBdr>
        </w:div>
        <w:div w:id="581136437">
          <w:marLeft w:val="0"/>
          <w:marRight w:val="0"/>
          <w:marTop w:val="0"/>
          <w:marBottom w:val="0"/>
          <w:divBdr>
            <w:top w:val="none" w:sz="0" w:space="0" w:color="auto"/>
            <w:left w:val="none" w:sz="0" w:space="0" w:color="auto"/>
            <w:bottom w:val="none" w:sz="0" w:space="0" w:color="auto"/>
            <w:right w:val="none" w:sz="0" w:space="0" w:color="auto"/>
          </w:divBdr>
        </w:div>
        <w:div w:id="1243761566">
          <w:marLeft w:val="0"/>
          <w:marRight w:val="0"/>
          <w:marTop w:val="0"/>
          <w:marBottom w:val="0"/>
          <w:divBdr>
            <w:top w:val="none" w:sz="0" w:space="0" w:color="auto"/>
            <w:left w:val="none" w:sz="0" w:space="0" w:color="auto"/>
            <w:bottom w:val="none" w:sz="0" w:space="0" w:color="auto"/>
            <w:right w:val="none" w:sz="0" w:space="0" w:color="auto"/>
          </w:divBdr>
        </w:div>
        <w:div w:id="302471626">
          <w:marLeft w:val="0"/>
          <w:marRight w:val="0"/>
          <w:marTop w:val="0"/>
          <w:marBottom w:val="0"/>
          <w:divBdr>
            <w:top w:val="none" w:sz="0" w:space="0" w:color="auto"/>
            <w:left w:val="none" w:sz="0" w:space="0" w:color="auto"/>
            <w:bottom w:val="none" w:sz="0" w:space="0" w:color="auto"/>
            <w:right w:val="none" w:sz="0" w:space="0" w:color="auto"/>
          </w:divBdr>
        </w:div>
        <w:div w:id="1175804344">
          <w:marLeft w:val="0"/>
          <w:marRight w:val="0"/>
          <w:marTop w:val="0"/>
          <w:marBottom w:val="0"/>
          <w:divBdr>
            <w:top w:val="none" w:sz="0" w:space="0" w:color="auto"/>
            <w:left w:val="none" w:sz="0" w:space="0" w:color="auto"/>
            <w:bottom w:val="none" w:sz="0" w:space="0" w:color="auto"/>
            <w:right w:val="none" w:sz="0" w:space="0" w:color="auto"/>
          </w:divBdr>
        </w:div>
        <w:div w:id="270281479">
          <w:marLeft w:val="0"/>
          <w:marRight w:val="0"/>
          <w:marTop w:val="0"/>
          <w:marBottom w:val="0"/>
          <w:divBdr>
            <w:top w:val="none" w:sz="0" w:space="0" w:color="auto"/>
            <w:left w:val="none" w:sz="0" w:space="0" w:color="auto"/>
            <w:bottom w:val="none" w:sz="0" w:space="0" w:color="auto"/>
            <w:right w:val="none" w:sz="0" w:space="0" w:color="auto"/>
          </w:divBdr>
        </w:div>
        <w:div w:id="1762599343">
          <w:marLeft w:val="0"/>
          <w:marRight w:val="0"/>
          <w:marTop w:val="0"/>
          <w:marBottom w:val="0"/>
          <w:divBdr>
            <w:top w:val="none" w:sz="0" w:space="0" w:color="auto"/>
            <w:left w:val="none" w:sz="0" w:space="0" w:color="auto"/>
            <w:bottom w:val="none" w:sz="0" w:space="0" w:color="auto"/>
            <w:right w:val="none" w:sz="0" w:space="0" w:color="auto"/>
          </w:divBdr>
        </w:div>
        <w:div w:id="1337459331">
          <w:marLeft w:val="0"/>
          <w:marRight w:val="0"/>
          <w:marTop w:val="0"/>
          <w:marBottom w:val="0"/>
          <w:divBdr>
            <w:top w:val="none" w:sz="0" w:space="0" w:color="auto"/>
            <w:left w:val="none" w:sz="0" w:space="0" w:color="auto"/>
            <w:bottom w:val="none" w:sz="0" w:space="0" w:color="auto"/>
            <w:right w:val="none" w:sz="0" w:space="0" w:color="auto"/>
          </w:divBdr>
        </w:div>
        <w:div w:id="1656571084">
          <w:marLeft w:val="0"/>
          <w:marRight w:val="0"/>
          <w:marTop w:val="0"/>
          <w:marBottom w:val="0"/>
          <w:divBdr>
            <w:top w:val="none" w:sz="0" w:space="0" w:color="auto"/>
            <w:left w:val="none" w:sz="0" w:space="0" w:color="auto"/>
            <w:bottom w:val="none" w:sz="0" w:space="0" w:color="auto"/>
            <w:right w:val="none" w:sz="0" w:space="0" w:color="auto"/>
          </w:divBdr>
        </w:div>
        <w:div w:id="1910385036">
          <w:marLeft w:val="0"/>
          <w:marRight w:val="0"/>
          <w:marTop w:val="0"/>
          <w:marBottom w:val="0"/>
          <w:divBdr>
            <w:top w:val="none" w:sz="0" w:space="0" w:color="auto"/>
            <w:left w:val="none" w:sz="0" w:space="0" w:color="auto"/>
            <w:bottom w:val="none" w:sz="0" w:space="0" w:color="auto"/>
            <w:right w:val="none" w:sz="0" w:space="0" w:color="auto"/>
          </w:divBdr>
        </w:div>
      </w:divsChild>
    </w:div>
    <w:div w:id="1949269900">
      <w:bodyDiv w:val="1"/>
      <w:marLeft w:val="0"/>
      <w:marRight w:val="0"/>
      <w:marTop w:val="0"/>
      <w:marBottom w:val="0"/>
      <w:divBdr>
        <w:top w:val="none" w:sz="0" w:space="0" w:color="auto"/>
        <w:left w:val="none" w:sz="0" w:space="0" w:color="auto"/>
        <w:bottom w:val="none" w:sz="0" w:space="0" w:color="auto"/>
        <w:right w:val="none" w:sz="0" w:space="0" w:color="auto"/>
      </w:divBdr>
      <w:divsChild>
        <w:div w:id="994336495">
          <w:marLeft w:val="0"/>
          <w:marRight w:val="0"/>
          <w:marTop w:val="0"/>
          <w:marBottom w:val="0"/>
          <w:divBdr>
            <w:top w:val="none" w:sz="0" w:space="0" w:color="auto"/>
            <w:left w:val="none" w:sz="0" w:space="0" w:color="auto"/>
            <w:bottom w:val="none" w:sz="0" w:space="0" w:color="auto"/>
            <w:right w:val="none" w:sz="0" w:space="0" w:color="auto"/>
          </w:divBdr>
          <w:divsChild>
            <w:div w:id="1687125528">
              <w:marLeft w:val="0"/>
              <w:marRight w:val="0"/>
              <w:marTop w:val="0"/>
              <w:marBottom w:val="0"/>
              <w:divBdr>
                <w:top w:val="none" w:sz="0" w:space="0" w:color="auto"/>
                <w:left w:val="none" w:sz="0" w:space="0" w:color="auto"/>
                <w:bottom w:val="none" w:sz="0" w:space="0" w:color="auto"/>
                <w:right w:val="none" w:sz="0" w:space="0" w:color="auto"/>
              </w:divBdr>
            </w:div>
            <w:div w:id="351420425">
              <w:marLeft w:val="0"/>
              <w:marRight w:val="0"/>
              <w:marTop w:val="0"/>
              <w:marBottom w:val="0"/>
              <w:divBdr>
                <w:top w:val="none" w:sz="0" w:space="0" w:color="auto"/>
                <w:left w:val="none" w:sz="0" w:space="0" w:color="auto"/>
                <w:bottom w:val="none" w:sz="0" w:space="0" w:color="auto"/>
                <w:right w:val="none" w:sz="0" w:space="0" w:color="auto"/>
              </w:divBdr>
            </w:div>
          </w:divsChild>
        </w:div>
        <w:div w:id="1044712591">
          <w:marLeft w:val="0"/>
          <w:marRight w:val="0"/>
          <w:marTop w:val="0"/>
          <w:marBottom w:val="0"/>
          <w:divBdr>
            <w:top w:val="none" w:sz="0" w:space="0" w:color="auto"/>
            <w:left w:val="none" w:sz="0" w:space="0" w:color="auto"/>
            <w:bottom w:val="none" w:sz="0" w:space="0" w:color="auto"/>
            <w:right w:val="none" w:sz="0" w:space="0" w:color="auto"/>
          </w:divBdr>
        </w:div>
        <w:div w:id="663315306">
          <w:marLeft w:val="0"/>
          <w:marRight w:val="0"/>
          <w:marTop w:val="0"/>
          <w:marBottom w:val="0"/>
          <w:divBdr>
            <w:top w:val="none" w:sz="0" w:space="0" w:color="auto"/>
            <w:left w:val="none" w:sz="0" w:space="0" w:color="auto"/>
            <w:bottom w:val="none" w:sz="0" w:space="0" w:color="auto"/>
            <w:right w:val="none" w:sz="0" w:space="0" w:color="auto"/>
          </w:divBdr>
        </w:div>
        <w:div w:id="1202936575">
          <w:marLeft w:val="0"/>
          <w:marRight w:val="0"/>
          <w:marTop w:val="0"/>
          <w:marBottom w:val="0"/>
          <w:divBdr>
            <w:top w:val="none" w:sz="0" w:space="0" w:color="auto"/>
            <w:left w:val="none" w:sz="0" w:space="0" w:color="auto"/>
            <w:bottom w:val="none" w:sz="0" w:space="0" w:color="auto"/>
            <w:right w:val="none" w:sz="0" w:space="0" w:color="auto"/>
          </w:divBdr>
        </w:div>
        <w:div w:id="359476034">
          <w:marLeft w:val="0"/>
          <w:marRight w:val="0"/>
          <w:marTop w:val="0"/>
          <w:marBottom w:val="0"/>
          <w:divBdr>
            <w:top w:val="none" w:sz="0" w:space="0" w:color="auto"/>
            <w:left w:val="none" w:sz="0" w:space="0" w:color="auto"/>
            <w:bottom w:val="none" w:sz="0" w:space="0" w:color="auto"/>
            <w:right w:val="none" w:sz="0" w:space="0" w:color="auto"/>
          </w:divBdr>
        </w:div>
        <w:div w:id="175702088">
          <w:marLeft w:val="0"/>
          <w:marRight w:val="0"/>
          <w:marTop w:val="0"/>
          <w:marBottom w:val="0"/>
          <w:divBdr>
            <w:top w:val="none" w:sz="0" w:space="0" w:color="auto"/>
            <w:left w:val="none" w:sz="0" w:space="0" w:color="auto"/>
            <w:bottom w:val="none" w:sz="0" w:space="0" w:color="auto"/>
            <w:right w:val="none" w:sz="0" w:space="0" w:color="auto"/>
          </w:divBdr>
        </w:div>
        <w:div w:id="1101682081">
          <w:marLeft w:val="0"/>
          <w:marRight w:val="0"/>
          <w:marTop w:val="0"/>
          <w:marBottom w:val="0"/>
          <w:divBdr>
            <w:top w:val="none" w:sz="0" w:space="0" w:color="auto"/>
            <w:left w:val="none" w:sz="0" w:space="0" w:color="auto"/>
            <w:bottom w:val="none" w:sz="0" w:space="0" w:color="auto"/>
            <w:right w:val="none" w:sz="0" w:space="0" w:color="auto"/>
          </w:divBdr>
        </w:div>
        <w:div w:id="612439181">
          <w:marLeft w:val="0"/>
          <w:marRight w:val="0"/>
          <w:marTop w:val="0"/>
          <w:marBottom w:val="0"/>
          <w:divBdr>
            <w:top w:val="none" w:sz="0" w:space="0" w:color="auto"/>
            <w:left w:val="none" w:sz="0" w:space="0" w:color="auto"/>
            <w:bottom w:val="none" w:sz="0" w:space="0" w:color="auto"/>
            <w:right w:val="none" w:sz="0" w:space="0" w:color="auto"/>
          </w:divBdr>
        </w:div>
      </w:divsChild>
    </w:div>
    <w:div w:id="2008745381">
      <w:bodyDiv w:val="1"/>
      <w:marLeft w:val="0"/>
      <w:marRight w:val="0"/>
      <w:marTop w:val="0"/>
      <w:marBottom w:val="0"/>
      <w:divBdr>
        <w:top w:val="none" w:sz="0" w:space="0" w:color="auto"/>
        <w:left w:val="none" w:sz="0" w:space="0" w:color="auto"/>
        <w:bottom w:val="none" w:sz="0" w:space="0" w:color="auto"/>
        <w:right w:val="none" w:sz="0" w:space="0" w:color="auto"/>
      </w:divBdr>
      <w:divsChild>
        <w:div w:id="418449913">
          <w:marLeft w:val="0"/>
          <w:marRight w:val="0"/>
          <w:marTop w:val="0"/>
          <w:marBottom w:val="0"/>
          <w:divBdr>
            <w:top w:val="none" w:sz="0" w:space="0" w:color="auto"/>
            <w:left w:val="none" w:sz="0" w:space="0" w:color="auto"/>
            <w:bottom w:val="none" w:sz="0" w:space="0" w:color="auto"/>
            <w:right w:val="none" w:sz="0" w:space="0" w:color="auto"/>
          </w:divBdr>
          <w:divsChild>
            <w:div w:id="959189811">
              <w:marLeft w:val="0"/>
              <w:marRight w:val="0"/>
              <w:marTop w:val="0"/>
              <w:marBottom w:val="0"/>
              <w:divBdr>
                <w:top w:val="none" w:sz="0" w:space="0" w:color="auto"/>
                <w:left w:val="none" w:sz="0" w:space="0" w:color="auto"/>
                <w:bottom w:val="none" w:sz="0" w:space="0" w:color="auto"/>
                <w:right w:val="none" w:sz="0" w:space="0" w:color="auto"/>
              </w:divBdr>
            </w:div>
            <w:div w:id="517739592">
              <w:marLeft w:val="0"/>
              <w:marRight w:val="0"/>
              <w:marTop w:val="0"/>
              <w:marBottom w:val="0"/>
              <w:divBdr>
                <w:top w:val="none" w:sz="0" w:space="0" w:color="auto"/>
                <w:left w:val="none" w:sz="0" w:space="0" w:color="auto"/>
                <w:bottom w:val="none" w:sz="0" w:space="0" w:color="auto"/>
                <w:right w:val="none" w:sz="0" w:space="0" w:color="auto"/>
              </w:divBdr>
            </w:div>
          </w:divsChild>
        </w:div>
        <w:div w:id="1527020893">
          <w:marLeft w:val="0"/>
          <w:marRight w:val="0"/>
          <w:marTop w:val="0"/>
          <w:marBottom w:val="0"/>
          <w:divBdr>
            <w:top w:val="none" w:sz="0" w:space="0" w:color="auto"/>
            <w:left w:val="none" w:sz="0" w:space="0" w:color="auto"/>
            <w:bottom w:val="none" w:sz="0" w:space="0" w:color="auto"/>
            <w:right w:val="none" w:sz="0" w:space="0" w:color="auto"/>
          </w:divBdr>
        </w:div>
        <w:div w:id="589120144">
          <w:marLeft w:val="0"/>
          <w:marRight w:val="0"/>
          <w:marTop w:val="0"/>
          <w:marBottom w:val="0"/>
          <w:divBdr>
            <w:top w:val="none" w:sz="0" w:space="0" w:color="auto"/>
            <w:left w:val="none" w:sz="0" w:space="0" w:color="auto"/>
            <w:bottom w:val="none" w:sz="0" w:space="0" w:color="auto"/>
            <w:right w:val="none" w:sz="0" w:space="0" w:color="auto"/>
          </w:divBdr>
        </w:div>
        <w:div w:id="1586038101">
          <w:marLeft w:val="0"/>
          <w:marRight w:val="0"/>
          <w:marTop w:val="0"/>
          <w:marBottom w:val="0"/>
          <w:divBdr>
            <w:top w:val="none" w:sz="0" w:space="0" w:color="auto"/>
            <w:left w:val="none" w:sz="0" w:space="0" w:color="auto"/>
            <w:bottom w:val="none" w:sz="0" w:space="0" w:color="auto"/>
            <w:right w:val="none" w:sz="0" w:space="0" w:color="auto"/>
          </w:divBdr>
        </w:div>
        <w:div w:id="353725470">
          <w:marLeft w:val="0"/>
          <w:marRight w:val="0"/>
          <w:marTop w:val="0"/>
          <w:marBottom w:val="0"/>
          <w:divBdr>
            <w:top w:val="none" w:sz="0" w:space="0" w:color="auto"/>
            <w:left w:val="none" w:sz="0" w:space="0" w:color="auto"/>
            <w:bottom w:val="none" w:sz="0" w:space="0" w:color="auto"/>
            <w:right w:val="none" w:sz="0" w:space="0" w:color="auto"/>
          </w:divBdr>
        </w:div>
        <w:div w:id="1520582833">
          <w:marLeft w:val="0"/>
          <w:marRight w:val="0"/>
          <w:marTop w:val="0"/>
          <w:marBottom w:val="0"/>
          <w:divBdr>
            <w:top w:val="none" w:sz="0" w:space="0" w:color="auto"/>
            <w:left w:val="none" w:sz="0" w:space="0" w:color="auto"/>
            <w:bottom w:val="none" w:sz="0" w:space="0" w:color="auto"/>
            <w:right w:val="none" w:sz="0" w:space="0" w:color="auto"/>
          </w:divBdr>
        </w:div>
        <w:div w:id="1555845722">
          <w:marLeft w:val="0"/>
          <w:marRight w:val="0"/>
          <w:marTop w:val="0"/>
          <w:marBottom w:val="0"/>
          <w:divBdr>
            <w:top w:val="none" w:sz="0" w:space="0" w:color="auto"/>
            <w:left w:val="none" w:sz="0" w:space="0" w:color="auto"/>
            <w:bottom w:val="none" w:sz="0" w:space="0" w:color="auto"/>
            <w:right w:val="none" w:sz="0" w:space="0" w:color="auto"/>
          </w:divBdr>
        </w:div>
        <w:div w:id="1781098666">
          <w:marLeft w:val="0"/>
          <w:marRight w:val="0"/>
          <w:marTop w:val="0"/>
          <w:marBottom w:val="0"/>
          <w:divBdr>
            <w:top w:val="none" w:sz="0" w:space="0" w:color="auto"/>
            <w:left w:val="none" w:sz="0" w:space="0" w:color="auto"/>
            <w:bottom w:val="none" w:sz="0" w:space="0" w:color="auto"/>
            <w:right w:val="none" w:sz="0" w:space="0" w:color="auto"/>
          </w:divBdr>
        </w:div>
      </w:divsChild>
    </w:div>
    <w:div w:id="2030716815">
      <w:bodyDiv w:val="1"/>
      <w:marLeft w:val="0"/>
      <w:marRight w:val="0"/>
      <w:marTop w:val="0"/>
      <w:marBottom w:val="0"/>
      <w:divBdr>
        <w:top w:val="none" w:sz="0" w:space="0" w:color="auto"/>
        <w:left w:val="none" w:sz="0" w:space="0" w:color="auto"/>
        <w:bottom w:val="none" w:sz="0" w:space="0" w:color="auto"/>
        <w:right w:val="none" w:sz="0" w:space="0" w:color="auto"/>
      </w:divBdr>
      <w:divsChild>
        <w:div w:id="796097880">
          <w:marLeft w:val="0"/>
          <w:marRight w:val="0"/>
          <w:marTop w:val="0"/>
          <w:marBottom w:val="0"/>
          <w:divBdr>
            <w:top w:val="none" w:sz="0" w:space="0" w:color="auto"/>
            <w:left w:val="none" w:sz="0" w:space="0" w:color="auto"/>
            <w:bottom w:val="none" w:sz="0" w:space="0" w:color="auto"/>
            <w:right w:val="none" w:sz="0" w:space="0" w:color="auto"/>
          </w:divBdr>
          <w:divsChild>
            <w:div w:id="1854803507">
              <w:marLeft w:val="0"/>
              <w:marRight w:val="0"/>
              <w:marTop w:val="0"/>
              <w:marBottom w:val="0"/>
              <w:divBdr>
                <w:top w:val="none" w:sz="0" w:space="0" w:color="auto"/>
                <w:left w:val="none" w:sz="0" w:space="0" w:color="auto"/>
                <w:bottom w:val="none" w:sz="0" w:space="0" w:color="auto"/>
                <w:right w:val="none" w:sz="0" w:space="0" w:color="auto"/>
              </w:divBdr>
            </w:div>
            <w:div w:id="905408658">
              <w:marLeft w:val="0"/>
              <w:marRight w:val="0"/>
              <w:marTop w:val="0"/>
              <w:marBottom w:val="0"/>
              <w:divBdr>
                <w:top w:val="none" w:sz="0" w:space="0" w:color="auto"/>
                <w:left w:val="none" w:sz="0" w:space="0" w:color="auto"/>
                <w:bottom w:val="none" w:sz="0" w:space="0" w:color="auto"/>
                <w:right w:val="none" w:sz="0" w:space="0" w:color="auto"/>
              </w:divBdr>
            </w:div>
          </w:divsChild>
        </w:div>
        <w:div w:id="341710163">
          <w:marLeft w:val="0"/>
          <w:marRight w:val="0"/>
          <w:marTop w:val="0"/>
          <w:marBottom w:val="0"/>
          <w:divBdr>
            <w:top w:val="none" w:sz="0" w:space="0" w:color="auto"/>
            <w:left w:val="none" w:sz="0" w:space="0" w:color="auto"/>
            <w:bottom w:val="none" w:sz="0" w:space="0" w:color="auto"/>
            <w:right w:val="none" w:sz="0" w:space="0" w:color="auto"/>
          </w:divBdr>
        </w:div>
        <w:div w:id="217206885">
          <w:marLeft w:val="0"/>
          <w:marRight w:val="0"/>
          <w:marTop w:val="0"/>
          <w:marBottom w:val="0"/>
          <w:divBdr>
            <w:top w:val="none" w:sz="0" w:space="0" w:color="auto"/>
            <w:left w:val="none" w:sz="0" w:space="0" w:color="auto"/>
            <w:bottom w:val="none" w:sz="0" w:space="0" w:color="auto"/>
            <w:right w:val="none" w:sz="0" w:space="0" w:color="auto"/>
          </w:divBdr>
        </w:div>
        <w:div w:id="1715543590">
          <w:marLeft w:val="0"/>
          <w:marRight w:val="0"/>
          <w:marTop w:val="0"/>
          <w:marBottom w:val="0"/>
          <w:divBdr>
            <w:top w:val="none" w:sz="0" w:space="0" w:color="auto"/>
            <w:left w:val="none" w:sz="0" w:space="0" w:color="auto"/>
            <w:bottom w:val="none" w:sz="0" w:space="0" w:color="auto"/>
            <w:right w:val="none" w:sz="0" w:space="0" w:color="auto"/>
          </w:divBdr>
        </w:div>
        <w:div w:id="579875318">
          <w:marLeft w:val="0"/>
          <w:marRight w:val="0"/>
          <w:marTop w:val="0"/>
          <w:marBottom w:val="0"/>
          <w:divBdr>
            <w:top w:val="none" w:sz="0" w:space="0" w:color="auto"/>
            <w:left w:val="none" w:sz="0" w:space="0" w:color="auto"/>
            <w:bottom w:val="none" w:sz="0" w:space="0" w:color="auto"/>
            <w:right w:val="none" w:sz="0" w:space="0" w:color="auto"/>
          </w:divBdr>
        </w:div>
        <w:div w:id="1349796060">
          <w:marLeft w:val="0"/>
          <w:marRight w:val="0"/>
          <w:marTop w:val="0"/>
          <w:marBottom w:val="0"/>
          <w:divBdr>
            <w:top w:val="none" w:sz="0" w:space="0" w:color="auto"/>
            <w:left w:val="none" w:sz="0" w:space="0" w:color="auto"/>
            <w:bottom w:val="none" w:sz="0" w:space="0" w:color="auto"/>
            <w:right w:val="none" w:sz="0" w:space="0" w:color="auto"/>
          </w:divBdr>
        </w:div>
        <w:div w:id="1307861351">
          <w:marLeft w:val="0"/>
          <w:marRight w:val="0"/>
          <w:marTop w:val="0"/>
          <w:marBottom w:val="0"/>
          <w:divBdr>
            <w:top w:val="none" w:sz="0" w:space="0" w:color="auto"/>
            <w:left w:val="none" w:sz="0" w:space="0" w:color="auto"/>
            <w:bottom w:val="none" w:sz="0" w:space="0" w:color="auto"/>
            <w:right w:val="none" w:sz="0" w:space="0" w:color="auto"/>
          </w:divBdr>
        </w:div>
        <w:div w:id="797067924">
          <w:marLeft w:val="0"/>
          <w:marRight w:val="0"/>
          <w:marTop w:val="0"/>
          <w:marBottom w:val="0"/>
          <w:divBdr>
            <w:top w:val="none" w:sz="0" w:space="0" w:color="auto"/>
            <w:left w:val="none" w:sz="0" w:space="0" w:color="auto"/>
            <w:bottom w:val="none" w:sz="0" w:space="0" w:color="auto"/>
            <w:right w:val="none" w:sz="0" w:space="0" w:color="auto"/>
          </w:divBdr>
        </w:div>
        <w:div w:id="803085423">
          <w:marLeft w:val="0"/>
          <w:marRight w:val="0"/>
          <w:marTop w:val="0"/>
          <w:marBottom w:val="0"/>
          <w:divBdr>
            <w:top w:val="none" w:sz="0" w:space="0" w:color="auto"/>
            <w:left w:val="none" w:sz="0" w:space="0" w:color="auto"/>
            <w:bottom w:val="none" w:sz="0" w:space="0" w:color="auto"/>
            <w:right w:val="none" w:sz="0" w:space="0" w:color="auto"/>
          </w:divBdr>
        </w:div>
        <w:div w:id="324480525">
          <w:marLeft w:val="0"/>
          <w:marRight w:val="0"/>
          <w:marTop w:val="0"/>
          <w:marBottom w:val="0"/>
          <w:divBdr>
            <w:top w:val="none" w:sz="0" w:space="0" w:color="auto"/>
            <w:left w:val="none" w:sz="0" w:space="0" w:color="auto"/>
            <w:bottom w:val="none" w:sz="0" w:space="0" w:color="auto"/>
            <w:right w:val="none" w:sz="0" w:space="0" w:color="auto"/>
          </w:divBdr>
        </w:div>
        <w:div w:id="1395618296">
          <w:marLeft w:val="0"/>
          <w:marRight w:val="0"/>
          <w:marTop w:val="0"/>
          <w:marBottom w:val="0"/>
          <w:divBdr>
            <w:top w:val="none" w:sz="0" w:space="0" w:color="auto"/>
            <w:left w:val="none" w:sz="0" w:space="0" w:color="auto"/>
            <w:bottom w:val="none" w:sz="0" w:space="0" w:color="auto"/>
            <w:right w:val="none" w:sz="0" w:space="0" w:color="auto"/>
          </w:divBdr>
        </w:div>
        <w:div w:id="1926526799">
          <w:marLeft w:val="0"/>
          <w:marRight w:val="0"/>
          <w:marTop w:val="0"/>
          <w:marBottom w:val="0"/>
          <w:divBdr>
            <w:top w:val="none" w:sz="0" w:space="0" w:color="auto"/>
            <w:left w:val="none" w:sz="0" w:space="0" w:color="auto"/>
            <w:bottom w:val="none" w:sz="0" w:space="0" w:color="auto"/>
            <w:right w:val="none" w:sz="0" w:space="0" w:color="auto"/>
          </w:divBdr>
        </w:div>
        <w:div w:id="1345934346">
          <w:marLeft w:val="0"/>
          <w:marRight w:val="0"/>
          <w:marTop w:val="0"/>
          <w:marBottom w:val="0"/>
          <w:divBdr>
            <w:top w:val="none" w:sz="0" w:space="0" w:color="auto"/>
            <w:left w:val="none" w:sz="0" w:space="0" w:color="auto"/>
            <w:bottom w:val="none" w:sz="0" w:space="0" w:color="auto"/>
            <w:right w:val="none" w:sz="0" w:space="0" w:color="auto"/>
          </w:divBdr>
        </w:div>
        <w:div w:id="1052076723">
          <w:marLeft w:val="0"/>
          <w:marRight w:val="0"/>
          <w:marTop w:val="0"/>
          <w:marBottom w:val="0"/>
          <w:divBdr>
            <w:top w:val="none" w:sz="0" w:space="0" w:color="auto"/>
            <w:left w:val="none" w:sz="0" w:space="0" w:color="auto"/>
            <w:bottom w:val="none" w:sz="0" w:space="0" w:color="auto"/>
            <w:right w:val="none" w:sz="0" w:space="0" w:color="auto"/>
          </w:divBdr>
        </w:div>
        <w:div w:id="1776094476">
          <w:marLeft w:val="0"/>
          <w:marRight w:val="0"/>
          <w:marTop w:val="0"/>
          <w:marBottom w:val="0"/>
          <w:divBdr>
            <w:top w:val="none" w:sz="0" w:space="0" w:color="auto"/>
            <w:left w:val="none" w:sz="0" w:space="0" w:color="auto"/>
            <w:bottom w:val="none" w:sz="0" w:space="0" w:color="auto"/>
            <w:right w:val="none" w:sz="0" w:space="0" w:color="auto"/>
          </w:divBdr>
        </w:div>
        <w:div w:id="106049040">
          <w:marLeft w:val="0"/>
          <w:marRight w:val="0"/>
          <w:marTop w:val="0"/>
          <w:marBottom w:val="0"/>
          <w:divBdr>
            <w:top w:val="none" w:sz="0" w:space="0" w:color="auto"/>
            <w:left w:val="none" w:sz="0" w:space="0" w:color="auto"/>
            <w:bottom w:val="none" w:sz="0" w:space="0" w:color="auto"/>
            <w:right w:val="none" w:sz="0" w:space="0" w:color="auto"/>
          </w:divBdr>
        </w:div>
        <w:div w:id="798719869">
          <w:marLeft w:val="0"/>
          <w:marRight w:val="0"/>
          <w:marTop w:val="0"/>
          <w:marBottom w:val="0"/>
          <w:divBdr>
            <w:top w:val="none" w:sz="0" w:space="0" w:color="auto"/>
            <w:left w:val="none" w:sz="0" w:space="0" w:color="auto"/>
            <w:bottom w:val="none" w:sz="0" w:space="0" w:color="auto"/>
            <w:right w:val="none" w:sz="0" w:space="0" w:color="auto"/>
          </w:divBdr>
        </w:div>
        <w:div w:id="1697190395">
          <w:marLeft w:val="0"/>
          <w:marRight w:val="0"/>
          <w:marTop w:val="0"/>
          <w:marBottom w:val="0"/>
          <w:divBdr>
            <w:top w:val="none" w:sz="0" w:space="0" w:color="auto"/>
            <w:left w:val="none" w:sz="0" w:space="0" w:color="auto"/>
            <w:bottom w:val="none" w:sz="0" w:space="0" w:color="auto"/>
            <w:right w:val="none" w:sz="0" w:space="0" w:color="auto"/>
          </w:divBdr>
        </w:div>
        <w:div w:id="491719177">
          <w:marLeft w:val="0"/>
          <w:marRight w:val="0"/>
          <w:marTop w:val="0"/>
          <w:marBottom w:val="0"/>
          <w:divBdr>
            <w:top w:val="none" w:sz="0" w:space="0" w:color="auto"/>
            <w:left w:val="none" w:sz="0" w:space="0" w:color="auto"/>
            <w:bottom w:val="none" w:sz="0" w:space="0" w:color="auto"/>
            <w:right w:val="none" w:sz="0" w:space="0" w:color="auto"/>
          </w:divBdr>
        </w:div>
        <w:div w:id="256402052">
          <w:marLeft w:val="0"/>
          <w:marRight w:val="0"/>
          <w:marTop w:val="0"/>
          <w:marBottom w:val="0"/>
          <w:divBdr>
            <w:top w:val="none" w:sz="0" w:space="0" w:color="auto"/>
            <w:left w:val="none" w:sz="0" w:space="0" w:color="auto"/>
            <w:bottom w:val="none" w:sz="0" w:space="0" w:color="auto"/>
            <w:right w:val="none" w:sz="0" w:space="0" w:color="auto"/>
          </w:divBdr>
        </w:div>
        <w:div w:id="398676156">
          <w:marLeft w:val="0"/>
          <w:marRight w:val="0"/>
          <w:marTop w:val="0"/>
          <w:marBottom w:val="0"/>
          <w:divBdr>
            <w:top w:val="none" w:sz="0" w:space="0" w:color="auto"/>
            <w:left w:val="none" w:sz="0" w:space="0" w:color="auto"/>
            <w:bottom w:val="none" w:sz="0" w:space="0" w:color="auto"/>
            <w:right w:val="none" w:sz="0" w:space="0" w:color="auto"/>
          </w:divBdr>
        </w:div>
        <w:div w:id="180146239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png"/><Relationship Id="rId42" Type="http://schemas.openxmlformats.org/officeDocument/2006/relationships/image" Target="media/image14.png"/><Relationship Id="rId47" Type="http://schemas.openxmlformats.org/officeDocument/2006/relationships/image" Target="media/image18.png"/><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image" Target="media/image52.png"/><Relationship Id="rId89" Type="http://schemas.openxmlformats.org/officeDocument/2006/relationships/image" Target="media/image57.png"/><Relationship Id="rId16" Type="http://schemas.openxmlformats.org/officeDocument/2006/relationships/hyperlink" Target="https://learn.microsoft.com/en-us/power-bi/create-reports/desktop-automatic-page-refresh" TargetMode="External"/><Relationship Id="rId11" Type="http://schemas.openxmlformats.org/officeDocument/2006/relationships/hyperlink" Target="https://learn.microsoft.com/en-us/dax/" TargetMode="External"/><Relationship Id="rId32" Type="http://schemas.openxmlformats.org/officeDocument/2006/relationships/hyperlink" Target="https://learn.microsoft.com/en-us/power-bi/connect-data/desktop-shape-and-combine-data" TargetMode="External"/><Relationship Id="rId37" Type="http://schemas.openxmlformats.org/officeDocument/2006/relationships/hyperlink" Target="https://www.fool.com/research/best-states-to-retire" TargetMode="External"/><Relationship Id="rId53" Type="http://schemas.openxmlformats.org/officeDocument/2006/relationships/image" Target="media/image24.png"/><Relationship Id="rId58" Type="http://schemas.openxmlformats.org/officeDocument/2006/relationships/image" Target="media/image28.png"/><Relationship Id="rId74" Type="http://schemas.openxmlformats.org/officeDocument/2006/relationships/hyperlink" Target="https://services.odata.org/V3/Northwind/Northwind.svc/" TargetMode="External"/><Relationship Id="rId79" Type="http://schemas.openxmlformats.org/officeDocument/2006/relationships/image" Target="media/image47.png"/><Relationship Id="rId5" Type="http://schemas.openxmlformats.org/officeDocument/2006/relationships/webSettings" Target="webSettings.xml"/><Relationship Id="rId90" Type="http://schemas.openxmlformats.org/officeDocument/2006/relationships/image" Target="media/image58.png"/><Relationship Id="rId95" Type="http://schemas.openxmlformats.org/officeDocument/2006/relationships/fontTable" Target="fontTable.xml"/><Relationship Id="rId22" Type="http://schemas.openxmlformats.org/officeDocument/2006/relationships/hyperlink" Target="https://learn.microsoft.com/en-us/power-bi/connect-data/incremental-refresh-overview" TargetMode="External"/><Relationship Id="rId27" Type="http://schemas.openxmlformats.org/officeDocument/2006/relationships/image" Target="media/image8.png"/><Relationship Id="rId43" Type="http://schemas.openxmlformats.org/officeDocument/2006/relationships/hyperlink" Target="https://www.fool.com/research/best-states-to-retire/" TargetMode="External"/><Relationship Id="rId48" Type="http://schemas.openxmlformats.org/officeDocument/2006/relationships/image" Target="media/image19.png"/><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hyperlink" Target="https://learn.microsoft.com/en-us/power-bi/connect-data/service-dataset-modes-understand" TargetMode="External"/><Relationship Id="rId51" Type="http://schemas.openxmlformats.org/officeDocument/2006/relationships/image" Target="media/image22.png"/><Relationship Id="rId72" Type="http://schemas.openxmlformats.org/officeDocument/2006/relationships/image" Target="media/image41.png"/><Relationship Id="rId80" Type="http://schemas.openxmlformats.org/officeDocument/2006/relationships/image" Target="media/image48.png"/><Relationship Id="rId85" Type="http://schemas.openxmlformats.org/officeDocument/2006/relationships/image" Target="media/image53.png"/><Relationship Id="rId93"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learn.microsoft.com/en-us/power-bi/connect-data/desktop-use-directquery" TargetMode="External"/><Relationship Id="rId25" Type="http://schemas.openxmlformats.org/officeDocument/2006/relationships/image" Target="media/image6.png"/><Relationship Id="rId33" Type="http://schemas.openxmlformats.org/officeDocument/2006/relationships/hyperlink" Target="https://learn.microsoft.com/en-us/power-bi/connect-data/desktop-shape-and-combine-data" TargetMode="External"/><Relationship Id="rId38" Type="http://schemas.openxmlformats.org/officeDocument/2006/relationships/image" Target="media/image11.png"/><Relationship Id="rId46" Type="http://schemas.openxmlformats.org/officeDocument/2006/relationships/image" Target="media/image17.png"/><Relationship Id="rId59" Type="http://schemas.openxmlformats.org/officeDocument/2006/relationships/image" Target="media/image29.png"/><Relationship Id="rId67" Type="http://schemas.openxmlformats.org/officeDocument/2006/relationships/image" Target="media/image36.png"/><Relationship Id="rId20" Type="http://schemas.openxmlformats.org/officeDocument/2006/relationships/hyperlink" Target="https://learn.microsoft.com/en-us/power-bi/guidance/star-schema" TargetMode="External"/><Relationship Id="rId41" Type="http://schemas.openxmlformats.org/officeDocument/2006/relationships/image" Target="media/image13.png"/><Relationship Id="rId54" Type="http://schemas.openxmlformats.org/officeDocument/2006/relationships/image" Target="media/image25.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learn.microsoft.com/en-us/power-bi/connect-data/service-dataset-modes-understand" TargetMode="External"/><Relationship Id="rId15" Type="http://schemas.openxmlformats.org/officeDocument/2006/relationships/hyperlink" Target="https://learn.microsoft.com/en-us/power-bi/guidance/import-modeling-data-reduction" TargetMode="External"/><Relationship Id="rId23" Type="http://schemas.openxmlformats.org/officeDocument/2006/relationships/hyperlink" Target="https://learn.microsoft.com/en-us/power-bi/connect-data/desktop-quickstart-connect-to-data" TargetMode="External"/><Relationship Id="rId28" Type="http://schemas.openxmlformats.org/officeDocument/2006/relationships/image" Target="media/image9.png"/><Relationship Id="rId36" Type="http://schemas.openxmlformats.org/officeDocument/2006/relationships/image" Target="media/image10.png"/><Relationship Id="rId49" Type="http://schemas.openxmlformats.org/officeDocument/2006/relationships/image" Target="media/image20.png"/><Relationship Id="rId57" Type="http://schemas.openxmlformats.org/officeDocument/2006/relationships/image" Target="media/image27.png"/><Relationship Id="rId10" Type="http://schemas.openxmlformats.org/officeDocument/2006/relationships/hyperlink" Target="https://learn.microsoft.com/en-us/powerquery-m/" TargetMode="External"/><Relationship Id="rId31" Type="http://schemas.openxmlformats.org/officeDocument/2006/relationships/hyperlink" Target="https://learn.microsoft.com/en-us/power-bi/connect-data/desktop-shape-and-combine-data"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yperlink" Target="https://learn.microsoft.com/en-us/power-bi/connect-data/media/desktop-shape-and-combine-data/state-table-remove-other-columns.png#lightbox" TargetMode="External"/><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yperlink" Target="https://learn.microsoft.com/en-us/power-bi/connect-data/service-dataset-modes-understand" TargetMode="External"/><Relationship Id="rId13" Type="http://schemas.openxmlformats.org/officeDocument/2006/relationships/hyperlink" Target="https://learn.microsoft.com/en-us/power-bi/connect-data/incremental-refresh-overview" TargetMode="External"/><Relationship Id="rId18" Type="http://schemas.openxmlformats.org/officeDocument/2006/relationships/image" Target="media/image3.png"/><Relationship Id="rId39" Type="http://schemas.openxmlformats.org/officeDocument/2006/relationships/image" Target="media/image12.png"/><Relationship Id="rId34" Type="http://schemas.openxmlformats.org/officeDocument/2006/relationships/hyperlink" Target="https://learn.microsoft.com/en-us/power-bi/connect-data/desktop-shape-and-combine-data" TargetMode="External"/><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4.png"/><Relationship Id="rId7" Type="http://schemas.openxmlformats.org/officeDocument/2006/relationships/hyperlink" Target="https://learn.microsoft.com/en-us/power-bi/connect-data/service-dataset-modes-understand" TargetMode="External"/><Relationship Id="rId71" Type="http://schemas.openxmlformats.org/officeDocument/2006/relationships/image" Target="media/image40.png"/><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hyperlink" Target="https://learn.microsoft.com/en-us/power-bi/connect-data/desktop-shape-and-combine-data" TargetMode="External"/><Relationship Id="rId24" Type="http://schemas.openxmlformats.org/officeDocument/2006/relationships/image" Target="media/image5.png"/><Relationship Id="rId40" Type="http://schemas.openxmlformats.org/officeDocument/2006/relationships/hyperlink" Target="https://learn.microsoft.com/en-us/power-bi/connect-data/media/desktop-shape-and-combine-data/power-query-editor-query-settings-dialog.png#lightbox" TargetMode="External"/><Relationship Id="rId45" Type="http://schemas.openxmlformats.org/officeDocument/2006/relationships/image" Target="media/image16.png"/><Relationship Id="rId66" Type="http://schemas.openxmlformats.org/officeDocument/2006/relationships/image" Target="media/image35.png"/><Relationship Id="rId87" Type="http://schemas.openxmlformats.org/officeDocument/2006/relationships/image" Target="media/image55.png"/><Relationship Id="rId61" Type="http://schemas.openxmlformats.org/officeDocument/2006/relationships/image" Target="media/image30.png"/><Relationship Id="rId82" Type="http://schemas.openxmlformats.org/officeDocument/2006/relationships/image" Target="media/image50.png"/><Relationship Id="rId19" Type="http://schemas.openxmlformats.org/officeDocument/2006/relationships/hyperlink" Target="https://learn.microsoft.com/en-us/power-bi/transform-model/desktop-composite-models" TargetMode="External"/><Relationship Id="rId14" Type="http://schemas.openxmlformats.org/officeDocument/2006/relationships/image" Target="media/image2.png"/><Relationship Id="rId30" Type="http://schemas.openxmlformats.org/officeDocument/2006/relationships/hyperlink" Target="https://learn.microsoft.com/en-us/power-bi/connect-data/desktop-shape-and-combine-data" TargetMode="External"/><Relationship Id="rId35" Type="http://schemas.openxmlformats.org/officeDocument/2006/relationships/hyperlink" Target="https://learn.microsoft.com/en-us/power-bi/fundamentals/desktop-getting-started" TargetMode="External"/><Relationship Id="rId56" Type="http://schemas.openxmlformats.org/officeDocument/2006/relationships/hyperlink" Target="https://en.wikipedia.org/wiki/List_of_U.S._state_abbreviations" TargetMode="External"/><Relationship Id="rId77"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DE366F-61C9-4EE9-82A5-DB2A9309C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1882</TotalTime>
  <Pages>48</Pages>
  <Words>5407</Words>
  <Characters>30823</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Demertzoglou, Pindaro</dc:creator>
  <cp:keywords/>
  <cp:lastModifiedBy>Rahul Chiranchi</cp:lastModifiedBy>
  <cp:revision>512</cp:revision>
  <dcterms:created xsi:type="dcterms:W3CDTF">2020-07-11T15:00:00Z</dcterms:created>
  <dcterms:modified xsi:type="dcterms:W3CDTF">2025-04-14T13:39:00Z</dcterms:modified>
</cp:coreProperties>
</file>