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ECBBC" w14:textId="4BFE4353" w:rsidR="00D51CBE" w:rsidRDefault="008731DF">
      <w:r>
        <w:t>This document details a process that can be used to upscale Deep Space 9.  While the process is specific to the US release of Deep Space 9, it can be easily adapted to any upscale project coming from DVD.</w:t>
      </w:r>
    </w:p>
    <w:p w14:paraId="69254BD6" w14:textId="56DB4913" w:rsidR="008731DF" w:rsidRDefault="008731DF"/>
    <w:p w14:paraId="358F532B" w14:textId="63169CA2" w:rsidR="008731DF" w:rsidRDefault="008731DF">
      <w:r>
        <w:t xml:space="preserve">This project is a guide that you can use to create your own project.  It has been staged on </w:t>
      </w:r>
      <w:proofErr w:type="spellStart"/>
      <w:r>
        <w:t>github</w:t>
      </w:r>
      <w:proofErr w:type="spellEnd"/>
      <w:r>
        <w:t xml:space="preserve"> in hopes that as better scripts and processes are discovered, they can be submitted and shared with the community.</w:t>
      </w:r>
    </w:p>
    <w:p w14:paraId="7583E33E" w14:textId="1080A33D" w:rsidR="008731DF" w:rsidRDefault="008731DF">
      <w:r>
        <w:t xml:space="preserve">This is the second version of the project which uses a more generic script to obtain the pre-upscaled videos.  While this script isn’t perfect, it Is very, very good.  </w:t>
      </w:r>
    </w:p>
    <w:p w14:paraId="39289AE2" w14:textId="2013AF5F" w:rsidR="008731DF" w:rsidRDefault="008731DF"/>
    <w:p w14:paraId="2E3B9C77" w14:textId="0D66FC92" w:rsidR="0029650E" w:rsidRDefault="0029650E" w:rsidP="0029650E">
      <w:pPr>
        <w:pStyle w:val="Heading2"/>
      </w:pPr>
      <w:r>
        <w:t>Obtain Project Source</w:t>
      </w:r>
    </w:p>
    <w:p w14:paraId="5D6EAB44" w14:textId="58BDB7CC" w:rsidR="0029650E" w:rsidRDefault="0029650E">
      <w:r>
        <w:t xml:space="preserve">Start by obtaining a copy of the project.  If you’re not familiar with </w:t>
      </w:r>
      <w:proofErr w:type="spellStart"/>
      <w:r>
        <w:t>Github</w:t>
      </w:r>
      <w:proofErr w:type="spellEnd"/>
      <w:r>
        <w:t xml:space="preserve">, the easiest way is to </w:t>
      </w:r>
      <w:r w:rsidR="009C0A98">
        <w:t xml:space="preserve">get it would be to </w:t>
      </w:r>
      <w:r>
        <w:t xml:space="preserve">download the zip file from the main project page.  Just hit the [CODE] button and select </w:t>
      </w:r>
      <w:r w:rsidRPr="009C0A98">
        <w:rPr>
          <w:i/>
          <w:iCs/>
        </w:rPr>
        <w:t>Download Zip</w:t>
      </w:r>
      <w:r w:rsidR="009C0A98">
        <w:t>.</w:t>
      </w:r>
    </w:p>
    <w:p w14:paraId="2C59B282" w14:textId="1852FE70" w:rsidR="0029650E" w:rsidRDefault="0029650E">
      <w:r>
        <w:rPr>
          <w:noProof/>
        </w:rPr>
        <w:drawing>
          <wp:inline distT="0" distB="0" distL="0" distR="0" wp14:anchorId="5E9E9B4C" wp14:editId="05B89704">
            <wp:extent cx="342900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9000" cy="3105150"/>
                    </a:xfrm>
                    <a:prstGeom prst="rect">
                      <a:avLst/>
                    </a:prstGeom>
                  </pic:spPr>
                </pic:pic>
              </a:graphicData>
            </a:graphic>
          </wp:inline>
        </w:drawing>
      </w:r>
    </w:p>
    <w:p w14:paraId="42F7DC9D" w14:textId="29762A3D" w:rsidR="0029650E" w:rsidRDefault="0029650E">
      <w:r>
        <w:t xml:space="preserve">Extract this ZIP file to a drive with LOTS of space.  While the project itself isn’t large, you’ll need lots of room for the various </w:t>
      </w:r>
      <w:r w:rsidR="009C0A98">
        <w:t xml:space="preserve">stages of the product. </w:t>
      </w:r>
    </w:p>
    <w:p w14:paraId="46DFCFDC" w14:textId="353F24BA" w:rsidR="0029650E" w:rsidRDefault="0029650E"/>
    <w:p w14:paraId="1AF29A70" w14:textId="77777777" w:rsidR="009C0A98" w:rsidRDefault="009C0A98">
      <w:r>
        <w:br w:type="page"/>
      </w:r>
    </w:p>
    <w:p w14:paraId="1854CAB2" w14:textId="681B7B20" w:rsidR="008731DF" w:rsidRDefault="009C0A98" w:rsidP="00C368CC">
      <w:pPr>
        <w:pStyle w:val="Heading2"/>
      </w:pPr>
      <w:r>
        <w:lastRenderedPageBreak/>
        <w:t>Obtain Source Video</w:t>
      </w:r>
    </w:p>
    <w:p w14:paraId="13AFDAC2" w14:textId="24863F6C" w:rsidR="008731DF" w:rsidRDefault="008731DF" w:rsidP="008731DF">
      <w:r>
        <w:t>In this step, we will collect:</w:t>
      </w:r>
    </w:p>
    <w:p w14:paraId="54F94ED3" w14:textId="77777777" w:rsidR="008731DF" w:rsidRDefault="008731DF" w:rsidP="008731DF">
      <w:pPr>
        <w:pStyle w:val="ListParagraph"/>
        <w:numPr>
          <w:ilvl w:val="0"/>
          <w:numId w:val="2"/>
        </w:numPr>
      </w:pPr>
      <w:r>
        <w:t>Video that we will use to upscale</w:t>
      </w:r>
    </w:p>
    <w:p w14:paraId="4D3BD0F3" w14:textId="2382335D" w:rsidR="008731DF" w:rsidRDefault="008731DF" w:rsidP="008731DF">
      <w:pPr>
        <w:pStyle w:val="ListParagraph"/>
        <w:numPr>
          <w:ilvl w:val="0"/>
          <w:numId w:val="2"/>
        </w:numPr>
      </w:pPr>
      <w:r>
        <w:t>Audio for our final product</w:t>
      </w:r>
    </w:p>
    <w:p w14:paraId="6C2AC2D9" w14:textId="6113478B" w:rsidR="008731DF" w:rsidRDefault="008731DF" w:rsidP="008731DF">
      <w:pPr>
        <w:pStyle w:val="ListParagraph"/>
        <w:numPr>
          <w:ilvl w:val="0"/>
          <w:numId w:val="2"/>
        </w:numPr>
      </w:pPr>
      <w:r>
        <w:t>Chapters</w:t>
      </w:r>
    </w:p>
    <w:p w14:paraId="3BAC913D" w14:textId="6B9F59E2" w:rsidR="008731DF" w:rsidRDefault="008731DF" w:rsidP="008731DF">
      <w:pPr>
        <w:pStyle w:val="ListParagraph"/>
        <w:numPr>
          <w:ilvl w:val="0"/>
          <w:numId w:val="2"/>
        </w:numPr>
      </w:pPr>
      <w:r>
        <w:t>Subtitles</w:t>
      </w:r>
    </w:p>
    <w:p w14:paraId="5B4826A4" w14:textId="7A9BB69C" w:rsidR="008731DF" w:rsidRDefault="008731DF" w:rsidP="008731DF"/>
    <w:p w14:paraId="7A7A4E1C" w14:textId="2AE74696" w:rsidR="008731DF" w:rsidRDefault="008731DF" w:rsidP="008731DF">
      <w:r>
        <w:t xml:space="preserve">Open DVD </w:t>
      </w:r>
      <w:proofErr w:type="spellStart"/>
      <w:r>
        <w:t>Decrypter</w:t>
      </w:r>
      <w:proofErr w:type="spellEnd"/>
      <w:r>
        <w:t xml:space="preserve">.  From the tools menu, choose Setting and select the IFO tab.  Make sure that </w:t>
      </w:r>
      <w:r w:rsidR="0029650E" w:rsidRPr="0029650E">
        <w:rPr>
          <w:i/>
          <w:iCs/>
        </w:rPr>
        <w:t>Stream Information</w:t>
      </w:r>
      <w:r w:rsidR="0029650E">
        <w:t xml:space="preserve"> and </w:t>
      </w:r>
      <w:r w:rsidR="0029650E" w:rsidRPr="0029650E">
        <w:rPr>
          <w:i/>
          <w:iCs/>
        </w:rPr>
        <w:t>Chapter Information – OGG</w:t>
      </w:r>
      <w:r w:rsidR="0029650E">
        <w:t xml:space="preserve"> are selected and hit ok.</w:t>
      </w:r>
    </w:p>
    <w:p w14:paraId="2934E698" w14:textId="014F5C8F" w:rsidR="0029650E" w:rsidRDefault="0029650E" w:rsidP="008731DF">
      <w:r w:rsidRPr="0029650E">
        <w:drawing>
          <wp:inline distT="0" distB="0" distL="0" distR="0" wp14:anchorId="388A323C" wp14:editId="1CAA4059">
            <wp:extent cx="3533775" cy="3034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0186" cy="3048447"/>
                    </a:xfrm>
                    <a:prstGeom prst="rect">
                      <a:avLst/>
                    </a:prstGeom>
                  </pic:spPr>
                </pic:pic>
              </a:graphicData>
            </a:graphic>
          </wp:inline>
        </w:drawing>
      </w:r>
    </w:p>
    <w:p w14:paraId="5C9E9CEF" w14:textId="6B1D40F7" w:rsidR="009C0A98" w:rsidRDefault="009C0A98" w:rsidP="008731DF"/>
    <w:p w14:paraId="5C523791" w14:textId="7D5B6824" w:rsidR="00D8215F" w:rsidRDefault="00D8215F" w:rsidP="008731DF">
      <w:r>
        <w:t xml:space="preserve">Back on the main DVD </w:t>
      </w:r>
      <w:proofErr w:type="spellStart"/>
      <w:r>
        <w:t>Decrypter</w:t>
      </w:r>
      <w:proofErr w:type="spellEnd"/>
      <w:r>
        <w:t xml:space="preserve"> window, select the PGC (Program Chain) that corresponds to the episode you are processing.  Set the destination folder to the corresponding project folder.</w:t>
      </w:r>
    </w:p>
    <w:p w14:paraId="36B72830" w14:textId="00F4A331" w:rsidR="00D8215F" w:rsidRDefault="00D8215F" w:rsidP="008731DF">
      <w:r w:rsidRPr="00D8215F">
        <w:lastRenderedPageBreak/>
        <w:drawing>
          <wp:inline distT="0" distB="0" distL="0" distR="0" wp14:anchorId="72EB0935" wp14:editId="2250DAC6">
            <wp:extent cx="4248150" cy="329135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1263" cy="3301518"/>
                    </a:xfrm>
                    <a:prstGeom prst="rect">
                      <a:avLst/>
                    </a:prstGeom>
                  </pic:spPr>
                </pic:pic>
              </a:graphicData>
            </a:graphic>
          </wp:inline>
        </w:drawing>
      </w:r>
    </w:p>
    <w:p w14:paraId="52702CB6" w14:textId="587C66A1" w:rsidR="00D8215F" w:rsidRDefault="00D8215F" w:rsidP="008731DF">
      <w:r>
        <w:t xml:space="preserve">Select the Stream Processing tab and enable </w:t>
      </w:r>
      <w:proofErr w:type="spellStart"/>
      <w:r>
        <w:rPr>
          <w:i/>
          <w:iCs/>
        </w:rPr>
        <w:t>Enable</w:t>
      </w:r>
      <w:proofErr w:type="spellEnd"/>
      <w:r>
        <w:rPr>
          <w:i/>
          <w:iCs/>
        </w:rPr>
        <w:t xml:space="preserve"> Stream Processing.</w:t>
      </w:r>
      <w:r>
        <w:t xml:space="preserve">  At minimum, select the Video stream, but it is recommended to select them all for use later.</w:t>
      </w:r>
    </w:p>
    <w:p w14:paraId="6CFDBB49" w14:textId="377A0927" w:rsidR="009C0A98" w:rsidRDefault="00D8215F" w:rsidP="008731DF">
      <w:r w:rsidRPr="00D8215F">
        <w:drawing>
          <wp:inline distT="0" distB="0" distL="0" distR="0" wp14:anchorId="00702D10" wp14:editId="6A7D7C7A">
            <wp:extent cx="5287113" cy="3419952"/>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7113" cy="3419952"/>
                    </a:xfrm>
                    <a:prstGeom prst="rect">
                      <a:avLst/>
                    </a:prstGeom>
                  </pic:spPr>
                </pic:pic>
              </a:graphicData>
            </a:graphic>
          </wp:inline>
        </w:drawing>
      </w:r>
    </w:p>
    <w:p w14:paraId="33947779" w14:textId="76ADFEF4" w:rsidR="00D8215F" w:rsidRDefault="00D8215F" w:rsidP="008731DF">
      <w:r>
        <w:t xml:space="preserve">When DVD </w:t>
      </w:r>
      <w:proofErr w:type="spellStart"/>
      <w:r>
        <w:t>Decryptor</w:t>
      </w:r>
      <w:proofErr w:type="spellEnd"/>
      <w:r>
        <w:t xml:space="preserve"> has finished, rename the files it created to match the episode folder name, but keeping the current extension.  For example, VTS2_02_01.VOB would become </w:t>
      </w:r>
      <w:r w:rsidRPr="00D8215F">
        <w:t xml:space="preserve">Deep Space Nine - S01E04 - A Man </w:t>
      </w:r>
      <w:proofErr w:type="spellStart"/>
      <w:r w:rsidRPr="00D8215F">
        <w:t>Alone.VOB</w:t>
      </w:r>
      <w:proofErr w:type="spellEnd"/>
      <w:r>
        <w:t xml:space="preserve"> ( if processing S01E04 </w:t>
      </w:r>
      <w:r w:rsidR="00766B9F">
        <w:t>).</w:t>
      </w:r>
    </w:p>
    <w:p w14:paraId="61970144" w14:textId="77777777" w:rsidR="00C368CC" w:rsidRDefault="00C368CC">
      <w:r>
        <w:lastRenderedPageBreak/>
        <w:t>Create D2V Project</w:t>
      </w:r>
    </w:p>
    <w:p w14:paraId="072B4034" w14:textId="5A07ACEE" w:rsidR="00C368CC" w:rsidRDefault="00C368CC">
      <w:r>
        <w:t xml:space="preserve">Open </w:t>
      </w:r>
      <w:proofErr w:type="spellStart"/>
      <w:r>
        <w:t>DGIndex</w:t>
      </w:r>
      <w:proofErr w:type="spellEnd"/>
      <w:r>
        <w:t>.  From the Video menu, choose Field Operation and verify that Honor Pulldown Flags is selected.</w:t>
      </w:r>
    </w:p>
    <w:p w14:paraId="71EE254B" w14:textId="77777777" w:rsidR="00C368CC" w:rsidRDefault="00C368CC">
      <w:pPr>
        <w:rPr>
          <w:noProof/>
        </w:rPr>
      </w:pPr>
      <w:r>
        <w:rPr>
          <w:noProof/>
        </w:rPr>
        <w:drawing>
          <wp:inline distT="0" distB="0" distL="0" distR="0" wp14:anchorId="4A9FE213" wp14:editId="5EDBC39B">
            <wp:extent cx="5038725" cy="3486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8725" cy="3486150"/>
                    </a:xfrm>
                    <a:prstGeom prst="rect">
                      <a:avLst/>
                    </a:prstGeom>
                    <a:noFill/>
                    <a:ln>
                      <a:noFill/>
                    </a:ln>
                  </pic:spPr>
                </pic:pic>
              </a:graphicData>
            </a:graphic>
          </wp:inline>
        </w:drawing>
      </w:r>
    </w:p>
    <w:p w14:paraId="3B38603F" w14:textId="77777777" w:rsidR="00C368CC" w:rsidRDefault="00C368CC">
      <w:pPr>
        <w:rPr>
          <w:noProof/>
        </w:rPr>
      </w:pPr>
      <w:r>
        <w:rPr>
          <w:noProof/>
        </w:rPr>
        <w:t>Open the File menu and choose open.  Select the VOB file that you created from DVD Decrypter. You should see something similar to this – click OK.</w:t>
      </w:r>
    </w:p>
    <w:p w14:paraId="5A14508C" w14:textId="77777777" w:rsidR="00C368CC" w:rsidRDefault="00C368CC">
      <w:r w:rsidRPr="00C368CC">
        <w:drawing>
          <wp:inline distT="0" distB="0" distL="0" distR="0" wp14:anchorId="37E4C7D5" wp14:editId="5ED311CA">
            <wp:extent cx="5163271" cy="313416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271" cy="3134162"/>
                    </a:xfrm>
                    <a:prstGeom prst="rect">
                      <a:avLst/>
                    </a:prstGeom>
                  </pic:spPr>
                </pic:pic>
              </a:graphicData>
            </a:graphic>
          </wp:inline>
        </w:drawing>
      </w:r>
    </w:p>
    <w:p w14:paraId="2371991E" w14:textId="1FBC9012" w:rsidR="00D8215F" w:rsidRDefault="00827C56" w:rsidP="008731DF">
      <w:pPr>
        <w:rPr>
          <w:noProof/>
        </w:rPr>
      </w:pPr>
      <w:r>
        <w:rPr>
          <w:noProof/>
        </w:rPr>
        <w:lastRenderedPageBreak/>
        <w:t>From the file menu, click Save Project.  Save the file in the project folder for this episode.  It should have the same name as the episode folder but with the D2G extension.  When you see finish (as shown below) you can close DGIndex.</w:t>
      </w:r>
    </w:p>
    <w:p w14:paraId="1FEFC4A1" w14:textId="5B04107D" w:rsidR="00827C56" w:rsidRDefault="00827C56" w:rsidP="008731DF">
      <w:r w:rsidRPr="00827C56">
        <w:drawing>
          <wp:inline distT="0" distB="0" distL="0" distR="0" wp14:anchorId="1E1F47ED" wp14:editId="31170413">
            <wp:extent cx="1810003" cy="6544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0003" cy="6544588"/>
                    </a:xfrm>
                    <a:prstGeom prst="rect">
                      <a:avLst/>
                    </a:prstGeom>
                  </pic:spPr>
                </pic:pic>
              </a:graphicData>
            </a:graphic>
          </wp:inline>
        </w:drawing>
      </w:r>
    </w:p>
    <w:p w14:paraId="45F95F1B" w14:textId="4127BBB1" w:rsidR="00827C56" w:rsidRDefault="00827C56">
      <w:r>
        <w:br w:type="page"/>
      </w:r>
    </w:p>
    <w:p w14:paraId="2C584301" w14:textId="1EB59D5B" w:rsidR="00827C56" w:rsidRDefault="00827C56" w:rsidP="00827C56">
      <w:pPr>
        <w:pStyle w:val="Heading2"/>
      </w:pPr>
      <w:r>
        <w:lastRenderedPageBreak/>
        <w:t xml:space="preserve">Convert D2G/VOB to MKV </w:t>
      </w:r>
    </w:p>
    <w:p w14:paraId="0BF9D6DD" w14:textId="77777777" w:rsidR="00827C56" w:rsidRDefault="00827C56" w:rsidP="008731DF"/>
    <w:p w14:paraId="58932E18" w14:textId="77777777" w:rsidR="00827C56" w:rsidRDefault="00827C56" w:rsidP="008731DF">
      <w:r>
        <w:t>Requirements:</w:t>
      </w:r>
    </w:p>
    <w:p w14:paraId="38626C0C" w14:textId="17AE2732" w:rsidR="00827C56" w:rsidRDefault="00827C56" w:rsidP="00827C56">
      <w:pPr>
        <w:pStyle w:val="ListParagraph"/>
        <w:numPr>
          <w:ilvl w:val="0"/>
          <w:numId w:val="2"/>
        </w:numPr>
      </w:pPr>
      <w:r>
        <w:t xml:space="preserve">a working 32bit </w:t>
      </w:r>
      <w:proofErr w:type="spellStart"/>
      <w:r>
        <w:t>Avisynth</w:t>
      </w:r>
      <w:proofErr w:type="spellEnd"/>
      <w:r>
        <w:t>+ environment.  Documentation will be added at a later date.</w:t>
      </w:r>
    </w:p>
    <w:p w14:paraId="0F226FF9" w14:textId="2AF5C5EB" w:rsidR="00827C56" w:rsidRDefault="00827C56" w:rsidP="00827C56">
      <w:pPr>
        <w:pStyle w:val="ListParagraph"/>
        <w:numPr>
          <w:ilvl w:val="1"/>
          <w:numId w:val="2"/>
        </w:numPr>
      </w:pPr>
      <w:proofErr w:type="spellStart"/>
      <w:r>
        <w:t>DGIndex</w:t>
      </w:r>
      <w:proofErr w:type="spellEnd"/>
      <w:r>
        <w:t xml:space="preserve"> Plugin</w:t>
      </w:r>
    </w:p>
    <w:p w14:paraId="31B6A4AF" w14:textId="3AE54105" w:rsidR="00827C56" w:rsidRDefault="00827C56" w:rsidP="00827C56">
      <w:pPr>
        <w:pStyle w:val="ListParagraph"/>
        <w:numPr>
          <w:ilvl w:val="1"/>
          <w:numId w:val="2"/>
        </w:numPr>
      </w:pPr>
      <w:r>
        <w:t>QTMGC Plugin</w:t>
      </w:r>
    </w:p>
    <w:p w14:paraId="07FC26D9" w14:textId="3B551054" w:rsidR="00827C56" w:rsidRDefault="00827C56" w:rsidP="00827C56">
      <w:pPr>
        <w:pStyle w:val="ListParagraph"/>
        <w:numPr>
          <w:ilvl w:val="1"/>
          <w:numId w:val="2"/>
        </w:numPr>
      </w:pPr>
      <w:r>
        <w:t>TFM/TDECIMATE Plugin</w:t>
      </w:r>
    </w:p>
    <w:p w14:paraId="49604A3F" w14:textId="0D550797" w:rsidR="00827C56" w:rsidRDefault="00827C56" w:rsidP="00827C56">
      <w:pPr>
        <w:pStyle w:val="ListParagraph"/>
        <w:numPr>
          <w:ilvl w:val="0"/>
          <w:numId w:val="2"/>
        </w:numPr>
      </w:pPr>
      <w:r>
        <w:t xml:space="preserve">32bit version of </w:t>
      </w:r>
      <w:proofErr w:type="spellStart"/>
      <w:r>
        <w:t>ffmpeg</w:t>
      </w:r>
      <w:proofErr w:type="spellEnd"/>
    </w:p>
    <w:p w14:paraId="15693849" w14:textId="1210D9CA" w:rsidR="00D8215F" w:rsidRDefault="00D8215F" w:rsidP="008731DF"/>
    <w:p w14:paraId="2B7FDB1F" w14:textId="1602A654" w:rsidR="00827C56" w:rsidRDefault="00827C56" w:rsidP="008731DF">
      <w:r>
        <w:t xml:space="preserve">Open </w:t>
      </w:r>
      <w:proofErr w:type="spellStart"/>
      <w:r>
        <w:t>powershell</w:t>
      </w:r>
      <w:proofErr w:type="spellEnd"/>
      <w:r>
        <w:t xml:space="preserve"> and navigate to the project root.  From this directory, execute the following script:</w:t>
      </w:r>
    </w:p>
    <w:p w14:paraId="45D4A57F" w14:textId="1A75CBDB" w:rsidR="0029650E" w:rsidRPr="00FE07EF" w:rsidRDefault="00827C56" w:rsidP="00827C5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b/>
          <w:bCs/>
        </w:rPr>
      </w:pPr>
      <w:r w:rsidRPr="00FE07EF">
        <w:rPr>
          <w:rFonts w:ascii="Courier New" w:hAnsi="Courier New" w:cs="Courier New"/>
          <w:b/>
          <w:bCs/>
        </w:rPr>
        <w:t xml:space="preserve">.\encode-d2v.ps1 -ffmpegx86 </w:t>
      </w:r>
      <w:r w:rsidRPr="00FE07EF">
        <w:rPr>
          <w:rFonts w:ascii="Courier New" w:hAnsi="Courier New" w:cs="Courier New"/>
          <w:b/>
          <w:bCs/>
        </w:rPr>
        <w:t xml:space="preserve">&lt;path to </w:t>
      </w:r>
      <w:proofErr w:type="spellStart"/>
      <w:r w:rsidRPr="00FE07EF">
        <w:rPr>
          <w:rFonts w:ascii="Courier New" w:hAnsi="Courier New" w:cs="Courier New"/>
          <w:b/>
          <w:bCs/>
        </w:rPr>
        <w:t>ffmpeg,exe</w:t>
      </w:r>
      <w:proofErr w:type="spellEnd"/>
      <w:r w:rsidRPr="00FE07EF">
        <w:rPr>
          <w:rFonts w:ascii="Courier New" w:hAnsi="Courier New" w:cs="Courier New"/>
          <w:b/>
          <w:bCs/>
        </w:rPr>
        <w:t>&gt;</w:t>
      </w:r>
      <w:r w:rsidRPr="00FE07EF">
        <w:rPr>
          <w:rFonts w:ascii="Courier New" w:hAnsi="Courier New" w:cs="Courier New"/>
          <w:b/>
          <w:bCs/>
        </w:rPr>
        <w:t xml:space="preserve"> -</w:t>
      </w:r>
      <w:proofErr w:type="spellStart"/>
      <w:r w:rsidRPr="00FE07EF">
        <w:rPr>
          <w:rFonts w:ascii="Courier New" w:hAnsi="Courier New" w:cs="Courier New"/>
          <w:b/>
          <w:bCs/>
        </w:rPr>
        <w:t>inputPath</w:t>
      </w:r>
      <w:proofErr w:type="spellEnd"/>
      <w:r w:rsidRPr="00FE07EF">
        <w:rPr>
          <w:rFonts w:ascii="Courier New" w:hAnsi="Courier New" w:cs="Courier New"/>
          <w:b/>
          <w:bCs/>
        </w:rPr>
        <w:t xml:space="preserve"> </w:t>
      </w:r>
      <w:r w:rsidRPr="00FE07EF">
        <w:rPr>
          <w:rFonts w:ascii="Courier New" w:hAnsi="Courier New" w:cs="Courier New"/>
          <w:b/>
          <w:bCs/>
        </w:rPr>
        <w:t>&lt;episode folder&gt;</w:t>
      </w:r>
    </w:p>
    <w:p w14:paraId="73A0ACFE" w14:textId="24191526" w:rsidR="00827C56" w:rsidRDefault="00827C56" w:rsidP="00FE07EF">
      <w:pPr>
        <w:pStyle w:val="Heading3"/>
      </w:pPr>
      <w:r>
        <w:t>Example:</w:t>
      </w:r>
    </w:p>
    <w:p w14:paraId="714D0B86" w14:textId="1AB84B50" w:rsidR="00827C56" w:rsidRPr="00FE07EF" w:rsidRDefault="00827C56" w:rsidP="00FE07E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b/>
          <w:bCs/>
        </w:rPr>
      </w:pPr>
      <w:r w:rsidRPr="00FE07EF">
        <w:rPr>
          <w:rFonts w:ascii="Courier New" w:hAnsi="Courier New" w:cs="Courier New"/>
          <w:b/>
          <w:bCs/>
        </w:rPr>
        <w:t>.\encode-d2v.ps1 -ffmpegx86 D:\Video\Tools\ffmpeg\x86\ffmpeg.exe -</w:t>
      </w:r>
      <w:proofErr w:type="spellStart"/>
      <w:r w:rsidRPr="00FE07EF">
        <w:rPr>
          <w:rFonts w:ascii="Courier New" w:hAnsi="Courier New" w:cs="Courier New"/>
          <w:b/>
          <w:bCs/>
        </w:rPr>
        <w:t>inputPath</w:t>
      </w:r>
      <w:proofErr w:type="spellEnd"/>
      <w:r w:rsidRPr="00FE07EF">
        <w:rPr>
          <w:rFonts w:ascii="Courier New" w:hAnsi="Courier New" w:cs="Courier New"/>
          <w:b/>
          <w:bCs/>
        </w:rPr>
        <w:t xml:space="preserve"> '.\Season 01\Deep Space Nine - S01E04 - A Man Alone\'</w:t>
      </w:r>
    </w:p>
    <w:p w14:paraId="511012EE" w14:textId="18EB2FBB" w:rsidR="00FE07EF" w:rsidRDefault="00FE07EF" w:rsidP="008731DF">
      <w:r>
        <w:t>There are many other parameters you can use to manipulate the encoding of the file but they are not required if you are following this project.  As the script runs, you should see the following:</w:t>
      </w:r>
    </w:p>
    <w:p w14:paraId="1192D5EE" w14:textId="200AA66B" w:rsidR="00FE07EF" w:rsidRDefault="00FE07EF" w:rsidP="008731DF">
      <w:r w:rsidRPr="00FE07EF">
        <w:drawing>
          <wp:inline distT="0" distB="0" distL="0" distR="0" wp14:anchorId="539F1C41" wp14:editId="621EA18C">
            <wp:extent cx="5943600" cy="22269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26945"/>
                    </a:xfrm>
                    <a:prstGeom prst="rect">
                      <a:avLst/>
                    </a:prstGeom>
                  </pic:spPr>
                </pic:pic>
              </a:graphicData>
            </a:graphic>
          </wp:inline>
        </w:drawing>
      </w:r>
    </w:p>
    <w:p w14:paraId="2EF465B3" w14:textId="4F692B2D" w:rsidR="00FE07EF" w:rsidRDefault="00FE07EF" w:rsidP="008731DF">
      <w:r>
        <w:t>Another window will open to show you what FFMPEG is doing .</w:t>
      </w:r>
    </w:p>
    <w:p w14:paraId="10AA46C6" w14:textId="77777777" w:rsidR="00FE07EF" w:rsidRDefault="00FE07EF">
      <w:r>
        <w:br w:type="page"/>
      </w:r>
    </w:p>
    <w:p w14:paraId="71C28B5C" w14:textId="315E9BEA" w:rsidR="00FE07EF" w:rsidRDefault="00FE07EF" w:rsidP="00FE07EF">
      <w:pPr>
        <w:pStyle w:val="Heading2"/>
      </w:pPr>
      <w:r>
        <w:lastRenderedPageBreak/>
        <w:t>Upscale the Video</w:t>
      </w:r>
    </w:p>
    <w:p w14:paraId="75D1A8A6" w14:textId="02AD16A7" w:rsidR="00FE07EF" w:rsidRDefault="00FE07EF" w:rsidP="008731DF">
      <w:r>
        <w:t>Open Video Enhance AI and load the MKV file that you created in the previous step.  You can choose whatever settings that you find to be the best, but the settings below will give you great results!</w:t>
      </w:r>
    </w:p>
    <w:p w14:paraId="454AB320" w14:textId="58E4810E" w:rsidR="00FE07EF" w:rsidRDefault="00FE07EF" w:rsidP="008731DF">
      <w:r>
        <w:t>AI Mode</w:t>
      </w:r>
      <w:r>
        <w:tab/>
        <w:t>: Gaia-CG</w:t>
      </w:r>
    </w:p>
    <w:p w14:paraId="53365D27" w14:textId="5137E055" w:rsidR="00FE07EF" w:rsidRDefault="00FE07EF" w:rsidP="008731DF">
      <w:r>
        <w:t xml:space="preserve">Preset </w:t>
      </w:r>
      <w:r>
        <w:tab/>
      </w:r>
      <w:r>
        <w:tab/>
        <w:t>: 4K UHD</w:t>
      </w:r>
    </w:p>
    <w:p w14:paraId="0589F7BC" w14:textId="67A60C72" w:rsidR="00FE07EF" w:rsidRDefault="00FE07EF" w:rsidP="008731DF">
      <w:proofErr w:type="spellStart"/>
      <w:r>
        <w:t>Fromat</w:t>
      </w:r>
      <w:proofErr w:type="spellEnd"/>
      <w:r>
        <w:t xml:space="preserve"> </w:t>
      </w:r>
      <w:r>
        <w:tab/>
      </w:r>
      <w:r>
        <w:tab/>
        <w:t>: PNG (8bit lossless)</w:t>
      </w:r>
    </w:p>
    <w:p w14:paraId="1E893FC1" w14:textId="68385D02" w:rsidR="00FE07EF" w:rsidRDefault="00FE07EF" w:rsidP="008731DF">
      <w:r w:rsidRPr="00FE07EF">
        <w:drawing>
          <wp:inline distT="0" distB="0" distL="0" distR="0" wp14:anchorId="72CCEB38" wp14:editId="54A96C50">
            <wp:extent cx="5943600" cy="3812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12540"/>
                    </a:xfrm>
                    <a:prstGeom prst="rect">
                      <a:avLst/>
                    </a:prstGeom>
                  </pic:spPr>
                </pic:pic>
              </a:graphicData>
            </a:graphic>
          </wp:inline>
        </w:drawing>
      </w:r>
    </w:p>
    <w:p w14:paraId="55550FA2" w14:textId="5E974D01" w:rsidR="00FE07EF" w:rsidRDefault="00FE07EF" w:rsidP="008731DF"/>
    <w:p w14:paraId="6D721632" w14:textId="79E0DD88" w:rsidR="00FE07EF" w:rsidRDefault="001B14DE" w:rsidP="008731DF">
      <w:r>
        <w:t xml:space="preserve">VEAI </w:t>
      </w:r>
      <w:r w:rsidR="00FE07EF">
        <w:t>PRO TIP:</w:t>
      </w:r>
    </w:p>
    <w:p w14:paraId="000A9F31" w14:textId="77777777" w:rsidR="001B14DE" w:rsidRDefault="00FE07EF" w:rsidP="008731DF">
      <w:r>
        <w:t>I did many upscales with the wrong settings because I assumed my settings were saved between each session of VEAI.  That’s not the case.  Once you have what you’ll be using for a while, I recommend setting it as the default.  Just make the changes in the UI</w:t>
      </w:r>
      <w:r w:rsidR="001B14DE">
        <w:t xml:space="preserve"> and then go to the Process Menu and choose </w:t>
      </w:r>
    </w:p>
    <w:p w14:paraId="5F5E0A6E" w14:textId="429FB6D2" w:rsidR="00FE07EF" w:rsidRDefault="001B14DE" w:rsidP="008731DF">
      <w:r>
        <w:rPr>
          <w:noProof/>
        </w:rPr>
        <w:lastRenderedPageBreak/>
        <w:drawing>
          <wp:inline distT="0" distB="0" distL="0" distR="0" wp14:anchorId="2664DFCC" wp14:editId="1C4872F6">
            <wp:extent cx="3009900" cy="245344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4262" cy="2465155"/>
                    </a:xfrm>
                    <a:prstGeom prst="rect">
                      <a:avLst/>
                    </a:prstGeom>
                    <a:noFill/>
                    <a:ln>
                      <a:noFill/>
                    </a:ln>
                  </pic:spPr>
                </pic:pic>
              </a:graphicData>
            </a:graphic>
          </wp:inline>
        </w:drawing>
      </w:r>
    </w:p>
    <w:p w14:paraId="04357F6B" w14:textId="1365D948" w:rsidR="001B14DE" w:rsidRDefault="001B14DE" w:rsidP="008731DF"/>
    <w:p w14:paraId="202262F1" w14:textId="77777777" w:rsidR="001B14DE" w:rsidRDefault="001B14DE">
      <w:pPr>
        <w:rPr>
          <w:rFonts w:asciiTheme="majorHAnsi" w:eastAsiaTheme="majorEastAsia" w:hAnsiTheme="majorHAnsi" w:cstheme="majorBidi"/>
          <w:color w:val="2F5496" w:themeColor="accent1" w:themeShade="BF"/>
          <w:sz w:val="26"/>
          <w:szCs w:val="26"/>
        </w:rPr>
      </w:pPr>
      <w:r>
        <w:br w:type="page"/>
      </w:r>
    </w:p>
    <w:p w14:paraId="454D557B" w14:textId="49DF8C9E" w:rsidR="001B14DE" w:rsidRDefault="001B14DE" w:rsidP="001B14DE">
      <w:pPr>
        <w:pStyle w:val="Heading2"/>
      </w:pPr>
      <w:r>
        <w:lastRenderedPageBreak/>
        <w:t>Assemble the PNGs</w:t>
      </w:r>
    </w:p>
    <w:p w14:paraId="5101C7B0" w14:textId="5DFDE28D" w:rsidR="001B14DE" w:rsidRDefault="001B14DE" w:rsidP="008731DF">
      <w:r>
        <w:t xml:space="preserve">At this point you should have a huge folder (300+ GB) of PNG files.  To assemble them into a video, you can use the make-episode.ps1 </w:t>
      </w:r>
      <w:proofErr w:type="spellStart"/>
      <w:r>
        <w:t>powershell</w:t>
      </w:r>
      <w:proofErr w:type="spellEnd"/>
      <w:r>
        <w:t xml:space="preserve"> script.</w:t>
      </w:r>
    </w:p>
    <w:p w14:paraId="10465879" w14:textId="3EFBB794" w:rsidR="001B14DE" w:rsidRDefault="001B14DE" w:rsidP="008731DF">
      <w:r>
        <w:t xml:space="preserve">Open </w:t>
      </w:r>
      <w:proofErr w:type="spellStart"/>
      <w:r>
        <w:t>Powershell</w:t>
      </w:r>
      <w:proofErr w:type="spellEnd"/>
      <w:r>
        <w:t xml:space="preserve"> and browse to the project root folder.  Run the following command using parameters that match the episode you are working with:</w:t>
      </w:r>
    </w:p>
    <w:p w14:paraId="59BE7DA8" w14:textId="1D80D57F" w:rsidR="001B14DE" w:rsidRPr="001B14DE" w:rsidRDefault="001B14DE" w:rsidP="001B1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b/>
          <w:bCs/>
        </w:rPr>
      </w:pPr>
      <w:r w:rsidRPr="001B14DE">
        <w:rPr>
          <w:rFonts w:ascii="Courier New" w:hAnsi="Courier New" w:cs="Courier New"/>
          <w:b/>
          <w:bCs/>
        </w:rPr>
        <w:t xml:space="preserve">.\make-episode.ps1 &lt;path to </w:t>
      </w:r>
      <w:proofErr w:type="spellStart"/>
      <w:r w:rsidRPr="001B14DE">
        <w:rPr>
          <w:rFonts w:ascii="Courier New" w:hAnsi="Courier New" w:cs="Courier New"/>
          <w:b/>
          <w:bCs/>
        </w:rPr>
        <w:t>png</w:t>
      </w:r>
      <w:proofErr w:type="spellEnd"/>
      <w:r w:rsidRPr="001B14DE">
        <w:rPr>
          <w:rFonts w:ascii="Courier New" w:hAnsi="Courier New" w:cs="Courier New"/>
          <w:b/>
          <w:bCs/>
        </w:rPr>
        <w:t xml:space="preserve"> files&gt;</w:t>
      </w:r>
    </w:p>
    <w:p w14:paraId="728B3A48" w14:textId="7973B141" w:rsidR="001B14DE" w:rsidRDefault="001B14DE" w:rsidP="001B14DE">
      <w:pPr>
        <w:pStyle w:val="Heading3"/>
      </w:pPr>
      <w:r>
        <w:t>Example:</w:t>
      </w:r>
    </w:p>
    <w:p w14:paraId="66640891" w14:textId="2990C5D8" w:rsidR="001B14DE" w:rsidRPr="001B14DE" w:rsidRDefault="001B14DE" w:rsidP="001B1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b/>
          <w:bCs/>
        </w:rPr>
      </w:pPr>
      <w:r w:rsidRPr="001B14DE">
        <w:rPr>
          <w:rFonts w:ascii="Courier New" w:hAnsi="Courier New" w:cs="Courier New"/>
          <w:b/>
          <w:bCs/>
        </w:rPr>
        <w:t>.\make-episode.ps1 '.\Season 01\Deep Space Nine - S01E04 - A Man Alone\Deep Space Nine - S01E04 - A Man Alone_4.50x_3840x2160_gcg-1.0.1_png\'</w:t>
      </w:r>
    </w:p>
    <w:p w14:paraId="3202B022" w14:textId="0AFA798C" w:rsidR="001B14DE" w:rsidRDefault="001B14DE" w:rsidP="008731DF">
      <w:r>
        <w:t>You should see something similar to the last script we ran – a status screen will show you some information and FFMPEG will pop up in the show you its progress as well.</w:t>
      </w:r>
    </w:p>
    <w:p w14:paraId="4615B578" w14:textId="076886CE" w:rsidR="001B14DE" w:rsidRDefault="001B14DE" w:rsidP="008731DF">
      <w:r w:rsidRPr="001B14DE">
        <w:drawing>
          <wp:inline distT="0" distB="0" distL="0" distR="0" wp14:anchorId="50082EA1" wp14:editId="5EAA74ED">
            <wp:extent cx="5943600" cy="32378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37865"/>
                    </a:xfrm>
                    <a:prstGeom prst="rect">
                      <a:avLst/>
                    </a:prstGeom>
                  </pic:spPr>
                </pic:pic>
              </a:graphicData>
            </a:graphic>
          </wp:inline>
        </w:drawing>
      </w:r>
    </w:p>
    <w:p w14:paraId="63512B9B" w14:textId="3F1913A9" w:rsidR="001B14DE" w:rsidRDefault="001B14DE" w:rsidP="008731DF">
      <w:r>
        <w:t>Once this is finished, you should have a 4K copy of the episode</w:t>
      </w:r>
      <w:r w:rsidR="00CF4B7A">
        <w:t xml:space="preserve"> with no audio.  We’ll add that in later.</w:t>
      </w:r>
    </w:p>
    <w:p w14:paraId="40141AC1" w14:textId="77777777" w:rsidR="00CF4B7A" w:rsidRDefault="00CF4B7A" w:rsidP="008731DF"/>
    <w:p w14:paraId="4FAADE73" w14:textId="3FD4E440" w:rsidR="001B14DE" w:rsidRDefault="001B14DE" w:rsidP="00CF4B7A">
      <w:pPr>
        <w:pStyle w:val="Heading2"/>
      </w:pPr>
      <w:r>
        <w:t>Extract Subtitles</w:t>
      </w:r>
    </w:p>
    <w:p w14:paraId="51EEA02F" w14:textId="756FAC93" w:rsidR="001B14DE" w:rsidRDefault="00CF4B7A" w:rsidP="008731DF">
      <w:r>
        <w:t>&lt;</w:t>
      </w:r>
      <w:proofErr w:type="spellStart"/>
      <w:r>
        <w:t>todo</w:t>
      </w:r>
      <w:proofErr w:type="spellEnd"/>
      <w:r>
        <w:t>&gt;</w:t>
      </w:r>
    </w:p>
    <w:p w14:paraId="4450471B" w14:textId="0D109111" w:rsidR="001B14DE" w:rsidRDefault="001B14DE" w:rsidP="00CF4B7A">
      <w:pPr>
        <w:pStyle w:val="Heading2"/>
      </w:pPr>
      <w:r>
        <w:t xml:space="preserve">Assemble </w:t>
      </w:r>
      <w:r w:rsidR="00CF4B7A">
        <w:t>the Pieces</w:t>
      </w:r>
    </w:p>
    <w:p w14:paraId="4F9A03F4" w14:textId="1FA530E4" w:rsidR="00CF4B7A" w:rsidRDefault="00CF4B7A" w:rsidP="008731DF">
      <w:r>
        <w:t>&lt;</w:t>
      </w:r>
      <w:proofErr w:type="spellStart"/>
      <w:r>
        <w:t>todo</w:t>
      </w:r>
      <w:proofErr w:type="spellEnd"/>
      <w:r>
        <w:t>&gt;</w:t>
      </w:r>
    </w:p>
    <w:p w14:paraId="1F51520D" w14:textId="77777777" w:rsidR="00CF4B7A" w:rsidRDefault="00CF4B7A" w:rsidP="008731DF"/>
    <w:p w14:paraId="448A4AFE" w14:textId="77777777" w:rsidR="00CF4B7A" w:rsidRDefault="00CF4B7A" w:rsidP="008731DF"/>
    <w:p w14:paraId="509A5A6B" w14:textId="77777777" w:rsidR="001B14DE" w:rsidRDefault="001B14DE" w:rsidP="008731DF"/>
    <w:sectPr w:rsidR="001B14DE">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45025" w14:textId="77777777" w:rsidR="00250783" w:rsidRDefault="00250783" w:rsidP="008731DF">
      <w:pPr>
        <w:spacing w:after="0" w:line="240" w:lineRule="auto"/>
      </w:pPr>
      <w:r>
        <w:separator/>
      </w:r>
    </w:p>
  </w:endnote>
  <w:endnote w:type="continuationSeparator" w:id="0">
    <w:p w14:paraId="6C5AB964" w14:textId="77777777" w:rsidR="00250783" w:rsidRDefault="00250783" w:rsidP="00873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3D21B" w14:textId="77777777" w:rsidR="00250783" w:rsidRDefault="00250783" w:rsidP="008731DF">
      <w:pPr>
        <w:spacing w:after="0" w:line="240" w:lineRule="auto"/>
      </w:pPr>
      <w:r>
        <w:separator/>
      </w:r>
    </w:p>
  </w:footnote>
  <w:footnote w:type="continuationSeparator" w:id="0">
    <w:p w14:paraId="4D7CF6C0" w14:textId="77777777" w:rsidR="00250783" w:rsidRDefault="00250783" w:rsidP="00873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21611" w14:textId="60FF5E5B" w:rsidR="008731DF" w:rsidRDefault="008731DF">
    <w:pPr>
      <w:pStyle w:val="Header"/>
    </w:pPr>
    <w:r>
      <w:t>Deep Space 9</w:t>
    </w:r>
  </w:p>
  <w:p w14:paraId="3FD3B6AE" w14:textId="3DDEAFBF" w:rsidR="008731DF" w:rsidRDefault="008731DF">
    <w:pPr>
      <w:pStyle w:val="Header"/>
      <w:pBdr>
        <w:bottom w:val="double" w:sz="6" w:space="1" w:color="auto"/>
      </w:pBdr>
    </w:pPr>
    <w:r>
      <w:t>Upscale project</w:t>
    </w:r>
  </w:p>
  <w:p w14:paraId="63A2F3A3" w14:textId="77777777" w:rsidR="008731DF" w:rsidRDefault="008731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C26D2"/>
    <w:multiLevelType w:val="hybridMultilevel"/>
    <w:tmpl w:val="B2EA43CC"/>
    <w:lvl w:ilvl="0" w:tplc="F7AE87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A4682"/>
    <w:multiLevelType w:val="hybridMultilevel"/>
    <w:tmpl w:val="0ABE7BCA"/>
    <w:lvl w:ilvl="0" w:tplc="FEE670D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1DF"/>
    <w:rsid w:val="001B14DE"/>
    <w:rsid w:val="00250783"/>
    <w:rsid w:val="0029650E"/>
    <w:rsid w:val="00763EE7"/>
    <w:rsid w:val="00766B9F"/>
    <w:rsid w:val="00827C56"/>
    <w:rsid w:val="008731DF"/>
    <w:rsid w:val="009C0A98"/>
    <w:rsid w:val="00C368CC"/>
    <w:rsid w:val="00CF4B7A"/>
    <w:rsid w:val="00D8215F"/>
    <w:rsid w:val="00DD4AFD"/>
    <w:rsid w:val="00FE07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03486"/>
  <w15:chartTrackingRefBased/>
  <w15:docId w15:val="{2C82CB5E-BEFF-40C8-BBC3-04F76C799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65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07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1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1DF"/>
  </w:style>
  <w:style w:type="paragraph" w:styleId="Footer">
    <w:name w:val="footer"/>
    <w:basedOn w:val="Normal"/>
    <w:link w:val="FooterChar"/>
    <w:uiPriority w:val="99"/>
    <w:unhideWhenUsed/>
    <w:rsid w:val="008731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1DF"/>
  </w:style>
  <w:style w:type="paragraph" w:styleId="ListParagraph">
    <w:name w:val="List Paragraph"/>
    <w:basedOn w:val="Normal"/>
    <w:uiPriority w:val="34"/>
    <w:qFormat/>
    <w:rsid w:val="008731DF"/>
    <w:pPr>
      <w:ind w:left="720"/>
      <w:contextualSpacing/>
    </w:pPr>
  </w:style>
  <w:style w:type="character" w:customStyle="1" w:styleId="Heading2Char">
    <w:name w:val="Heading 2 Char"/>
    <w:basedOn w:val="DefaultParagraphFont"/>
    <w:link w:val="Heading2"/>
    <w:uiPriority w:val="9"/>
    <w:rsid w:val="0029650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368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E07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10</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Robinson</dc:creator>
  <cp:keywords/>
  <dc:description/>
  <cp:lastModifiedBy>Joe Robinson</cp:lastModifiedBy>
  <cp:revision>2</cp:revision>
  <dcterms:created xsi:type="dcterms:W3CDTF">2020-10-14T00:11:00Z</dcterms:created>
  <dcterms:modified xsi:type="dcterms:W3CDTF">2020-10-14T02:03:00Z</dcterms:modified>
</cp:coreProperties>
</file>