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4C4C6" w14:textId="3EE8CC04"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t>Paper Summary Sheet-01</w:t>
      </w:r>
    </w:p>
    <w:p w14:paraId="2ECDBB0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3282B83">
          <v:rect id="_x0000_i1025" style="width:0;height:1.5pt" o:hralign="center" o:hrstd="t" o:hr="t" fillcolor="#a0a0a0" stroked="f"/>
        </w:pict>
      </w:r>
    </w:p>
    <w:p w14:paraId="258D6A0B"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3D29E1B1" w14:textId="77777777" w:rsidR="00CE4020" w:rsidRPr="00CE4020" w:rsidRDefault="00CE4020" w:rsidP="00CE4020">
      <w:pPr>
        <w:numPr>
          <w:ilvl w:val="0"/>
          <w:numId w:val="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5" w:history="1">
        <w:r w:rsidRPr="00CE4020">
          <w:rPr>
            <w:rFonts w:ascii="Arial" w:eastAsia="Times New Roman" w:hAnsi="Arial" w:cs="Arial"/>
            <w:color w:val="1155CC"/>
            <w:kern w:val="0"/>
            <w:u w:val="single"/>
            <w:lang w:eastAsia="en-IN" w:bidi="bn-IN"/>
            <w14:ligatures w14:val="none"/>
          </w:rPr>
          <w:t>Design, performance assessment, and machine learning-driven optimization of a novel low-carbon urban waste-to-x polygeneration system: multi-scenario analysis of hydrogen and methane production</w:t>
        </w:r>
      </w:hyperlink>
    </w:p>
    <w:p w14:paraId="0AC417E6" w14:textId="77777777" w:rsidR="00CE4020" w:rsidRPr="00CE4020" w:rsidRDefault="00CE4020" w:rsidP="00CE4020">
      <w:pPr>
        <w:numPr>
          <w:ilvl w:val="0"/>
          <w:numId w:val="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Babaei Khuyinrud, Shokri Kalan, Pourtalebi, Ahamdi, Jangi, Lü, Yuan, Rosen</w:t>
      </w:r>
    </w:p>
    <w:p w14:paraId="1FD588CE" w14:textId="77777777" w:rsidR="00CE4020" w:rsidRPr="00CE4020" w:rsidRDefault="00CE4020" w:rsidP="00CE4020">
      <w:pPr>
        <w:numPr>
          <w:ilvl w:val="0"/>
          <w:numId w:val="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Energy (Elsevier)</w:t>
      </w:r>
    </w:p>
    <w:p w14:paraId="5DEE0DCB" w14:textId="77777777" w:rsidR="00CE4020" w:rsidRPr="00CE4020" w:rsidRDefault="00CE4020" w:rsidP="00CE4020">
      <w:pPr>
        <w:numPr>
          <w:ilvl w:val="0"/>
          <w:numId w:val="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2026</w:t>
      </w:r>
    </w:p>
    <w:p w14:paraId="1093FF1D" w14:textId="77777777" w:rsidR="00CE4020" w:rsidRPr="00CE4020" w:rsidRDefault="00CE4020" w:rsidP="00CE4020">
      <w:pPr>
        <w:numPr>
          <w:ilvl w:val="0"/>
          <w:numId w:val="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Country of study:</w:t>
      </w:r>
      <w:r w:rsidRPr="00CE4020">
        <w:rPr>
          <w:rFonts w:ascii="Arial" w:eastAsia="Times New Roman" w:hAnsi="Arial" w:cs="Arial"/>
          <w:color w:val="000000"/>
          <w:kern w:val="0"/>
          <w:lang w:eastAsia="en-IN" w:bidi="bn-IN"/>
          <w14:ligatures w14:val="none"/>
        </w:rPr>
        <w:t xml:space="preserve"> Iran / Finland / Italy / China / Canada (multi-institutional)</w:t>
      </w:r>
    </w:p>
    <w:p w14:paraId="18AEB143" w14:textId="77777777" w:rsidR="00CE4020" w:rsidRPr="00CE4020" w:rsidRDefault="00CE4020" w:rsidP="00CE4020">
      <w:pPr>
        <w:numPr>
          <w:ilvl w:val="0"/>
          <w:numId w:val="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Modelling / ML-based / Thermodynamic</w:t>
      </w:r>
    </w:p>
    <w:p w14:paraId="00D313E3"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71A1B7B">
          <v:rect id="_x0000_i1026" style="width:0;height:1.5pt" o:hralign="center" o:hrstd="t" o:hr="t" fillcolor="#a0a0a0" stroked="f"/>
        </w:pict>
      </w:r>
    </w:p>
    <w:p w14:paraId="3CAE95F3"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10BB64BF"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color w:val="000000"/>
          <w:kern w:val="0"/>
          <w:lang w:eastAsia="en-IN" w:bidi="bn-IN"/>
          <w14:ligatures w14:val="none"/>
        </w:rPr>
        <w:t>Urban areas simultaneously face municipal solid waste accumulation, wastewater management challenges, and greenhouse gas emissions. Existing waste-to-energy systems typically address only one of these in isolation. This study proposes and evaluates a fully integrated "waste-to-x" polygeneration system that treats MSW and wastewater while co-producing electricity, heat, hydrogen, methane, and oxygen with near-zero emissions, optimized using a machine learning-assisted multi-objective framework.</w:t>
      </w:r>
    </w:p>
    <w:p w14:paraId="0014ADAF"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F9CFDD3">
          <v:rect id="_x0000_i1027" style="width:0;height:1.5pt" o:hralign="center" o:hrstd="t" o:hr="t" fillcolor="#a0a0a0" stroked="f"/>
        </w:pict>
      </w:r>
    </w:p>
    <w:p w14:paraId="3457D230"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Description</w:t>
      </w:r>
    </w:p>
    <w:p w14:paraId="28275D72" w14:textId="77777777" w:rsidR="00CE4020" w:rsidRPr="00CE4020" w:rsidRDefault="00CE4020" w:rsidP="00CE4020">
      <w:pPr>
        <w:numPr>
          <w:ilvl w:val="0"/>
          <w:numId w:val="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Municipal solid waste (MSW) + urban wastewater</w:t>
      </w:r>
    </w:p>
    <w:p w14:paraId="0938B602" w14:textId="77777777" w:rsidR="00CE4020" w:rsidRPr="00CE4020" w:rsidRDefault="00CE4020" w:rsidP="00CE4020">
      <w:pPr>
        <w:numPr>
          <w:ilvl w:val="0"/>
          <w:numId w:val="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pathway:</w:t>
      </w:r>
      <w:r w:rsidRPr="00CE4020">
        <w:rPr>
          <w:rFonts w:ascii="Arial" w:eastAsia="Times New Roman" w:hAnsi="Arial" w:cs="Arial"/>
          <w:color w:val="000000"/>
          <w:kern w:val="0"/>
          <w:lang w:eastAsia="en-IN" w:bidi="bn-IN"/>
          <w14:ligatures w14:val="none"/>
        </w:rPr>
        <w:t xml:space="preserve"> PEM electrolysis (powered by waste-heat-derived electricity)</w:t>
      </w:r>
    </w:p>
    <w:p w14:paraId="5FAB2B2A" w14:textId="77777777" w:rsidR="00CE4020" w:rsidRPr="00CE4020" w:rsidRDefault="00CE4020" w:rsidP="00CE4020">
      <w:pPr>
        <w:numPr>
          <w:ilvl w:val="0"/>
          <w:numId w:val="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Integrated system:</w:t>
      </w:r>
      <w:r w:rsidRPr="00CE4020">
        <w:rPr>
          <w:rFonts w:ascii="Arial" w:eastAsia="Times New Roman" w:hAnsi="Arial" w:cs="Arial"/>
          <w:color w:val="000000"/>
          <w:kern w:val="0"/>
          <w:lang w:eastAsia="en-IN" w:bidi="bn-IN"/>
          <w14:ligatures w14:val="none"/>
        </w:rPr>
        <w:t xml:space="preserve"> Yes — highly integrated; includes gas turbine, supercritical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cycle, Kalina cycle, ORC, steam Rankine cycle, thermoelectric generators, wastewater treatment, carbon capture, and methanation</w:t>
      </w:r>
    </w:p>
    <w:p w14:paraId="44A3CC30" w14:textId="77777777" w:rsidR="00CE4020" w:rsidRPr="00CE4020" w:rsidRDefault="00CE4020" w:rsidP="00CE4020">
      <w:pPr>
        <w:numPr>
          <w:ilvl w:val="0"/>
          <w:numId w:val="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Carbon capture included:</w:t>
      </w:r>
      <w:r w:rsidRPr="00CE4020">
        <w:rPr>
          <w:rFonts w:ascii="Arial" w:eastAsia="Times New Roman" w:hAnsi="Arial" w:cs="Arial"/>
          <w:color w:val="000000"/>
          <w:kern w:val="0"/>
          <w:lang w:eastAsia="en-IN" w:bidi="bn-IN"/>
          <w14:ligatures w14:val="none"/>
        </w:rPr>
        <w:t xml:space="preserve"> Yes — MEA-based post-combustion capture, capturing 87% of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(177.7 t/day)</w:t>
      </w:r>
    </w:p>
    <w:p w14:paraId="5ADD36C9" w14:textId="77777777" w:rsidR="00CE4020" w:rsidRPr="00CE4020" w:rsidRDefault="00CE4020" w:rsidP="00CE4020">
      <w:pPr>
        <w:numPr>
          <w:ilvl w:val="0"/>
          <w:numId w:val="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Polygeneration:</w:t>
      </w:r>
      <w:r w:rsidRPr="00CE4020">
        <w:rPr>
          <w:rFonts w:ascii="Arial" w:eastAsia="Times New Roman" w:hAnsi="Arial" w:cs="Arial"/>
          <w:color w:val="000000"/>
          <w:kern w:val="0"/>
          <w:lang w:eastAsia="en-IN" w:bidi="bn-IN"/>
          <w14:ligatures w14:val="none"/>
        </w:rPr>
        <w:t xml:space="preserve"> Yes — electricity, district heat, hydrogen, methane, oxygen, and treated water produced simultaneously</w:t>
      </w:r>
    </w:p>
    <w:p w14:paraId="738BA5B1"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4C24DB6">
          <v:rect id="_x0000_i1028" style="width:0;height:1.5pt" o:hralign="center" o:hrstd="t" o:hr="t" fillcolor="#a0a0a0" stroked="f"/>
        </w:pict>
      </w:r>
    </w:p>
    <w:p w14:paraId="4F606DF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416851F6" w14:textId="77777777" w:rsidR="00CE4020" w:rsidRPr="00CE4020" w:rsidRDefault="00CE4020" w:rsidP="00CE4020">
      <w:pPr>
        <w:numPr>
          <w:ilvl w:val="0"/>
          <w:numId w:val="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lastRenderedPageBreak/>
        <w:t>Thermodynamic model</w:t>
      </w:r>
      <w:r w:rsidRPr="00CE4020">
        <w:rPr>
          <w:rFonts w:ascii="Arial" w:eastAsia="Times New Roman" w:hAnsi="Arial" w:cs="Arial"/>
          <w:color w:val="000000"/>
          <w:kern w:val="0"/>
          <w:lang w:eastAsia="en-IN" w:bidi="bn-IN"/>
          <w14:ligatures w14:val="none"/>
        </w:rPr>
        <w:t xml:space="preserve"> (energy + exergy analysis) developed in </w:t>
      </w:r>
      <w:r w:rsidRPr="00CE4020">
        <w:rPr>
          <w:rFonts w:ascii="Arial" w:eastAsia="Times New Roman" w:hAnsi="Arial" w:cs="Arial"/>
          <w:b/>
          <w:bCs/>
          <w:color w:val="000000"/>
          <w:kern w:val="0"/>
          <w:lang w:eastAsia="en-IN" w:bidi="bn-IN"/>
          <w14:ligatures w14:val="none"/>
        </w:rPr>
        <w:t>EES</w:t>
      </w:r>
      <w:r w:rsidRPr="00CE4020">
        <w:rPr>
          <w:rFonts w:ascii="Arial" w:eastAsia="Times New Roman" w:hAnsi="Arial" w:cs="Arial"/>
          <w:color w:val="000000"/>
          <w:kern w:val="0"/>
          <w:lang w:eastAsia="en-IN" w:bidi="bn-IN"/>
          <w14:ligatures w14:val="none"/>
        </w:rPr>
        <w:t xml:space="preserve"> (Engineering Equation Solver)</w:t>
      </w:r>
    </w:p>
    <w:p w14:paraId="5A1D160B" w14:textId="77777777" w:rsidR="00CE4020" w:rsidRPr="00CE4020" w:rsidRDefault="00CE4020" w:rsidP="00CE4020">
      <w:pPr>
        <w:numPr>
          <w:ilvl w:val="0"/>
          <w:numId w:val="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Aspen HYSYS</w:t>
      </w:r>
      <w:r w:rsidRPr="00CE4020">
        <w:rPr>
          <w:rFonts w:ascii="Arial" w:eastAsia="Times New Roman" w:hAnsi="Arial" w:cs="Arial"/>
          <w:color w:val="000000"/>
          <w:kern w:val="0"/>
          <w:lang w:eastAsia="en-IN" w:bidi="bn-IN"/>
          <w14:ligatures w14:val="none"/>
        </w:rPr>
        <w:t xml:space="preserve"> used for wastewater treatment and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capture sub-processes (Peng-Robinson and ACID GAS property packages)</w:t>
      </w:r>
    </w:p>
    <w:p w14:paraId="28E38F5F" w14:textId="77777777" w:rsidR="00CE4020" w:rsidRPr="00CE4020" w:rsidRDefault="00CE4020" w:rsidP="00CE4020">
      <w:pPr>
        <w:numPr>
          <w:ilvl w:val="0"/>
          <w:numId w:val="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MATLAB</w:t>
      </w:r>
      <w:r w:rsidRPr="00CE4020">
        <w:rPr>
          <w:rFonts w:ascii="Arial" w:eastAsia="Times New Roman" w:hAnsi="Arial" w:cs="Arial"/>
          <w:color w:val="000000"/>
          <w:kern w:val="0"/>
          <w:lang w:eastAsia="en-IN" w:bidi="bn-IN"/>
          <w14:ligatures w14:val="none"/>
        </w:rPr>
        <w:t xml:space="preserve"> used for ML-based optimization</w:t>
      </w:r>
    </w:p>
    <w:p w14:paraId="3CFFEE27" w14:textId="77777777" w:rsidR="00CE4020" w:rsidRPr="00CE4020" w:rsidRDefault="00CE4020" w:rsidP="00CE4020">
      <w:pPr>
        <w:numPr>
          <w:ilvl w:val="0"/>
          <w:numId w:val="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Steady-state</w:t>
      </w:r>
      <w:r w:rsidRPr="00CE4020">
        <w:rPr>
          <w:rFonts w:ascii="Arial" w:eastAsia="Times New Roman" w:hAnsi="Arial" w:cs="Arial"/>
          <w:color w:val="000000"/>
          <w:kern w:val="0"/>
          <w:lang w:eastAsia="en-IN" w:bidi="bn-IN"/>
          <w14:ligatures w14:val="none"/>
        </w:rPr>
        <w:t xml:space="preserve"> assumption throughout</w:t>
      </w:r>
    </w:p>
    <w:p w14:paraId="41602250" w14:textId="77777777" w:rsidR="00CE4020" w:rsidRPr="00CE4020" w:rsidRDefault="00CE4020" w:rsidP="00CE4020">
      <w:pPr>
        <w:numPr>
          <w:ilvl w:val="0"/>
          <w:numId w:val="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Each subsystem validated against prior literature data (Tables S1–S4, Figs. S1–S2 in supplementary); close agreement reported</w:t>
      </w:r>
    </w:p>
    <w:p w14:paraId="2011303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D2C1297">
          <v:rect id="_x0000_i1029" style="width:0;height:1.5pt" o:hralign="center" o:hrstd="t" o:hr="t" fillcolor="#a0a0a0" stroked="f"/>
        </w:pict>
      </w:r>
    </w:p>
    <w:p w14:paraId="4E7400C1"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534DC43A" w14:textId="77777777" w:rsidR="00CE4020" w:rsidRPr="00CE4020" w:rsidRDefault="00CE4020" w:rsidP="00CE4020">
      <w:pPr>
        <w:numPr>
          <w:ilvl w:val="0"/>
          <w:numId w:val="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ML algorithm:</w:t>
      </w:r>
      <w:r w:rsidRPr="00CE4020">
        <w:rPr>
          <w:rFonts w:ascii="Arial" w:eastAsia="Times New Roman" w:hAnsi="Arial" w:cs="Arial"/>
          <w:color w:val="000000"/>
          <w:kern w:val="0"/>
          <w:lang w:eastAsia="en-IN" w:bidi="bn-IN"/>
          <w14:ligatures w14:val="none"/>
        </w:rPr>
        <w:t xml:space="preserve"> Artificial Neural Network (ANN) as surrogate model; </w:t>
      </w:r>
      <w:r w:rsidRPr="00CE4020">
        <w:rPr>
          <w:rFonts w:ascii="Arial" w:eastAsia="Times New Roman" w:hAnsi="Arial" w:cs="Arial"/>
          <w:b/>
          <w:bCs/>
          <w:color w:val="000000"/>
          <w:kern w:val="0"/>
          <w:lang w:eastAsia="en-IN" w:bidi="bn-IN"/>
          <w14:ligatures w14:val="none"/>
        </w:rPr>
        <w:t>Multi-Objective Grey Wolf Optimizer (MOGWO)</w:t>
      </w:r>
      <w:r w:rsidRPr="00CE4020">
        <w:rPr>
          <w:rFonts w:ascii="Arial" w:eastAsia="Times New Roman" w:hAnsi="Arial" w:cs="Arial"/>
          <w:color w:val="000000"/>
          <w:kern w:val="0"/>
          <w:lang w:eastAsia="en-IN" w:bidi="bn-IN"/>
          <w14:ligatures w14:val="none"/>
        </w:rPr>
        <w:t xml:space="preserve"> for optimization; LINMAP for final solution selection</w:t>
      </w:r>
    </w:p>
    <w:p w14:paraId="696DD649" w14:textId="77777777" w:rsidR="00CE4020" w:rsidRPr="00CE4020" w:rsidRDefault="00CE4020" w:rsidP="00CE4020">
      <w:pPr>
        <w:numPr>
          <w:ilvl w:val="0"/>
          <w:numId w:val="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Competing algorithms tested:</w:t>
      </w:r>
      <w:r w:rsidRPr="00CE4020">
        <w:rPr>
          <w:rFonts w:ascii="Arial" w:eastAsia="Times New Roman" w:hAnsi="Arial" w:cs="Arial"/>
          <w:color w:val="000000"/>
          <w:kern w:val="0"/>
          <w:lang w:eastAsia="en-IN" w:bidi="bn-IN"/>
          <w14:ligatures w14:val="none"/>
        </w:rPr>
        <w:t xml:space="preserve"> GWO, GA, NSGA-II, MOPSO (GWO selected as best)</w:t>
      </w:r>
    </w:p>
    <w:p w14:paraId="35C299F8" w14:textId="77777777" w:rsidR="00CE4020" w:rsidRPr="00CE4020" w:rsidRDefault="00CE4020" w:rsidP="00CE4020">
      <w:pPr>
        <w:numPr>
          <w:ilvl w:val="0"/>
          <w:numId w:val="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Replace expensive direct simulations for rapid multi-objective optimization (energy efficiency, exergy efficiency, hydrogen production rate)</w:t>
      </w:r>
    </w:p>
    <w:p w14:paraId="059984B5" w14:textId="77777777" w:rsidR="00CE4020" w:rsidRPr="00CE4020" w:rsidRDefault="00CE4020" w:rsidP="00CE4020">
      <w:pPr>
        <w:numPr>
          <w:ilvl w:val="0"/>
          <w:numId w:val="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1,200 randomly generated samples</w:t>
      </w:r>
    </w:p>
    <w:p w14:paraId="6D84BD69" w14:textId="77777777" w:rsidR="00CE4020" w:rsidRPr="00CE4020" w:rsidRDefault="00CE4020" w:rsidP="00CE4020">
      <w:pPr>
        <w:numPr>
          <w:ilvl w:val="0"/>
          <w:numId w:val="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r w:rsidRPr="00CE4020">
        <w:rPr>
          <w:rFonts w:ascii="Arial" w:eastAsia="Times New Roman" w:hAnsi="Arial" w:cs="Arial"/>
          <w:color w:val="000000"/>
          <w:kern w:val="0"/>
          <w:lang w:eastAsia="en-IN" w:bidi="bn-IN"/>
          <w14:ligatures w14:val="none"/>
        </w:rPr>
        <w:t xml:space="preserve"> R² &gt; 0.999996 for all three objectives; MSE on the order of 10</w:t>
      </w:r>
      <w:r w:rsidRPr="00CE4020">
        <w:rPr>
          <w:rFonts w:ascii="Cambria Math" w:eastAsia="Times New Roman" w:hAnsi="Cambria Math" w:cs="Cambria Math"/>
          <w:color w:val="000000"/>
          <w:kern w:val="0"/>
          <w:lang w:eastAsia="en-IN" w:bidi="bn-IN"/>
          <w14:ligatures w14:val="none"/>
        </w:rPr>
        <w:t>⁻</w:t>
      </w:r>
      <w:r w:rsidRPr="00CE4020">
        <w:rPr>
          <w:rFonts w:ascii="Arial" w:eastAsia="Times New Roman" w:hAnsi="Arial" w:cs="Arial"/>
          <w:color w:val="000000"/>
          <w:kern w:val="0"/>
          <w:lang w:eastAsia="en-IN" w:bidi="bn-IN"/>
          <w14:ligatures w14:val="none"/>
        </w:rPr>
        <w:t>⁹ to 10</w:t>
      </w:r>
      <w:r w:rsidRPr="00CE4020">
        <w:rPr>
          <w:rFonts w:ascii="Cambria Math" w:eastAsia="Times New Roman" w:hAnsi="Cambria Math" w:cs="Cambria Math"/>
          <w:color w:val="000000"/>
          <w:kern w:val="0"/>
          <w:lang w:eastAsia="en-IN" w:bidi="bn-IN"/>
          <w14:ligatures w14:val="none"/>
        </w:rPr>
        <w:t>⁻</w:t>
      </w:r>
      <w:r w:rsidRPr="00CE4020">
        <w:rPr>
          <w:rFonts w:ascii="Arial" w:eastAsia="Times New Roman" w:hAnsi="Arial" w:cs="Arial"/>
          <w:color w:val="000000"/>
          <w:kern w:val="0"/>
          <w:lang w:eastAsia="en-IN" w:bidi="bn-IN"/>
          <w14:ligatures w14:val="none"/>
        </w:rPr>
        <w:t>³</w:t>
      </w:r>
    </w:p>
    <w:p w14:paraId="1863650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ED1EBAB">
          <v:rect id="_x0000_i1030" style="width:0;height:1.5pt" o:hralign="center" o:hrstd="t" o:hr="t" fillcolor="#a0a0a0" stroked="f"/>
        </w:pict>
      </w:r>
    </w:p>
    <w:p w14:paraId="38285999"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7F020D0F" w14:textId="77777777" w:rsidR="00CE4020" w:rsidRPr="00CE4020" w:rsidRDefault="00CE4020" w:rsidP="00CE4020">
      <w:pPr>
        <w:numPr>
          <w:ilvl w:val="0"/>
          <w:numId w:val="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Baseline energy/exergy efficiency:</w:t>
      </w:r>
      <w:r w:rsidRPr="00CE4020">
        <w:rPr>
          <w:rFonts w:ascii="Arial" w:eastAsia="Times New Roman" w:hAnsi="Arial" w:cs="Arial"/>
          <w:color w:val="000000"/>
          <w:kern w:val="0"/>
          <w:lang w:eastAsia="en-IN" w:bidi="bn-IN"/>
          <w14:ligatures w14:val="none"/>
        </w:rPr>
        <w:t xml:space="preserve"> 35.0% / 39.9%</w:t>
      </w:r>
    </w:p>
    <w:p w14:paraId="0CBBE76C" w14:textId="77777777" w:rsidR="00CE4020" w:rsidRPr="00CE4020" w:rsidRDefault="00CE4020" w:rsidP="00CE4020">
      <w:pPr>
        <w:numPr>
          <w:ilvl w:val="0"/>
          <w:numId w:val="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Optimized energy/exergy efficiency:</w:t>
      </w:r>
      <w:r w:rsidRPr="00CE4020">
        <w:rPr>
          <w:rFonts w:ascii="Arial" w:eastAsia="Times New Roman" w:hAnsi="Arial" w:cs="Arial"/>
          <w:color w:val="000000"/>
          <w:kern w:val="0"/>
          <w:lang w:eastAsia="en-IN" w:bidi="bn-IN"/>
          <w14:ligatures w14:val="none"/>
        </w:rPr>
        <w:t xml:space="preserve"> 49.5% / 53.6% (+41.5% and +34.4% improvement)</w:t>
      </w:r>
    </w:p>
    <w:p w14:paraId="1FA9CE29" w14:textId="77777777" w:rsidR="00CE4020" w:rsidRPr="00CE4020" w:rsidRDefault="00CE4020" w:rsidP="00CE4020">
      <w:pPr>
        <w:numPr>
          <w:ilvl w:val="0"/>
          <w:numId w:val="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w:t>
      </w:r>
      <w:r w:rsidRPr="00CE4020">
        <w:rPr>
          <w:rFonts w:ascii="Arial" w:eastAsia="Times New Roman" w:hAnsi="Arial" w:cs="Arial"/>
          <w:color w:val="000000"/>
          <w:kern w:val="0"/>
          <w:lang w:eastAsia="en-IN" w:bidi="bn-IN"/>
          <w14:ligatures w14:val="none"/>
        </w:rPr>
        <w:t xml:space="preserve"> 131.6 kg/day (baseline) → 162 kg/day (optimized, +23%)</w:t>
      </w:r>
    </w:p>
    <w:p w14:paraId="5056D003" w14:textId="77777777" w:rsidR="00CE4020" w:rsidRPr="00CE4020" w:rsidRDefault="00CE4020" w:rsidP="00CE4020">
      <w:pPr>
        <w:numPr>
          <w:ilvl w:val="0"/>
          <w:numId w:val="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Methane production:</w:t>
      </w:r>
      <w:r w:rsidRPr="00CE4020">
        <w:rPr>
          <w:rFonts w:ascii="Arial" w:eastAsia="Times New Roman" w:hAnsi="Arial" w:cs="Arial"/>
          <w:color w:val="000000"/>
          <w:kern w:val="0"/>
          <w:lang w:eastAsia="en-IN" w:bidi="bn-IN"/>
          <w14:ligatures w14:val="none"/>
        </w:rPr>
        <w:t xml:space="preserve"> 296.3 kg/day (baseline) → 364 kg/day (optimized, +23%)</w:t>
      </w:r>
    </w:p>
    <w:p w14:paraId="2D76EA1E" w14:textId="77777777" w:rsidR="00CE4020" w:rsidRPr="00CE4020" w:rsidRDefault="00CE4020" w:rsidP="00CE4020">
      <w:pPr>
        <w:numPr>
          <w:ilvl w:val="0"/>
          <w:numId w:val="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CO</w:t>
      </w:r>
      <w:r w:rsidRPr="00CE4020">
        <w:rPr>
          <w:rFonts w:ascii="Cambria Math" w:eastAsia="Times New Roman" w:hAnsi="Cambria Math" w:cs="Cambria Math"/>
          <w:b/>
          <w:bCs/>
          <w:color w:val="000000"/>
          <w:kern w:val="0"/>
          <w:lang w:eastAsia="en-IN" w:bidi="bn-IN"/>
          <w14:ligatures w14:val="none"/>
        </w:rPr>
        <w:t>₂</w:t>
      </w:r>
      <w:r w:rsidRPr="00CE4020">
        <w:rPr>
          <w:rFonts w:ascii="Arial" w:eastAsia="Times New Roman" w:hAnsi="Arial" w:cs="Arial"/>
          <w:b/>
          <w:bCs/>
          <w:color w:val="000000"/>
          <w:kern w:val="0"/>
          <w:lang w:eastAsia="en-IN" w:bidi="bn-IN"/>
          <w14:ligatures w14:val="none"/>
        </w:rPr>
        <w:t xml:space="preserve"> captured:</w:t>
      </w:r>
      <w:r w:rsidRPr="00CE4020">
        <w:rPr>
          <w:rFonts w:ascii="Arial" w:eastAsia="Times New Roman" w:hAnsi="Arial" w:cs="Arial"/>
          <w:color w:val="000000"/>
          <w:kern w:val="0"/>
          <w:lang w:eastAsia="en-IN" w:bidi="bn-IN"/>
          <w14:ligatures w14:val="none"/>
        </w:rPr>
        <w:t xml:space="preserve"> 177.7 t/day (87% capture rate)</w:t>
      </w:r>
    </w:p>
    <w:p w14:paraId="4600515F" w14:textId="77777777" w:rsidR="00CE4020" w:rsidRPr="00CE4020" w:rsidRDefault="00CE4020" w:rsidP="00CE4020">
      <w:pPr>
        <w:numPr>
          <w:ilvl w:val="0"/>
          <w:numId w:val="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Wastewater treated:</w:t>
      </w:r>
      <w:r w:rsidRPr="00CE4020">
        <w:rPr>
          <w:rFonts w:ascii="Arial" w:eastAsia="Times New Roman" w:hAnsi="Arial" w:cs="Arial"/>
          <w:color w:val="000000"/>
          <w:kern w:val="0"/>
          <w:lang w:eastAsia="en-IN" w:bidi="bn-IN"/>
          <w14:ligatures w14:val="none"/>
        </w:rPr>
        <w:t xml:space="preserve"> 116.6 m³/day</w:t>
      </w:r>
    </w:p>
    <w:p w14:paraId="153E8680" w14:textId="77777777" w:rsidR="00CE4020" w:rsidRPr="00CE4020" w:rsidRDefault="00CE4020" w:rsidP="00CE4020">
      <w:pPr>
        <w:numPr>
          <w:ilvl w:val="0"/>
          <w:numId w:val="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Net power:</w:t>
      </w:r>
      <w:r w:rsidRPr="00CE4020">
        <w:rPr>
          <w:rFonts w:ascii="Arial" w:eastAsia="Times New Roman" w:hAnsi="Arial" w:cs="Arial"/>
          <w:color w:val="000000"/>
          <w:kern w:val="0"/>
          <w:lang w:eastAsia="en-IN" w:bidi="bn-IN"/>
          <w14:ligatures w14:val="none"/>
        </w:rPr>
        <w:t xml:space="preserve"> 3,510 kW (baseline); slight reduction to 3,270 kW at optimum due to fuel production prioritization</w:t>
      </w:r>
    </w:p>
    <w:p w14:paraId="1ABA9FF0" w14:textId="77777777" w:rsidR="00CE4020" w:rsidRPr="00CE4020" w:rsidRDefault="00CE4020" w:rsidP="00CE4020">
      <w:pPr>
        <w:numPr>
          <w:ilvl w:val="0"/>
          <w:numId w:val="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Largest exergy destruction source:</w:t>
      </w:r>
      <w:r w:rsidRPr="00CE4020">
        <w:rPr>
          <w:rFonts w:ascii="Arial" w:eastAsia="Times New Roman" w:hAnsi="Arial" w:cs="Arial"/>
          <w:color w:val="000000"/>
          <w:kern w:val="0"/>
          <w:lang w:eastAsia="en-IN" w:bidi="bn-IN"/>
          <w14:ligatures w14:val="none"/>
        </w:rPr>
        <w:t xml:space="preserve"> Biomass gasifier at 8,014 kW (54% of total system destruction)</w:t>
      </w:r>
    </w:p>
    <w:p w14:paraId="04967FF3"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64ADD89">
          <v:rect id="_x0000_i1031" style="width:0;height:1.5pt" o:hralign="center" o:hrstd="t" o:hr="t" fillcolor="#a0a0a0" stroked="f"/>
        </w:pict>
      </w:r>
    </w:p>
    <w:p w14:paraId="1CB744E0"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3DDA16AC" w14:textId="77777777" w:rsidR="00CE4020" w:rsidRPr="00CE4020" w:rsidRDefault="00CE4020" w:rsidP="00CE4020">
      <w:pPr>
        <w:numPr>
          <w:ilvl w:val="0"/>
          <w:numId w:val="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Highly novel integration combining MSW + wastewater + carbon capture + CCU (methanation) in one platform</w:t>
      </w:r>
    </w:p>
    <w:p w14:paraId="72A4A165" w14:textId="77777777" w:rsidR="00CE4020" w:rsidRPr="00CE4020" w:rsidRDefault="00CE4020" w:rsidP="00CE4020">
      <w:pPr>
        <w:numPr>
          <w:ilvl w:val="0"/>
          <w:numId w:val="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ML-assisted optimization with rigorous algorithm comparison (4 methods benchmarked)</w:t>
      </w:r>
    </w:p>
    <w:p w14:paraId="30D08286" w14:textId="77777777" w:rsidR="00CE4020" w:rsidRPr="00CE4020" w:rsidRDefault="00CE4020" w:rsidP="00CE4020">
      <w:pPr>
        <w:numPr>
          <w:ilvl w:val="0"/>
          <w:numId w:val="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Multi-scenario analysis (hydrogen-only, methane-only, dual-fuel)</w:t>
      </w:r>
    </w:p>
    <w:p w14:paraId="4A2C18A2" w14:textId="77777777" w:rsidR="00CE4020" w:rsidRPr="00CE4020" w:rsidRDefault="00CE4020" w:rsidP="00CE4020">
      <w:pPr>
        <w:numPr>
          <w:ilvl w:val="0"/>
          <w:numId w:val="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ANN surrogate model achieves near-perfect accuracy (R² &gt; 0.9999)</w:t>
      </w:r>
    </w:p>
    <w:p w14:paraId="18B9E368" w14:textId="77777777" w:rsidR="00CE4020" w:rsidRPr="00CE4020" w:rsidRDefault="00CE4020" w:rsidP="00CE4020">
      <w:pPr>
        <w:numPr>
          <w:ilvl w:val="0"/>
          <w:numId w:val="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a genuine urban sustainability challenge holistically</w:t>
      </w:r>
    </w:p>
    <w:p w14:paraId="2E55DD7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lastRenderedPageBreak/>
        <w:pict w14:anchorId="51217F26">
          <v:rect id="_x0000_i1032" style="width:0;height:1.5pt" o:hralign="center" o:hrstd="t" o:hr="t" fillcolor="#a0a0a0" stroked="f"/>
        </w:pict>
      </w:r>
    </w:p>
    <w:p w14:paraId="2F1E8336"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409C8C0E" w14:textId="77777777" w:rsidR="00CE4020" w:rsidRPr="00CE4020" w:rsidRDefault="00CE4020" w:rsidP="00CE4020">
      <w:pPr>
        <w:numPr>
          <w:ilvl w:val="0"/>
          <w:numId w:val="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Steady-state only</w:t>
      </w:r>
      <w:r w:rsidRPr="00CE4020">
        <w:rPr>
          <w:rFonts w:ascii="Arial" w:eastAsia="Times New Roman" w:hAnsi="Arial" w:cs="Arial"/>
          <w:color w:val="000000"/>
          <w:kern w:val="0"/>
          <w:lang w:eastAsia="en-IN" w:bidi="bn-IN"/>
          <w14:ligatures w14:val="none"/>
        </w:rPr>
        <w:t xml:space="preserve"> — no dynamic or transient analysis; real MSW composition fluctuates significantly</w:t>
      </w:r>
    </w:p>
    <w:p w14:paraId="50B5BBF8" w14:textId="77777777" w:rsidR="00CE4020" w:rsidRPr="00CE4020" w:rsidRDefault="00CE4020" w:rsidP="00CE4020">
      <w:pPr>
        <w:numPr>
          <w:ilvl w:val="0"/>
          <w:numId w:val="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No techno-economic analysis</w:t>
      </w:r>
      <w:r w:rsidRPr="00CE4020">
        <w:rPr>
          <w:rFonts w:ascii="Arial" w:eastAsia="Times New Roman" w:hAnsi="Arial" w:cs="Arial"/>
          <w:color w:val="000000"/>
          <w:kern w:val="0"/>
          <w:lang w:eastAsia="en-IN" w:bidi="bn-IN"/>
          <w14:ligatures w14:val="none"/>
        </w:rPr>
        <w:t xml:space="preserve"> — capital costs, LCOH (levelized cost of hydrogen), and payback period are absent</w:t>
      </w:r>
    </w:p>
    <w:p w14:paraId="66F8EC7D" w14:textId="77777777" w:rsidR="00CE4020" w:rsidRPr="00CE4020" w:rsidRDefault="00CE4020" w:rsidP="00CE4020">
      <w:pPr>
        <w:numPr>
          <w:ilvl w:val="0"/>
          <w:numId w:val="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No life cycle assessment</w:t>
      </w:r>
      <w:r w:rsidRPr="00CE4020">
        <w:rPr>
          <w:rFonts w:ascii="Arial" w:eastAsia="Times New Roman" w:hAnsi="Arial" w:cs="Arial"/>
          <w:color w:val="000000"/>
          <w:kern w:val="0"/>
          <w:lang w:eastAsia="en-IN" w:bidi="bn-IN"/>
          <w14:ligatures w14:val="none"/>
        </w:rPr>
        <w:t xml:space="preserve"> — environmental impacts beyond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capture not quantified</w:t>
      </w:r>
    </w:p>
    <w:p w14:paraId="7695579D" w14:textId="77777777" w:rsidR="00CE4020" w:rsidRPr="00CE4020" w:rsidRDefault="00CE4020" w:rsidP="00CE4020">
      <w:pPr>
        <w:numPr>
          <w:ilvl w:val="0"/>
          <w:numId w:val="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No experimental validation</w:t>
      </w:r>
      <w:r w:rsidRPr="00CE4020">
        <w:rPr>
          <w:rFonts w:ascii="Arial" w:eastAsia="Times New Roman" w:hAnsi="Arial" w:cs="Arial"/>
          <w:color w:val="000000"/>
          <w:kern w:val="0"/>
          <w:lang w:eastAsia="en-IN" w:bidi="bn-IN"/>
          <w14:ligatures w14:val="none"/>
        </w:rPr>
        <w:t xml:space="preserve"> — the full integrated system is purely simulation-based; subsystem validation relies on literature comparisons only</w:t>
      </w:r>
    </w:p>
    <w:p w14:paraId="5A4F2AEE" w14:textId="77777777" w:rsidR="00CE4020" w:rsidRPr="00CE4020" w:rsidRDefault="00CE4020" w:rsidP="00CE4020">
      <w:pPr>
        <w:numPr>
          <w:ilvl w:val="0"/>
          <w:numId w:val="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No uncertainty analysis</w:t>
      </w:r>
      <w:r w:rsidRPr="00CE4020">
        <w:rPr>
          <w:rFonts w:ascii="Arial" w:eastAsia="Times New Roman" w:hAnsi="Arial" w:cs="Arial"/>
          <w:color w:val="000000"/>
          <w:kern w:val="0"/>
          <w:lang w:eastAsia="en-IN" w:bidi="bn-IN"/>
          <w14:ligatures w14:val="none"/>
        </w:rPr>
        <w:t xml:space="preserve"> — feedstock variability and parameter uncertainty not propagated through the model</w:t>
      </w:r>
    </w:p>
    <w:p w14:paraId="2A2EC0E8" w14:textId="77777777" w:rsidR="00CE4020" w:rsidRPr="00CE4020" w:rsidRDefault="00CE4020" w:rsidP="00CE4020">
      <w:pPr>
        <w:numPr>
          <w:ilvl w:val="0"/>
          <w:numId w:val="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Wastewater composition assumed fixed (Table 3); real urban wastewater varies considerably</w:t>
      </w:r>
    </w:p>
    <w:p w14:paraId="5EAB52F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D17BF5B">
          <v:rect id="_x0000_i1033" style="width:0;height:1.5pt" o:hralign="center" o:hrstd="t" o:hr="t" fillcolor="#a0a0a0" stroked="f"/>
        </w:pict>
      </w:r>
    </w:p>
    <w:p w14:paraId="6D9A5033"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5403B481"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color w:val="000000"/>
          <w:kern w:val="0"/>
          <w:lang w:eastAsia="en-IN" w:bidi="bn-IN"/>
          <w14:ligatures w14:val="none"/>
        </w:rPr>
        <w:t xml:space="preserve">This study demonstrates thermodynamic feasibility but stops short of practical deployment assessment. Missing work includes: (1) </w:t>
      </w:r>
      <w:r w:rsidRPr="00CE4020">
        <w:rPr>
          <w:rFonts w:ascii="Arial" w:eastAsia="Times New Roman" w:hAnsi="Arial" w:cs="Arial"/>
          <w:b/>
          <w:bCs/>
          <w:color w:val="000000"/>
          <w:kern w:val="0"/>
          <w:lang w:eastAsia="en-IN" w:bidi="bn-IN"/>
          <w14:ligatures w14:val="none"/>
        </w:rPr>
        <w:t>techno-economic evaluation</w:t>
      </w:r>
      <w:r w:rsidRPr="00CE4020">
        <w:rPr>
          <w:rFonts w:ascii="Arial" w:eastAsia="Times New Roman" w:hAnsi="Arial" w:cs="Arial"/>
          <w:color w:val="000000"/>
          <w:kern w:val="0"/>
          <w:lang w:eastAsia="en-IN" w:bidi="bn-IN"/>
          <w14:ligatures w14:val="none"/>
        </w:rPr>
        <w:t xml:space="preserve"> of the integrated system (LCOH, NPV, IRR) under realistic urban conditions; (2) </w:t>
      </w:r>
      <w:r w:rsidRPr="00CE4020">
        <w:rPr>
          <w:rFonts w:ascii="Arial" w:eastAsia="Times New Roman" w:hAnsi="Arial" w:cs="Arial"/>
          <w:b/>
          <w:bCs/>
          <w:color w:val="000000"/>
          <w:kern w:val="0"/>
          <w:lang w:eastAsia="en-IN" w:bidi="bn-IN"/>
          <w14:ligatures w14:val="none"/>
        </w:rPr>
        <w:t>dynamic modelling</w:t>
      </w:r>
      <w:r w:rsidRPr="00CE4020">
        <w:rPr>
          <w:rFonts w:ascii="Arial" w:eastAsia="Times New Roman" w:hAnsi="Arial" w:cs="Arial"/>
          <w:color w:val="000000"/>
          <w:kern w:val="0"/>
          <w:lang w:eastAsia="en-IN" w:bidi="bn-IN"/>
          <w14:ligatures w14:val="none"/>
        </w:rPr>
        <w:t xml:space="preserve"> to assess performance under variable MSW quality and intermittent renewable input to the electrolyzer; and (3) </w:t>
      </w:r>
      <w:r w:rsidRPr="00CE4020">
        <w:rPr>
          <w:rFonts w:ascii="Arial" w:eastAsia="Times New Roman" w:hAnsi="Arial" w:cs="Arial"/>
          <w:b/>
          <w:bCs/>
          <w:color w:val="000000"/>
          <w:kern w:val="0"/>
          <w:lang w:eastAsia="en-IN" w:bidi="bn-IN"/>
          <w14:ligatures w14:val="none"/>
        </w:rPr>
        <w:t>uncertainty/sensitivity analysis at the system level</w:t>
      </w:r>
      <w:r w:rsidRPr="00CE4020">
        <w:rPr>
          <w:rFonts w:ascii="Arial" w:eastAsia="Times New Roman" w:hAnsi="Arial" w:cs="Arial"/>
          <w:color w:val="000000"/>
          <w:kern w:val="0"/>
          <w:lang w:eastAsia="en-IN" w:bidi="bn-IN"/>
          <w14:ligatures w14:val="none"/>
        </w:rPr>
        <w:t xml:space="preserve"> accounting for feedstock variability — all of which are essential before real-world implementation and represent direct opportunities for follow-on research.</w:t>
      </w:r>
    </w:p>
    <w:p w14:paraId="51CE10B4" w14:textId="0A19D107" w:rsidR="00CE4020" w:rsidRDefault="00CE4020">
      <w:r>
        <w:br w:type="page"/>
      </w:r>
    </w:p>
    <w:p w14:paraId="0AF36B06"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Sheet-02</w:t>
      </w:r>
    </w:p>
    <w:p w14:paraId="375D6C3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0F6BDF7">
          <v:rect id="_x0000_i1034" style="width:0;height:1.5pt" o:hralign="center" o:hrstd="t" o:hr="t" fillcolor="#a0a0a0" stroked="f"/>
        </w:pict>
      </w:r>
    </w:p>
    <w:p w14:paraId="160D6C2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1BFBA6EF" w14:textId="77777777" w:rsidR="00CE4020" w:rsidRPr="00CE4020" w:rsidRDefault="00CE4020" w:rsidP="00CE4020">
      <w:pPr>
        <w:numPr>
          <w:ilvl w:val="0"/>
          <w:numId w:val="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6" w:history="1">
        <w:r w:rsidRPr="00CE4020">
          <w:rPr>
            <w:rFonts w:ascii="Arial" w:eastAsia="Times New Roman" w:hAnsi="Arial" w:cs="Arial"/>
            <w:color w:val="1155CC"/>
            <w:kern w:val="0"/>
            <w:u w:val="single"/>
            <w:lang w:eastAsia="en-IN" w:bidi="bn-IN"/>
            <w14:ligatures w14:val="none"/>
          </w:rPr>
          <w:t>Machine learning and thermodynamic modeling for optimizing hydrogen production via algae-biomass co-gasification</w:t>
        </w:r>
      </w:hyperlink>
    </w:p>
    <w:p w14:paraId="203FD539" w14:textId="77777777" w:rsidR="00CE4020" w:rsidRPr="00CE4020" w:rsidRDefault="00CE4020" w:rsidP="00CE4020">
      <w:pPr>
        <w:numPr>
          <w:ilvl w:val="0"/>
          <w:numId w:val="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Thanadol Tuntiwongwat, Takashi Yukawa, Thongchai Rohitatisha Srinophakun, Kanit Manatura, Somboon Sukpancharoen, Seyedali Mirjalili</w:t>
      </w:r>
    </w:p>
    <w:p w14:paraId="4BE3C09A" w14:textId="77777777" w:rsidR="00CE4020" w:rsidRPr="00CE4020" w:rsidRDefault="00CE4020" w:rsidP="00CE4020">
      <w:pPr>
        <w:numPr>
          <w:ilvl w:val="0"/>
          <w:numId w:val="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Cleaner Engineering and Technology (Elsevier)</w:t>
      </w:r>
    </w:p>
    <w:p w14:paraId="7B60A610" w14:textId="77777777" w:rsidR="00CE4020" w:rsidRPr="00CE4020" w:rsidRDefault="00CE4020" w:rsidP="00CE4020">
      <w:pPr>
        <w:numPr>
          <w:ilvl w:val="0"/>
          <w:numId w:val="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2025</w:t>
      </w:r>
    </w:p>
    <w:p w14:paraId="45CFB703" w14:textId="77777777" w:rsidR="00CE4020" w:rsidRPr="00CE4020" w:rsidRDefault="00CE4020" w:rsidP="00CE4020">
      <w:pPr>
        <w:numPr>
          <w:ilvl w:val="0"/>
          <w:numId w:val="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Country of study:</w:t>
      </w:r>
      <w:r w:rsidRPr="00CE4020">
        <w:rPr>
          <w:rFonts w:ascii="Arial" w:eastAsia="Times New Roman" w:hAnsi="Arial" w:cs="Arial"/>
          <w:color w:val="000000"/>
          <w:kern w:val="0"/>
          <w:lang w:eastAsia="en-IN" w:bidi="bn-IN"/>
          <w14:ligatures w14:val="none"/>
        </w:rPr>
        <w:t xml:space="preserve"> Thailand / Japan / Australia / Czech Republic / Hungary (multi-institutional)</w:t>
      </w:r>
    </w:p>
    <w:p w14:paraId="4CACCA07" w14:textId="77777777" w:rsidR="00CE4020" w:rsidRPr="00CE4020" w:rsidRDefault="00CE4020" w:rsidP="00CE4020">
      <w:pPr>
        <w:numPr>
          <w:ilvl w:val="0"/>
          <w:numId w:val="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Thermodynamic modelling + ML-based optimization</w:t>
      </w:r>
    </w:p>
    <w:p w14:paraId="1BCF438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4E26741">
          <v:rect id="_x0000_i1035" style="width:0;height:1.5pt" o:hralign="center" o:hrstd="t" o:hr="t" fillcolor="#a0a0a0" stroked="f"/>
        </w:pict>
      </w:r>
    </w:p>
    <w:p w14:paraId="795DD1A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1F41D8EE"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color w:val="000000"/>
          <w:kern w:val="0"/>
          <w:lang w:eastAsia="en-IN" w:bidi="bn-IN"/>
          <w14:ligatures w14:val="none"/>
        </w:rPr>
        <w:t>Conventional biomass gasification suffers from low hydrogen yields and inefficiencies. This study integrates algae co-feedstocks with biomass and applies machine learning–enhanced thermodynamic modelling to optimize hydrogen production and syngas quality. The goal is to establish a scalable framework for real-time optimization of algae–biomass co-gasification systems.</w:t>
      </w:r>
    </w:p>
    <w:p w14:paraId="3C2BD85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C9FD6C5">
          <v:rect id="_x0000_i1036" style="width:0;height:1.5pt" o:hralign="center" o:hrstd="t" o:hr="t" fillcolor="#a0a0a0" stroked="f"/>
        </w:pict>
      </w:r>
    </w:p>
    <w:p w14:paraId="791725B8"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Description</w:t>
      </w:r>
    </w:p>
    <w:p w14:paraId="080EF2D1" w14:textId="77777777" w:rsidR="00CE4020" w:rsidRPr="00CE4020" w:rsidRDefault="00CE4020" w:rsidP="00CE4020">
      <w:pPr>
        <w:numPr>
          <w:ilvl w:val="0"/>
          <w:numId w:val="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p>
    <w:p w14:paraId="4085EFDA" w14:textId="77777777" w:rsidR="00CE4020" w:rsidRPr="00CE4020" w:rsidRDefault="00CE4020" w:rsidP="00CE4020">
      <w:pPr>
        <w:numPr>
          <w:ilvl w:val="1"/>
          <w:numId w:val="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Biomass: Fir Pellet (FP), Palm Empty Fruit Bunch (PEFB), Pellet Pine Wood (PPW)</w:t>
      </w:r>
    </w:p>
    <w:p w14:paraId="6D4F5350" w14:textId="77777777" w:rsidR="00CE4020" w:rsidRPr="00CE4020" w:rsidRDefault="00CE4020" w:rsidP="00CE4020">
      <w:pPr>
        <w:numPr>
          <w:ilvl w:val="1"/>
          <w:numId w:val="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Algae: </w:t>
      </w:r>
      <w:r w:rsidRPr="00CE4020">
        <w:rPr>
          <w:rFonts w:ascii="Arial" w:eastAsia="Times New Roman" w:hAnsi="Arial" w:cs="Arial"/>
          <w:i/>
          <w:iCs/>
          <w:color w:val="000000"/>
          <w:kern w:val="0"/>
          <w:lang w:eastAsia="en-IN" w:bidi="bn-IN"/>
          <w14:ligatures w14:val="none"/>
        </w:rPr>
        <w:t>Chlorella vulgaris</w:t>
      </w:r>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i/>
          <w:iCs/>
          <w:color w:val="000000"/>
          <w:kern w:val="0"/>
          <w:lang w:eastAsia="en-IN" w:bidi="bn-IN"/>
          <w14:ligatures w14:val="none"/>
        </w:rPr>
        <w:t>Nannochloropsis oculata</w:t>
      </w:r>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i/>
          <w:iCs/>
          <w:color w:val="000000"/>
          <w:kern w:val="0"/>
          <w:lang w:eastAsia="en-IN" w:bidi="bn-IN"/>
          <w14:ligatures w14:val="none"/>
        </w:rPr>
        <w:t>Fucus serratus</w:t>
      </w:r>
    </w:p>
    <w:p w14:paraId="173C0B17" w14:textId="77777777" w:rsidR="00CE4020" w:rsidRPr="00CE4020" w:rsidRDefault="00CE4020" w:rsidP="00CE4020">
      <w:pPr>
        <w:numPr>
          <w:ilvl w:val="0"/>
          <w:numId w:val="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pathway:</w:t>
      </w:r>
      <w:r w:rsidRPr="00CE4020">
        <w:rPr>
          <w:rFonts w:ascii="Arial" w:eastAsia="Times New Roman" w:hAnsi="Arial" w:cs="Arial"/>
          <w:color w:val="000000"/>
          <w:kern w:val="0"/>
          <w:lang w:eastAsia="en-IN" w:bidi="bn-IN"/>
          <w14:ligatures w14:val="none"/>
        </w:rPr>
        <w:t xml:space="preserve"> Thermochemical gasification (Aspen Plus® equilibrium modelling)</w:t>
      </w:r>
    </w:p>
    <w:p w14:paraId="758241E7" w14:textId="77777777" w:rsidR="00CE4020" w:rsidRPr="00CE4020" w:rsidRDefault="00CE4020" w:rsidP="00CE4020">
      <w:pPr>
        <w:numPr>
          <w:ilvl w:val="0"/>
          <w:numId w:val="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Integrated system:</w:t>
      </w:r>
      <w:r w:rsidRPr="00CE4020">
        <w:rPr>
          <w:rFonts w:ascii="Arial" w:eastAsia="Times New Roman" w:hAnsi="Arial" w:cs="Arial"/>
          <w:color w:val="000000"/>
          <w:kern w:val="0"/>
          <w:lang w:eastAsia="en-IN" w:bidi="bn-IN"/>
          <w14:ligatures w14:val="none"/>
        </w:rPr>
        <w:t xml:space="preserve"> Co-gasification with steam and air injection; drying, decomposition, mixing, gasification, cooling, separation units modeled in Aspen Plus®</w:t>
      </w:r>
    </w:p>
    <w:p w14:paraId="21271EE0" w14:textId="77777777" w:rsidR="00CE4020" w:rsidRPr="00CE4020" w:rsidRDefault="00CE4020" w:rsidP="00CE4020">
      <w:pPr>
        <w:numPr>
          <w:ilvl w:val="0"/>
          <w:numId w:val="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Carbon capture included:</w:t>
      </w:r>
      <w:r w:rsidRPr="00CE4020">
        <w:rPr>
          <w:rFonts w:ascii="Arial" w:eastAsia="Times New Roman" w:hAnsi="Arial" w:cs="Arial"/>
          <w:color w:val="000000"/>
          <w:kern w:val="0"/>
          <w:lang w:eastAsia="en-IN" w:bidi="bn-IN"/>
          <w14:ligatures w14:val="none"/>
        </w:rPr>
        <w:t xml:space="preserve"> No dedicated CCS; focus is on syngas purification and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separation</w:t>
      </w:r>
    </w:p>
    <w:p w14:paraId="74D836D6" w14:textId="77777777" w:rsidR="00CE4020" w:rsidRPr="00CE4020" w:rsidRDefault="00CE4020" w:rsidP="00CE4020">
      <w:pPr>
        <w:numPr>
          <w:ilvl w:val="0"/>
          <w:numId w:val="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Outputs:</w:t>
      </w:r>
      <w:r w:rsidRPr="00CE4020">
        <w:rPr>
          <w:rFonts w:ascii="Arial" w:eastAsia="Times New Roman" w:hAnsi="Arial" w:cs="Arial"/>
          <w:color w:val="000000"/>
          <w:kern w:val="0"/>
          <w:lang w:eastAsia="en-IN" w:bidi="bn-IN"/>
          <w14:ligatures w14:val="none"/>
        </w:rPr>
        <w:t xml:space="preserve"> Syngas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CO, CH</w:t>
      </w:r>
      <w:r w:rsidRPr="00CE4020">
        <w:rPr>
          <w:rFonts w:ascii="Cambria Math" w:eastAsia="Times New Roman" w:hAnsi="Cambria Math" w:cs="Cambria Math"/>
          <w:color w:val="000000"/>
          <w:kern w:val="0"/>
          <w:lang w:eastAsia="en-IN" w:bidi="bn-IN"/>
          <w14:ligatures w14:val="none"/>
        </w:rPr>
        <w:t>₄</w:t>
      </w:r>
      <w:r w:rsidRPr="00CE4020">
        <w:rPr>
          <w:rFonts w:ascii="Arial" w:eastAsia="Times New Roman" w:hAnsi="Arial" w:cs="Arial"/>
          <w:color w:val="000000"/>
          <w:kern w:val="0"/>
          <w:lang w:eastAsia="en-IN" w:bidi="bn-IN"/>
          <w14:ligatures w14:val="none"/>
        </w:rPr>
        <w:t>), hydrogen yield %, syngas LHV, energy/exergy efficiency</w:t>
      </w:r>
    </w:p>
    <w:p w14:paraId="25BCAA2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AFF24B6">
          <v:rect id="_x0000_i1037" style="width:0;height:1.5pt" o:hralign="center" o:hrstd="t" o:hr="t" fillcolor="#a0a0a0" stroked="f"/>
        </w:pict>
      </w:r>
    </w:p>
    <w:p w14:paraId="51D952B1"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1946420B" w14:textId="77777777" w:rsidR="00CE4020" w:rsidRPr="00CE4020" w:rsidRDefault="00CE4020" w:rsidP="00CE4020">
      <w:pPr>
        <w:numPr>
          <w:ilvl w:val="0"/>
          <w:numId w:val="1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lastRenderedPageBreak/>
        <w:t>Thermodynamic model:</w:t>
      </w:r>
      <w:r w:rsidRPr="00CE4020">
        <w:rPr>
          <w:rFonts w:ascii="Arial" w:eastAsia="Times New Roman" w:hAnsi="Arial" w:cs="Arial"/>
          <w:color w:val="000000"/>
          <w:kern w:val="0"/>
          <w:lang w:eastAsia="en-IN" w:bidi="bn-IN"/>
          <w14:ligatures w14:val="none"/>
        </w:rPr>
        <w:t xml:space="preserve"> Aspen Plus® V12.1, Gibbs free energy minimization, Peng–Robinson EOS, enthalpy/density models (HCOALGEN, DCOALIGT)</w:t>
      </w:r>
    </w:p>
    <w:p w14:paraId="37606F7F" w14:textId="77777777" w:rsidR="00CE4020" w:rsidRPr="00CE4020" w:rsidRDefault="00CE4020" w:rsidP="00CE4020">
      <w:pPr>
        <w:numPr>
          <w:ilvl w:val="0"/>
          <w:numId w:val="1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Energy/exergy analysis:</w:t>
      </w:r>
      <w:r w:rsidRPr="00CE4020">
        <w:rPr>
          <w:rFonts w:ascii="Arial" w:eastAsia="Times New Roman" w:hAnsi="Arial" w:cs="Arial"/>
          <w:color w:val="000000"/>
          <w:kern w:val="0"/>
          <w:lang w:eastAsia="en-IN" w:bidi="bn-IN"/>
          <w14:ligatures w14:val="none"/>
        </w:rPr>
        <w:t xml:space="preserve"> Steady-state balances, syngas LHV from component contributions, exergy efficiency from input/output streams</w:t>
      </w:r>
    </w:p>
    <w:p w14:paraId="09A22A44" w14:textId="77777777" w:rsidR="00CE4020" w:rsidRPr="00CE4020" w:rsidRDefault="00CE4020" w:rsidP="00CE4020">
      <w:pPr>
        <w:numPr>
          <w:ilvl w:val="0"/>
          <w:numId w:val="1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Dataset of 3,609 points from experimental trials and simulations; proximate/ultimate analyses included</w:t>
      </w:r>
    </w:p>
    <w:p w14:paraId="2D3C1EFD" w14:textId="77777777" w:rsidR="00CE4020" w:rsidRPr="00CE4020" w:rsidRDefault="00CE4020" w:rsidP="00CE4020">
      <w:pPr>
        <w:numPr>
          <w:ilvl w:val="0"/>
          <w:numId w:val="1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Assumptions:</w:t>
      </w:r>
      <w:r w:rsidRPr="00CE4020">
        <w:rPr>
          <w:rFonts w:ascii="Arial" w:eastAsia="Times New Roman" w:hAnsi="Arial" w:cs="Arial"/>
          <w:color w:val="000000"/>
          <w:kern w:val="0"/>
          <w:lang w:eastAsia="en-IN" w:bidi="bn-IN"/>
          <w14:ligatures w14:val="none"/>
        </w:rPr>
        <w:t xml:space="preserve"> Restricted equilibrium, ideal gas approximations, steady-state</w:t>
      </w:r>
    </w:p>
    <w:p w14:paraId="767D90C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93033E2">
          <v:rect id="_x0000_i1038" style="width:0;height:1.5pt" o:hralign="center" o:hrstd="t" o:hr="t" fillcolor="#a0a0a0" stroked="f"/>
        </w:pict>
      </w:r>
    </w:p>
    <w:p w14:paraId="4A28C77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1979D71C" w14:textId="77777777" w:rsidR="00CE4020" w:rsidRPr="00CE4020" w:rsidRDefault="00CE4020" w:rsidP="00CE4020">
      <w:pPr>
        <w:numPr>
          <w:ilvl w:val="0"/>
          <w:numId w:val="1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Algorithms tested:</w:t>
      </w:r>
      <w:r w:rsidRPr="00CE4020">
        <w:rPr>
          <w:rFonts w:ascii="Arial" w:eastAsia="Times New Roman" w:hAnsi="Arial" w:cs="Arial"/>
          <w:color w:val="000000"/>
          <w:kern w:val="0"/>
          <w:lang w:eastAsia="en-IN" w:bidi="bn-IN"/>
          <w14:ligatures w14:val="none"/>
        </w:rPr>
        <w:t xml:space="preserve"> XGB, RF, SVR, KNN, ANN, DT</w:t>
      </w:r>
    </w:p>
    <w:p w14:paraId="723E18B2" w14:textId="77777777" w:rsidR="00CE4020" w:rsidRPr="00CE4020" w:rsidRDefault="00CE4020" w:rsidP="00CE4020">
      <w:pPr>
        <w:numPr>
          <w:ilvl w:val="0"/>
          <w:numId w:val="1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Best performers:</w:t>
      </w:r>
    </w:p>
    <w:p w14:paraId="53466876" w14:textId="77777777" w:rsidR="00CE4020" w:rsidRPr="00CE4020" w:rsidRDefault="00CE4020" w:rsidP="00CE4020">
      <w:pPr>
        <w:numPr>
          <w:ilvl w:val="1"/>
          <w:numId w:val="1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XGB → highest accuracy for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 (R² &gt; 0.96, RMSE = 0.327)</w:t>
      </w:r>
    </w:p>
    <w:p w14:paraId="4F226430" w14:textId="77777777" w:rsidR="00CE4020" w:rsidRPr="00CE4020" w:rsidRDefault="00CE4020" w:rsidP="00CE4020">
      <w:pPr>
        <w:numPr>
          <w:ilvl w:val="1"/>
          <w:numId w:val="1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RF → best for LHV prediction (R² = 0.951)</w:t>
      </w:r>
    </w:p>
    <w:p w14:paraId="756A5FCC" w14:textId="77777777" w:rsidR="00CE4020" w:rsidRPr="00CE4020" w:rsidRDefault="00CE4020" w:rsidP="00CE4020">
      <w:pPr>
        <w:numPr>
          <w:ilvl w:val="0"/>
          <w:numId w:val="1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3,609 samples, 24 input variables (feedstock properties + operating conditions)</w:t>
      </w:r>
    </w:p>
    <w:p w14:paraId="0CEA1790" w14:textId="77777777" w:rsidR="00CE4020" w:rsidRPr="00CE4020" w:rsidRDefault="00CE4020" w:rsidP="00CE4020">
      <w:pPr>
        <w:numPr>
          <w:ilvl w:val="0"/>
          <w:numId w:val="1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10-fold cross-validation, RandomizedSearchCV hyperparameter tuning</w:t>
      </w:r>
    </w:p>
    <w:p w14:paraId="0B96ABEF" w14:textId="77777777" w:rsidR="00CE4020" w:rsidRPr="00CE4020" w:rsidRDefault="00CE4020" w:rsidP="00CE4020">
      <w:pPr>
        <w:numPr>
          <w:ilvl w:val="0"/>
          <w:numId w:val="1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Interpretability:</w:t>
      </w:r>
      <w:r w:rsidRPr="00CE4020">
        <w:rPr>
          <w:rFonts w:ascii="Arial" w:eastAsia="Times New Roman" w:hAnsi="Arial" w:cs="Arial"/>
          <w:color w:val="000000"/>
          <w:kern w:val="0"/>
          <w:lang w:eastAsia="en-IN" w:bidi="bn-IN"/>
          <w14:ligatures w14:val="none"/>
        </w:rPr>
        <w:t xml:space="preserve"> SHAP analysis identified critical parameters: gasification temperature (GT), steam-to-fuel ratio (S/F), equivalence ratio (ER), blend fraction (BF)</w:t>
      </w:r>
    </w:p>
    <w:p w14:paraId="2E4EA147"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9432FCE">
          <v:rect id="_x0000_i1039" style="width:0;height:1.5pt" o:hralign="center" o:hrstd="t" o:hr="t" fillcolor="#a0a0a0" stroked="f"/>
        </w:pict>
      </w:r>
    </w:p>
    <w:p w14:paraId="198DF624"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76287248" w14:textId="77777777" w:rsidR="00CE4020" w:rsidRPr="00CE4020" w:rsidRDefault="00CE4020" w:rsidP="00CE4020">
      <w:pPr>
        <w:numPr>
          <w:ilvl w:val="0"/>
          <w:numId w:val="1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Maximum H</w:t>
      </w:r>
      <w:r w:rsidRPr="00CE4020">
        <w:rPr>
          <w:rFonts w:ascii="Cambria Math" w:eastAsia="Times New Roman" w:hAnsi="Cambria Math" w:cs="Cambria Math"/>
          <w:b/>
          <w:bCs/>
          <w:color w:val="000000"/>
          <w:kern w:val="0"/>
          <w:lang w:eastAsia="en-IN" w:bidi="bn-IN"/>
          <w14:ligatures w14:val="none"/>
        </w:rPr>
        <w:t>₂</w:t>
      </w:r>
      <w:r w:rsidRPr="00CE4020">
        <w:rPr>
          <w:rFonts w:ascii="Arial" w:eastAsia="Times New Roman" w:hAnsi="Arial" w:cs="Arial"/>
          <w:b/>
          <w:bCs/>
          <w:color w:val="000000"/>
          <w:kern w:val="0"/>
          <w:lang w:eastAsia="en-IN" w:bidi="bn-IN"/>
          <w14:ligatures w14:val="none"/>
        </w:rPr>
        <w:t xml:space="preserve"> yield:</w:t>
      </w:r>
      <w:r w:rsidRPr="00CE4020">
        <w:rPr>
          <w:rFonts w:ascii="Arial" w:eastAsia="Times New Roman" w:hAnsi="Arial" w:cs="Arial"/>
          <w:color w:val="000000"/>
          <w:kern w:val="0"/>
          <w:lang w:eastAsia="en-IN" w:bidi="bn-IN"/>
          <w14:ligatures w14:val="none"/>
        </w:rPr>
        <w:t xml:space="preserve"> 9.87% (C. vulgaris + Fir Pellet)</w:t>
      </w:r>
    </w:p>
    <w:p w14:paraId="08B51EA2" w14:textId="77777777" w:rsidR="00CE4020" w:rsidRPr="00CE4020" w:rsidRDefault="00CE4020" w:rsidP="00CE4020">
      <w:pPr>
        <w:numPr>
          <w:ilvl w:val="0"/>
          <w:numId w:val="1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Exergy efficiency:</w:t>
      </w:r>
      <w:r w:rsidRPr="00CE4020">
        <w:rPr>
          <w:rFonts w:ascii="Arial" w:eastAsia="Times New Roman" w:hAnsi="Arial" w:cs="Arial"/>
          <w:color w:val="000000"/>
          <w:kern w:val="0"/>
          <w:lang w:eastAsia="en-IN" w:bidi="bn-IN"/>
          <w14:ligatures w14:val="none"/>
        </w:rPr>
        <w:t xml:space="preserve"> 84.84% (C. vulgaris + FP)</w:t>
      </w:r>
    </w:p>
    <w:p w14:paraId="2764E4AD" w14:textId="77777777" w:rsidR="00CE4020" w:rsidRPr="00CE4020" w:rsidRDefault="00CE4020" w:rsidP="00CE4020">
      <w:pPr>
        <w:numPr>
          <w:ilvl w:val="0"/>
          <w:numId w:val="1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Energy efficiency:</w:t>
      </w:r>
      <w:r w:rsidRPr="00CE4020">
        <w:rPr>
          <w:rFonts w:ascii="Arial" w:eastAsia="Times New Roman" w:hAnsi="Arial" w:cs="Arial"/>
          <w:color w:val="000000"/>
          <w:kern w:val="0"/>
          <w:lang w:eastAsia="en-IN" w:bidi="bn-IN"/>
          <w14:ligatures w14:val="none"/>
        </w:rPr>
        <w:t xml:space="preserve"> 87.73% (C. vulgaris + PPW)</w:t>
      </w:r>
    </w:p>
    <w:p w14:paraId="64A580AF" w14:textId="77777777" w:rsidR="00CE4020" w:rsidRPr="00CE4020" w:rsidRDefault="00CE4020" w:rsidP="00CE4020">
      <w:pPr>
        <w:numPr>
          <w:ilvl w:val="0"/>
          <w:numId w:val="1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Syngas quality:</w:t>
      </w:r>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i/>
          <w:iCs/>
          <w:color w:val="000000"/>
          <w:kern w:val="0"/>
          <w:lang w:eastAsia="en-IN" w:bidi="bn-IN"/>
          <w14:ligatures w14:val="none"/>
        </w:rPr>
        <w:t>C. vulgaris</w:t>
      </w:r>
      <w:r w:rsidRPr="00CE4020">
        <w:rPr>
          <w:rFonts w:ascii="Arial" w:eastAsia="Times New Roman" w:hAnsi="Arial" w:cs="Arial"/>
          <w:color w:val="000000"/>
          <w:kern w:val="0"/>
          <w:lang w:eastAsia="en-IN" w:bidi="bn-IN"/>
          <w14:ligatures w14:val="none"/>
        </w:rPr>
        <w:t xml:space="preserve"> consistently produced highest LHV syngas across biomass types</w:t>
      </w:r>
    </w:p>
    <w:p w14:paraId="3C46B07C" w14:textId="77777777" w:rsidR="00CE4020" w:rsidRPr="00CE4020" w:rsidRDefault="00CE4020" w:rsidP="00CE4020">
      <w:pPr>
        <w:numPr>
          <w:ilvl w:val="0"/>
          <w:numId w:val="1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ML performance:</w:t>
      </w:r>
      <w:r w:rsidRPr="00CE4020">
        <w:rPr>
          <w:rFonts w:ascii="Arial" w:eastAsia="Times New Roman" w:hAnsi="Arial" w:cs="Arial"/>
          <w:color w:val="000000"/>
          <w:kern w:val="0"/>
          <w:lang w:eastAsia="en-IN" w:bidi="bn-IN"/>
          <w14:ligatures w14:val="none"/>
        </w:rPr>
        <w:t xml:space="preserve"> XGB and RF achieved strong predictive accuracy; SHAP confirmed GT, S/F, ER, BF as dominant drivers</w:t>
      </w:r>
    </w:p>
    <w:p w14:paraId="7EED68FF"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18DCF58">
          <v:rect id="_x0000_i1040" style="width:0;height:1.5pt" o:hralign="center" o:hrstd="t" o:hr="t" fillcolor="#a0a0a0" stroked="f"/>
        </w:pict>
      </w:r>
    </w:p>
    <w:p w14:paraId="74E20AA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1EC07B6C" w14:textId="77777777" w:rsidR="00CE4020" w:rsidRPr="00CE4020" w:rsidRDefault="00CE4020" w:rsidP="00CE4020">
      <w:pPr>
        <w:numPr>
          <w:ilvl w:val="0"/>
          <w:numId w:val="1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First integration of algae–biomass co-gasification with ML-driven optimization</w:t>
      </w:r>
    </w:p>
    <w:p w14:paraId="594B995A" w14:textId="77777777" w:rsidR="00CE4020" w:rsidRPr="00CE4020" w:rsidRDefault="00CE4020" w:rsidP="00CE4020">
      <w:pPr>
        <w:numPr>
          <w:ilvl w:val="0"/>
          <w:numId w:val="1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Large dataset (3,609 points) with diverse feedstocks and operating conditions</w:t>
      </w:r>
    </w:p>
    <w:p w14:paraId="4446F799" w14:textId="77777777" w:rsidR="00CE4020" w:rsidRPr="00CE4020" w:rsidRDefault="00CE4020" w:rsidP="00CE4020">
      <w:pPr>
        <w:numPr>
          <w:ilvl w:val="0"/>
          <w:numId w:val="1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Rigorous thermodynamic modelling (Aspen Plus® equilibrium + exergy analysis)</w:t>
      </w:r>
    </w:p>
    <w:p w14:paraId="7195839E" w14:textId="77777777" w:rsidR="00CE4020" w:rsidRPr="00CE4020" w:rsidRDefault="00CE4020" w:rsidP="00CE4020">
      <w:pPr>
        <w:numPr>
          <w:ilvl w:val="0"/>
          <w:numId w:val="1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SHAP interpretability enhances transparency of ML predictions</w:t>
      </w:r>
    </w:p>
    <w:p w14:paraId="0FE738D7" w14:textId="77777777" w:rsidR="00CE4020" w:rsidRPr="00CE4020" w:rsidRDefault="00CE4020" w:rsidP="00CE4020">
      <w:pPr>
        <w:numPr>
          <w:ilvl w:val="0"/>
          <w:numId w:val="1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Public dataset and GitHub repository provided for reproducibility</w:t>
      </w:r>
    </w:p>
    <w:p w14:paraId="347C4E1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858572F">
          <v:rect id="_x0000_i1041" style="width:0;height:1.5pt" o:hralign="center" o:hrstd="t" o:hr="t" fillcolor="#a0a0a0" stroked="f"/>
        </w:pict>
      </w:r>
    </w:p>
    <w:p w14:paraId="1FCBEAB3"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6CF7868D" w14:textId="77777777" w:rsidR="00CE4020" w:rsidRPr="00CE4020" w:rsidRDefault="00CE4020" w:rsidP="00CE4020">
      <w:pPr>
        <w:numPr>
          <w:ilvl w:val="0"/>
          <w:numId w:val="1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No CCS integration</w:t>
      </w:r>
      <w:r w:rsidRPr="00CE4020">
        <w:rPr>
          <w:rFonts w:ascii="Arial" w:eastAsia="Times New Roman" w:hAnsi="Arial" w:cs="Arial"/>
          <w:color w:val="000000"/>
          <w:kern w:val="0"/>
          <w:lang w:eastAsia="en-IN" w:bidi="bn-IN"/>
          <w14:ligatures w14:val="none"/>
        </w:rPr>
        <w:t xml:space="preserve"> — focus limited to syngas purification, not carbon mitigation</w:t>
      </w:r>
    </w:p>
    <w:p w14:paraId="6EF1D1E5" w14:textId="77777777" w:rsidR="00CE4020" w:rsidRPr="00CE4020" w:rsidRDefault="00CE4020" w:rsidP="00CE4020">
      <w:pPr>
        <w:numPr>
          <w:ilvl w:val="0"/>
          <w:numId w:val="1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lastRenderedPageBreak/>
        <w:t>Simulation-based only</w:t>
      </w:r>
      <w:r w:rsidRPr="00CE4020">
        <w:rPr>
          <w:rFonts w:ascii="Arial" w:eastAsia="Times New Roman" w:hAnsi="Arial" w:cs="Arial"/>
          <w:color w:val="000000"/>
          <w:kern w:val="0"/>
          <w:lang w:eastAsia="en-IN" w:bidi="bn-IN"/>
          <w14:ligatures w14:val="none"/>
        </w:rPr>
        <w:t xml:space="preserve"> — experimental validation limited to LDPE/garden waste trials, not algae–biomass combinations</w:t>
      </w:r>
    </w:p>
    <w:p w14:paraId="4E0E3600" w14:textId="77777777" w:rsidR="00CE4020" w:rsidRPr="00CE4020" w:rsidRDefault="00CE4020" w:rsidP="00CE4020">
      <w:pPr>
        <w:numPr>
          <w:ilvl w:val="0"/>
          <w:numId w:val="1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Steady-state assumption</w:t>
      </w:r>
      <w:r w:rsidRPr="00CE4020">
        <w:rPr>
          <w:rFonts w:ascii="Arial" w:eastAsia="Times New Roman" w:hAnsi="Arial" w:cs="Arial"/>
          <w:color w:val="000000"/>
          <w:kern w:val="0"/>
          <w:lang w:eastAsia="en-IN" w:bidi="bn-IN"/>
          <w14:ligatures w14:val="none"/>
        </w:rPr>
        <w:t xml:space="preserve"> — no dynamic modelling of transient feedstock variability</w:t>
      </w:r>
    </w:p>
    <w:p w14:paraId="123A88ED" w14:textId="77777777" w:rsidR="00CE4020" w:rsidRPr="00CE4020" w:rsidRDefault="00CE4020" w:rsidP="00CE4020">
      <w:pPr>
        <w:numPr>
          <w:ilvl w:val="0"/>
          <w:numId w:val="1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No techno-economic analysis</w:t>
      </w:r>
      <w:r w:rsidRPr="00CE4020">
        <w:rPr>
          <w:rFonts w:ascii="Arial" w:eastAsia="Times New Roman" w:hAnsi="Arial" w:cs="Arial"/>
          <w:color w:val="000000"/>
          <w:kern w:val="0"/>
          <w:lang w:eastAsia="en-IN" w:bidi="bn-IN"/>
          <w14:ligatures w14:val="none"/>
        </w:rPr>
        <w:t xml:space="preserve"> — cost, scalability, and LCOH not addressed</w:t>
      </w:r>
    </w:p>
    <w:p w14:paraId="6AA3A74A" w14:textId="77777777" w:rsidR="00CE4020" w:rsidRPr="00CE4020" w:rsidRDefault="00CE4020" w:rsidP="00CE4020">
      <w:pPr>
        <w:numPr>
          <w:ilvl w:val="0"/>
          <w:numId w:val="1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Limited uncertainty analysis</w:t>
      </w:r>
      <w:r w:rsidRPr="00CE4020">
        <w:rPr>
          <w:rFonts w:ascii="Arial" w:eastAsia="Times New Roman" w:hAnsi="Arial" w:cs="Arial"/>
          <w:color w:val="000000"/>
          <w:kern w:val="0"/>
          <w:lang w:eastAsia="en-IN" w:bidi="bn-IN"/>
          <w14:ligatures w14:val="none"/>
        </w:rPr>
        <w:t xml:space="preserve"> — feedstock variability and parameter uncertainty not fully propagated</w:t>
      </w:r>
    </w:p>
    <w:p w14:paraId="2355AEC1"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015755A">
          <v:rect id="_x0000_i1042" style="width:0;height:1.5pt" o:hralign="center" o:hrstd="t" o:hr="t" fillcolor="#a0a0a0" stroked="f"/>
        </w:pict>
      </w:r>
    </w:p>
    <w:p w14:paraId="291DF908"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7DE7765A"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color w:val="000000"/>
          <w:kern w:val="0"/>
          <w:lang w:eastAsia="en-IN" w:bidi="bn-IN"/>
          <w14:ligatures w14:val="none"/>
        </w:rPr>
        <w:t>The study establishes a strong thermodynamic + ML framework but leaves open:</w:t>
      </w:r>
    </w:p>
    <w:p w14:paraId="33B461B8" w14:textId="77777777" w:rsidR="00CE4020" w:rsidRPr="00CE4020" w:rsidRDefault="00CE4020" w:rsidP="00CE4020">
      <w:pPr>
        <w:numPr>
          <w:ilvl w:val="0"/>
          <w:numId w:val="1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feasibility</w:t>
      </w:r>
      <w:r w:rsidRPr="00CE4020">
        <w:rPr>
          <w:rFonts w:ascii="Arial" w:eastAsia="Times New Roman" w:hAnsi="Arial" w:cs="Arial"/>
          <w:color w:val="000000"/>
          <w:kern w:val="0"/>
          <w:lang w:eastAsia="en-IN" w:bidi="bn-IN"/>
          <w14:ligatures w14:val="none"/>
        </w:rPr>
        <w:t xml:space="preserve"> — cost modelling, LCOH, scalability for industrial deployment.</w:t>
      </w:r>
    </w:p>
    <w:p w14:paraId="2A158F9C" w14:textId="77777777" w:rsidR="00CE4020" w:rsidRPr="00CE4020" w:rsidRDefault="00CE4020" w:rsidP="00CE4020">
      <w:pPr>
        <w:numPr>
          <w:ilvl w:val="0"/>
          <w:numId w:val="1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Dynamic modelling</w:t>
      </w:r>
      <w:r w:rsidRPr="00CE4020">
        <w:rPr>
          <w:rFonts w:ascii="Arial" w:eastAsia="Times New Roman" w:hAnsi="Arial" w:cs="Arial"/>
          <w:color w:val="000000"/>
          <w:kern w:val="0"/>
          <w:lang w:eastAsia="en-IN" w:bidi="bn-IN"/>
          <w14:ligatures w14:val="none"/>
        </w:rPr>
        <w:t xml:space="preserve"> — transient response under variable feedstock composition and operating conditions.</w:t>
      </w:r>
    </w:p>
    <w:p w14:paraId="18331D41" w14:textId="77777777" w:rsidR="00CE4020" w:rsidRPr="00CE4020" w:rsidRDefault="00CE4020" w:rsidP="00CE4020">
      <w:pPr>
        <w:numPr>
          <w:ilvl w:val="0"/>
          <w:numId w:val="1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Carbon capture integration</w:t>
      </w:r>
      <w:r w:rsidRPr="00CE4020">
        <w:rPr>
          <w:rFonts w:ascii="Arial" w:eastAsia="Times New Roman" w:hAnsi="Arial" w:cs="Arial"/>
          <w:color w:val="000000"/>
          <w:kern w:val="0"/>
          <w:lang w:eastAsia="en-IN" w:bidi="bn-IN"/>
          <w14:ligatures w14:val="none"/>
        </w:rPr>
        <w:t xml:space="preserve"> — coupling co-gasification with CCS/CCU for net-zero hydrogen.</w:t>
      </w:r>
    </w:p>
    <w:p w14:paraId="7BF60852" w14:textId="77777777" w:rsidR="00CE4020" w:rsidRPr="00CE4020" w:rsidRDefault="00CE4020" w:rsidP="00CE4020">
      <w:pPr>
        <w:numPr>
          <w:ilvl w:val="0"/>
          <w:numId w:val="1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Experimental validation</w:t>
      </w:r>
      <w:r w:rsidRPr="00CE4020">
        <w:rPr>
          <w:rFonts w:ascii="Arial" w:eastAsia="Times New Roman" w:hAnsi="Arial" w:cs="Arial"/>
          <w:color w:val="000000"/>
          <w:kern w:val="0"/>
          <w:lang w:eastAsia="en-IN" w:bidi="bn-IN"/>
          <w14:ligatures w14:val="none"/>
        </w:rPr>
        <w:t xml:space="preserve"> — pilot-scale algae–biomass trials to confirm simulation predictions.</w:t>
      </w:r>
    </w:p>
    <w:p w14:paraId="28AA3D75" w14:textId="77777777" w:rsidR="00CE4020" w:rsidRPr="00CE4020" w:rsidRDefault="00CE4020" w:rsidP="00CE4020">
      <w:pPr>
        <w:numPr>
          <w:ilvl w:val="0"/>
          <w:numId w:val="1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Uncertainty/sensitivity analysis</w:t>
      </w:r>
      <w:r w:rsidRPr="00CE4020">
        <w:rPr>
          <w:rFonts w:ascii="Arial" w:eastAsia="Times New Roman" w:hAnsi="Arial" w:cs="Arial"/>
          <w:color w:val="000000"/>
          <w:kern w:val="0"/>
          <w:lang w:eastAsia="en-IN" w:bidi="bn-IN"/>
          <w14:ligatures w14:val="none"/>
        </w:rPr>
        <w:t xml:space="preserve"> — robust quantification of variability impacts on yield and efficiency.</w:t>
      </w:r>
    </w:p>
    <w:p w14:paraId="26047B29"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243B7EA">
          <v:rect id="_x0000_i1043" style="width:0;height:1.5pt" o:hralign="center" o:hrstd="t" o:hr="t" fillcolor="#a0a0a0" stroked="f"/>
        </w:pict>
      </w:r>
    </w:p>
    <w:p w14:paraId="1B74BCFB" w14:textId="37D9AC2B" w:rsidR="00CE4020" w:rsidRDefault="00CE4020">
      <w:r>
        <w:br w:type="page"/>
      </w:r>
    </w:p>
    <w:p w14:paraId="451AB5FC"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shd w:val="clear" w:color="auto" w:fill="F0F4F9"/>
          <w:lang w:eastAsia="en-IN" w:bidi="bn-IN"/>
          <w14:ligatures w14:val="none"/>
        </w:rPr>
        <w:lastRenderedPageBreak/>
        <w:t>Paper Summary Sheet-03</w:t>
      </w:r>
    </w:p>
    <w:p w14:paraId="2CC4709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14D7712">
          <v:rect id="_x0000_i1044" style="width:0;height:1.5pt" o:hralign="center" o:hrstd="t" o:hr="t" fillcolor="#a0a0a0" stroked="f"/>
        </w:pict>
      </w:r>
    </w:p>
    <w:p w14:paraId="07204E37"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shd w:val="clear" w:color="auto" w:fill="F0F4F9"/>
          <w:lang w:eastAsia="en-IN" w:bidi="bn-IN"/>
          <w14:ligatures w14:val="none"/>
        </w:rPr>
        <w:t>📌</w:t>
      </w:r>
      <w:r w:rsidRPr="00CE4020">
        <w:rPr>
          <w:rFonts w:ascii="Arial" w:eastAsia="Times New Roman" w:hAnsi="Arial" w:cs="Arial"/>
          <w:b/>
          <w:bCs/>
          <w:color w:val="000000"/>
          <w:kern w:val="0"/>
          <w:sz w:val="34"/>
          <w:szCs w:val="34"/>
          <w:shd w:val="clear" w:color="auto" w:fill="F0F4F9"/>
          <w:lang w:eastAsia="en-IN" w:bidi="bn-IN"/>
          <w14:ligatures w14:val="none"/>
        </w:rPr>
        <w:t xml:space="preserve"> 1. Basic Information</w:t>
      </w:r>
    </w:p>
    <w:p w14:paraId="7D654308"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sz w:val="20"/>
          <w:szCs w:val="20"/>
          <w:shd w:val="clear" w:color="auto" w:fill="F0F4F9"/>
          <w:lang w:eastAsia="en-IN" w:bidi="bn-IN"/>
          <w14:ligatures w14:val="none"/>
        </w:rPr>
        <w:t>Title:</w:t>
      </w:r>
      <w:r w:rsidRPr="00CE4020">
        <w:rPr>
          <w:rFonts w:ascii="Arial" w:eastAsia="Times New Roman" w:hAnsi="Arial" w:cs="Arial"/>
          <w:color w:val="000000"/>
          <w:kern w:val="0"/>
          <w:sz w:val="20"/>
          <w:szCs w:val="20"/>
          <w:shd w:val="clear" w:color="auto" w:fill="F0F4F9"/>
          <w:lang w:eastAsia="en-IN" w:bidi="bn-IN"/>
          <w14:ligatures w14:val="none"/>
        </w:rPr>
        <w:t xml:space="preserve"> A comprehensive review on degradation pathways, catalyst screening and machine learning in supercritical water gasification from biomass for sustainable hydrogen production</w:t>
      </w:r>
      <w:r w:rsidRPr="00CE4020">
        <w:rPr>
          <w:rFonts w:ascii="Arial" w:eastAsia="Times New Roman" w:hAnsi="Arial" w:cs="Arial"/>
          <w:color w:val="000000"/>
          <w:kern w:val="0"/>
          <w:sz w:val="20"/>
          <w:szCs w:val="20"/>
          <w:shd w:val="clear" w:color="auto" w:fill="F0F4F9"/>
          <w:lang w:eastAsia="en-IN" w:bidi="bn-IN"/>
          <w14:ligatures w14:val="none"/>
        </w:rPr>
        <w:br/>
        <w:t xml:space="preserve"> </w:t>
      </w:r>
      <w:r w:rsidRPr="00CE4020">
        <w:rPr>
          <w:rFonts w:ascii="Arial" w:eastAsia="Times New Roman" w:hAnsi="Arial" w:cs="Arial"/>
          <w:b/>
          <w:bCs/>
          <w:color w:val="000000"/>
          <w:kern w:val="0"/>
          <w:sz w:val="20"/>
          <w:szCs w:val="20"/>
          <w:shd w:val="clear" w:color="auto" w:fill="F0F4F9"/>
          <w:lang w:eastAsia="en-IN" w:bidi="bn-IN"/>
          <w14:ligatures w14:val="none"/>
        </w:rPr>
        <w:t>Authors:</w:t>
      </w:r>
      <w:r w:rsidRPr="00CE4020">
        <w:rPr>
          <w:rFonts w:ascii="Arial" w:eastAsia="Times New Roman" w:hAnsi="Arial" w:cs="Arial"/>
          <w:color w:val="000000"/>
          <w:kern w:val="0"/>
          <w:sz w:val="20"/>
          <w:szCs w:val="20"/>
          <w:shd w:val="clear" w:color="auto" w:fill="F0F4F9"/>
          <w:lang w:eastAsia="en-IN" w:bidi="bn-IN"/>
          <w14:ligatures w14:val="none"/>
        </w:rPr>
        <w:t xml:space="preserve"> Reza Dehdari, Sahand Azadvar, Omid Tavakoli</w:t>
      </w:r>
      <w:r w:rsidRPr="00CE4020">
        <w:rPr>
          <w:rFonts w:ascii="Arial" w:eastAsia="Times New Roman" w:hAnsi="Arial" w:cs="Arial"/>
          <w:color w:val="000000"/>
          <w:kern w:val="0"/>
          <w:sz w:val="20"/>
          <w:szCs w:val="20"/>
          <w:shd w:val="clear" w:color="auto" w:fill="F0F4F9"/>
          <w:lang w:eastAsia="en-IN" w:bidi="bn-IN"/>
          <w14:ligatures w14:val="none"/>
        </w:rPr>
        <w:br/>
        <w:t xml:space="preserve"> </w:t>
      </w:r>
      <w:r w:rsidRPr="00CE4020">
        <w:rPr>
          <w:rFonts w:ascii="Arial" w:eastAsia="Times New Roman" w:hAnsi="Arial" w:cs="Arial"/>
          <w:b/>
          <w:bCs/>
          <w:color w:val="000000"/>
          <w:kern w:val="0"/>
          <w:sz w:val="20"/>
          <w:szCs w:val="20"/>
          <w:shd w:val="clear" w:color="auto" w:fill="F0F4F9"/>
          <w:lang w:eastAsia="en-IN" w:bidi="bn-IN"/>
          <w14:ligatures w14:val="none"/>
        </w:rPr>
        <w:t>Journal:</w:t>
      </w:r>
      <w:r w:rsidRPr="00CE4020">
        <w:rPr>
          <w:rFonts w:ascii="Arial" w:eastAsia="Times New Roman" w:hAnsi="Arial" w:cs="Arial"/>
          <w:color w:val="000000"/>
          <w:kern w:val="0"/>
          <w:sz w:val="20"/>
          <w:szCs w:val="20"/>
          <w:shd w:val="clear" w:color="auto" w:fill="F0F4F9"/>
          <w:lang w:eastAsia="en-IN" w:bidi="bn-IN"/>
          <w14:ligatures w14:val="none"/>
        </w:rPr>
        <w:t xml:space="preserve"> Biomass and Bioenergy (Elsevier)</w:t>
      </w:r>
      <w:r w:rsidRPr="00CE4020">
        <w:rPr>
          <w:rFonts w:ascii="Arial" w:eastAsia="Times New Roman" w:hAnsi="Arial" w:cs="Arial"/>
          <w:color w:val="000000"/>
          <w:kern w:val="0"/>
          <w:sz w:val="20"/>
          <w:szCs w:val="20"/>
          <w:shd w:val="clear" w:color="auto" w:fill="F0F4F9"/>
          <w:lang w:eastAsia="en-IN" w:bidi="bn-IN"/>
          <w14:ligatures w14:val="none"/>
        </w:rPr>
        <w:br/>
        <w:t xml:space="preserve"> </w:t>
      </w:r>
      <w:r w:rsidRPr="00CE4020">
        <w:rPr>
          <w:rFonts w:ascii="Arial" w:eastAsia="Times New Roman" w:hAnsi="Arial" w:cs="Arial"/>
          <w:b/>
          <w:bCs/>
          <w:color w:val="000000"/>
          <w:kern w:val="0"/>
          <w:sz w:val="20"/>
          <w:szCs w:val="20"/>
          <w:shd w:val="clear" w:color="auto" w:fill="F0F4F9"/>
          <w:lang w:eastAsia="en-IN" w:bidi="bn-IN"/>
          <w14:ligatures w14:val="none"/>
        </w:rPr>
        <w:t>Year:</w:t>
      </w:r>
      <w:r w:rsidRPr="00CE4020">
        <w:rPr>
          <w:rFonts w:ascii="Arial" w:eastAsia="Times New Roman" w:hAnsi="Arial" w:cs="Arial"/>
          <w:color w:val="000000"/>
          <w:kern w:val="0"/>
          <w:sz w:val="20"/>
          <w:szCs w:val="20"/>
          <w:shd w:val="clear" w:color="auto" w:fill="F0F4F9"/>
          <w:lang w:eastAsia="en-IN" w:bidi="bn-IN"/>
          <w14:ligatures w14:val="none"/>
        </w:rPr>
        <w:t xml:space="preserve"> 2025</w:t>
      </w:r>
      <w:r w:rsidRPr="00CE4020">
        <w:rPr>
          <w:rFonts w:ascii="Arial" w:eastAsia="Times New Roman" w:hAnsi="Arial" w:cs="Arial"/>
          <w:color w:val="000000"/>
          <w:kern w:val="0"/>
          <w:sz w:val="20"/>
          <w:szCs w:val="20"/>
          <w:shd w:val="clear" w:color="auto" w:fill="F0F4F9"/>
          <w:lang w:eastAsia="en-IN" w:bidi="bn-IN"/>
          <w14:ligatures w14:val="none"/>
        </w:rPr>
        <w:br/>
        <w:t xml:space="preserve"> </w:t>
      </w:r>
      <w:r w:rsidRPr="00CE4020">
        <w:rPr>
          <w:rFonts w:ascii="Arial" w:eastAsia="Times New Roman" w:hAnsi="Arial" w:cs="Arial"/>
          <w:b/>
          <w:bCs/>
          <w:color w:val="000000"/>
          <w:kern w:val="0"/>
          <w:sz w:val="20"/>
          <w:szCs w:val="20"/>
          <w:shd w:val="clear" w:color="auto" w:fill="F0F4F9"/>
          <w:lang w:eastAsia="en-IN" w:bidi="bn-IN"/>
          <w14:ligatures w14:val="none"/>
        </w:rPr>
        <w:t>Country/Region:</w:t>
      </w:r>
      <w:r w:rsidRPr="00CE4020">
        <w:rPr>
          <w:rFonts w:ascii="Arial" w:eastAsia="Times New Roman" w:hAnsi="Arial" w:cs="Arial"/>
          <w:color w:val="000000"/>
          <w:kern w:val="0"/>
          <w:sz w:val="20"/>
          <w:szCs w:val="20"/>
          <w:shd w:val="clear" w:color="auto" w:fill="F0F4F9"/>
          <w:lang w:eastAsia="en-IN" w:bidi="bn-IN"/>
          <w14:ligatures w14:val="none"/>
        </w:rPr>
        <w:t xml:space="preserve"> Iran (University of Tehran)</w:t>
      </w:r>
      <w:r w:rsidRPr="00CE4020">
        <w:rPr>
          <w:rFonts w:ascii="Arial" w:eastAsia="Times New Roman" w:hAnsi="Arial" w:cs="Arial"/>
          <w:color w:val="000000"/>
          <w:kern w:val="0"/>
          <w:sz w:val="20"/>
          <w:szCs w:val="20"/>
          <w:shd w:val="clear" w:color="auto" w:fill="F0F4F9"/>
          <w:lang w:eastAsia="en-IN" w:bidi="bn-IN"/>
          <w14:ligatures w14:val="none"/>
        </w:rPr>
        <w:br/>
        <w:t xml:space="preserve"> </w:t>
      </w:r>
      <w:r w:rsidRPr="00CE4020">
        <w:rPr>
          <w:rFonts w:ascii="Arial" w:eastAsia="Times New Roman" w:hAnsi="Arial" w:cs="Arial"/>
          <w:b/>
          <w:bCs/>
          <w:color w:val="000000"/>
          <w:kern w:val="0"/>
          <w:sz w:val="20"/>
          <w:szCs w:val="20"/>
          <w:shd w:val="clear" w:color="auto" w:fill="F0F4F9"/>
          <w:lang w:eastAsia="en-IN" w:bidi="bn-IN"/>
          <w14:ligatures w14:val="none"/>
        </w:rPr>
        <w:t>Type:</w:t>
      </w:r>
      <w:r w:rsidRPr="00CE4020">
        <w:rPr>
          <w:rFonts w:ascii="Arial" w:eastAsia="Times New Roman" w:hAnsi="Arial" w:cs="Arial"/>
          <w:color w:val="000000"/>
          <w:kern w:val="0"/>
          <w:sz w:val="20"/>
          <w:szCs w:val="20"/>
          <w:shd w:val="clear" w:color="auto" w:fill="F0F4F9"/>
          <w:lang w:eastAsia="en-IN" w:bidi="bn-IN"/>
          <w14:ligatures w14:val="none"/>
        </w:rPr>
        <w:t xml:space="preserve"> Review Article</w:t>
      </w:r>
    </w:p>
    <w:p w14:paraId="30C98CCF"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3DDC9C6">
          <v:rect id="_x0000_i1045" style="width:0;height:1.5pt" o:hralign="center" o:hrstd="t" o:hr="t" fillcolor="#a0a0a0" stroked="f"/>
        </w:pict>
      </w:r>
    </w:p>
    <w:p w14:paraId="3F2BA143"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shd w:val="clear" w:color="auto" w:fill="F0F4F9"/>
          <w:lang w:eastAsia="en-IN" w:bidi="bn-IN"/>
          <w14:ligatures w14:val="none"/>
        </w:rPr>
        <w:t>📌</w:t>
      </w:r>
      <w:r w:rsidRPr="00CE4020">
        <w:rPr>
          <w:rFonts w:ascii="Arial" w:eastAsia="Times New Roman" w:hAnsi="Arial" w:cs="Arial"/>
          <w:b/>
          <w:bCs/>
          <w:color w:val="000000"/>
          <w:kern w:val="0"/>
          <w:sz w:val="34"/>
          <w:szCs w:val="34"/>
          <w:shd w:val="clear" w:color="auto" w:fill="F0F4F9"/>
          <w:lang w:eastAsia="en-IN" w:bidi="bn-IN"/>
          <w14:ligatures w14:val="none"/>
        </w:rPr>
        <w:t xml:space="preserve"> 2. Research Objective</w:t>
      </w:r>
    </w:p>
    <w:p w14:paraId="07D66CCC" w14:textId="77777777" w:rsidR="00CE4020" w:rsidRPr="00CE4020" w:rsidRDefault="00CE4020" w:rsidP="00CE4020">
      <w:pPr>
        <w:numPr>
          <w:ilvl w:val="0"/>
          <w:numId w:val="16"/>
        </w:numPr>
        <w:spacing w:before="240"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Addresses the challenge of optimizing biomass supercritical water gasification (SCWG) for hydrogen-rich syngas.</w:t>
      </w:r>
    </w:p>
    <w:p w14:paraId="48187F56" w14:textId="77777777" w:rsidR="00CE4020" w:rsidRPr="00CE4020" w:rsidRDefault="00CE4020" w:rsidP="00CE4020">
      <w:pPr>
        <w:numPr>
          <w:ilvl w:val="0"/>
          <w:numId w:val="16"/>
        </w:numPr>
        <w:spacing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Significant because SCWG avoids drying costs for wet biomass and offers high hydrogen selectivity.</w:t>
      </w:r>
    </w:p>
    <w:p w14:paraId="6ED9ED0B" w14:textId="77777777" w:rsidR="00CE4020" w:rsidRPr="00CE4020" w:rsidRDefault="00CE4020" w:rsidP="00CE4020">
      <w:pPr>
        <w:numPr>
          <w:ilvl w:val="0"/>
          <w:numId w:val="16"/>
        </w:numPr>
        <w:spacing w:after="24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Contribution: Reviews biomass degradation pathways, catalytic strategies, reactor designs, and ML applications for SCWG optimization.</w:t>
      </w:r>
    </w:p>
    <w:p w14:paraId="3967A0EE"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E92A1C6">
          <v:rect id="_x0000_i1046" style="width:0;height:1.5pt" o:hralign="center" o:hrstd="t" o:hr="t" fillcolor="#a0a0a0" stroked="f"/>
        </w:pict>
      </w:r>
    </w:p>
    <w:p w14:paraId="57958D85"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shd w:val="clear" w:color="auto" w:fill="F0F4F9"/>
          <w:lang w:eastAsia="en-IN" w:bidi="bn-IN"/>
          <w14:ligatures w14:val="none"/>
        </w:rPr>
        <w:t>📌</w:t>
      </w:r>
      <w:r w:rsidRPr="00CE4020">
        <w:rPr>
          <w:rFonts w:ascii="Arial" w:eastAsia="Times New Roman" w:hAnsi="Arial" w:cs="Arial"/>
          <w:b/>
          <w:bCs/>
          <w:color w:val="000000"/>
          <w:kern w:val="0"/>
          <w:sz w:val="34"/>
          <w:szCs w:val="34"/>
          <w:shd w:val="clear" w:color="auto" w:fill="F0F4F9"/>
          <w:lang w:eastAsia="en-IN" w:bidi="bn-IN"/>
          <w14:ligatures w14:val="none"/>
        </w:rPr>
        <w:t xml:space="preserve"> 3. System / Process Description</w:t>
      </w:r>
    </w:p>
    <w:p w14:paraId="1F6316F6" w14:textId="77777777" w:rsidR="00CE4020" w:rsidRPr="00CE4020" w:rsidRDefault="00CE4020" w:rsidP="00CE4020">
      <w:pPr>
        <w:numPr>
          <w:ilvl w:val="0"/>
          <w:numId w:val="17"/>
        </w:numPr>
        <w:spacing w:before="240"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b/>
          <w:bCs/>
          <w:color w:val="000000"/>
          <w:kern w:val="0"/>
          <w:sz w:val="20"/>
          <w:szCs w:val="20"/>
          <w:shd w:val="clear" w:color="auto" w:fill="F0F4F9"/>
          <w:lang w:eastAsia="en-IN" w:bidi="bn-IN"/>
          <w14:ligatures w14:val="none"/>
        </w:rPr>
        <w:t>Feedstocks:</w:t>
      </w:r>
      <w:r w:rsidRPr="00CE4020">
        <w:rPr>
          <w:rFonts w:ascii="Arial" w:eastAsia="Times New Roman" w:hAnsi="Arial" w:cs="Arial"/>
          <w:color w:val="000000"/>
          <w:kern w:val="0"/>
          <w:sz w:val="20"/>
          <w:szCs w:val="20"/>
          <w:shd w:val="clear" w:color="auto" w:fill="F0F4F9"/>
          <w:lang w:eastAsia="en-IN" w:bidi="bn-IN"/>
          <w14:ligatures w14:val="none"/>
        </w:rPr>
        <w:t xml:space="preserve"> Agricultural residues, sludge, manure, wastewater, plastics, food waste.</w:t>
      </w:r>
    </w:p>
    <w:p w14:paraId="3774A792" w14:textId="77777777" w:rsidR="00CE4020" w:rsidRPr="00CE4020" w:rsidRDefault="00CE4020" w:rsidP="00CE4020">
      <w:pPr>
        <w:numPr>
          <w:ilvl w:val="0"/>
          <w:numId w:val="17"/>
        </w:numPr>
        <w:spacing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b/>
          <w:bCs/>
          <w:color w:val="000000"/>
          <w:kern w:val="0"/>
          <w:sz w:val="20"/>
          <w:szCs w:val="20"/>
          <w:shd w:val="clear" w:color="auto" w:fill="F0F4F9"/>
          <w:lang w:eastAsia="en-IN" w:bidi="bn-IN"/>
          <w14:ligatures w14:val="none"/>
        </w:rPr>
        <w:t>Conversion route:</w:t>
      </w:r>
      <w:r w:rsidRPr="00CE4020">
        <w:rPr>
          <w:rFonts w:ascii="Arial" w:eastAsia="Times New Roman" w:hAnsi="Arial" w:cs="Arial"/>
          <w:color w:val="000000"/>
          <w:kern w:val="0"/>
          <w:sz w:val="20"/>
          <w:szCs w:val="20"/>
          <w:shd w:val="clear" w:color="auto" w:fill="F0F4F9"/>
          <w:lang w:eastAsia="en-IN" w:bidi="bn-IN"/>
          <w14:ligatures w14:val="none"/>
        </w:rPr>
        <w:t xml:space="preserve"> SCWG (hydrothermal gasification above 374 °C and 22.1 MPa).</w:t>
      </w:r>
    </w:p>
    <w:p w14:paraId="114D5B77" w14:textId="77777777" w:rsidR="00CE4020" w:rsidRPr="00CE4020" w:rsidRDefault="00CE4020" w:rsidP="00CE4020">
      <w:pPr>
        <w:numPr>
          <w:ilvl w:val="0"/>
          <w:numId w:val="17"/>
        </w:numPr>
        <w:spacing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b/>
          <w:bCs/>
          <w:color w:val="000000"/>
          <w:kern w:val="0"/>
          <w:sz w:val="20"/>
          <w:szCs w:val="20"/>
          <w:shd w:val="clear" w:color="auto" w:fill="F0F4F9"/>
          <w:lang w:eastAsia="en-IN" w:bidi="bn-IN"/>
          <w14:ligatures w14:val="none"/>
        </w:rPr>
        <w:t>Outputs:</w:t>
      </w:r>
      <w:r w:rsidRPr="00CE4020">
        <w:rPr>
          <w:rFonts w:ascii="Arial" w:eastAsia="Times New Roman" w:hAnsi="Arial" w:cs="Arial"/>
          <w:color w:val="000000"/>
          <w:kern w:val="0"/>
          <w:sz w:val="20"/>
          <w:szCs w:val="20"/>
          <w:shd w:val="clear" w:color="auto" w:fill="F0F4F9"/>
          <w:lang w:eastAsia="en-IN" w:bidi="bn-IN"/>
          <w14:ligatures w14:val="none"/>
        </w:rPr>
        <w:t xml:space="preserve"> Syngas (H</w:t>
      </w:r>
      <w:r w:rsidRPr="00CE4020">
        <w:rPr>
          <w:rFonts w:ascii="Cambria Math" w:eastAsia="Times New Roman" w:hAnsi="Cambria Math" w:cs="Cambria Math"/>
          <w:color w:val="000000"/>
          <w:kern w:val="0"/>
          <w:sz w:val="20"/>
          <w:szCs w:val="20"/>
          <w:shd w:val="clear" w:color="auto" w:fill="F0F4F9"/>
          <w:lang w:eastAsia="en-IN" w:bidi="bn-IN"/>
          <w14:ligatures w14:val="none"/>
        </w:rPr>
        <w:t>₂</w:t>
      </w:r>
      <w:r w:rsidRPr="00CE4020">
        <w:rPr>
          <w:rFonts w:ascii="Arial" w:eastAsia="Times New Roman" w:hAnsi="Arial" w:cs="Arial"/>
          <w:color w:val="000000"/>
          <w:kern w:val="0"/>
          <w:sz w:val="20"/>
          <w:szCs w:val="20"/>
          <w:shd w:val="clear" w:color="auto" w:fill="F0F4F9"/>
          <w:lang w:eastAsia="en-IN" w:bidi="bn-IN"/>
          <w14:ligatures w14:val="none"/>
        </w:rPr>
        <w:t>, CO, CO</w:t>
      </w:r>
      <w:r w:rsidRPr="00CE4020">
        <w:rPr>
          <w:rFonts w:ascii="Cambria Math" w:eastAsia="Times New Roman" w:hAnsi="Cambria Math" w:cs="Cambria Math"/>
          <w:color w:val="000000"/>
          <w:kern w:val="0"/>
          <w:sz w:val="20"/>
          <w:szCs w:val="20"/>
          <w:shd w:val="clear" w:color="auto" w:fill="F0F4F9"/>
          <w:lang w:eastAsia="en-IN" w:bidi="bn-IN"/>
          <w14:ligatures w14:val="none"/>
        </w:rPr>
        <w:t>₂</w:t>
      </w:r>
      <w:r w:rsidRPr="00CE4020">
        <w:rPr>
          <w:rFonts w:ascii="Arial" w:eastAsia="Times New Roman" w:hAnsi="Arial" w:cs="Arial"/>
          <w:color w:val="000000"/>
          <w:kern w:val="0"/>
          <w:sz w:val="20"/>
          <w:szCs w:val="20"/>
          <w:shd w:val="clear" w:color="auto" w:fill="F0F4F9"/>
          <w:lang w:eastAsia="en-IN" w:bidi="bn-IN"/>
          <w14:ligatures w14:val="none"/>
        </w:rPr>
        <w:t>, CH</w:t>
      </w:r>
      <w:r w:rsidRPr="00CE4020">
        <w:rPr>
          <w:rFonts w:ascii="Cambria Math" w:eastAsia="Times New Roman" w:hAnsi="Cambria Math" w:cs="Cambria Math"/>
          <w:color w:val="000000"/>
          <w:kern w:val="0"/>
          <w:sz w:val="20"/>
          <w:szCs w:val="20"/>
          <w:shd w:val="clear" w:color="auto" w:fill="F0F4F9"/>
          <w:lang w:eastAsia="en-IN" w:bidi="bn-IN"/>
          <w14:ligatures w14:val="none"/>
        </w:rPr>
        <w:t>₄</w:t>
      </w:r>
      <w:r w:rsidRPr="00CE4020">
        <w:rPr>
          <w:rFonts w:ascii="Arial" w:eastAsia="Times New Roman" w:hAnsi="Arial" w:cs="Arial"/>
          <w:color w:val="000000"/>
          <w:kern w:val="0"/>
          <w:sz w:val="20"/>
          <w:szCs w:val="20"/>
          <w:shd w:val="clear" w:color="auto" w:fill="F0F4F9"/>
          <w:lang w:eastAsia="en-IN" w:bidi="bn-IN"/>
          <w14:ligatures w14:val="none"/>
        </w:rPr>
        <w:t>), plus char and liquid residues.</w:t>
      </w:r>
    </w:p>
    <w:p w14:paraId="5FBAAC63" w14:textId="77777777" w:rsidR="00CE4020" w:rsidRPr="00CE4020" w:rsidRDefault="00CE4020" w:rsidP="00CE4020">
      <w:pPr>
        <w:numPr>
          <w:ilvl w:val="0"/>
          <w:numId w:val="17"/>
        </w:numPr>
        <w:spacing w:after="24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b/>
          <w:bCs/>
          <w:color w:val="000000"/>
          <w:kern w:val="0"/>
          <w:sz w:val="20"/>
          <w:szCs w:val="20"/>
          <w:shd w:val="clear" w:color="auto" w:fill="F0F4F9"/>
          <w:lang w:eastAsia="en-IN" w:bidi="bn-IN"/>
          <w14:ligatures w14:val="none"/>
        </w:rPr>
        <w:t>Integration:</w:t>
      </w:r>
      <w:r w:rsidRPr="00CE4020">
        <w:rPr>
          <w:rFonts w:ascii="Arial" w:eastAsia="Times New Roman" w:hAnsi="Arial" w:cs="Arial"/>
          <w:color w:val="000000"/>
          <w:kern w:val="0"/>
          <w:sz w:val="20"/>
          <w:szCs w:val="20"/>
          <w:shd w:val="clear" w:color="auto" w:fill="F0F4F9"/>
          <w:lang w:eastAsia="en-IN" w:bidi="bn-IN"/>
          <w14:ligatures w14:val="none"/>
        </w:rPr>
        <w:t xml:space="preserve"> Catalysts + ML models for predictive optimization.</w:t>
      </w:r>
    </w:p>
    <w:p w14:paraId="177428B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A54F1AF">
          <v:rect id="_x0000_i1047" style="width:0;height:1.5pt" o:hralign="center" o:hrstd="t" o:hr="t" fillcolor="#a0a0a0" stroked="f"/>
        </w:pict>
      </w:r>
    </w:p>
    <w:p w14:paraId="5E4B74CF"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shd w:val="clear" w:color="auto" w:fill="F0F4F9"/>
          <w:lang w:eastAsia="en-IN" w:bidi="bn-IN"/>
          <w14:ligatures w14:val="none"/>
        </w:rPr>
        <w:t>📌</w:t>
      </w:r>
      <w:r w:rsidRPr="00CE4020">
        <w:rPr>
          <w:rFonts w:ascii="Arial" w:eastAsia="Times New Roman" w:hAnsi="Arial" w:cs="Arial"/>
          <w:b/>
          <w:bCs/>
          <w:color w:val="000000"/>
          <w:kern w:val="0"/>
          <w:sz w:val="34"/>
          <w:szCs w:val="34"/>
          <w:shd w:val="clear" w:color="auto" w:fill="F0F4F9"/>
          <w:lang w:eastAsia="en-IN" w:bidi="bn-IN"/>
          <w14:ligatures w14:val="none"/>
        </w:rPr>
        <w:t xml:space="preserve"> 4. Modelling Approach</w:t>
      </w:r>
    </w:p>
    <w:p w14:paraId="0FCD121A" w14:textId="77777777" w:rsidR="00CE4020" w:rsidRPr="00CE4020" w:rsidRDefault="00CE4020" w:rsidP="00CE4020">
      <w:pPr>
        <w:numPr>
          <w:ilvl w:val="0"/>
          <w:numId w:val="18"/>
        </w:numPr>
        <w:spacing w:before="240"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b/>
          <w:bCs/>
          <w:color w:val="000000"/>
          <w:kern w:val="0"/>
          <w:sz w:val="20"/>
          <w:szCs w:val="20"/>
          <w:shd w:val="clear" w:color="auto" w:fill="F0F4F9"/>
          <w:lang w:eastAsia="en-IN" w:bidi="bn-IN"/>
          <w14:ligatures w14:val="none"/>
        </w:rPr>
        <w:t>Catalysts studied:</w:t>
      </w:r>
    </w:p>
    <w:p w14:paraId="493C2E4F" w14:textId="77777777" w:rsidR="00CE4020" w:rsidRPr="00CE4020" w:rsidRDefault="00CE4020" w:rsidP="00CE4020">
      <w:pPr>
        <w:numPr>
          <w:ilvl w:val="1"/>
          <w:numId w:val="18"/>
        </w:numPr>
        <w:spacing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Homogeneous: KOH, NaOH, Na</w:t>
      </w:r>
      <w:r w:rsidRPr="00CE4020">
        <w:rPr>
          <w:rFonts w:ascii="Cambria Math" w:eastAsia="Times New Roman" w:hAnsi="Cambria Math" w:cs="Cambria Math"/>
          <w:color w:val="000000"/>
          <w:kern w:val="0"/>
          <w:sz w:val="20"/>
          <w:szCs w:val="20"/>
          <w:shd w:val="clear" w:color="auto" w:fill="F0F4F9"/>
          <w:lang w:eastAsia="en-IN" w:bidi="bn-IN"/>
          <w14:ligatures w14:val="none"/>
        </w:rPr>
        <w:t>₂</w:t>
      </w:r>
      <w:r w:rsidRPr="00CE4020">
        <w:rPr>
          <w:rFonts w:ascii="Arial" w:eastAsia="Times New Roman" w:hAnsi="Arial" w:cs="Arial"/>
          <w:color w:val="000000"/>
          <w:kern w:val="0"/>
          <w:sz w:val="20"/>
          <w:szCs w:val="20"/>
          <w:shd w:val="clear" w:color="auto" w:fill="F0F4F9"/>
          <w:lang w:eastAsia="en-IN" w:bidi="bn-IN"/>
          <w14:ligatures w14:val="none"/>
        </w:rPr>
        <w:t>CO</w:t>
      </w:r>
      <w:r w:rsidRPr="00CE4020">
        <w:rPr>
          <w:rFonts w:ascii="Cambria Math" w:eastAsia="Times New Roman" w:hAnsi="Cambria Math" w:cs="Cambria Math"/>
          <w:color w:val="000000"/>
          <w:kern w:val="0"/>
          <w:sz w:val="20"/>
          <w:szCs w:val="20"/>
          <w:shd w:val="clear" w:color="auto" w:fill="F0F4F9"/>
          <w:lang w:eastAsia="en-IN" w:bidi="bn-IN"/>
          <w14:ligatures w14:val="none"/>
        </w:rPr>
        <w:t>₃</w:t>
      </w:r>
      <w:r w:rsidRPr="00CE4020">
        <w:rPr>
          <w:rFonts w:ascii="Arial" w:eastAsia="Times New Roman" w:hAnsi="Arial" w:cs="Arial"/>
          <w:color w:val="000000"/>
          <w:kern w:val="0"/>
          <w:sz w:val="20"/>
          <w:szCs w:val="20"/>
          <w:shd w:val="clear" w:color="auto" w:fill="F0F4F9"/>
          <w:lang w:eastAsia="en-IN" w:bidi="bn-IN"/>
          <w14:ligatures w14:val="none"/>
        </w:rPr>
        <w:t>, K</w:t>
      </w:r>
      <w:r w:rsidRPr="00CE4020">
        <w:rPr>
          <w:rFonts w:ascii="Cambria Math" w:eastAsia="Times New Roman" w:hAnsi="Cambria Math" w:cs="Cambria Math"/>
          <w:color w:val="000000"/>
          <w:kern w:val="0"/>
          <w:sz w:val="20"/>
          <w:szCs w:val="20"/>
          <w:shd w:val="clear" w:color="auto" w:fill="F0F4F9"/>
          <w:lang w:eastAsia="en-IN" w:bidi="bn-IN"/>
          <w14:ligatures w14:val="none"/>
        </w:rPr>
        <w:t>₂</w:t>
      </w:r>
      <w:r w:rsidRPr="00CE4020">
        <w:rPr>
          <w:rFonts w:ascii="Arial" w:eastAsia="Times New Roman" w:hAnsi="Arial" w:cs="Arial"/>
          <w:color w:val="000000"/>
          <w:kern w:val="0"/>
          <w:sz w:val="20"/>
          <w:szCs w:val="20"/>
          <w:shd w:val="clear" w:color="auto" w:fill="F0F4F9"/>
          <w:lang w:eastAsia="en-IN" w:bidi="bn-IN"/>
          <w14:ligatures w14:val="none"/>
        </w:rPr>
        <w:t>CO</w:t>
      </w:r>
      <w:r w:rsidRPr="00CE4020">
        <w:rPr>
          <w:rFonts w:ascii="Cambria Math" w:eastAsia="Times New Roman" w:hAnsi="Cambria Math" w:cs="Cambria Math"/>
          <w:color w:val="000000"/>
          <w:kern w:val="0"/>
          <w:sz w:val="20"/>
          <w:szCs w:val="20"/>
          <w:shd w:val="clear" w:color="auto" w:fill="F0F4F9"/>
          <w:lang w:eastAsia="en-IN" w:bidi="bn-IN"/>
          <w14:ligatures w14:val="none"/>
        </w:rPr>
        <w:t>₃</w:t>
      </w:r>
      <w:r w:rsidRPr="00CE4020">
        <w:rPr>
          <w:rFonts w:ascii="Arial" w:eastAsia="Times New Roman" w:hAnsi="Arial" w:cs="Arial"/>
          <w:color w:val="000000"/>
          <w:kern w:val="0"/>
          <w:sz w:val="20"/>
          <w:szCs w:val="20"/>
          <w:shd w:val="clear" w:color="auto" w:fill="F0F4F9"/>
          <w:lang w:eastAsia="en-IN" w:bidi="bn-IN"/>
          <w14:ligatures w14:val="none"/>
        </w:rPr>
        <w:t>.</w:t>
      </w:r>
    </w:p>
    <w:p w14:paraId="24C975C0" w14:textId="77777777" w:rsidR="00CE4020" w:rsidRPr="00CE4020" w:rsidRDefault="00CE4020" w:rsidP="00CE4020">
      <w:pPr>
        <w:numPr>
          <w:ilvl w:val="1"/>
          <w:numId w:val="18"/>
        </w:numPr>
        <w:spacing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Heterogeneous: Ni, Co, Fe, Cu, Ru, Pt, Pd, CeO</w:t>
      </w:r>
      <w:r w:rsidRPr="00CE4020">
        <w:rPr>
          <w:rFonts w:ascii="Cambria Math" w:eastAsia="Times New Roman" w:hAnsi="Cambria Math" w:cs="Cambria Math"/>
          <w:color w:val="000000"/>
          <w:kern w:val="0"/>
          <w:sz w:val="20"/>
          <w:szCs w:val="20"/>
          <w:shd w:val="clear" w:color="auto" w:fill="F0F4F9"/>
          <w:lang w:eastAsia="en-IN" w:bidi="bn-IN"/>
          <w14:ligatures w14:val="none"/>
        </w:rPr>
        <w:t>₂</w:t>
      </w:r>
      <w:r w:rsidRPr="00CE4020">
        <w:rPr>
          <w:rFonts w:ascii="Arial" w:eastAsia="Times New Roman" w:hAnsi="Arial" w:cs="Arial"/>
          <w:color w:val="000000"/>
          <w:kern w:val="0"/>
          <w:sz w:val="20"/>
          <w:szCs w:val="20"/>
          <w:shd w:val="clear" w:color="auto" w:fill="F0F4F9"/>
          <w:lang w:eastAsia="en-IN" w:bidi="bn-IN"/>
          <w14:ligatures w14:val="none"/>
        </w:rPr>
        <w:t>, CaO.</w:t>
      </w:r>
    </w:p>
    <w:p w14:paraId="5FB7138D" w14:textId="77777777" w:rsidR="00CE4020" w:rsidRPr="00CE4020" w:rsidRDefault="00CE4020" w:rsidP="00CE4020">
      <w:pPr>
        <w:numPr>
          <w:ilvl w:val="0"/>
          <w:numId w:val="18"/>
        </w:numPr>
        <w:spacing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b/>
          <w:bCs/>
          <w:color w:val="000000"/>
          <w:kern w:val="0"/>
          <w:sz w:val="20"/>
          <w:szCs w:val="20"/>
          <w:shd w:val="clear" w:color="auto" w:fill="F0F4F9"/>
          <w:lang w:eastAsia="en-IN" w:bidi="bn-IN"/>
          <w14:ligatures w14:val="none"/>
        </w:rPr>
        <w:t>Reaction pathways:</w:t>
      </w:r>
      <w:r w:rsidRPr="00CE4020">
        <w:rPr>
          <w:rFonts w:ascii="Arial" w:eastAsia="Times New Roman" w:hAnsi="Arial" w:cs="Arial"/>
          <w:color w:val="000000"/>
          <w:kern w:val="0"/>
          <w:sz w:val="20"/>
          <w:szCs w:val="20"/>
          <w:shd w:val="clear" w:color="auto" w:fill="F0F4F9"/>
          <w:lang w:eastAsia="en-IN" w:bidi="bn-IN"/>
          <w14:ligatures w14:val="none"/>
        </w:rPr>
        <w:t xml:space="preserve"> Hydrolysis → intermediates (glucose, furfural, phenols) → reforming, WGS, methanation → syngas.</w:t>
      </w:r>
    </w:p>
    <w:p w14:paraId="0D75E909" w14:textId="77777777" w:rsidR="00CE4020" w:rsidRPr="00CE4020" w:rsidRDefault="00CE4020" w:rsidP="00CE4020">
      <w:pPr>
        <w:numPr>
          <w:ilvl w:val="0"/>
          <w:numId w:val="18"/>
        </w:numPr>
        <w:spacing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b/>
          <w:bCs/>
          <w:color w:val="000000"/>
          <w:kern w:val="0"/>
          <w:sz w:val="20"/>
          <w:szCs w:val="20"/>
          <w:shd w:val="clear" w:color="auto" w:fill="F0F4F9"/>
          <w:lang w:eastAsia="en-IN" w:bidi="bn-IN"/>
          <w14:ligatures w14:val="none"/>
        </w:rPr>
        <w:t>Reactor types:</w:t>
      </w:r>
      <w:r w:rsidRPr="00CE4020">
        <w:rPr>
          <w:rFonts w:ascii="Arial" w:eastAsia="Times New Roman" w:hAnsi="Arial" w:cs="Arial"/>
          <w:color w:val="000000"/>
          <w:kern w:val="0"/>
          <w:sz w:val="20"/>
          <w:szCs w:val="20"/>
          <w:shd w:val="clear" w:color="auto" w:fill="F0F4F9"/>
          <w:lang w:eastAsia="en-IN" w:bidi="bn-IN"/>
          <w14:ligatures w14:val="none"/>
        </w:rPr>
        <w:t xml:space="preserve"> Batch, fluidized bed, continuous flow.</w:t>
      </w:r>
    </w:p>
    <w:p w14:paraId="7F79A574" w14:textId="77777777" w:rsidR="00CE4020" w:rsidRPr="00CE4020" w:rsidRDefault="00CE4020" w:rsidP="00CE4020">
      <w:pPr>
        <w:numPr>
          <w:ilvl w:val="0"/>
          <w:numId w:val="18"/>
        </w:numPr>
        <w:spacing w:after="24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b/>
          <w:bCs/>
          <w:color w:val="000000"/>
          <w:kern w:val="0"/>
          <w:sz w:val="20"/>
          <w:szCs w:val="20"/>
          <w:shd w:val="clear" w:color="auto" w:fill="F0F4F9"/>
          <w:lang w:eastAsia="en-IN" w:bidi="bn-IN"/>
          <w14:ligatures w14:val="none"/>
        </w:rPr>
        <w:t>ML models:</w:t>
      </w:r>
      <w:r w:rsidRPr="00CE4020">
        <w:rPr>
          <w:rFonts w:ascii="Arial" w:eastAsia="Times New Roman" w:hAnsi="Arial" w:cs="Arial"/>
          <w:color w:val="000000"/>
          <w:kern w:val="0"/>
          <w:sz w:val="20"/>
          <w:szCs w:val="20"/>
          <w:shd w:val="clear" w:color="auto" w:fill="F0F4F9"/>
          <w:lang w:eastAsia="en-IN" w:bidi="bn-IN"/>
          <w14:ligatures w14:val="none"/>
        </w:rPr>
        <w:t xml:space="preserve"> ANN, SVM, RF, Gradient Boosting Regressors.</w:t>
      </w:r>
    </w:p>
    <w:p w14:paraId="78CD534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7C8AEBA">
          <v:rect id="_x0000_i1048" style="width:0;height:1.5pt" o:hralign="center" o:hrstd="t" o:hr="t" fillcolor="#a0a0a0" stroked="f"/>
        </w:pict>
      </w:r>
    </w:p>
    <w:p w14:paraId="780048EB"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shd w:val="clear" w:color="auto" w:fill="F0F4F9"/>
          <w:lang w:eastAsia="en-IN" w:bidi="bn-IN"/>
          <w14:ligatures w14:val="none"/>
        </w:rPr>
        <w:t>📌</w:t>
      </w:r>
      <w:r w:rsidRPr="00CE4020">
        <w:rPr>
          <w:rFonts w:ascii="Arial" w:eastAsia="Times New Roman" w:hAnsi="Arial" w:cs="Arial"/>
          <w:b/>
          <w:bCs/>
          <w:color w:val="000000"/>
          <w:kern w:val="0"/>
          <w:sz w:val="34"/>
          <w:szCs w:val="34"/>
          <w:shd w:val="clear" w:color="auto" w:fill="F0F4F9"/>
          <w:lang w:eastAsia="en-IN" w:bidi="bn-IN"/>
          <w14:ligatures w14:val="none"/>
        </w:rPr>
        <w:t xml:space="preserve"> 5. Machine Learning Component</w:t>
      </w:r>
    </w:p>
    <w:p w14:paraId="3DFA4AE5" w14:textId="77777777" w:rsidR="00CE4020" w:rsidRPr="00CE4020" w:rsidRDefault="00CE4020" w:rsidP="00CE4020">
      <w:pPr>
        <w:numPr>
          <w:ilvl w:val="0"/>
          <w:numId w:val="19"/>
        </w:numPr>
        <w:spacing w:before="240"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b/>
          <w:bCs/>
          <w:color w:val="000000"/>
          <w:kern w:val="0"/>
          <w:sz w:val="20"/>
          <w:szCs w:val="20"/>
          <w:shd w:val="clear" w:color="auto" w:fill="F0F4F9"/>
          <w:lang w:eastAsia="en-IN" w:bidi="bn-IN"/>
          <w14:ligatures w14:val="none"/>
        </w:rPr>
        <w:lastRenderedPageBreak/>
        <w:t>Purpose:</w:t>
      </w:r>
      <w:r w:rsidRPr="00CE4020">
        <w:rPr>
          <w:rFonts w:ascii="Arial" w:eastAsia="Times New Roman" w:hAnsi="Arial" w:cs="Arial"/>
          <w:color w:val="000000"/>
          <w:kern w:val="0"/>
          <w:sz w:val="20"/>
          <w:szCs w:val="20"/>
          <w:shd w:val="clear" w:color="auto" w:fill="F0F4F9"/>
          <w:lang w:eastAsia="en-IN" w:bidi="bn-IN"/>
          <w14:ligatures w14:val="none"/>
        </w:rPr>
        <w:t xml:space="preserve"> Predict hydrogen yield, syngas composition, optimize process parameters.</w:t>
      </w:r>
    </w:p>
    <w:p w14:paraId="4617FFD8" w14:textId="77777777" w:rsidR="00CE4020" w:rsidRPr="00CE4020" w:rsidRDefault="00CE4020" w:rsidP="00CE4020">
      <w:pPr>
        <w:numPr>
          <w:ilvl w:val="0"/>
          <w:numId w:val="19"/>
        </w:numPr>
        <w:spacing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b/>
          <w:bCs/>
          <w:color w:val="000000"/>
          <w:kern w:val="0"/>
          <w:sz w:val="20"/>
          <w:szCs w:val="20"/>
          <w:shd w:val="clear" w:color="auto" w:fill="F0F4F9"/>
          <w:lang w:eastAsia="en-IN" w:bidi="bn-IN"/>
          <w14:ligatures w14:val="none"/>
        </w:rPr>
        <w:t>Advantages:</w:t>
      </w:r>
      <w:r w:rsidRPr="00CE4020">
        <w:rPr>
          <w:rFonts w:ascii="Arial" w:eastAsia="Times New Roman" w:hAnsi="Arial" w:cs="Arial"/>
          <w:color w:val="000000"/>
          <w:kern w:val="0"/>
          <w:sz w:val="20"/>
          <w:szCs w:val="20"/>
          <w:shd w:val="clear" w:color="auto" w:fill="F0F4F9"/>
          <w:lang w:eastAsia="en-IN" w:bidi="bn-IN"/>
          <w14:ligatures w14:val="none"/>
        </w:rPr>
        <w:t xml:space="preserve"> Reduced experimental load, captured nonlinear interactions, guided catalyst/condition selection.</w:t>
      </w:r>
    </w:p>
    <w:p w14:paraId="21BED457" w14:textId="77777777" w:rsidR="00CE4020" w:rsidRPr="00CE4020" w:rsidRDefault="00CE4020" w:rsidP="00CE4020">
      <w:pPr>
        <w:numPr>
          <w:ilvl w:val="0"/>
          <w:numId w:val="19"/>
        </w:numPr>
        <w:spacing w:after="24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b/>
          <w:bCs/>
          <w:color w:val="000000"/>
          <w:kern w:val="0"/>
          <w:sz w:val="20"/>
          <w:szCs w:val="20"/>
          <w:shd w:val="clear" w:color="auto" w:fill="F0F4F9"/>
          <w:lang w:eastAsia="en-IN" w:bidi="bn-IN"/>
          <w14:ligatures w14:val="none"/>
        </w:rPr>
        <w:t>Performance:</w:t>
      </w:r>
      <w:r w:rsidRPr="00CE4020">
        <w:rPr>
          <w:rFonts w:ascii="Arial" w:eastAsia="Times New Roman" w:hAnsi="Arial" w:cs="Arial"/>
          <w:color w:val="000000"/>
          <w:kern w:val="0"/>
          <w:sz w:val="20"/>
          <w:szCs w:val="20"/>
          <w:shd w:val="clear" w:color="auto" w:fill="F0F4F9"/>
          <w:lang w:eastAsia="en-IN" w:bidi="bn-IN"/>
          <w14:ligatures w14:val="none"/>
        </w:rPr>
        <w:t xml:space="preserve"> ML models demonstrated strong predictive accuracy across diverse datasets.</w:t>
      </w:r>
    </w:p>
    <w:p w14:paraId="30E4E36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8E3DBA1">
          <v:rect id="_x0000_i1049" style="width:0;height:1.5pt" o:hralign="center" o:hrstd="t" o:hr="t" fillcolor="#a0a0a0" stroked="f"/>
        </w:pict>
      </w:r>
    </w:p>
    <w:p w14:paraId="57F49912"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shd w:val="clear" w:color="auto" w:fill="F0F4F9"/>
          <w:lang w:eastAsia="en-IN" w:bidi="bn-IN"/>
          <w14:ligatures w14:val="none"/>
        </w:rPr>
        <w:t>📌</w:t>
      </w:r>
      <w:r w:rsidRPr="00CE4020">
        <w:rPr>
          <w:rFonts w:ascii="Arial" w:eastAsia="Times New Roman" w:hAnsi="Arial" w:cs="Arial"/>
          <w:b/>
          <w:bCs/>
          <w:color w:val="000000"/>
          <w:kern w:val="0"/>
          <w:sz w:val="34"/>
          <w:szCs w:val="34"/>
          <w:shd w:val="clear" w:color="auto" w:fill="F0F4F9"/>
          <w:lang w:eastAsia="en-IN" w:bidi="bn-IN"/>
          <w14:ligatures w14:val="none"/>
        </w:rPr>
        <w:t xml:space="preserve"> 6. Key Results</w:t>
      </w:r>
    </w:p>
    <w:p w14:paraId="5DA11949" w14:textId="77777777" w:rsidR="00CE4020" w:rsidRPr="00CE4020" w:rsidRDefault="00CE4020" w:rsidP="00CE4020">
      <w:pPr>
        <w:numPr>
          <w:ilvl w:val="0"/>
          <w:numId w:val="20"/>
        </w:numPr>
        <w:spacing w:before="240"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Reaction temperature most influential → higher T improves carbon gasification efficiency and H</w:t>
      </w:r>
      <w:r w:rsidRPr="00CE4020">
        <w:rPr>
          <w:rFonts w:ascii="Cambria Math" w:eastAsia="Times New Roman" w:hAnsi="Cambria Math" w:cs="Cambria Math"/>
          <w:color w:val="000000"/>
          <w:kern w:val="0"/>
          <w:sz w:val="20"/>
          <w:szCs w:val="20"/>
          <w:shd w:val="clear" w:color="auto" w:fill="F0F4F9"/>
          <w:lang w:eastAsia="en-IN" w:bidi="bn-IN"/>
          <w14:ligatures w14:val="none"/>
        </w:rPr>
        <w:t>₂</w:t>
      </w:r>
      <w:r w:rsidRPr="00CE4020">
        <w:rPr>
          <w:rFonts w:ascii="Arial" w:eastAsia="Times New Roman" w:hAnsi="Arial" w:cs="Arial"/>
          <w:color w:val="000000"/>
          <w:kern w:val="0"/>
          <w:sz w:val="20"/>
          <w:szCs w:val="20"/>
          <w:shd w:val="clear" w:color="auto" w:fill="F0F4F9"/>
          <w:lang w:eastAsia="en-IN" w:bidi="bn-IN"/>
          <w14:ligatures w14:val="none"/>
        </w:rPr>
        <w:t xml:space="preserve"> yield.</w:t>
      </w:r>
    </w:p>
    <w:p w14:paraId="0853E5E2" w14:textId="77777777" w:rsidR="00CE4020" w:rsidRPr="00CE4020" w:rsidRDefault="00CE4020" w:rsidP="00CE4020">
      <w:pPr>
        <w:numPr>
          <w:ilvl w:val="0"/>
          <w:numId w:val="20"/>
        </w:numPr>
        <w:spacing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Catalysts enhanced hydrogen selectivity and reduced tar/char.</w:t>
      </w:r>
    </w:p>
    <w:p w14:paraId="15A6B2D8" w14:textId="77777777" w:rsidR="00CE4020" w:rsidRPr="00CE4020" w:rsidRDefault="00CE4020" w:rsidP="00CE4020">
      <w:pPr>
        <w:numPr>
          <w:ilvl w:val="0"/>
          <w:numId w:val="20"/>
        </w:numPr>
        <w:spacing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Homogeneous catalysts effective but corrosive; heterogeneous catalysts more scalable.</w:t>
      </w:r>
    </w:p>
    <w:p w14:paraId="3727D499" w14:textId="77777777" w:rsidR="00CE4020" w:rsidRPr="00CE4020" w:rsidRDefault="00CE4020" w:rsidP="00CE4020">
      <w:pPr>
        <w:numPr>
          <w:ilvl w:val="0"/>
          <w:numId w:val="20"/>
        </w:numPr>
        <w:spacing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ML successfully predicted syngas composition and optimized operating conditions.</w:t>
      </w:r>
    </w:p>
    <w:p w14:paraId="0E13BA0B" w14:textId="77777777" w:rsidR="00CE4020" w:rsidRPr="00CE4020" w:rsidRDefault="00CE4020" w:rsidP="00CE4020">
      <w:pPr>
        <w:numPr>
          <w:ilvl w:val="0"/>
          <w:numId w:val="20"/>
        </w:numPr>
        <w:spacing w:after="24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Complementary synergy: catalyst engineering + ML predictive modeling.</w:t>
      </w:r>
    </w:p>
    <w:p w14:paraId="25D4DDE9"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86D82F6">
          <v:rect id="_x0000_i1050" style="width:0;height:1.5pt" o:hralign="center" o:hrstd="t" o:hr="t" fillcolor="#a0a0a0" stroked="f"/>
        </w:pict>
      </w:r>
    </w:p>
    <w:p w14:paraId="72520A09"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shd w:val="clear" w:color="auto" w:fill="F0F4F9"/>
          <w:lang w:eastAsia="en-IN" w:bidi="bn-IN"/>
          <w14:ligatures w14:val="none"/>
        </w:rPr>
        <w:t>📌</w:t>
      </w:r>
      <w:r w:rsidRPr="00CE4020">
        <w:rPr>
          <w:rFonts w:ascii="Arial" w:eastAsia="Times New Roman" w:hAnsi="Arial" w:cs="Arial"/>
          <w:b/>
          <w:bCs/>
          <w:color w:val="000000"/>
          <w:kern w:val="0"/>
          <w:sz w:val="34"/>
          <w:szCs w:val="34"/>
          <w:shd w:val="clear" w:color="auto" w:fill="F0F4F9"/>
          <w:lang w:eastAsia="en-IN" w:bidi="bn-IN"/>
          <w14:ligatures w14:val="none"/>
        </w:rPr>
        <w:t xml:space="preserve"> 7. Strengths</w:t>
      </w:r>
    </w:p>
    <w:p w14:paraId="5057E5AB" w14:textId="77777777" w:rsidR="00CE4020" w:rsidRPr="00CE4020" w:rsidRDefault="00CE4020" w:rsidP="00CE4020">
      <w:pPr>
        <w:numPr>
          <w:ilvl w:val="0"/>
          <w:numId w:val="21"/>
        </w:numPr>
        <w:spacing w:before="240"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Comprehensive coverage of biomass breakdown pathways in SCWG.</w:t>
      </w:r>
    </w:p>
    <w:p w14:paraId="5712A843" w14:textId="77777777" w:rsidR="00CE4020" w:rsidRPr="00CE4020" w:rsidRDefault="00CE4020" w:rsidP="00CE4020">
      <w:pPr>
        <w:numPr>
          <w:ilvl w:val="0"/>
          <w:numId w:val="21"/>
        </w:numPr>
        <w:spacing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Detailed catalyst screening (alkali metals, transition metals, noble metals).</w:t>
      </w:r>
    </w:p>
    <w:p w14:paraId="01CDF5B3" w14:textId="77777777" w:rsidR="00CE4020" w:rsidRPr="00CE4020" w:rsidRDefault="00CE4020" w:rsidP="00CE4020">
      <w:pPr>
        <w:numPr>
          <w:ilvl w:val="0"/>
          <w:numId w:val="21"/>
        </w:numPr>
        <w:spacing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Integration of ML for predictive optimization.</w:t>
      </w:r>
    </w:p>
    <w:p w14:paraId="555781F5" w14:textId="77777777" w:rsidR="00CE4020" w:rsidRPr="00CE4020" w:rsidRDefault="00CE4020" w:rsidP="00CE4020">
      <w:pPr>
        <w:numPr>
          <w:ilvl w:val="0"/>
          <w:numId w:val="21"/>
        </w:numPr>
        <w:spacing w:after="24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Addresses reactor design, regeneration, and deactivation mechanisms.</w:t>
      </w:r>
    </w:p>
    <w:p w14:paraId="19217B1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C45D82E">
          <v:rect id="_x0000_i1051" style="width:0;height:1.5pt" o:hralign="center" o:hrstd="t" o:hr="t" fillcolor="#a0a0a0" stroked="f"/>
        </w:pict>
      </w:r>
    </w:p>
    <w:p w14:paraId="347CA941"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shd w:val="clear" w:color="auto" w:fill="F0F4F9"/>
          <w:lang w:eastAsia="en-IN" w:bidi="bn-IN"/>
          <w14:ligatures w14:val="none"/>
        </w:rPr>
        <w:t>📌</w:t>
      </w:r>
      <w:r w:rsidRPr="00CE4020">
        <w:rPr>
          <w:rFonts w:ascii="Arial" w:eastAsia="Times New Roman" w:hAnsi="Arial" w:cs="Arial"/>
          <w:b/>
          <w:bCs/>
          <w:color w:val="000000"/>
          <w:kern w:val="0"/>
          <w:sz w:val="34"/>
          <w:szCs w:val="34"/>
          <w:shd w:val="clear" w:color="auto" w:fill="F0F4F9"/>
          <w:lang w:eastAsia="en-IN" w:bidi="bn-IN"/>
          <w14:ligatures w14:val="none"/>
        </w:rPr>
        <w:t xml:space="preserve"> 8. Limitations</w:t>
      </w:r>
    </w:p>
    <w:p w14:paraId="2D75F26A" w14:textId="77777777" w:rsidR="00CE4020" w:rsidRPr="00CE4020" w:rsidRDefault="00CE4020" w:rsidP="00CE4020">
      <w:pPr>
        <w:numPr>
          <w:ilvl w:val="0"/>
          <w:numId w:val="22"/>
        </w:numPr>
        <w:spacing w:before="240"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Review-based; lacks new experimental validation.</w:t>
      </w:r>
    </w:p>
    <w:p w14:paraId="20E19125" w14:textId="77777777" w:rsidR="00CE4020" w:rsidRPr="00CE4020" w:rsidRDefault="00CE4020" w:rsidP="00CE4020">
      <w:pPr>
        <w:numPr>
          <w:ilvl w:val="0"/>
          <w:numId w:val="22"/>
        </w:numPr>
        <w:spacing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ML applications still limited to small datasets.</w:t>
      </w:r>
    </w:p>
    <w:p w14:paraId="0889FA9B" w14:textId="77777777" w:rsidR="00CE4020" w:rsidRPr="00CE4020" w:rsidRDefault="00CE4020" w:rsidP="00CE4020">
      <w:pPr>
        <w:numPr>
          <w:ilvl w:val="0"/>
          <w:numId w:val="22"/>
        </w:numPr>
        <w:spacing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Catalyst recovery and long-term stability remain unresolved.</w:t>
      </w:r>
    </w:p>
    <w:p w14:paraId="305FCEB2" w14:textId="77777777" w:rsidR="00CE4020" w:rsidRPr="00CE4020" w:rsidRDefault="00CE4020" w:rsidP="00CE4020">
      <w:pPr>
        <w:numPr>
          <w:ilvl w:val="0"/>
          <w:numId w:val="22"/>
        </w:numPr>
        <w:spacing w:after="24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Industrial-scale SCWG deployment not yet achieved.</w:t>
      </w:r>
    </w:p>
    <w:p w14:paraId="668959F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E833B1E">
          <v:rect id="_x0000_i1052" style="width:0;height:1.5pt" o:hralign="center" o:hrstd="t" o:hr="t" fillcolor="#a0a0a0" stroked="f"/>
        </w:pict>
      </w:r>
    </w:p>
    <w:p w14:paraId="3E4CD6EF"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shd w:val="clear" w:color="auto" w:fill="F0F4F9"/>
          <w:lang w:eastAsia="en-IN" w:bidi="bn-IN"/>
          <w14:ligatures w14:val="none"/>
        </w:rPr>
        <w:t>📌</w:t>
      </w:r>
      <w:r w:rsidRPr="00CE4020">
        <w:rPr>
          <w:rFonts w:ascii="Arial" w:eastAsia="Times New Roman" w:hAnsi="Arial" w:cs="Arial"/>
          <w:b/>
          <w:bCs/>
          <w:color w:val="000000"/>
          <w:kern w:val="0"/>
          <w:sz w:val="34"/>
          <w:szCs w:val="34"/>
          <w:shd w:val="clear" w:color="auto" w:fill="F0F4F9"/>
          <w:lang w:eastAsia="en-IN" w:bidi="bn-IN"/>
          <w14:ligatures w14:val="none"/>
        </w:rPr>
        <w:t xml:space="preserve"> 9. Research Gap Identified</w:t>
      </w:r>
    </w:p>
    <w:p w14:paraId="24DE5AE1" w14:textId="77777777" w:rsidR="00CE4020" w:rsidRPr="00CE4020" w:rsidRDefault="00CE4020" w:rsidP="00CE4020">
      <w:pPr>
        <w:numPr>
          <w:ilvl w:val="0"/>
          <w:numId w:val="23"/>
        </w:numPr>
        <w:spacing w:before="240"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 xml:space="preserve">Need for </w:t>
      </w:r>
      <w:r w:rsidRPr="00CE4020">
        <w:rPr>
          <w:rFonts w:ascii="Arial" w:eastAsia="Times New Roman" w:hAnsi="Arial" w:cs="Arial"/>
          <w:b/>
          <w:bCs/>
          <w:color w:val="000000"/>
          <w:kern w:val="0"/>
          <w:sz w:val="20"/>
          <w:szCs w:val="20"/>
          <w:shd w:val="clear" w:color="auto" w:fill="F0F4F9"/>
          <w:lang w:eastAsia="en-IN" w:bidi="bn-IN"/>
          <w14:ligatures w14:val="none"/>
        </w:rPr>
        <w:t>large-scale pilot studies</w:t>
      </w:r>
      <w:r w:rsidRPr="00CE4020">
        <w:rPr>
          <w:rFonts w:ascii="Arial" w:eastAsia="Times New Roman" w:hAnsi="Arial" w:cs="Arial"/>
          <w:color w:val="000000"/>
          <w:kern w:val="0"/>
          <w:sz w:val="20"/>
          <w:szCs w:val="20"/>
          <w:shd w:val="clear" w:color="auto" w:fill="F0F4F9"/>
          <w:lang w:eastAsia="en-IN" w:bidi="bn-IN"/>
          <w14:ligatures w14:val="none"/>
        </w:rPr>
        <w:t xml:space="preserve"> of SCWG with ML-guided optimization.</w:t>
      </w:r>
    </w:p>
    <w:p w14:paraId="01512B3B" w14:textId="77777777" w:rsidR="00CE4020" w:rsidRPr="00CE4020" w:rsidRDefault="00CE4020" w:rsidP="00CE4020">
      <w:pPr>
        <w:numPr>
          <w:ilvl w:val="0"/>
          <w:numId w:val="23"/>
        </w:numPr>
        <w:spacing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 xml:space="preserve">Exploration of </w:t>
      </w:r>
      <w:r w:rsidRPr="00CE4020">
        <w:rPr>
          <w:rFonts w:ascii="Arial" w:eastAsia="Times New Roman" w:hAnsi="Arial" w:cs="Arial"/>
          <w:b/>
          <w:bCs/>
          <w:color w:val="000000"/>
          <w:kern w:val="0"/>
          <w:sz w:val="20"/>
          <w:szCs w:val="20"/>
          <w:shd w:val="clear" w:color="auto" w:fill="F0F4F9"/>
          <w:lang w:eastAsia="en-IN" w:bidi="bn-IN"/>
          <w14:ligatures w14:val="none"/>
        </w:rPr>
        <w:t>hybrid ML + mechanistic models</w:t>
      </w:r>
      <w:r w:rsidRPr="00CE4020">
        <w:rPr>
          <w:rFonts w:ascii="Arial" w:eastAsia="Times New Roman" w:hAnsi="Arial" w:cs="Arial"/>
          <w:color w:val="000000"/>
          <w:kern w:val="0"/>
          <w:sz w:val="20"/>
          <w:szCs w:val="20"/>
          <w:shd w:val="clear" w:color="auto" w:fill="F0F4F9"/>
          <w:lang w:eastAsia="en-IN" w:bidi="bn-IN"/>
          <w14:ligatures w14:val="none"/>
        </w:rPr>
        <w:t xml:space="preserve"> for deeper interpretability.</w:t>
      </w:r>
    </w:p>
    <w:p w14:paraId="21F42078" w14:textId="77777777" w:rsidR="00CE4020" w:rsidRPr="00CE4020" w:rsidRDefault="00CE4020" w:rsidP="00CE4020">
      <w:pPr>
        <w:numPr>
          <w:ilvl w:val="0"/>
          <w:numId w:val="23"/>
        </w:numPr>
        <w:spacing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 xml:space="preserve">Development of </w:t>
      </w:r>
      <w:r w:rsidRPr="00CE4020">
        <w:rPr>
          <w:rFonts w:ascii="Arial" w:eastAsia="Times New Roman" w:hAnsi="Arial" w:cs="Arial"/>
          <w:b/>
          <w:bCs/>
          <w:color w:val="000000"/>
          <w:kern w:val="0"/>
          <w:sz w:val="20"/>
          <w:szCs w:val="20"/>
          <w:shd w:val="clear" w:color="auto" w:fill="F0F4F9"/>
          <w:lang w:eastAsia="en-IN" w:bidi="bn-IN"/>
          <w14:ligatures w14:val="none"/>
        </w:rPr>
        <w:t>cost-effective, regenerable catalysts</w:t>
      </w:r>
      <w:r w:rsidRPr="00CE4020">
        <w:rPr>
          <w:rFonts w:ascii="Arial" w:eastAsia="Times New Roman" w:hAnsi="Arial" w:cs="Arial"/>
          <w:color w:val="000000"/>
          <w:kern w:val="0"/>
          <w:sz w:val="20"/>
          <w:szCs w:val="20"/>
          <w:shd w:val="clear" w:color="auto" w:fill="F0F4F9"/>
          <w:lang w:eastAsia="en-IN" w:bidi="bn-IN"/>
          <w14:ligatures w14:val="none"/>
        </w:rPr>
        <w:t>.</w:t>
      </w:r>
    </w:p>
    <w:p w14:paraId="2D8E719D" w14:textId="77777777" w:rsidR="00CE4020" w:rsidRPr="00CE4020" w:rsidRDefault="00CE4020" w:rsidP="00CE4020">
      <w:pPr>
        <w:numPr>
          <w:ilvl w:val="0"/>
          <w:numId w:val="23"/>
        </w:numPr>
        <w:spacing w:after="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b/>
          <w:bCs/>
          <w:color w:val="000000"/>
          <w:kern w:val="0"/>
          <w:sz w:val="20"/>
          <w:szCs w:val="20"/>
          <w:shd w:val="clear" w:color="auto" w:fill="F0F4F9"/>
          <w:lang w:eastAsia="en-IN" w:bidi="bn-IN"/>
          <w14:ligatures w14:val="none"/>
        </w:rPr>
        <w:t>Life cycle assessment</w:t>
      </w:r>
      <w:r w:rsidRPr="00CE4020">
        <w:rPr>
          <w:rFonts w:ascii="Arial" w:eastAsia="Times New Roman" w:hAnsi="Arial" w:cs="Arial"/>
          <w:color w:val="000000"/>
          <w:kern w:val="0"/>
          <w:sz w:val="20"/>
          <w:szCs w:val="20"/>
          <w:shd w:val="clear" w:color="auto" w:fill="F0F4F9"/>
          <w:lang w:eastAsia="en-IN" w:bidi="bn-IN"/>
          <w14:ligatures w14:val="none"/>
        </w:rPr>
        <w:t xml:space="preserve"> of SCWG residues and emissions.</w:t>
      </w:r>
    </w:p>
    <w:p w14:paraId="4CA96718" w14:textId="77777777" w:rsidR="00CE4020" w:rsidRPr="00CE4020" w:rsidRDefault="00CE4020" w:rsidP="00CE4020">
      <w:pPr>
        <w:numPr>
          <w:ilvl w:val="0"/>
          <w:numId w:val="23"/>
        </w:numPr>
        <w:spacing w:after="240" w:line="240" w:lineRule="auto"/>
        <w:textAlignment w:val="baseline"/>
        <w:rPr>
          <w:rFonts w:ascii="Arial" w:eastAsia="Times New Roman" w:hAnsi="Arial" w:cs="Arial"/>
          <w:color w:val="000000"/>
          <w:kern w:val="0"/>
          <w:sz w:val="20"/>
          <w:szCs w:val="20"/>
          <w:lang w:eastAsia="en-IN" w:bidi="bn-IN"/>
          <w14:ligatures w14:val="none"/>
        </w:rPr>
      </w:pPr>
      <w:r w:rsidRPr="00CE4020">
        <w:rPr>
          <w:rFonts w:ascii="Arial" w:eastAsia="Times New Roman" w:hAnsi="Arial" w:cs="Arial"/>
          <w:color w:val="000000"/>
          <w:kern w:val="0"/>
          <w:sz w:val="20"/>
          <w:szCs w:val="20"/>
          <w:shd w:val="clear" w:color="auto" w:fill="F0F4F9"/>
          <w:lang w:eastAsia="en-IN" w:bidi="bn-IN"/>
          <w14:ligatures w14:val="none"/>
        </w:rPr>
        <w:t xml:space="preserve">Integration of SCWG into </w:t>
      </w:r>
      <w:r w:rsidRPr="00CE4020">
        <w:rPr>
          <w:rFonts w:ascii="Arial" w:eastAsia="Times New Roman" w:hAnsi="Arial" w:cs="Arial"/>
          <w:b/>
          <w:bCs/>
          <w:color w:val="000000"/>
          <w:kern w:val="0"/>
          <w:sz w:val="20"/>
          <w:szCs w:val="20"/>
          <w:shd w:val="clear" w:color="auto" w:fill="F0F4F9"/>
          <w:lang w:eastAsia="en-IN" w:bidi="bn-IN"/>
          <w14:ligatures w14:val="none"/>
        </w:rPr>
        <w:t>circular economy frameworks</w:t>
      </w:r>
      <w:r w:rsidRPr="00CE4020">
        <w:rPr>
          <w:rFonts w:ascii="Arial" w:eastAsia="Times New Roman" w:hAnsi="Arial" w:cs="Arial"/>
          <w:color w:val="000000"/>
          <w:kern w:val="0"/>
          <w:sz w:val="20"/>
          <w:szCs w:val="20"/>
          <w:shd w:val="clear" w:color="auto" w:fill="F0F4F9"/>
          <w:lang w:eastAsia="en-IN" w:bidi="bn-IN"/>
          <w14:ligatures w14:val="none"/>
        </w:rPr>
        <w:t>.</w:t>
      </w:r>
    </w:p>
    <w:p w14:paraId="19E4D7C1"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B7FE902">
          <v:rect id="_x0000_i1053" style="width:0;height:1.5pt" o:hralign="center" o:hrstd="t" o:hr="t" fillcolor="#a0a0a0" stroked="f"/>
        </w:pict>
      </w:r>
    </w:p>
    <w:p w14:paraId="34AEB51B" w14:textId="4AFDB0F3" w:rsidR="00CE4020" w:rsidRDefault="00CE4020">
      <w:r>
        <w:br w:type="page"/>
      </w:r>
    </w:p>
    <w:p w14:paraId="16EEEA9C" w14:textId="77777777" w:rsidR="00CE4020" w:rsidRPr="00CE4020" w:rsidRDefault="00CE4020" w:rsidP="00CE4020">
      <w:pPr>
        <w:spacing w:before="40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Sheet-04</w:t>
      </w:r>
    </w:p>
    <w:p w14:paraId="66AB1565"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C097696">
          <v:rect id="_x0000_i1054" style="width:0;height:1.5pt" o:hralign="center" o:hrstd="t" o:hr="t" fillcolor="#a0a0a0" stroked="f"/>
        </w:pict>
      </w:r>
    </w:p>
    <w:p w14:paraId="4C60C2C5" w14:textId="77777777" w:rsidR="00CE4020" w:rsidRPr="00CE4020" w:rsidRDefault="00CE4020" w:rsidP="00CE4020">
      <w:pPr>
        <w:spacing w:before="360" w:after="12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color w:val="000000"/>
          <w:kern w:val="0"/>
          <w:sz w:val="32"/>
          <w:szCs w:val="32"/>
          <w:lang w:eastAsia="en-IN" w:bidi="bn-IN"/>
          <w14:ligatures w14:val="none"/>
        </w:rPr>
        <w:t>📌</w:t>
      </w:r>
      <w:r w:rsidRPr="00CE4020">
        <w:rPr>
          <w:rFonts w:ascii="Arial" w:eastAsia="Times New Roman" w:hAnsi="Arial" w:cs="Arial"/>
          <w:color w:val="000000"/>
          <w:kern w:val="0"/>
          <w:sz w:val="32"/>
          <w:szCs w:val="32"/>
          <w:lang w:eastAsia="en-IN" w:bidi="bn-IN"/>
          <w14:ligatures w14:val="none"/>
        </w:rPr>
        <w:t xml:space="preserve"> </w:t>
      </w:r>
      <w:r w:rsidRPr="00CE4020">
        <w:rPr>
          <w:rFonts w:ascii="Arial" w:eastAsia="Times New Roman" w:hAnsi="Arial" w:cs="Arial"/>
          <w:b/>
          <w:bCs/>
          <w:color w:val="000000"/>
          <w:kern w:val="0"/>
          <w:sz w:val="34"/>
          <w:szCs w:val="34"/>
          <w:lang w:eastAsia="en-IN" w:bidi="bn-IN"/>
          <w14:ligatures w14:val="none"/>
        </w:rPr>
        <w:t>1. Basic Information</w:t>
      </w:r>
    </w:p>
    <w:p w14:paraId="371CDBCE" w14:textId="77777777" w:rsidR="00CE4020" w:rsidRPr="00CE4020" w:rsidRDefault="00CE4020" w:rsidP="00CE4020">
      <w:pPr>
        <w:numPr>
          <w:ilvl w:val="0"/>
          <w:numId w:val="2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7" w:history="1">
        <w:r w:rsidRPr="00CE4020">
          <w:rPr>
            <w:rFonts w:ascii="Arial" w:eastAsia="Times New Roman" w:hAnsi="Arial" w:cs="Arial"/>
            <w:color w:val="1155CC"/>
            <w:kern w:val="0"/>
            <w:u w:val="single"/>
            <w:lang w:eastAsia="en-IN" w:bidi="bn-IN"/>
            <w14:ligatures w14:val="none"/>
          </w:rPr>
          <w:t>Advancing algal biofuel production through data-driven insights: A comprehensive review of machine learning applications</w:t>
        </w:r>
      </w:hyperlink>
    </w:p>
    <w:p w14:paraId="69293850" w14:textId="77777777" w:rsidR="00CE4020" w:rsidRPr="00CE4020" w:rsidRDefault="00CE4020" w:rsidP="00CE4020">
      <w:pPr>
        <w:numPr>
          <w:ilvl w:val="0"/>
          <w:numId w:val="2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Olakunle Ayodeji Omole, Chukwuma C. Ogbaga, Jude A. Okolie, Olugbenga Akande, Richard Kimera, Joseph Lepnaan Dayil</w:t>
      </w:r>
    </w:p>
    <w:p w14:paraId="6D624407" w14:textId="77777777" w:rsidR="00CE4020" w:rsidRPr="00CE4020" w:rsidRDefault="00CE4020" w:rsidP="00CE4020">
      <w:pPr>
        <w:numPr>
          <w:ilvl w:val="0"/>
          <w:numId w:val="2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Computers &amp; Chemical Engineering (Elsevier)</w:t>
      </w:r>
    </w:p>
    <w:p w14:paraId="6DD8C11E" w14:textId="77777777" w:rsidR="00CE4020" w:rsidRPr="00CE4020" w:rsidRDefault="00CE4020" w:rsidP="00CE4020">
      <w:pPr>
        <w:numPr>
          <w:ilvl w:val="0"/>
          <w:numId w:val="2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2025 (received 2024, accepted Feb 2025, online Feb 2025)</w:t>
      </w:r>
    </w:p>
    <w:p w14:paraId="2F75906A" w14:textId="77777777" w:rsidR="00CE4020" w:rsidRPr="00CE4020" w:rsidRDefault="00CE4020" w:rsidP="00CE4020">
      <w:pPr>
        <w:numPr>
          <w:ilvl w:val="0"/>
          <w:numId w:val="2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Country of study:</w:t>
      </w:r>
      <w:r w:rsidRPr="00CE4020">
        <w:rPr>
          <w:rFonts w:ascii="Arial" w:eastAsia="Times New Roman" w:hAnsi="Arial" w:cs="Arial"/>
          <w:color w:val="000000"/>
          <w:kern w:val="0"/>
          <w:lang w:eastAsia="en-IN" w:bidi="bn-IN"/>
          <w14:ligatures w14:val="none"/>
        </w:rPr>
        <w:t xml:space="preserve"> Republic of Korea (primary affiliation), Nigeria, United States (multi-institutional review)</w:t>
      </w:r>
    </w:p>
    <w:p w14:paraId="4C31F75E" w14:textId="77777777" w:rsidR="00CE4020" w:rsidRPr="00CE4020" w:rsidRDefault="00CE4020" w:rsidP="00CE4020">
      <w:pPr>
        <w:numPr>
          <w:ilvl w:val="0"/>
          <w:numId w:val="2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Review / Bibliometric + qualitative synthesis (no original modelling or experiments)</w:t>
      </w:r>
    </w:p>
    <w:p w14:paraId="33EBA837"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2172765">
          <v:rect id="_x0000_i1055" style="width:0;height:1.5pt" o:hralign="center" o:hrstd="t" o:hr="t" fillcolor="#a0a0a0" stroked="f"/>
        </w:pict>
      </w:r>
    </w:p>
    <w:p w14:paraId="72A1225D" w14:textId="77777777" w:rsidR="00CE4020" w:rsidRPr="00CE4020" w:rsidRDefault="00CE4020" w:rsidP="00CE4020">
      <w:pPr>
        <w:spacing w:before="360" w:after="12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color w:val="000000"/>
          <w:kern w:val="0"/>
          <w:sz w:val="32"/>
          <w:szCs w:val="32"/>
          <w:lang w:eastAsia="en-IN" w:bidi="bn-IN"/>
          <w14:ligatures w14:val="none"/>
        </w:rPr>
        <w:t>📌</w:t>
      </w:r>
      <w:r w:rsidRPr="00CE4020">
        <w:rPr>
          <w:rFonts w:ascii="Arial" w:eastAsia="Times New Roman" w:hAnsi="Arial" w:cs="Arial"/>
          <w:color w:val="000000"/>
          <w:kern w:val="0"/>
          <w:sz w:val="32"/>
          <w:szCs w:val="32"/>
          <w:lang w:eastAsia="en-IN" w:bidi="bn-IN"/>
          <w14:ligatures w14:val="none"/>
        </w:rPr>
        <w:t xml:space="preserve"> </w:t>
      </w:r>
      <w:r w:rsidRPr="00CE4020">
        <w:rPr>
          <w:rFonts w:ascii="Arial" w:eastAsia="Times New Roman" w:hAnsi="Arial" w:cs="Arial"/>
          <w:b/>
          <w:bCs/>
          <w:color w:val="000000"/>
          <w:kern w:val="0"/>
          <w:sz w:val="34"/>
          <w:szCs w:val="34"/>
          <w:lang w:eastAsia="en-IN" w:bidi="bn-IN"/>
          <w14:ligatures w14:val="none"/>
        </w:rPr>
        <w:t>2. Research Objective</w:t>
      </w:r>
    </w:p>
    <w:p w14:paraId="2AB04891" w14:textId="77777777" w:rsidR="00CE4020" w:rsidRPr="00CE4020" w:rsidRDefault="00CE4020" w:rsidP="00CE4020">
      <w:pPr>
        <w:spacing w:after="8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color w:val="000000"/>
          <w:kern w:val="0"/>
          <w:lang w:eastAsia="en-IN" w:bidi="bn-IN"/>
          <w14:ligatures w14:val="none"/>
        </w:rPr>
        <w:t>The review aims to systematically assess contemporary applications of machine learning (ML) in microalgae-based biofuel production systems. It focuses on ML integration across the value chain — from strain detection/classification, growth phase monitoring &amp; optimization, cultivation parameter prediction, to downstream biorefinery processing — while explicitly addressing the impact of dataset quality/quantity and the particular challenge of sparse experimental datasets typical in algal biofuel research.</w:t>
      </w:r>
    </w:p>
    <w:p w14:paraId="47DCA30A"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Description</w:t>
      </w:r>
    </w:p>
    <w:p w14:paraId="76679198" w14:textId="77777777" w:rsidR="00CE4020" w:rsidRPr="00CE4020" w:rsidRDefault="00CE4020" w:rsidP="00CE4020">
      <w:pPr>
        <w:numPr>
          <w:ilvl w:val="0"/>
          <w:numId w:val="2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Microalgae (primarily lipid-accumulating strains e.g. Chlorella, Spirogyra; also general eukaryotic algae)</w:t>
      </w:r>
    </w:p>
    <w:p w14:paraId="7E4961AF" w14:textId="77777777" w:rsidR="00CE4020" w:rsidRPr="00CE4020" w:rsidRDefault="00CE4020" w:rsidP="00CE4020">
      <w:pPr>
        <w:numPr>
          <w:ilvl w:val="0"/>
          <w:numId w:val="2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pathway:</w:t>
      </w:r>
      <w:r w:rsidRPr="00CE4020">
        <w:rPr>
          <w:rFonts w:ascii="Arial" w:eastAsia="Times New Roman" w:hAnsi="Arial" w:cs="Arial"/>
          <w:color w:val="000000"/>
          <w:kern w:val="0"/>
          <w:lang w:eastAsia="en-IN" w:bidi="bn-IN"/>
          <w14:ligatures w14:val="none"/>
        </w:rPr>
        <w:t xml:space="preserve"> Not directly covered (review focuses on biodiesel, bio-oil via HTL/pyrolysis, biohydrogen mentions marginal)</w:t>
      </w:r>
    </w:p>
    <w:p w14:paraId="60358550" w14:textId="77777777" w:rsidR="00CE4020" w:rsidRPr="00CE4020" w:rsidRDefault="00CE4020" w:rsidP="00CE4020">
      <w:pPr>
        <w:numPr>
          <w:ilvl w:val="0"/>
          <w:numId w:val="2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Integrated system:</w:t>
      </w:r>
      <w:r w:rsidRPr="00CE4020">
        <w:rPr>
          <w:rFonts w:ascii="Arial" w:eastAsia="Times New Roman" w:hAnsi="Arial" w:cs="Arial"/>
          <w:color w:val="000000"/>
          <w:kern w:val="0"/>
          <w:lang w:eastAsia="en-IN" w:bidi="bn-IN"/>
          <w14:ligatures w14:val="none"/>
        </w:rPr>
        <w:t xml:space="preserve"> No — review is process-agnostic; discusses both upstream (cultivation, strain selection) and selected downstream (HTL, pyrolysis) steps</w:t>
      </w:r>
    </w:p>
    <w:p w14:paraId="004828F4" w14:textId="77777777" w:rsidR="00CE4020" w:rsidRPr="00CE4020" w:rsidRDefault="00CE4020" w:rsidP="00CE4020">
      <w:pPr>
        <w:numPr>
          <w:ilvl w:val="0"/>
          <w:numId w:val="2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Carbon capture included:</w:t>
      </w:r>
      <w:r w:rsidRPr="00CE4020">
        <w:rPr>
          <w:rFonts w:ascii="Arial" w:eastAsia="Times New Roman" w:hAnsi="Arial" w:cs="Arial"/>
          <w:color w:val="000000"/>
          <w:kern w:val="0"/>
          <w:lang w:eastAsia="en-IN" w:bidi="bn-IN"/>
          <w14:ligatures w14:val="none"/>
        </w:rPr>
        <w:t xml:space="preserve"> No (only passing mention of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mitigation motivation)</w:t>
      </w:r>
    </w:p>
    <w:p w14:paraId="6B57D8C7" w14:textId="77777777" w:rsidR="00CE4020" w:rsidRPr="00CE4020" w:rsidRDefault="00CE4020" w:rsidP="00CE4020">
      <w:pPr>
        <w:numPr>
          <w:ilvl w:val="0"/>
          <w:numId w:val="2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Polygeneration:</w:t>
      </w:r>
      <w:r w:rsidRPr="00CE4020">
        <w:rPr>
          <w:rFonts w:ascii="Arial" w:eastAsia="Times New Roman" w:hAnsi="Arial" w:cs="Arial"/>
          <w:color w:val="000000"/>
          <w:kern w:val="0"/>
          <w:lang w:eastAsia="en-IN" w:bidi="bn-IN"/>
          <w14:ligatures w14:val="none"/>
        </w:rPr>
        <w:t xml:space="preserve"> No (focus remains biofuel-oriented, mainly lipid-to-FAME or bio-crude)</w:t>
      </w:r>
    </w:p>
    <w:p w14:paraId="242436B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D4F0B6F">
          <v:rect id="_x0000_i1056" style="width:0;height:1.5pt" o:hralign="center" o:hrstd="t" o:hr="t" fillcolor="#a0a0a0" stroked="f"/>
        </w:pict>
      </w:r>
    </w:p>
    <w:p w14:paraId="1C53EC6A"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5AA1617E" w14:textId="77777777" w:rsidR="00CE4020" w:rsidRPr="00CE4020" w:rsidRDefault="00CE4020" w:rsidP="00CE4020">
      <w:pPr>
        <w:numPr>
          <w:ilvl w:val="0"/>
          <w:numId w:val="2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Narrative &amp; thematic literature review (141 selected references, emphasis on post-2014 work)</w:t>
      </w:r>
    </w:p>
    <w:p w14:paraId="7C260772" w14:textId="77777777" w:rsidR="00CE4020" w:rsidRPr="00CE4020" w:rsidRDefault="00CE4020" w:rsidP="00CE4020">
      <w:pPr>
        <w:numPr>
          <w:ilvl w:val="0"/>
          <w:numId w:val="2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Databases:</w:t>
      </w:r>
      <w:r w:rsidRPr="00CE4020">
        <w:rPr>
          <w:rFonts w:ascii="Arial" w:eastAsia="Times New Roman" w:hAnsi="Arial" w:cs="Arial"/>
          <w:color w:val="000000"/>
          <w:kern w:val="0"/>
          <w:lang w:eastAsia="en-IN" w:bidi="bn-IN"/>
          <w14:ligatures w14:val="none"/>
        </w:rPr>
        <w:t xml:space="preserve"> ScienceDirect, IEEE Xplore, Google Scholar</w:t>
      </w:r>
    </w:p>
    <w:p w14:paraId="59F89719" w14:textId="77777777" w:rsidR="00CE4020" w:rsidRPr="00CE4020" w:rsidRDefault="00CE4020" w:rsidP="00CE4020">
      <w:pPr>
        <w:numPr>
          <w:ilvl w:val="0"/>
          <w:numId w:val="2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No original simulation</w:t>
      </w:r>
      <w:r w:rsidRPr="00CE4020">
        <w:rPr>
          <w:rFonts w:ascii="Arial" w:eastAsia="Times New Roman" w:hAnsi="Arial" w:cs="Arial"/>
          <w:color w:val="000000"/>
          <w:kern w:val="0"/>
          <w:lang w:eastAsia="en-IN" w:bidi="bn-IN"/>
          <w14:ligatures w14:val="none"/>
        </w:rPr>
        <w:t xml:space="preserve"> — purely secondary analysis of published modelling studies</w:t>
      </w:r>
    </w:p>
    <w:p w14:paraId="30C98F7F" w14:textId="77777777" w:rsidR="00CE4020" w:rsidRPr="00CE4020" w:rsidRDefault="00CE4020" w:rsidP="00CE4020">
      <w:pPr>
        <w:numPr>
          <w:ilvl w:val="0"/>
          <w:numId w:val="2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Modelling families frequently cited:</w:t>
      </w:r>
    </w:p>
    <w:p w14:paraId="3F92C6D1" w14:textId="77777777" w:rsidR="00CE4020" w:rsidRPr="00CE4020" w:rsidRDefault="00CE4020" w:rsidP="00CE4020">
      <w:pPr>
        <w:numPr>
          <w:ilvl w:val="1"/>
          <w:numId w:val="2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lastRenderedPageBreak/>
        <w:t>First-principles / mechanistic: thermodynamic equilibrium models, kinetic models (IPRs), RSM (response surface methodology)</w:t>
      </w:r>
    </w:p>
    <w:p w14:paraId="7CE204EE" w14:textId="77777777" w:rsidR="00CE4020" w:rsidRPr="00CE4020" w:rsidRDefault="00CE4020" w:rsidP="00CE4020">
      <w:pPr>
        <w:numPr>
          <w:ilvl w:val="1"/>
          <w:numId w:val="2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Data-driven: ANN, CNN, SVM, RF, XGBoost, ELM, ANFIS, GA, PSO</w:t>
      </w:r>
    </w:p>
    <w:p w14:paraId="05E429D5" w14:textId="77777777" w:rsidR="00CE4020" w:rsidRPr="00CE4020" w:rsidRDefault="00CE4020" w:rsidP="00CE4020">
      <w:pPr>
        <w:numPr>
          <w:ilvl w:val="1"/>
          <w:numId w:val="2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Hybrid: ML surrogate models replacing or augmenting physics-based simulators</w:t>
      </w:r>
    </w:p>
    <w:p w14:paraId="1D257E2A" w14:textId="77777777" w:rsidR="00CE4020" w:rsidRPr="00CE4020" w:rsidRDefault="00CE4020" w:rsidP="00CE4020">
      <w:pPr>
        <w:numPr>
          <w:ilvl w:val="0"/>
          <w:numId w:val="2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 approach:</w:t>
      </w:r>
      <w:r w:rsidRPr="00CE4020">
        <w:rPr>
          <w:rFonts w:ascii="Arial" w:eastAsia="Times New Roman" w:hAnsi="Arial" w:cs="Arial"/>
          <w:color w:val="000000"/>
          <w:kern w:val="0"/>
          <w:lang w:eastAsia="en-IN" w:bidi="bn-IN"/>
          <w14:ligatures w14:val="none"/>
        </w:rPr>
        <w:t xml:space="preserve"> Comparison of reported ML performance metrics (R², accuracy, MSE) against literature benchmarks and occasionally against first-principles models</w:t>
      </w:r>
    </w:p>
    <w:p w14:paraId="4265C40F"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C766E94">
          <v:rect id="_x0000_i1057" style="width:0;height:1.5pt" o:hralign="center" o:hrstd="t" o:hr="t" fillcolor="#a0a0a0" stroked="f"/>
        </w:pict>
      </w:r>
    </w:p>
    <w:p w14:paraId="551F5322"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2DC51778" w14:textId="77777777" w:rsidR="00CE4020" w:rsidRPr="00CE4020" w:rsidRDefault="00CE4020" w:rsidP="00CE4020">
      <w:pPr>
        <w:numPr>
          <w:ilvl w:val="0"/>
          <w:numId w:val="2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Dominant algorithms by application domain:</w:t>
      </w:r>
    </w:p>
    <w:p w14:paraId="7D222172" w14:textId="77777777" w:rsidR="00CE4020" w:rsidRPr="00CE4020" w:rsidRDefault="00CE4020" w:rsidP="00CE4020">
      <w:pPr>
        <w:numPr>
          <w:ilvl w:val="1"/>
          <w:numId w:val="2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Microalgae detection &amp; classification</w:t>
      </w:r>
      <w:r w:rsidRPr="00CE4020">
        <w:rPr>
          <w:rFonts w:ascii="Arial" w:eastAsia="Times New Roman" w:hAnsi="Arial" w:cs="Arial"/>
          <w:color w:val="000000"/>
          <w:kern w:val="0"/>
          <w:lang w:eastAsia="en-IN" w:bidi="bn-IN"/>
          <w14:ligatures w14:val="none"/>
        </w:rPr>
        <w:t xml:space="preserve"> → CNN (AlexNet, ResNeXt, YOLOv3), SVM (often with feature extraction), RF, ANN</w:t>
      </w:r>
    </w:p>
    <w:p w14:paraId="2169FDDD" w14:textId="77777777" w:rsidR="00CE4020" w:rsidRPr="00CE4020" w:rsidRDefault="00CE4020" w:rsidP="00CE4020">
      <w:pPr>
        <w:numPr>
          <w:ilvl w:val="1"/>
          <w:numId w:val="2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Growth phase / state prediction</w:t>
      </w:r>
      <w:r w:rsidRPr="00CE4020">
        <w:rPr>
          <w:rFonts w:ascii="Arial" w:eastAsia="Times New Roman" w:hAnsi="Arial" w:cs="Arial"/>
          <w:color w:val="000000"/>
          <w:kern w:val="0"/>
          <w:lang w:eastAsia="en-IN" w:bidi="bn-IN"/>
          <w14:ligatures w14:val="none"/>
        </w:rPr>
        <w:t xml:space="preserve"> → SVM, RF, deep learning on microscopic / spectral / holographic images</w:t>
      </w:r>
    </w:p>
    <w:p w14:paraId="7A3CCD0A" w14:textId="77777777" w:rsidR="00CE4020" w:rsidRPr="00CE4020" w:rsidRDefault="00CE4020" w:rsidP="00CE4020">
      <w:pPr>
        <w:numPr>
          <w:ilvl w:val="1"/>
          <w:numId w:val="2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Yield / property prediction (HTL, pyrolysis)</w:t>
      </w:r>
      <w:r w:rsidRPr="00CE4020">
        <w:rPr>
          <w:rFonts w:ascii="Arial" w:eastAsia="Times New Roman" w:hAnsi="Arial" w:cs="Arial"/>
          <w:color w:val="000000"/>
          <w:kern w:val="0"/>
          <w:lang w:eastAsia="en-IN" w:bidi="bn-IN"/>
          <w14:ligatures w14:val="none"/>
        </w:rPr>
        <w:t xml:space="preserve"> → ANN, RF, XGBoost, nonlinear regression, ELM (especially small-data regimes)</w:t>
      </w:r>
    </w:p>
    <w:p w14:paraId="0992FCF6" w14:textId="77777777" w:rsidR="00CE4020" w:rsidRPr="00CE4020" w:rsidRDefault="00CE4020" w:rsidP="00CE4020">
      <w:pPr>
        <w:numPr>
          <w:ilvl w:val="1"/>
          <w:numId w:val="2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Optimization &amp; control</w:t>
      </w:r>
      <w:r w:rsidRPr="00CE4020">
        <w:rPr>
          <w:rFonts w:ascii="Arial" w:eastAsia="Times New Roman" w:hAnsi="Arial" w:cs="Arial"/>
          <w:color w:val="000000"/>
          <w:kern w:val="0"/>
          <w:lang w:eastAsia="en-IN" w:bidi="bn-IN"/>
          <w14:ligatures w14:val="none"/>
        </w:rPr>
        <w:t xml:space="preserve"> → GA, PSO, ANFIS (less frequent in review scope)</w:t>
      </w:r>
    </w:p>
    <w:p w14:paraId="66FF1473" w14:textId="77777777" w:rsidR="00CE4020" w:rsidRPr="00CE4020" w:rsidRDefault="00CE4020" w:rsidP="00CE4020">
      <w:pPr>
        <w:numPr>
          <w:ilvl w:val="0"/>
          <w:numId w:val="2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Common dataset strategies for small/sparse data:</w:t>
      </w:r>
    </w:p>
    <w:p w14:paraId="62C06AA0" w14:textId="77777777" w:rsidR="00CE4020" w:rsidRPr="00CE4020" w:rsidRDefault="00CE4020" w:rsidP="00CE4020">
      <w:pPr>
        <w:numPr>
          <w:ilvl w:val="1"/>
          <w:numId w:val="2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 augmentation (rotation, flip, brightness; especially image-based)</w:t>
      </w:r>
    </w:p>
    <w:p w14:paraId="0AC756B8" w14:textId="77777777" w:rsidR="00CE4020" w:rsidRPr="00CE4020" w:rsidRDefault="00CE4020" w:rsidP="00CE4020">
      <w:pPr>
        <w:numPr>
          <w:ilvl w:val="1"/>
          <w:numId w:val="2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Transfer learning</w:t>
      </w:r>
    </w:p>
    <w:p w14:paraId="1C56751D" w14:textId="77777777" w:rsidR="00CE4020" w:rsidRPr="00CE4020" w:rsidRDefault="00CE4020" w:rsidP="00CE4020">
      <w:pPr>
        <w:numPr>
          <w:ilvl w:val="1"/>
          <w:numId w:val="2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Ensemble methods</w:t>
      </w:r>
    </w:p>
    <w:p w14:paraId="3BD789B7" w14:textId="77777777" w:rsidR="00CE4020" w:rsidRPr="00CE4020" w:rsidRDefault="00CE4020" w:rsidP="00CE4020">
      <w:pPr>
        <w:numPr>
          <w:ilvl w:val="1"/>
          <w:numId w:val="2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Integration of domain knowledge / physics constraints</w:t>
      </w:r>
    </w:p>
    <w:p w14:paraId="56CB0373" w14:textId="77777777" w:rsidR="00CE4020" w:rsidRPr="00CE4020" w:rsidRDefault="00CE4020" w:rsidP="00CE4020">
      <w:pPr>
        <w:numPr>
          <w:ilvl w:val="1"/>
          <w:numId w:val="2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Extreme Learning Machine (ELM) repeatedly highlighted for superior generalization on small biofuel datasets</w:t>
      </w:r>
    </w:p>
    <w:p w14:paraId="4550480A" w14:textId="77777777" w:rsidR="00CE4020" w:rsidRPr="00CE4020" w:rsidRDefault="00CE4020" w:rsidP="00CE4020">
      <w:pPr>
        <w:numPr>
          <w:ilvl w:val="0"/>
          <w:numId w:val="2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 highlights:</w:t>
      </w:r>
      <w:r w:rsidRPr="00CE4020">
        <w:rPr>
          <w:rFonts w:ascii="Arial" w:eastAsia="Times New Roman" w:hAnsi="Arial" w:cs="Arial"/>
          <w:color w:val="000000"/>
          <w:kern w:val="0"/>
          <w:lang w:eastAsia="en-IN" w:bidi="bn-IN"/>
          <w14:ligatures w14:val="none"/>
        </w:rPr>
        <w:t xml:space="preserve"> Classification accuracies 92–99.97% (image-based tasks); R² 0.80–0.99+ for yield/property prediction; ELM frequently outperforms gradient-based methods on limited data</w:t>
      </w:r>
    </w:p>
    <w:p w14:paraId="33E88BBD" w14:textId="77777777" w:rsidR="00CE4020" w:rsidRPr="00CE4020" w:rsidRDefault="00CE4020" w:rsidP="00CE4020">
      <w:pPr>
        <w:numPr>
          <w:ilvl w:val="0"/>
          <w:numId w:val="2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 sources:</w:t>
      </w:r>
      <w:r w:rsidRPr="00CE4020">
        <w:rPr>
          <w:rFonts w:ascii="Arial" w:eastAsia="Times New Roman" w:hAnsi="Arial" w:cs="Arial"/>
          <w:color w:val="000000"/>
          <w:kern w:val="0"/>
          <w:lang w:eastAsia="en-IN" w:bidi="bn-IN"/>
          <w14:ligatures w14:val="none"/>
        </w:rPr>
        <w:t xml:space="preserve"> FlowCAM cytometry-microscopy, fluorescence imaging, spectral imaging, polarized light scattering, digital holography</w:t>
      </w:r>
    </w:p>
    <w:p w14:paraId="7B459EE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67CE1A9">
          <v:rect id="_x0000_i1058" style="width:0;height:1.5pt" o:hralign="center" o:hrstd="t" o:hr="t" fillcolor="#a0a0a0" stroked="f"/>
        </w:pict>
      </w:r>
    </w:p>
    <w:p w14:paraId="38EE34E6"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257036E5" w14:textId="77777777" w:rsidR="00CE4020" w:rsidRPr="00CE4020" w:rsidRDefault="00CE4020" w:rsidP="00CE4020">
      <w:pPr>
        <w:numPr>
          <w:ilvl w:val="0"/>
          <w:numId w:val="2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ML consistently outperforms or equals traditional first-principles models in prediction speed and accuracy when sufficient data are available</w:t>
      </w:r>
    </w:p>
    <w:p w14:paraId="5CF6B2C6" w14:textId="77777777" w:rsidR="00CE4020" w:rsidRPr="00CE4020" w:rsidRDefault="00CE4020" w:rsidP="00CE4020">
      <w:pPr>
        <w:numPr>
          <w:ilvl w:val="0"/>
          <w:numId w:val="2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Image-based classification of microalgae reaches near-perfect accuracy (often &gt;98–99%) with modern CNN architectures + augmentation</w:t>
      </w:r>
    </w:p>
    <w:p w14:paraId="7F354FFC" w14:textId="77777777" w:rsidR="00CE4020" w:rsidRPr="00CE4020" w:rsidRDefault="00CE4020" w:rsidP="00CE4020">
      <w:pPr>
        <w:numPr>
          <w:ilvl w:val="0"/>
          <w:numId w:val="2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Small-data biofuel yield models (e.g. HTL bio-oil) benefit strongly from ELM (multiple citations show better generalization than ANN/gradient methods)</w:t>
      </w:r>
    </w:p>
    <w:p w14:paraId="3B4A72A1" w14:textId="77777777" w:rsidR="00CE4020" w:rsidRPr="00CE4020" w:rsidRDefault="00CE4020" w:rsidP="00CE4020">
      <w:pPr>
        <w:numPr>
          <w:ilvl w:val="0"/>
          <w:numId w:val="2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Dataset size/quality is the dominant bottleneck: simulated data underperforms real experimental data; published literature data introduces noise from heterogeneous protocols</w:t>
      </w:r>
    </w:p>
    <w:p w14:paraId="321C5C89" w14:textId="77777777" w:rsidR="00CE4020" w:rsidRPr="00CE4020" w:rsidRDefault="00CE4020" w:rsidP="00CE4020">
      <w:pPr>
        <w:numPr>
          <w:ilvl w:val="0"/>
          <w:numId w:val="2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PCA + ML frequently improves high-dimensional datasets (spectral, morphological features)</w:t>
      </w:r>
    </w:p>
    <w:p w14:paraId="0516C9A4" w14:textId="77777777" w:rsidR="00CE4020" w:rsidRPr="00CE4020" w:rsidRDefault="00CE4020" w:rsidP="00CE4020">
      <w:pPr>
        <w:numPr>
          <w:ilvl w:val="0"/>
          <w:numId w:val="2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Label-free / non-invasive ML methods (CNN on raw microscopy, holography) enable real-time monitoring without staining or sampling disruption</w:t>
      </w:r>
    </w:p>
    <w:p w14:paraId="5642523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lastRenderedPageBreak/>
        <w:pict w14:anchorId="7FE9C537">
          <v:rect id="_x0000_i1059" style="width:0;height:1.5pt" o:hralign="center" o:hrstd="t" o:hr="t" fillcolor="#a0a0a0" stroked="f"/>
        </w:pict>
      </w:r>
    </w:p>
    <w:p w14:paraId="49583C27"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590884E6" w14:textId="77777777" w:rsidR="00CE4020" w:rsidRPr="00CE4020" w:rsidRDefault="00CE4020" w:rsidP="00CE4020">
      <w:pPr>
        <w:numPr>
          <w:ilvl w:val="0"/>
          <w:numId w:val="2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Comprehensive coverage of ML in the entire microalgae biofuel chain (strain → cultivation → conversion)</w:t>
      </w:r>
    </w:p>
    <w:p w14:paraId="36DF5880" w14:textId="77777777" w:rsidR="00CE4020" w:rsidRPr="00CE4020" w:rsidRDefault="00CE4020" w:rsidP="00CE4020">
      <w:pPr>
        <w:numPr>
          <w:ilvl w:val="0"/>
          <w:numId w:val="2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Explicit focus on the sparse-data problem — rare and valuable in biofuel ML reviews</w:t>
      </w:r>
    </w:p>
    <w:p w14:paraId="31530463" w14:textId="77777777" w:rsidR="00CE4020" w:rsidRPr="00CE4020" w:rsidRDefault="00CE4020" w:rsidP="00CE4020">
      <w:pPr>
        <w:numPr>
          <w:ilvl w:val="0"/>
          <w:numId w:val="2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Strong emphasis on image-based DL applications (FlowCAM, YOLO, CNN) with many concrete performance benchmarks</w:t>
      </w:r>
    </w:p>
    <w:p w14:paraId="58DC144B" w14:textId="77777777" w:rsidR="00CE4020" w:rsidRPr="00CE4020" w:rsidRDefault="00CE4020" w:rsidP="00CE4020">
      <w:pPr>
        <w:numPr>
          <w:ilvl w:val="0"/>
          <w:numId w:val="2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Highlights ELM as particularly promising for typical experimental biofuel dataset sizes (tens to few hundreds of points)</w:t>
      </w:r>
    </w:p>
    <w:p w14:paraId="0E036248" w14:textId="77777777" w:rsidR="00CE4020" w:rsidRPr="00CE4020" w:rsidRDefault="00CE4020" w:rsidP="00CE4020">
      <w:pPr>
        <w:numPr>
          <w:ilvl w:val="0"/>
          <w:numId w:val="2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Good synthesis of advantages of ML over mechanistic models (speed, handling nonlinearity, reduced need for complete mechanistic understanding)</w:t>
      </w:r>
    </w:p>
    <w:p w14:paraId="32DE2040"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63FD15B">
          <v:rect id="_x0000_i1060" style="width:0;height:1.5pt" o:hralign="center" o:hrstd="t" o:hr="t" fillcolor="#a0a0a0" stroked="f"/>
        </w:pict>
      </w:r>
    </w:p>
    <w:p w14:paraId="0E8804A7"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13274680" w14:textId="77777777" w:rsidR="00CE4020" w:rsidRPr="00CE4020" w:rsidRDefault="00CE4020" w:rsidP="00CE4020">
      <w:pPr>
        <w:numPr>
          <w:ilvl w:val="0"/>
          <w:numId w:val="3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No hydrogen-specific focus</w:t>
      </w:r>
      <w:r w:rsidRPr="00CE4020">
        <w:rPr>
          <w:rFonts w:ascii="Arial" w:eastAsia="Times New Roman" w:hAnsi="Arial" w:cs="Arial"/>
          <w:color w:val="000000"/>
          <w:kern w:val="0"/>
          <w:lang w:eastAsia="en-IN" w:bidi="bn-IN"/>
          <w14:ligatures w14:val="none"/>
        </w:rPr>
        <w:t xml:space="preserve"> — biohydrogen is mentioned only marginally; primary emphasis is lipid/biodiesel and HTL bio-oil</w:t>
      </w:r>
    </w:p>
    <w:p w14:paraId="64C84915" w14:textId="77777777" w:rsidR="00CE4020" w:rsidRPr="00CE4020" w:rsidRDefault="00CE4020" w:rsidP="00CE4020">
      <w:pPr>
        <w:numPr>
          <w:ilvl w:val="0"/>
          <w:numId w:val="3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No quantitative meta-analysis</w:t>
      </w:r>
      <w:r w:rsidRPr="00CE4020">
        <w:rPr>
          <w:rFonts w:ascii="Arial" w:eastAsia="Times New Roman" w:hAnsi="Arial" w:cs="Arial"/>
          <w:color w:val="000000"/>
          <w:kern w:val="0"/>
          <w:lang w:eastAsia="en-IN" w:bidi="bn-IN"/>
          <w14:ligatures w14:val="none"/>
        </w:rPr>
        <w:t xml:space="preserve"> — performance numbers are cited study-by-study without pooled statistics or forest plots</w:t>
      </w:r>
    </w:p>
    <w:p w14:paraId="72A88763" w14:textId="77777777" w:rsidR="00CE4020" w:rsidRPr="00CE4020" w:rsidRDefault="00CE4020" w:rsidP="00CE4020">
      <w:pPr>
        <w:numPr>
          <w:ilvl w:val="0"/>
          <w:numId w:val="3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Limited discussion of hybrid physics-informed ML</w:t>
      </w:r>
      <w:r w:rsidRPr="00CE4020">
        <w:rPr>
          <w:rFonts w:ascii="Arial" w:eastAsia="Times New Roman" w:hAnsi="Arial" w:cs="Arial"/>
          <w:color w:val="000000"/>
          <w:kern w:val="0"/>
          <w:lang w:eastAsia="en-IN" w:bidi="bn-IN"/>
          <w14:ligatures w14:val="none"/>
        </w:rPr>
        <w:t xml:space="preserve"> (very few examples given despite growing importance)</w:t>
      </w:r>
    </w:p>
    <w:p w14:paraId="465EDC39" w14:textId="77777777" w:rsidR="00CE4020" w:rsidRPr="00CE4020" w:rsidRDefault="00CE4020" w:rsidP="00CE4020">
      <w:pPr>
        <w:numPr>
          <w:ilvl w:val="0"/>
          <w:numId w:val="3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No techno-economic or LCA integration</w:t>
      </w:r>
      <w:r w:rsidRPr="00CE4020">
        <w:rPr>
          <w:rFonts w:ascii="Arial" w:eastAsia="Times New Roman" w:hAnsi="Arial" w:cs="Arial"/>
          <w:color w:val="000000"/>
          <w:kern w:val="0"/>
          <w:lang w:eastAsia="en-IN" w:bidi="bn-IN"/>
          <w14:ligatures w14:val="none"/>
        </w:rPr>
        <w:t xml:space="preserve"> of ML-optimized algal systems</w:t>
      </w:r>
    </w:p>
    <w:p w14:paraId="403348E7" w14:textId="77777777" w:rsidR="00CE4020" w:rsidRPr="00CE4020" w:rsidRDefault="00CE4020" w:rsidP="00CE4020">
      <w:pPr>
        <w:numPr>
          <w:ilvl w:val="0"/>
          <w:numId w:val="3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Temporal bias</w:t>
      </w:r>
      <w:r w:rsidRPr="00CE4020">
        <w:rPr>
          <w:rFonts w:ascii="Arial" w:eastAsia="Times New Roman" w:hAnsi="Arial" w:cs="Arial"/>
          <w:color w:val="000000"/>
          <w:kern w:val="0"/>
          <w:lang w:eastAsia="en-IN" w:bidi="bn-IN"/>
          <w14:ligatures w14:val="none"/>
        </w:rPr>
        <w:t xml:space="preserve"> — very strong emphasis on image-classification papers (2016–2022); fewer recent (2023–2024) works on process optimization / surrogate modelling</w:t>
      </w:r>
    </w:p>
    <w:p w14:paraId="0A80A9BA" w14:textId="77777777" w:rsidR="00CE4020" w:rsidRPr="00CE4020" w:rsidRDefault="00CE4020" w:rsidP="00CE4020">
      <w:pPr>
        <w:numPr>
          <w:ilvl w:val="0"/>
          <w:numId w:val="3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No critical comparison of computational cost</w:t>
      </w:r>
      <w:r w:rsidRPr="00CE4020">
        <w:rPr>
          <w:rFonts w:ascii="Arial" w:eastAsia="Times New Roman" w:hAnsi="Arial" w:cs="Arial"/>
          <w:color w:val="000000"/>
          <w:kern w:val="0"/>
          <w:lang w:eastAsia="en-IN" w:bidi="bn-IN"/>
          <w14:ligatures w14:val="none"/>
        </w:rPr>
        <w:t xml:space="preserve"> vs. gain when using complex DL vs. simpler ML/ELM for industrial applicability</w:t>
      </w:r>
    </w:p>
    <w:p w14:paraId="04FBF5F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94F6C00">
          <v:rect id="_x0000_i1061" style="width:0;height:1.5pt" o:hralign="center" o:hrstd="t" o:hr="t" fillcolor="#a0a0a0" stroked="f"/>
        </w:pict>
      </w:r>
    </w:p>
    <w:p w14:paraId="511739A7"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030B955C"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color w:val="000000"/>
          <w:kern w:val="0"/>
          <w:lang w:eastAsia="en-IN" w:bidi="bn-IN"/>
          <w14:ligatures w14:val="none"/>
        </w:rPr>
        <w:t xml:space="preserve">The review clearly exposes a major under-representation of ML applications specifically targeting </w:t>
      </w:r>
      <w:r w:rsidRPr="00CE4020">
        <w:rPr>
          <w:rFonts w:ascii="Arial" w:eastAsia="Times New Roman" w:hAnsi="Arial" w:cs="Arial"/>
          <w:b/>
          <w:bCs/>
          <w:color w:val="000000"/>
          <w:kern w:val="0"/>
          <w:lang w:eastAsia="en-IN" w:bidi="bn-IN"/>
          <w14:ligatures w14:val="none"/>
        </w:rPr>
        <w:t>biohydrogen</w:t>
      </w:r>
      <w:r w:rsidRPr="00CE4020">
        <w:rPr>
          <w:rFonts w:ascii="Arial" w:eastAsia="Times New Roman" w:hAnsi="Arial" w:cs="Arial"/>
          <w:color w:val="000000"/>
          <w:kern w:val="0"/>
          <w:lang w:eastAsia="en-IN" w:bidi="bn-IN"/>
          <w14:ligatures w14:val="none"/>
        </w:rPr>
        <w:t xml:space="preserve"> production routes from microalgae (dark/photo fermentation, indirect biophotolysis, gasification of algal biomass). While classification, growth prediction and HTL/pyrolysis yield modelling are relatively mature, there is a near-absence of:</w:t>
      </w:r>
    </w:p>
    <w:p w14:paraId="6E6DAE28" w14:textId="77777777" w:rsidR="00CE4020" w:rsidRPr="00CE4020" w:rsidRDefault="00CE4020" w:rsidP="00CE4020">
      <w:pPr>
        <w:numPr>
          <w:ilvl w:val="0"/>
          <w:numId w:val="3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ML-driven surrogate models for dynamic microalgae cultivation (light/dark cycles, nutrient transients, predator contamination)</w:t>
      </w:r>
    </w:p>
    <w:p w14:paraId="00BF162B" w14:textId="77777777" w:rsidR="00CE4020" w:rsidRPr="00CE4020" w:rsidRDefault="00CE4020" w:rsidP="00CE4020">
      <w:pPr>
        <w:numPr>
          <w:ilvl w:val="0"/>
          <w:numId w:val="3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Physics-informed neural networks (PINNs) or hybrid ML-mechanistic models for photobioreactor / open-pond systems</w:t>
      </w:r>
    </w:p>
    <w:p w14:paraId="3DC22DBD" w14:textId="77777777" w:rsidR="00CE4020" w:rsidRPr="00CE4020" w:rsidRDefault="00CE4020" w:rsidP="00CE4020">
      <w:pPr>
        <w:numPr>
          <w:ilvl w:val="0"/>
          <w:numId w:val="3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Multi-objective ML optimization that simultaneously targets hydrogen yield, carbon footprint, and levelized cost of hydrogen (LCOH)</w:t>
      </w:r>
    </w:p>
    <w:p w14:paraId="5D617564" w14:textId="77777777" w:rsidR="00CE4020" w:rsidRPr="00CE4020" w:rsidRDefault="00CE4020" w:rsidP="00CE4020">
      <w:pPr>
        <w:numPr>
          <w:ilvl w:val="0"/>
          <w:numId w:val="3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Transfer learning or foundation models trained on large generic biological datasets and fine-tuned to algal hydrogen systems</w:t>
      </w:r>
    </w:p>
    <w:p w14:paraId="7EE15870" w14:textId="77777777" w:rsidR="00CE4020" w:rsidRPr="00CE4020" w:rsidRDefault="00CE4020" w:rsidP="00CE4020">
      <w:pPr>
        <w:numPr>
          <w:ilvl w:val="0"/>
          <w:numId w:val="3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Uncertainty quantification and robust optimization under feedstock/strain variability</w:t>
      </w:r>
    </w:p>
    <w:p w14:paraId="260ABC19"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color w:val="000000"/>
          <w:kern w:val="0"/>
          <w:lang w:eastAsia="en-IN" w:bidi="bn-IN"/>
          <w14:ligatures w14:val="none"/>
        </w:rPr>
        <w:lastRenderedPageBreak/>
        <w:t>These gaps represent high-potential directions for a modelling &amp; ML-based major project focused on waste-to-hydrogen pathways that could incorporate algal intermediates or co-digestion concepts.</w:t>
      </w:r>
    </w:p>
    <w:p w14:paraId="017A4521" w14:textId="0C0BC154" w:rsidR="00CE4020" w:rsidRDefault="00CE4020">
      <w:r>
        <w:br w:type="page"/>
      </w:r>
    </w:p>
    <w:p w14:paraId="302FF8D5"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Sheet-05</w:t>
      </w:r>
    </w:p>
    <w:p w14:paraId="3B69CCF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EBBC4A5">
          <v:rect id="_x0000_i1062" style="width:0;height:1.5pt" o:hralign="center" o:hrstd="t" o:hr="t" fillcolor="#a0a0a0" stroked="f"/>
        </w:pict>
      </w:r>
    </w:p>
    <w:p w14:paraId="64E8BB14"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4F5DD391" w14:textId="77777777" w:rsidR="00CE4020" w:rsidRPr="00CE4020" w:rsidRDefault="00CE4020" w:rsidP="00CE4020">
      <w:pPr>
        <w:numPr>
          <w:ilvl w:val="0"/>
          <w:numId w:val="3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8" w:history="1">
        <w:r w:rsidRPr="00CE4020">
          <w:rPr>
            <w:rFonts w:ascii="Arial" w:eastAsia="Times New Roman" w:hAnsi="Arial" w:cs="Arial"/>
            <w:color w:val="1155CC"/>
            <w:kern w:val="0"/>
            <w:u w:val="single"/>
            <w:lang w:eastAsia="en-IN" w:bidi="bn-IN"/>
            <w14:ligatures w14:val="none"/>
          </w:rPr>
          <w:t>Machine learning modeling of supercritical water gasification for predictive hydrogen production from waste biomass</w:t>
        </w:r>
      </w:hyperlink>
    </w:p>
    <w:p w14:paraId="5D8A51B1" w14:textId="77777777" w:rsidR="00CE4020" w:rsidRPr="00CE4020" w:rsidRDefault="00CE4020" w:rsidP="00CE4020">
      <w:pPr>
        <w:numPr>
          <w:ilvl w:val="0"/>
          <w:numId w:val="3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Kapil Khandelwal, Sonil Nanda, Ajay K. Dalai</w:t>
      </w:r>
    </w:p>
    <w:p w14:paraId="1E6CE259" w14:textId="77777777" w:rsidR="00CE4020" w:rsidRPr="00CE4020" w:rsidRDefault="00CE4020" w:rsidP="00CE4020">
      <w:pPr>
        <w:numPr>
          <w:ilvl w:val="0"/>
          <w:numId w:val="3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Biomass and Bioenergy (Elsevier)</w:t>
      </w:r>
    </w:p>
    <w:p w14:paraId="52342B26" w14:textId="77777777" w:rsidR="00CE4020" w:rsidRPr="00CE4020" w:rsidRDefault="00CE4020" w:rsidP="00CE4020">
      <w:pPr>
        <w:numPr>
          <w:ilvl w:val="0"/>
          <w:numId w:val="3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2025</w:t>
      </w:r>
    </w:p>
    <w:p w14:paraId="36684133" w14:textId="77777777" w:rsidR="00CE4020" w:rsidRPr="00CE4020" w:rsidRDefault="00CE4020" w:rsidP="00CE4020">
      <w:pPr>
        <w:numPr>
          <w:ilvl w:val="0"/>
          <w:numId w:val="3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Country of study:</w:t>
      </w:r>
      <w:r w:rsidRPr="00CE4020">
        <w:rPr>
          <w:rFonts w:ascii="Arial" w:eastAsia="Times New Roman" w:hAnsi="Arial" w:cs="Arial"/>
          <w:color w:val="000000"/>
          <w:kern w:val="0"/>
          <w:lang w:eastAsia="en-IN" w:bidi="bn-IN"/>
          <w14:ligatures w14:val="none"/>
        </w:rPr>
        <w:t xml:space="preserve"> Canada (University of Saskatchewan, Dalhousie University)</w:t>
      </w:r>
    </w:p>
    <w:p w14:paraId="589A06AF" w14:textId="77777777" w:rsidR="00CE4020" w:rsidRPr="00CE4020" w:rsidRDefault="00CE4020" w:rsidP="00CE4020">
      <w:pPr>
        <w:numPr>
          <w:ilvl w:val="0"/>
          <w:numId w:val="3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Modelling / ML-based / Thermochemical gasification</w:t>
      </w:r>
    </w:p>
    <w:p w14:paraId="27FF5A8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4739906">
          <v:rect id="_x0000_i1063" style="width:0;height:1.5pt" o:hralign="center" o:hrstd="t" o:hr="t" fillcolor="#a0a0a0" stroked="f"/>
        </w:pict>
      </w:r>
    </w:p>
    <w:p w14:paraId="0A4045DC"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5EC4BC79"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color w:val="000000"/>
          <w:kern w:val="0"/>
          <w:lang w:eastAsia="en-IN" w:bidi="bn-IN"/>
          <w14:ligatures w14:val="none"/>
        </w:rPr>
        <w:t>Supercritical water gasification (SCWG) offers a promising pathway for hydrogen production from high-moisture biomass, but its nonlinear complexity makes conventional thermodynamic/kinetic models inadequate. This study develops and compares eight machine learning models, optimized via genetic algorithm (GA) and particle swarm optimization (PSO), to predict hydrogen yield from SCWG and identify dominant process parameters.</w:t>
      </w:r>
    </w:p>
    <w:p w14:paraId="3C7F4699"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1C26606">
          <v:rect id="_x0000_i1064" style="width:0;height:1.5pt" o:hralign="center" o:hrstd="t" o:hr="t" fillcolor="#a0a0a0" stroked="f"/>
        </w:pict>
      </w:r>
    </w:p>
    <w:p w14:paraId="79C430D9"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Description</w:t>
      </w:r>
    </w:p>
    <w:p w14:paraId="7692E9CB" w14:textId="77777777" w:rsidR="00CE4020" w:rsidRPr="00CE4020" w:rsidRDefault="00CE4020" w:rsidP="00CE4020">
      <w:pPr>
        <w:numPr>
          <w:ilvl w:val="0"/>
          <w:numId w:val="3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Lignocellulosic and non-lignocellulosic biomass (e.g., forestry residues, agricultural residues, algal biomass, model compounds)</w:t>
      </w:r>
    </w:p>
    <w:p w14:paraId="7D1FFF69" w14:textId="77777777" w:rsidR="00CE4020" w:rsidRPr="00CE4020" w:rsidRDefault="00CE4020" w:rsidP="00CE4020">
      <w:pPr>
        <w:numPr>
          <w:ilvl w:val="0"/>
          <w:numId w:val="3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pathway:</w:t>
      </w:r>
      <w:r w:rsidRPr="00CE4020">
        <w:rPr>
          <w:rFonts w:ascii="Arial" w:eastAsia="Times New Roman" w:hAnsi="Arial" w:cs="Arial"/>
          <w:color w:val="000000"/>
          <w:kern w:val="0"/>
          <w:lang w:eastAsia="en-IN" w:bidi="bn-IN"/>
          <w14:ligatures w14:val="none"/>
        </w:rPr>
        <w:t xml:space="preserve"> Supercritical water gasification (T &gt; 374 °C, P &gt; 22.1 MPa)</w:t>
      </w:r>
    </w:p>
    <w:p w14:paraId="4F966A49" w14:textId="77777777" w:rsidR="00CE4020" w:rsidRPr="00CE4020" w:rsidRDefault="00CE4020" w:rsidP="00CE4020">
      <w:pPr>
        <w:numPr>
          <w:ilvl w:val="0"/>
          <w:numId w:val="3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Integrated system:</w:t>
      </w:r>
      <w:r w:rsidRPr="00CE4020">
        <w:rPr>
          <w:rFonts w:ascii="Arial" w:eastAsia="Times New Roman" w:hAnsi="Arial" w:cs="Arial"/>
          <w:color w:val="000000"/>
          <w:kern w:val="0"/>
          <w:lang w:eastAsia="en-IN" w:bidi="bn-IN"/>
          <w14:ligatures w14:val="none"/>
        </w:rPr>
        <w:t xml:space="preserve"> Batch and continuous reactors considered; dataset includes proximate/ultimate analyses of feedstocks</w:t>
      </w:r>
    </w:p>
    <w:p w14:paraId="58785832" w14:textId="77777777" w:rsidR="00CE4020" w:rsidRPr="00CE4020" w:rsidRDefault="00CE4020" w:rsidP="00CE4020">
      <w:pPr>
        <w:numPr>
          <w:ilvl w:val="0"/>
          <w:numId w:val="3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Carbon capture included:</w:t>
      </w:r>
      <w:r w:rsidRPr="00CE4020">
        <w:rPr>
          <w:rFonts w:ascii="Arial" w:eastAsia="Times New Roman" w:hAnsi="Arial" w:cs="Arial"/>
          <w:color w:val="000000"/>
          <w:kern w:val="0"/>
          <w:lang w:eastAsia="en-IN" w:bidi="bn-IN"/>
          <w14:ligatures w14:val="none"/>
        </w:rPr>
        <w:t xml:space="preserve"> No explicit CCS; focus is on hydrogen yield prediction</w:t>
      </w:r>
    </w:p>
    <w:p w14:paraId="1BDC62AA" w14:textId="77777777" w:rsidR="00CE4020" w:rsidRPr="00CE4020" w:rsidRDefault="00CE4020" w:rsidP="00CE4020">
      <w:pPr>
        <w:numPr>
          <w:ilvl w:val="0"/>
          <w:numId w:val="3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Outputs:</w:t>
      </w:r>
      <w:r w:rsidRPr="00CE4020">
        <w:rPr>
          <w:rFonts w:ascii="Arial" w:eastAsia="Times New Roman" w:hAnsi="Arial" w:cs="Arial"/>
          <w:color w:val="000000"/>
          <w:kern w:val="0"/>
          <w:lang w:eastAsia="en-IN" w:bidi="bn-IN"/>
          <w14:ligatures w14:val="none"/>
        </w:rPr>
        <w:t xml:space="preserve"> Hydrogen yield (mmol/g biomass)</w:t>
      </w:r>
    </w:p>
    <w:p w14:paraId="70C1C7D5"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9D0F522">
          <v:rect id="_x0000_i1065" style="width:0;height:1.5pt" o:hralign="center" o:hrstd="t" o:hr="t" fillcolor="#a0a0a0" stroked="f"/>
        </w:pict>
      </w:r>
    </w:p>
    <w:p w14:paraId="551C196F"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32089642" w14:textId="77777777" w:rsidR="00CE4020" w:rsidRPr="00CE4020" w:rsidRDefault="00CE4020" w:rsidP="00CE4020">
      <w:pPr>
        <w:numPr>
          <w:ilvl w:val="0"/>
          <w:numId w:val="3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w:t>
      </w:r>
      <w:r w:rsidRPr="00CE4020">
        <w:rPr>
          <w:rFonts w:ascii="Arial" w:eastAsia="Times New Roman" w:hAnsi="Arial" w:cs="Arial"/>
          <w:color w:val="000000"/>
          <w:kern w:val="0"/>
          <w:lang w:eastAsia="en-IN" w:bidi="bn-IN"/>
          <w14:ligatures w14:val="none"/>
        </w:rPr>
        <w:t xml:space="preserve"> 237 data points collected from literature (SCWG experiments across multiple feedstocks and reactor types)</w:t>
      </w:r>
    </w:p>
    <w:p w14:paraId="0E794124" w14:textId="77777777" w:rsidR="00CE4020" w:rsidRPr="00CE4020" w:rsidRDefault="00CE4020" w:rsidP="00CE4020">
      <w:pPr>
        <w:numPr>
          <w:ilvl w:val="0"/>
          <w:numId w:val="3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Input variables:</w:t>
      </w:r>
      <w:r w:rsidRPr="00CE4020">
        <w:rPr>
          <w:rFonts w:ascii="Arial" w:eastAsia="Times New Roman" w:hAnsi="Arial" w:cs="Arial"/>
          <w:color w:val="000000"/>
          <w:kern w:val="0"/>
          <w:lang w:eastAsia="en-IN" w:bidi="bn-IN"/>
          <w14:ligatures w14:val="none"/>
        </w:rPr>
        <w:t xml:space="preserve"> Reaction temperature, pressure, time, biomass concentration, proximate/ultimate composition (C, H, N, S, ash, moisture, volatile matter), categorical variables (reactor type, feed type, biomass type)</w:t>
      </w:r>
    </w:p>
    <w:p w14:paraId="5CC4A96A" w14:textId="77777777" w:rsidR="00CE4020" w:rsidRPr="00CE4020" w:rsidRDefault="00CE4020" w:rsidP="00CE4020">
      <w:pPr>
        <w:numPr>
          <w:ilvl w:val="0"/>
          <w:numId w:val="3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Preprocessing:</w:t>
      </w:r>
      <w:r w:rsidRPr="00CE4020">
        <w:rPr>
          <w:rFonts w:ascii="Arial" w:eastAsia="Times New Roman" w:hAnsi="Arial" w:cs="Arial"/>
          <w:color w:val="000000"/>
          <w:kern w:val="0"/>
          <w:lang w:eastAsia="en-IN" w:bidi="bn-IN"/>
          <w14:ligatures w14:val="none"/>
        </w:rPr>
        <w:t xml:space="preserve"> StandardScaler normalization; categorical encoding (lignocellulosic = 1, non-lignocellulosic = 0, etc.)</w:t>
      </w:r>
    </w:p>
    <w:p w14:paraId="7FA42F34" w14:textId="77777777" w:rsidR="00CE4020" w:rsidRPr="00CE4020" w:rsidRDefault="00CE4020" w:rsidP="00CE4020">
      <w:pPr>
        <w:numPr>
          <w:ilvl w:val="0"/>
          <w:numId w:val="3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lastRenderedPageBreak/>
        <w:t>Validation:</w:t>
      </w:r>
      <w:r w:rsidRPr="00CE4020">
        <w:rPr>
          <w:rFonts w:ascii="Arial" w:eastAsia="Times New Roman" w:hAnsi="Arial" w:cs="Arial"/>
          <w:color w:val="000000"/>
          <w:kern w:val="0"/>
          <w:lang w:eastAsia="en-IN" w:bidi="bn-IN"/>
          <w14:ligatures w14:val="none"/>
        </w:rPr>
        <w:t xml:space="preserve"> Train-test split (80/20), cross-validation with 20 unseen datapoints (canola straw, mustard meal, etc.)</w:t>
      </w:r>
    </w:p>
    <w:p w14:paraId="58B3ED14" w14:textId="77777777" w:rsidR="00CE4020" w:rsidRPr="00CE4020" w:rsidRDefault="00CE4020" w:rsidP="00CE4020">
      <w:pPr>
        <w:numPr>
          <w:ilvl w:val="0"/>
          <w:numId w:val="3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Evaluation metrics:</w:t>
      </w:r>
      <w:r w:rsidRPr="00CE4020">
        <w:rPr>
          <w:rFonts w:ascii="Arial" w:eastAsia="Times New Roman" w:hAnsi="Arial" w:cs="Arial"/>
          <w:color w:val="000000"/>
          <w:kern w:val="0"/>
          <w:lang w:eastAsia="en-IN" w:bidi="bn-IN"/>
          <w14:ligatures w14:val="none"/>
        </w:rPr>
        <w:t xml:space="preserve"> R² and MSE</w:t>
      </w:r>
    </w:p>
    <w:p w14:paraId="099AF69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058E40D">
          <v:rect id="_x0000_i1066" style="width:0;height:1.5pt" o:hralign="center" o:hrstd="t" o:hr="t" fillcolor="#a0a0a0" stroked="f"/>
        </w:pict>
      </w:r>
    </w:p>
    <w:p w14:paraId="18F33FB9"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46E06483" w14:textId="77777777" w:rsidR="00CE4020" w:rsidRPr="00CE4020" w:rsidRDefault="00CE4020" w:rsidP="00CE4020">
      <w:pPr>
        <w:numPr>
          <w:ilvl w:val="0"/>
          <w:numId w:val="3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Algorithms tested:</w:t>
      </w:r>
      <w:r w:rsidRPr="00CE4020">
        <w:rPr>
          <w:rFonts w:ascii="Arial" w:eastAsia="Times New Roman" w:hAnsi="Arial" w:cs="Arial"/>
          <w:color w:val="000000"/>
          <w:kern w:val="0"/>
          <w:lang w:eastAsia="en-IN" w:bidi="bn-IN"/>
          <w14:ligatures w14:val="none"/>
        </w:rPr>
        <w:t xml:space="preserve"> MLR, SVM, ANN, RF, DT, GBR, XGB, GPR</w:t>
      </w:r>
    </w:p>
    <w:p w14:paraId="297CDA4C" w14:textId="77777777" w:rsidR="00CE4020" w:rsidRPr="00CE4020" w:rsidRDefault="00CE4020" w:rsidP="00CE4020">
      <w:pPr>
        <w:numPr>
          <w:ilvl w:val="0"/>
          <w:numId w:val="3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Optimization:</w:t>
      </w:r>
      <w:r w:rsidRPr="00CE4020">
        <w:rPr>
          <w:rFonts w:ascii="Arial" w:eastAsia="Times New Roman" w:hAnsi="Arial" w:cs="Arial"/>
          <w:color w:val="000000"/>
          <w:kern w:val="0"/>
          <w:lang w:eastAsia="en-IN" w:bidi="bn-IN"/>
          <w14:ligatures w14:val="none"/>
        </w:rPr>
        <w:t xml:space="preserve"> Hyperparameter tuning via GA and PSO</w:t>
      </w:r>
    </w:p>
    <w:p w14:paraId="35CF4DE2" w14:textId="77777777" w:rsidR="00CE4020" w:rsidRPr="00CE4020" w:rsidRDefault="00CE4020" w:rsidP="00CE4020">
      <w:pPr>
        <w:numPr>
          <w:ilvl w:val="0"/>
          <w:numId w:val="3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Best performer:</w:t>
      </w:r>
      <w:r w:rsidRPr="00CE4020">
        <w:rPr>
          <w:rFonts w:ascii="Arial" w:eastAsia="Times New Roman" w:hAnsi="Arial" w:cs="Arial"/>
          <w:color w:val="000000"/>
          <w:kern w:val="0"/>
          <w:lang w:eastAsia="en-IN" w:bidi="bn-IN"/>
          <w14:ligatures w14:val="none"/>
        </w:rPr>
        <w:t xml:space="preserve"> Gradient Boosting Regression (GBR) optimized with PSO</w:t>
      </w:r>
    </w:p>
    <w:p w14:paraId="6CEB9A62" w14:textId="77777777" w:rsidR="00CE4020" w:rsidRPr="00CE4020" w:rsidRDefault="00CE4020" w:rsidP="00CE4020">
      <w:pPr>
        <w:numPr>
          <w:ilvl w:val="1"/>
          <w:numId w:val="3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Train R² = 0.995</w:t>
      </w:r>
    </w:p>
    <w:p w14:paraId="258EA627" w14:textId="77777777" w:rsidR="00CE4020" w:rsidRPr="00CE4020" w:rsidRDefault="00CE4020" w:rsidP="00CE4020">
      <w:pPr>
        <w:numPr>
          <w:ilvl w:val="1"/>
          <w:numId w:val="3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Test R² = 0.958</w:t>
      </w:r>
    </w:p>
    <w:p w14:paraId="6C88E614" w14:textId="77777777" w:rsidR="00CE4020" w:rsidRPr="00CE4020" w:rsidRDefault="00CE4020" w:rsidP="00CE4020">
      <w:pPr>
        <w:numPr>
          <w:ilvl w:val="1"/>
          <w:numId w:val="3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Cross-validation R² = 0.917</w:t>
      </w:r>
    </w:p>
    <w:p w14:paraId="5AEF8B25" w14:textId="77777777" w:rsidR="00CE4020" w:rsidRPr="00CE4020" w:rsidRDefault="00CE4020" w:rsidP="00CE4020">
      <w:pPr>
        <w:numPr>
          <w:ilvl w:val="0"/>
          <w:numId w:val="3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Interpretability:</w:t>
      </w:r>
      <w:r w:rsidRPr="00CE4020">
        <w:rPr>
          <w:rFonts w:ascii="Arial" w:eastAsia="Times New Roman" w:hAnsi="Arial" w:cs="Arial"/>
          <w:color w:val="000000"/>
          <w:kern w:val="0"/>
          <w:lang w:eastAsia="en-IN" w:bidi="bn-IN"/>
          <w14:ligatures w14:val="none"/>
        </w:rPr>
        <w:t xml:space="preserve"> SHAP analysis + partial dependency plots used to identify critical features and their interactions</w:t>
      </w:r>
    </w:p>
    <w:p w14:paraId="32B9EA47"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D31CA99">
          <v:rect id="_x0000_i1067" style="width:0;height:1.5pt" o:hralign="center" o:hrstd="t" o:hr="t" fillcolor="#a0a0a0" stroked="f"/>
        </w:pict>
      </w:r>
    </w:p>
    <w:p w14:paraId="215D657C"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170B08A9" w14:textId="77777777" w:rsidR="00CE4020" w:rsidRPr="00CE4020" w:rsidRDefault="00CE4020" w:rsidP="00CE4020">
      <w:pPr>
        <w:numPr>
          <w:ilvl w:val="0"/>
          <w:numId w:val="3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Dominant features:</w:t>
      </w:r>
    </w:p>
    <w:p w14:paraId="1D58013B" w14:textId="77777777" w:rsidR="00CE4020" w:rsidRPr="00CE4020" w:rsidRDefault="00CE4020" w:rsidP="00CE4020">
      <w:pPr>
        <w:numPr>
          <w:ilvl w:val="1"/>
          <w:numId w:val="3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Reaction temperature (31% importance)</w:t>
      </w:r>
    </w:p>
    <w:p w14:paraId="5433F2FF" w14:textId="77777777" w:rsidR="00CE4020" w:rsidRPr="00CE4020" w:rsidRDefault="00CE4020" w:rsidP="00CE4020">
      <w:pPr>
        <w:numPr>
          <w:ilvl w:val="1"/>
          <w:numId w:val="3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Biomass concentration (14%)</w:t>
      </w:r>
    </w:p>
    <w:p w14:paraId="67FE142D" w14:textId="77777777" w:rsidR="00CE4020" w:rsidRPr="00CE4020" w:rsidRDefault="00CE4020" w:rsidP="00CE4020">
      <w:pPr>
        <w:numPr>
          <w:ilvl w:val="1"/>
          <w:numId w:val="3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Reaction time (12%)</w:t>
      </w:r>
    </w:p>
    <w:p w14:paraId="1958DFA3" w14:textId="77777777" w:rsidR="00CE4020" w:rsidRPr="00CE4020" w:rsidRDefault="00CE4020" w:rsidP="00CE4020">
      <w:pPr>
        <w:numPr>
          <w:ilvl w:val="0"/>
          <w:numId w:val="3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Feature group importance:</w:t>
      </w:r>
      <w:r w:rsidRPr="00CE4020">
        <w:rPr>
          <w:rFonts w:ascii="Arial" w:eastAsia="Times New Roman" w:hAnsi="Arial" w:cs="Arial"/>
          <w:color w:val="000000"/>
          <w:kern w:val="0"/>
          <w:lang w:eastAsia="en-IN" w:bidi="bn-IN"/>
          <w14:ligatures w14:val="none"/>
        </w:rPr>
        <w:t xml:space="preserve"> SCWG operating conditions (61%) &gt; biomass properties (39%)</w:t>
      </w:r>
    </w:p>
    <w:p w14:paraId="0188292A" w14:textId="77777777" w:rsidR="00CE4020" w:rsidRPr="00CE4020" w:rsidRDefault="00CE4020" w:rsidP="00CE4020">
      <w:pPr>
        <w:numPr>
          <w:ilvl w:val="0"/>
          <w:numId w:val="3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Interactive effects:</w:t>
      </w:r>
      <w:r w:rsidRPr="00CE4020">
        <w:rPr>
          <w:rFonts w:ascii="Arial" w:eastAsia="Times New Roman" w:hAnsi="Arial" w:cs="Arial"/>
          <w:color w:val="000000"/>
          <w:kern w:val="0"/>
          <w:lang w:eastAsia="en-IN" w:bidi="bn-IN"/>
          <w14:ligatures w14:val="none"/>
        </w:rPr>
        <w:t xml:space="preserve"> SHAP and dependency plots revealed nonlinear interactions between temperature, concentration, and time on hydrogen yield</w:t>
      </w:r>
    </w:p>
    <w:p w14:paraId="5F9FE588" w14:textId="77777777" w:rsidR="00CE4020" w:rsidRPr="00CE4020" w:rsidRDefault="00CE4020" w:rsidP="00CE4020">
      <w:pPr>
        <w:numPr>
          <w:ilvl w:val="0"/>
          <w:numId w:val="3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Model robustness:</w:t>
      </w:r>
      <w:r w:rsidRPr="00CE4020">
        <w:rPr>
          <w:rFonts w:ascii="Arial" w:eastAsia="Times New Roman" w:hAnsi="Arial" w:cs="Arial"/>
          <w:color w:val="000000"/>
          <w:kern w:val="0"/>
          <w:lang w:eastAsia="en-IN" w:bidi="bn-IN"/>
          <w14:ligatures w14:val="none"/>
        </w:rPr>
        <w:t xml:space="preserve"> GBR + PSO achieved high predictive accuracy and generalizability across diverse feedstocks</w:t>
      </w:r>
    </w:p>
    <w:p w14:paraId="143571DE"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A361D6F">
          <v:rect id="_x0000_i1068" style="width:0;height:1.5pt" o:hralign="center" o:hrstd="t" o:hr="t" fillcolor="#a0a0a0" stroked="f"/>
        </w:pict>
      </w:r>
    </w:p>
    <w:p w14:paraId="615E2052"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730ADF59" w14:textId="77777777" w:rsidR="00CE4020" w:rsidRPr="00CE4020" w:rsidRDefault="00CE4020" w:rsidP="00CE4020">
      <w:pPr>
        <w:numPr>
          <w:ilvl w:val="0"/>
          <w:numId w:val="3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First systematic comparison of eight ML models for SCWG hydrogen prediction</w:t>
      </w:r>
    </w:p>
    <w:p w14:paraId="03275950" w14:textId="77777777" w:rsidR="00CE4020" w:rsidRPr="00CE4020" w:rsidRDefault="00CE4020" w:rsidP="00CE4020">
      <w:pPr>
        <w:numPr>
          <w:ilvl w:val="0"/>
          <w:numId w:val="3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Rigorous hyperparameter optimization using GA and PSO</w:t>
      </w:r>
    </w:p>
    <w:p w14:paraId="179A0ED5" w14:textId="77777777" w:rsidR="00CE4020" w:rsidRPr="00CE4020" w:rsidRDefault="00CE4020" w:rsidP="00CE4020">
      <w:pPr>
        <w:numPr>
          <w:ilvl w:val="0"/>
          <w:numId w:val="3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Incorporates both operating conditions and biomass properties, improving generalizability</w:t>
      </w:r>
    </w:p>
    <w:p w14:paraId="0C37C0C6" w14:textId="77777777" w:rsidR="00CE4020" w:rsidRPr="00CE4020" w:rsidRDefault="00CE4020" w:rsidP="00CE4020">
      <w:pPr>
        <w:numPr>
          <w:ilvl w:val="0"/>
          <w:numId w:val="3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SHAP analysis provides interpretability of ML predictions</w:t>
      </w:r>
    </w:p>
    <w:p w14:paraId="51EB29AB" w14:textId="77777777" w:rsidR="00CE4020" w:rsidRPr="00CE4020" w:rsidRDefault="00CE4020" w:rsidP="00CE4020">
      <w:pPr>
        <w:numPr>
          <w:ilvl w:val="0"/>
          <w:numId w:val="3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Demonstrates strong predictive accuracy (R² &gt; 0.95) with relatively small dataset (237 points)</w:t>
      </w:r>
    </w:p>
    <w:p w14:paraId="45AA78B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913FA9A">
          <v:rect id="_x0000_i1069" style="width:0;height:1.5pt" o:hralign="center" o:hrstd="t" o:hr="t" fillcolor="#a0a0a0" stroked="f"/>
        </w:pict>
      </w:r>
    </w:p>
    <w:p w14:paraId="37E6A88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26DD046A" w14:textId="77777777" w:rsidR="00CE4020" w:rsidRPr="00CE4020" w:rsidRDefault="00CE4020" w:rsidP="00CE4020">
      <w:pPr>
        <w:numPr>
          <w:ilvl w:val="0"/>
          <w:numId w:val="3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heterogeneity:</w:t>
      </w:r>
      <w:r w:rsidRPr="00CE4020">
        <w:rPr>
          <w:rFonts w:ascii="Arial" w:eastAsia="Times New Roman" w:hAnsi="Arial" w:cs="Arial"/>
          <w:color w:val="000000"/>
          <w:kern w:val="0"/>
          <w:lang w:eastAsia="en-IN" w:bidi="bn-IN"/>
          <w14:ligatures w14:val="none"/>
        </w:rPr>
        <w:t xml:space="preserve"> Collected from multiple literature sources with varied experimental setups → introduces noise and uncertainty</w:t>
      </w:r>
    </w:p>
    <w:p w14:paraId="07FF0C29" w14:textId="77777777" w:rsidR="00CE4020" w:rsidRPr="00CE4020" w:rsidRDefault="00CE4020" w:rsidP="00CE4020">
      <w:pPr>
        <w:numPr>
          <w:ilvl w:val="0"/>
          <w:numId w:val="3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lastRenderedPageBreak/>
        <w:t>Small dataset size:</w:t>
      </w:r>
      <w:r w:rsidRPr="00CE4020">
        <w:rPr>
          <w:rFonts w:ascii="Arial" w:eastAsia="Times New Roman" w:hAnsi="Arial" w:cs="Arial"/>
          <w:color w:val="000000"/>
          <w:kern w:val="0"/>
          <w:lang w:eastAsia="en-IN" w:bidi="bn-IN"/>
          <w14:ligatures w14:val="none"/>
        </w:rPr>
        <w:t xml:space="preserve"> 237 points limits deep learning applicability and robustness</w:t>
      </w:r>
    </w:p>
    <w:p w14:paraId="5E823677" w14:textId="77777777" w:rsidR="00CE4020" w:rsidRPr="00CE4020" w:rsidRDefault="00CE4020" w:rsidP="00CE4020">
      <w:pPr>
        <w:numPr>
          <w:ilvl w:val="0"/>
          <w:numId w:val="3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No techno-economic analysis:</w:t>
      </w:r>
      <w:r w:rsidRPr="00CE4020">
        <w:rPr>
          <w:rFonts w:ascii="Arial" w:eastAsia="Times New Roman" w:hAnsi="Arial" w:cs="Arial"/>
          <w:color w:val="000000"/>
          <w:kern w:val="0"/>
          <w:lang w:eastAsia="en-IN" w:bidi="bn-IN"/>
          <w14:ligatures w14:val="none"/>
        </w:rPr>
        <w:t xml:space="preserve"> Focus purely on yield prediction, not cost or scalability</w:t>
      </w:r>
    </w:p>
    <w:p w14:paraId="44706E90" w14:textId="77777777" w:rsidR="00CE4020" w:rsidRPr="00CE4020" w:rsidRDefault="00CE4020" w:rsidP="00CE4020">
      <w:pPr>
        <w:numPr>
          <w:ilvl w:val="0"/>
          <w:numId w:val="3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No dynamic modelling:</w:t>
      </w:r>
      <w:r w:rsidRPr="00CE4020">
        <w:rPr>
          <w:rFonts w:ascii="Arial" w:eastAsia="Times New Roman" w:hAnsi="Arial" w:cs="Arial"/>
          <w:color w:val="000000"/>
          <w:kern w:val="0"/>
          <w:lang w:eastAsia="en-IN" w:bidi="bn-IN"/>
          <w14:ligatures w14:val="none"/>
        </w:rPr>
        <w:t xml:space="preserve"> Only steady-state data considered; transient SCWG behavior ignored</w:t>
      </w:r>
    </w:p>
    <w:p w14:paraId="284E6367" w14:textId="77777777" w:rsidR="00CE4020" w:rsidRPr="00CE4020" w:rsidRDefault="00CE4020" w:rsidP="00CE4020">
      <w:pPr>
        <w:numPr>
          <w:ilvl w:val="0"/>
          <w:numId w:val="3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Limited biomass categorization:</w:t>
      </w:r>
      <w:r w:rsidRPr="00CE4020">
        <w:rPr>
          <w:rFonts w:ascii="Arial" w:eastAsia="Times New Roman" w:hAnsi="Arial" w:cs="Arial"/>
          <w:color w:val="000000"/>
          <w:kern w:val="0"/>
          <w:lang w:eastAsia="en-IN" w:bidi="bn-IN"/>
          <w14:ligatures w14:val="none"/>
        </w:rPr>
        <w:t xml:space="preserve"> Only lignocellulosic vs. non-lignocellulosic; finer distinctions omitted to avoid overfitting</w:t>
      </w:r>
    </w:p>
    <w:p w14:paraId="62483F2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E81A029">
          <v:rect id="_x0000_i1070" style="width:0;height:1.5pt" o:hralign="center" o:hrstd="t" o:hr="t" fillcolor="#a0a0a0" stroked="f"/>
        </w:pict>
      </w:r>
    </w:p>
    <w:p w14:paraId="08AAD798"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1D1D8656"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color w:val="000000"/>
          <w:kern w:val="0"/>
          <w:lang w:eastAsia="en-IN" w:bidi="bn-IN"/>
          <w14:ligatures w14:val="none"/>
        </w:rPr>
        <w:t>Future work should address:</w:t>
      </w:r>
    </w:p>
    <w:p w14:paraId="10B759DA" w14:textId="77777777" w:rsidR="00CE4020" w:rsidRPr="00CE4020" w:rsidRDefault="00CE4020" w:rsidP="00CE4020">
      <w:pPr>
        <w:numPr>
          <w:ilvl w:val="0"/>
          <w:numId w:val="3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Larger, standardized datasets</w:t>
      </w:r>
      <w:r w:rsidRPr="00CE4020">
        <w:rPr>
          <w:rFonts w:ascii="Arial" w:eastAsia="Times New Roman" w:hAnsi="Arial" w:cs="Arial"/>
          <w:color w:val="000000"/>
          <w:kern w:val="0"/>
          <w:lang w:eastAsia="en-IN" w:bidi="bn-IN"/>
          <w14:ligatures w14:val="none"/>
        </w:rPr>
        <w:t xml:space="preserve"> from controlled SCWG experiments to reduce noise and improve model robustness.</w:t>
      </w:r>
    </w:p>
    <w:p w14:paraId="64FEB40B" w14:textId="77777777" w:rsidR="00CE4020" w:rsidRPr="00CE4020" w:rsidRDefault="00CE4020" w:rsidP="00CE4020">
      <w:pPr>
        <w:numPr>
          <w:ilvl w:val="0"/>
          <w:numId w:val="3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integration</w:t>
      </w:r>
      <w:r w:rsidRPr="00CE4020">
        <w:rPr>
          <w:rFonts w:ascii="Arial" w:eastAsia="Times New Roman" w:hAnsi="Arial" w:cs="Arial"/>
          <w:color w:val="000000"/>
          <w:kern w:val="0"/>
          <w:lang w:eastAsia="en-IN" w:bidi="bn-IN"/>
          <w14:ligatures w14:val="none"/>
        </w:rPr>
        <w:t xml:space="preserve"> — linking ML predictions to cost, energy efficiency, and scalability.</w:t>
      </w:r>
    </w:p>
    <w:p w14:paraId="1A4DFE83" w14:textId="77777777" w:rsidR="00CE4020" w:rsidRPr="00CE4020" w:rsidRDefault="00CE4020" w:rsidP="00CE4020">
      <w:pPr>
        <w:numPr>
          <w:ilvl w:val="0"/>
          <w:numId w:val="3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Dynamic modelling</w:t>
      </w:r>
      <w:r w:rsidRPr="00CE4020">
        <w:rPr>
          <w:rFonts w:ascii="Arial" w:eastAsia="Times New Roman" w:hAnsi="Arial" w:cs="Arial"/>
          <w:color w:val="000000"/>
          <w:kern w:val="0"/>
          <w:lang w:eastAsia="en-IN" w:bidi="bn-IN"/>
          <w14:ligatures w14:val="none"/>
        </w:rPr>
        <w:t xml:space="preserve"> — ML frameworks capturing transient SCWG behavior under varying operating conditions.</w:t>
      </w:r>
    </w:p>
    <w:p w14:paraId="3D29AC60" w14:textId="77777777" w:rsidR="00CE4020" w:rsidRPr="00CE4020" w:rsidRDefault="00CE4020" w:rsidP="00CE4020">
      <w:pPr>
        <w:numPr>
          <w:ilvl w:val="0"/>
          <w:numId w:val="3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Hybrid ML–physics-informed models</w:t>
      </w:r>
      <w:r w:rsidRPr="00CE4020">
        <w:rPr>
          <w:rFonts w:ascii="Arial" w:eastAsia="Times New Roman" w:hAnsi="Arial" w:cs="Arial"/>
          <w:color w:val="000000"/>
          <w:kern w:val="0"/>
          <w:lang w:eastAsia="en-IN" w:bidi="bn-IN"/>
          <w14:ligatures w14:val="none"/>
        </w:rPr>
        <w:t xml:space="preserve"> embedding SCWG thermodynamics and kinetics for better interpretability.</w:t>
      </w:r>
    </w:p>
    <w:p w14:paraId="02C6AEFA" w14:textId="77777777" w:rsidR="00CE4020" w:rsidRPr="00CE4020" w:rsidRDefault="00CE4020" w:rsidP="00CE4020">
      <w:pPr>
        <w:numPr>
          <w:ilvl w:val="0"/>
          <w:numId w:val="3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Uncertainty quantification</w:t>
      </w:r>
      <w:r w:rsidRPr="00CE4020">
        <w:rPr>
          <w:rFonts w:ascii="Arial" w:eastAsia="Times New Roman" w:hAnsi="Arial" w:cs="Arial"/>
          <w:color w:val="000000"/>
          <w:kern w:val="0"/>
          <w:lang w:eastAsia="en-IN" w:bidi="bn-IN"/>
          <w14:ligatures w14:val="none"/>
        </w:rPr>
        <w:t xml:space="preserve"> — sensitivity analysis to propagate variability in feedstock properties and reactor conditions.</w:t>
      </w:r>
    </w:p>
    <w:p w14:paraId="1B3366F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DEA4A44">
          <v:rect id="_x0000_i1071" style="width:0;height:1.5pt" o:hralign="center" o:hrstd="t" o:hr="t" fillcolor="#a0a0a0" stroked="f"/>
        </w:pict>
      </w:r>
    </w:p>
    <w:p w14:paraId="3A047A66" w14:textId="3DF5999F" w:rsidR="00CE4020" w:rsidRDefault="00CE4020">
      <w:r>
        <w:br w:type="page"/>
      </w:r>
    </w:p>
    <w:p w14:paraId="5A634454"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Sheet-06</w:t>
      </w:r>
    </w:p>
    <w:p w14:paraId="2D413D0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C4ECE92">
          <v:rect id="_x0000_i1072" style="width:0;height:1.5pt" o:hralign="center" o:hrstd="t" o:hr="t" fillcolor="#a0a0a0" stroked="f"/>
        </w:pict>
      </w:r>
    </w:p>
    <w:p w14:paraId="3ACE4C92"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175C4486" w14:textId="77777777" w:rsidR="00CE4020" w:rsidRPr="00CE4020" w:rsidRDefault="00CE4020" w:rsidP="00CE4020">
      <w:pPr>
        <w:numPr>
          <w:ilvl w:val="0"/>
          <w:numId w:val="4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9" w:history="1">
        <w:r w:rsidRPr="00CE4020">
          <w:rPr>
            <w:rFonts w:ascii="Arial" w:eastAsia="Times New Roman" w:hAnsi="Arial" w:cs="Arial"/>
            <w:color w:val="1155CC"/>
            <w:kern w:val="0"/>
            <w:u w:val="single"/>
            <w:lang w:eastAsia="en-IN" w:bidi="bn-IN"/>
            <w14:ligatures w14:val="none"/>
          </w:rPr>
          <w:t>Tar inhibition for hydrogen production from biomass gasification assisted by machine learning</w:t>
        </w:r>
      </w:hyperlink>
    </w:p>
    <w:p w14:paraId="49BD8718" w14:textId="77777777" w:rsidR="00CE4020" w:rsidRPr="00CE4020" w:rsidRDefault="00CE4020" w:rsidP="00CE4020">
      <w:pPr>
        <w:numPr>
          <w:ilvl w:val="0"/>
          <w:numId w:val="4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Xuya Wang, Shenggui Ma, Wenyao Duan, Chong Liu, Siwei Liu, Xia Jiang, Hualin Wang</w:t>
      </w:r>
    </w:p>
    <w:p w14:paraId="06F48953" w14:textId="77777777" w:rsidR="00CE4020" w:rsidRPr="00CE4020" w:rsidRDefault="00CE4020" w:rsidP="00CE4020">
      <w:pPr>
        <w:numPr>
          <w:ilvl w:val="0"/>
          <w:numId w:val="4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International Journal of Hydrogen Energy (Elsevier)</w:t>
      </w:r>
    </w:p>
    <w:p w14:paraId="6E44F450" w14:textId="77777777" w:rsidR="00CE4020" w:rsidRPr="00CE4020" w:rsidRDefault="00CE4020" w:rsidP="00CE4020">
      <w:pPr>
        <w:numPr>
          <w:ilvl w:val="0"/>
          <w:numId w:val="4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2025</w:t>
      </w:r>
    </w:p>
    <w:p w14:paraId="665DA5FC" w14:textId="77777777" w:rsidR="00CE4020" w:rsidRPr="00CE4020" w:rsidRDefault="00CE4020" w:rsidP="00CE4020">
      <w:pPr>
        <w:numPr>
          <w:ilvl w:val="0"/>
          <w:numId w:val="4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China (Sichuan University, Dongfang Electric Co.)</w:t>
      </w:r>
    </w:p>
    <w:p w14:paraId="31B59761" w14:textId="77777777" w:rsidR="00CE4020" w:rsidRPr="00CE4020" w:rsidRDefault="00CE4020" w:rsidP="00CE4020">
      <w:pPr>
        <w:numPr>
          <w:ilvl w:val="0"/>
          <w:numId w:val="4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Modelling / ML-based</w:t>
      </w:r>
    </w:p>
    <w:p w14:paraId="1E7D2E1F"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6578651">
          <v:rect id="_x0000_i1073" style="width:0;height:1.5pt" o:hralign="center" o:hrstd="t" o:hr="t" fillcolor="#a0a0a0" stroked="f"/>
        </w:pict>
      </w:r>
    </w:p>
    <w:p w14:paraId="435F127C"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3154F3DE" w14:textId="77777777" w:rsidR="00CE4020" w:rsidRPr="00CE4020" w:rsidRDefault="00CE4020" w:rsidP="00CE4020">
      <w:pPr>
        <w:numPr>
          <w:ilvl w:val="0"/>
          <w:numId w:val="4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Tackles the persistent issue of </w:t>
      </w:r>
      <w:r w:rsidRPr="00CE4020">
        <w:rPr>
          <w:rFonts w:ascii="Arial" w:eastAsia="Times New Roman" w:hAnsi="Arial" w:cs="Arial"/>
          <w:b/>
          <w:bCs/>
          <w:color w:val="000000"/>
          <w:kern w:val="0"/>
          <w:lang w:eastAsia="en-IN" w:bidi="bn-IN"/>
          <w14:ligatures w14:val="none"/>
        </w:rPr>
        <w:t>tar formation</w:t>
      </w:r>
      <w:r w:rsidRPr="00CE4020">
        <w:rPr>
          <w:rFonts w:ascii="Arial" w:eastAsia="Times New Roman" w:hAnsi="Arial" w:cs="Arial"/>
          <w:color w:val="000000"/>
          <w:kern w:val="0"/>
          <w:lang w:eastAsia="en-IN" w:bidi="bn-IN"/>
          <w14:ligatures w14:val="none"/>
        </w:rPr>
        <w:t xml:space="preserve"> in biomass gasification, which reduces hydrogen yield, fouls reactors, and introduces toxic pollutants.</w:t>
      </w:r>
    </w:p>
    <w:p w14:paraId="231C56CE" w14:textId="77777777" w:rsidR="00CE4020" w:rsidRPr="00CE4020" w:rsidRDefault="00CE4020" w:rsidP="00CE4020">
      <w:pPr>
        <w:numPr>
          <w:ilvl w:val="0"/>
          <w:numId w:val="4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tar inhibition is a bottleneck for scaling biomass gasification to industrial hydrogen production.</w:t>
      </w:r>
    </w:p>
    <w:p w14:paraId="113AD76F" w14:textId="77777777" w:rsidR="00CE4020" w:rsidRPr="00CE4020" w:rsidRDefault="00CE4020" w:rsidP="00CE4020">
      <w:pPr>
        <w:numPr>
          <w:ilvl w:val="0"/>
          <w:numId w:val="4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Contribution: Development of interpretable ML models (PSO-SVR best performer) to predict </w:t>
      </w:r>
      <w:r w:rsidRPr="00CE4020">
        <w:rPr>
          <w:rFonts w:ascii="Arial" w:eastAsia="Times New Roman" w:hAnsi="Arial" w:cs="Arial"/>
          <w:b/>
          <w:bCs/>
          <w:color w:val="000000"/>
          <w:kern w:val="0"/>
          <w:lang w:eastAsia="en-IN" w:bidi="bn-IN"/>
          <w14:ligatures w14:val="none"/>
        </w:rPr>
        <w:t>H</w:t>
      </w:r>
      <w:r w:rsidRPr="00CE4020">
        <w:rPr>
          <w:rFonts w:ascii="Cambria Math" w:eastAsia="Times New Roman" w:hAnsi="Cambria Math" w:cs="Cambria Math"/>
          <w:b/>
          <w:bCs/>
          <w:color w:val="000000"/>
          <w:kern w:val="0"/>
          <w:lang w:eastAsia="en-IN" w:bidi="bn-IN"/>
          <w14:ligatures w14:val="none"/>
        </w:rPr>
        <w:t>₂</w:t>
      </w:r>
      <w:r w:rsidRPr="00CE4020">
        <w:rPr>
          <w:rFonts w:ascii="Arial" w:eastAsia="Times New Roman" w:hAnsi="Arial" w:cs="Arial"/>
          <w:b/>
          <w:bCs/>
          <w:color w:val="000000"/>
          <w:kern w:val="0"/>
          <w:lang w:eastAsia="en-IN" w:bidi="bn-IN"/>
          <w14:ligatures w14:val="none"/>
        </w:rPr>
        <w:t xml:space="preserve"> concentration</w:t>
      </w:r>
      <w:r w:rsidRPr="00CE4020">
        <w:rPr>
          <w:rFonts w:ascii="Arial" w:eastAsia="Times New Roman" w:hAnsi="Arial" w:cs="Arial"/>
          <w:color w:val="000000"/>
          <w:kern w:val="0"/>
          <w:lang w:eastAsia="en-IN" w:bidi="bn-IN"/>
          <w14:ligatures w14:val="none"/>
        </w:rPr>
        <w:t xml:space="preserve"> and </w:t>
      </w:r>
      <w:r w:rsidRPr="00CE4020">
        <w:rPr>
          <w:rFonts w:ascii="Arial" w:eastAsia="Times New Roman" w:hAnsi="Arial" w:cs="Arial"/>
          <w:b/>
          <w:bCs/>
          <w:color w:val="000000"/>
          <w:kern w:val="0"/>
          <w:lang w:eastAsia="en-IN" w:bidi="bn-IN"/>
          <w14:ligatures w14:val="none"/>
        </w:rPr>
        <w:t>tar yield</w:t>
      </w:r>
      <w:r w:rsidRPr="00CE4020">
        <w:rPr>
          <w:rFonts w:ascii="Arial" w:eastAsia="Times New Roman" w:hAnsi="Arial" w:cs="Arial"/>
          <w:color w:val="000000"/>
          <w:kern w:val="0"/>
          <w:lang w:eastAsia="en-IN" w:bidi="bn-IN"/>
          <w14:ligatures w14:val="none"/>
        </w:rPr>
        <w:t>, and propose optimization strategies for operating conditions and reactor design.</w:t>
      </w:r>
    </w:p>
    <w:p w14:paraId="19677273"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6C88BA5">
          <v:rect id="_x0000_i1074" style="width:0;height:1.5pt" o:hralign="center" o:hrstd="t" o:hr="t" fillcolor="#a0a0a0" stroked="f"/>
        </w:pict>
      </w:r>
    </w:p>
    <w:p w14:paraId="309E774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4A53906D" w14:textId="77777777" w:rsidR="00CE4020" w:rsidRPr="00CE4020" w:rsidRDefault="00CE4020" w:rsidP="00CE4020">
      <w:pPr>
        <w:numPr>
          <w:ilvl w:val="0"/>
          <w:numId w:val="4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General biomass (proximate/ultimate analyses considered; multiple feedstocks from literature)</w:t>
      </w:r>
    </w:p>
    <w:p w14:paraId="02D87C12" w14:textId="77777777" w:rsidR="00CE4020" w:rsidRPr="00CE4020" w:rsidRDefault="00CE4020" w:rsidP="00CE4020">
      <w:pPr>
        <w:numPr>
          <w:ilvl w:val="0"/>
          <w:numId w:val="4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Gasification (fluidized bed, fixed bed, catalytic variants)</w:t>
      </w:r>
    </w:p>
    <w:p w14:paraId="461C632E" w14:textId="77777777" w:rsidR="00CE4020" w:rsidRPr="00CE4020" w:rsidRDefault="00CE4020" w:rsidP="00CE4020">
      <w:pPr>
        <w:numPr>
          <w:ilvl w:val="0"/>
          <w:numId w:val="4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Literature dataset (276 samples; lab-scale experimental data aggregated)</w:t>
      </w:r>
    </w:p>
    <w:p w14:paraId="4A15AEBC" w14:textId="77777777" w:rsidR="00CE4020" w:rsidRPr="00CE4020" w:rsidRDefault="00CE4020" w:rsidP="00CE4020">
      <w:pPr>
        <w:numPr>
          <w:ilvl w:val="0"/>
          <w:numId w:val="4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Focus on tar inhibition strategies; catalytic materials (Fe/olivine, dolomite), steam as gasification agent; no CCS or polygeneration included.</w:t>
      </w:r>
    </w:p>
    <w:p w14:paraId="3CDD36A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6A217F4">
          <v:rect id="_x0000_i1075" style="width:0;height:1.5pt" o:hralign="center" o:hrstd="t" o:hr="t" fillcolor="#a0a0a0" stroked="f"/>
        </w:pict>
      </w:r>
    </w:p>
    <w:p w14:paraId="0D8705D5"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0FF76957" w14:textId="77777777" w:rsidR="00CE4020" w:rsidRPr="00CE4020" w:rsidRDefault="00CE4020" w:rsidP="00CE4020">
      <w:pPr>
        <w:numPr>
          <w:ilvl w:val="0"/>
          <w:numId w:val="4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 of model:</w:t>
      </w:r>
      <w:r w:rsidRPr="00CE4020">
        <w:rPr>
          <w:rFonts w:ascii="Arial" w:eastAsia="Times New Roman" w:hAnsi="Arial" w:cs="Arial"/>
          <w:color w:val="000000"/>
          <w:kern w:val="0"/>
          <w:lang w:eastAsia="en-IN" w:bidi="bn-IN"/>
          <w14:ligatures w14:val="none"/>
        </w:rPr>
        <w:t xml:space="preserve"> Data-driven ML (SVR, RF, MLP, Adaboost)</w:t>
      </w:r>
    </w:p>
    <w:p w14:paraId="2190E17C" w14:textId="77777777" w:rsidR="00CE4020" w:rsidRPr="00CE4020" w:rsidRDefault="00CE4020" w:rsidP="00CE4020">
      <w:pPr>
        <w:numPr>
          <w:ilvl w:val="0"/>
          <w:numId w:val="4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Steady-state:</w:t>
      </w:r>
      <w:r w:rsidRPr="00CE4020">
        <w:rPr>
          <w:rFonts w:ascii="Arial" w:eastAsia="Times New Roman" w:hAnsi="Arial" w:cs="Arial"/>
          <w:color w:val="000000"/>
          <w:kern w:val="0"/>
          <w:lang w:eastAsia="en-IN" w:bidi="bn-IN"/>
          <w14:ligatures w14:val="none"/>
        </w:rPr>
        <w:t xml:space="preserve"> Yes (dataset analysis only)</w:t>
      </w:r>
    </w:p>
    <w:p w14:paraId="4E271256" w14:textId="77777777" w:rsidR="00CE4020" w:rsidRPr="00CE4020" w:rsidRDefault="00CE4020" w:rsidP="00CE4020">
      <w:pPr>
        <w:numPr>
          <w:ilvl w:val="0"/>
          <w:numId w:val="4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Assumptions:</w:t>
      </w:r>
      <w:r w:rsidRPr="00CE4020">
        <w:rPr>
          <w:rFonts w:ascii="Arial" w:eastAsia="Times New Roman" w:hAnsi="Arial" w:cs="Arial"/>
          <w:color w:val="000000"/>
          <w:kern w:val="0"/>
          <w:lang w:eastAsia="en-IN" w:bidi="bn-IN"/>
          <w14:ligatures w14:val="none"/>
        </w:rPr>
        <w:t xml:space="preserve"> Missing values imputed; categorical variables one-hot encoded; outliers removed via isolation forest; dimensionality reduction applied (C, VM, LHV removed due to correlation).</w:t>
      </w:r>
    </w:p>
    <w:p w14:paraId="4BF7413D" w14:textId="77777777" w:rsidR="00CE4020" w:rsidRPr="00CE4020" w:rsidRDefault="00CE4020" w:rsidP="00CE4020">
      <w:pPr>
        <w:numPr>
          <w:ilvl w:val="0"/>
          <w:numId w:val="4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lastRenderedPageBreak/>
        <w:t>Validation:</w:t>
      </w:r>
      <w:r w:rsidRPr="00CE4020">
        <w:rPr>
          <w:rFonts w:ascii="Arial" w:eastAsia="Times New Roman" w:hAnsi="Arial" w:cs="Arial"/>
          <w:color w:val="000000"/>
          <w:kern w:val="0"/>
          <w:lang w:eastAsia="en-IN" w:bidi="bn-IN"/>
          <w14:ligatures w14:val="none"/>
        </w:rPr>
        <w:t xml:space="preserve"> 5-fold cross-validation; train-test split (80/20).</w:t>
      </w:r>
    </w:p>
    <w:p w14:paraId="678E8C63"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37DAB69">
          <v:rect id="_x0000_i1076" style="width:0;height:1.5pt" o:hralign="center" o:hrstd="t" o:hr="t" fillcolor="#a0a0a0" stroked="f"/>
        </w:pict>
      </w:r>
    </w:p>
    <w:p w14:paraId="62AC99E3"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12989733" w14:textId="77777777" w:rsidR="00CE4020" w:rsidRPr="00CE4020" w:rsidRDefault="00CE4020" w:rsidP="00CE4020">
      <w:pPr>
        <w:numPr>
          <w:ilvl w:val="0"/>
          <w:numId w:val="4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Algorithms tested:</w:t>
      </w:r>
      <w:r w:rsidRPr="00CE4020">
        <w:rPr>
          <w:rFonts w:ascii="Arial" w:eastAsia="Times New Roman" w:hAnsi="Arial" w:cs="Arial"/>
          <w:color w:val="000000"/>
          <w:kern w:val="0"/>
          <w:lang w:eastAsia="en-IN" w:bidi="bn-IN"/>
          <w14:ligatures w14:val="none"/>
        </w:rPr>
        <w:t xml:space="preserve"> SVR (best, optimized with PSO), RF, MLP (ANN), Adaboost</w:t>
      </w:r>
    </w:p>
    <w:p w14:paraId="02ED2B11" w14:textId="77777777" w:rsidR="00CE4020" w:rsidRPr="00CE4020" w:rsidRDefault="00CE4020" w:rsidP="00CE4020">
      <w:pPr>
        <w:numPr>
          <w:ilvl w:val="0"/>
          <w:numId w:val="4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Optimization:</w:t>
      </w:r>
      <w:r w:rsidRPr="00CE4020">
        <w:rPr>
          <w:rFonts w:ascii="Arial" w:eastAsia="Times New Roman" w:hAnsi="Arial" w:cs="Arial"/>
          <w:color w:val="000000"/>
          <w:kern w:val="0"/>
          <w:lang w:eastAsia="en-IN" w:bidi="bn-IN"/>
          <w14:ligatures w14:val="none"/>
        </w:rPr>
        <w:t xml:space="preserve"> Hyperparameter tuning via PSO</w:t>
      </w:r>
    </w:p>
    <w:p w14:paraId="5F99CCBE" w14:textId="77777777" w:rsidR="00CE4020" w:rsidRPr="00CE4020" w:rsidRDefault="00CE4020" w:rsidP="00CE4020">
      <w:pPr>
        <w:numPr>
          <w:ilvl w:val="0"/>
          <w:numId w:val="4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Prediction (tar yield,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concentration), optimization, sensitivity analysis (SHAP + PDP)</w:t>
      </w:r>
    </w:p>
    <w:p w14:paraId="2A507D41" w14:textId="77777777" w:rsidR="00CE4020" w:rsidRPr="00CE4020" w:rsidRDefault="00CE4020" w:rsidP="00CE4020">
      <w:pPr>
        <w:numPr>
          <w:ilvl w:val="0"/>
          <w:numId w:val="4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276 samples (18 input features, 2 outputs)</w:t>
      </w:r>
    </w:p>
    <w:p w14:paraId="6CE1E421" w14:textId="77777777" w:rsidR="00CE4020" w:rsidRPr="00CE4020" w:rsidRDefault="00CE4020" w:rsidP="00CE4020">
      <w:pPr>
        <w:numPr>
          <w:ilvl w:val="0"/>
          <w:numId w:val="4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p>
    <w:p w14:paraId="30F9A4B3" w14:textId="77777777" w:rsidR="00CE4020" w:rsidRPr="00CE4020" w:rsidRDefault="00CE4020" w:rsidP="00CE4020">
      <w:pPr>
        <w:numPr>
          <w:ilvl w:val="1"/>
          <w:numId w:val="4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PSO-SVR → R² = 0.8701 (tar yield), R² = 0.9105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concentration)</w:t>
      </w:r>
    </w:p>
    <w:p w14:paraId="74303147" w14:textId="77777777" w:rsidR="00CE4020" w:rsidRPr="00CE4020" w:rsidRDefault="00CE4020" w:rsidP="00CE4020">
      <w:pPr>
        <w:numPr>
          <w:ilvl w:val="1"/>
          <w:numId w:val="4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RF/Adaboost → high training accuracy (R² &gt; 0.96) but overfitting on test sets</w:t>
      </w:r>
    </w:p>
    <w:p w14:paraId="77DF7138" w14:textId="77777777" w:rsidR="00CE4020" w:rsidRPr="00CE4020" w:rsidRDefault="00CE4020" w:rsidP="00CE4020">
      <w:pPr>
        <w:numPr>
          <w:ilvl w:val="1"/>
          <w:numId w:val="4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MLP → poor performance due to small dataset</w:t>
      </w:r>
    </w:p>
    <w:p w14:paraId="5207581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7257E5D">
          <v:rect id="_x0000_i1077" style="width:0;height:1.5pt" o:hralign="center" o:hrstd="t" o:hr="t" fillcolor="#a0a0a0" stroked="f"/>
        </w:pict>
      </w:r>
    </w:p>
    <w:p w14:paraId="7ECA8593"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3A734CD7" w14:textId="77777777" w:rsidR="00CE4020" w:rsidRPr="00CE4020" w:rsidRDefault="00CE4020" w:rsidP="00CE4020">
      <w:pPr>
        <w:numPr>
          <w:ilvl w:val="0"/>
          <w:numId w:val="4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Optimal gasification temperature: </w:t>
      </w:r>
      <w:r w:rsidRPr="00CE4020">
        <w:rPr>
          <w:rFonts w:ascii="Arial" w:eastAsia="Times New Roman" w:hAnsi="Arial" w:cs="Arial"/>
          <w:b/>
          <w:bCs/>
          <w:color w:val="000000"/>
          <w:kern w:val="0"/>
          <w:lang w:eastAsia="en-IN" w:bidi="bn-IN"/>
          <w14:ligatures w14:val="none"/>
        </w:rPr>
        <w:t>920–980 °C</w:t>
      </w:r>
      <w:r w:rsidRPr="00CE4020">
        <w:rPr>
          <w:rFonts w:ascii="Arial" w:eastAsia="Times New Roman" w:hAnsi="Arial" w:cs="Arial"/>
          <w:color w:val="000000"/>
          <w:kern w:val="0"/>
          <w:lang w:eastAsia="en-IN" w:bidi="bn-IN"/>
          <w14:ligatures w14:val="none"/>
        </w:rPr>
        <w:t xml:space="preserve"> → highest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concentration, lowest tar yield.</w:t>
      </w:r>
    </w:p>
    <w:p w14:paraId="7457B86E" w14:textId="77777777" w:rsidR="00CE4020" w:rsidRPr="00CE4020" w:rsidRDefault="00CE4020" w:rsidP="00CE4020">
      <w:pPr>
        <w:numPr>
          <w:ilvl w:val="0"/>
          <w:numId w:val="4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Best ML model: </w:t>
      </w:r>
      <w:r w:rsidRPr="00CE4020">
        <w:rPr>
          <w:rFonts w:ascii="Arial" w:eastAsia="Times New Roman" w:hAnsi="Arial" w:cs="Arial"/>
          <w:b/>
          <w:bCs/>
          <w:color w:val="000000"/>
          <w:kern w:val="0"/>
          <w:lang w:eastAsia="en-IN" w:bidi="bn-IN"/>
          <w14:ligatures w14:val="none"/>
        </w:rPr>
        <w:t>PSO-SVR</w:t>
      </w:r>
      <w:r w:rsidRPr="00CE4020">
        <w:rPr>
          <w:rFonts w:ascii="Arial" w:eastAsia="Times New Roman" w:hAnsi="Arial" w:cs="Arial"/>
          <w:color w:val="000000"/>
          <w:kern w:val="0"/>
          <w:lang w:eastAsia="en-IN" w:bidi="bn-IN"/>
          <w14:ligatures w14:val="none"/>
        </w:rPr>
        <w:t xml:space="preserve"> (balanced accuracy + generalization).</w:t>
      </w:r>
    </w:p>
    <w:p w14:paraId="644B5C7A" w14:textId="77777777" w:rsidR="00CE4020" w:rsidRPr="00CE4020" w:rsidRDefault="00CE4020" w:rsidP="00CE4020">
      <w:pPr>
        <w:numPr>
          <w:ilvl w:val="0"/>
          <w:numId w:val="4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Feature importance (SHAP): Temperature = primary driver; reactor type/material and steam agent also significant.</w:t>
      </w:r>
    </w:p>
    <w:p w14:paraId="3A27B2BA" w14:textId="77777777" w:rsidR="00CE4020" w:rsidRPr="00CE4020" w:rsidRDefault="00CE4020" w:rsidP="00CE4020">
      <w:pPr>
        <w:numPr>
          <w:ilvl w:val="0"/>
          <w:numId w:val="4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Catalytic strategies: Fe/olivine catalysts, steam gasification agent, improved fluidized beds reduce tar.</w:t>
      </w:r>
    </w:p>
    <w:p w14:paraId="20004D75" w14:textId="77777777" w:rsidR="00CE4020" w:rsidRPr="00CE4020" w:rsidRDefault="00CE4020" w:rsidP="00CE4020">
      <w:pPr>
        <w:numPr>
          <w:ilvl w:val="0"/>
          <w:numId w:val="4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Dual-objective PDP: Showed simultaneous optimization of tar inhibition and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promotion.</w:t>
      </w:r>
    </w:p>
    <w:p w14:paraId="46A84AB5"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46D777F">
          <v:rect id="_x0000_i1078" style="width:0;height:1.5pt" o:hralign="center" o:hrstd="t" o:hr="t" fillcolor="#a0a0a0" stroked="f"/>
        </w:pict>
      </w:r>
    </w:p>
    <w:p w14:paraId="4146ED5A"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590C693D" w14:textId="77777777" w:rsidR="00CE4020" w:rsidRPr="00CE4020" w:rsidRDefault="00CE4020" w:rsidP="00CE4020">
      <w:pPr>
        <w:numPr>
          <w:ilvl w:val="0"/>
          <w:numId w:val="4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Novel dual-objective ML interpretability (tar +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simultaneously).</w:t>
      </w:r>
    </w:p>
    <w:p w14:paraId="4C2E374E" w14:textId="77777777" w:rsidR="00CE4020" w:rsidRPr="00CE4020" w:rsidRDefault="00CE4020" w:rsidP="00CE4020">
      <w:pPr>
        <w:numPr>
          <w:ilvl w:val="0"/>
          <w:numId w:val="4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Integration of SHAP + PDP for actionable optimization insights.</w:t>
      </w:r>
    </w:p>
    <w:p w14:paraId="240C85A0" w14:textId="77777777" w:rsidR="00CE4020" w:rsidRPr="00CE4020" w:rsidRDefault="00CE4020" w:rsidP="00CE4020">
      <w:pPr>
        <w:numPr>
          <w:ilvl w:val="0"/>
          <w:numId w:val="4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Demonstrated PSO-SVR superiority for small, high-dimensional datasets.</w:t>
      </w:r>
    </w:p>
    <w:p w14:paraId="0F6F203F" w14:textId="77777777" w:rsidR="00CE4020" w:rsidRPr="00CE4020" w:rsidRDefault="00CE4020" w:rsidP="00CE4020">
      <w:pPr>
        <w:numPr>
          <w:ilvl w:val="0"/>
          <w:numId w:val="4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Provided practical reactor/catalyst recommendations for tar inhibition.</w:t>
      </w:r>
    </w:p>
    <w:p w14:paraId="3534D18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68E2871">
          <v:rect id="_x0000_i1079" style="width:0;height:1.5pt" o:hralign="center" o:hrstd="t" o:hr="t" fillcolor="#a0a0a0" stroked="f"/>
        </w:pict>
      </w:r>
    </w:p>
    <w:p w14:paraId="4657DEB2"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34072FA7" w14:textId="77777777" w:rsidR="00CE4020" w:rsidRPr="00CE4020" w:rsidRDefault="00CE4020" w:rsidP="00CE4020">
      <w:pPr>
        <w:numPr>
          <w:ilvl w:val="0"/>
          <w:numId w:val="4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Dataset limited (276 samples, heterogeneous sources).</w:t>
      </w:r>
    </w:p>
    <w:p w14:paraId="12BBDD1B" w14:textId="77777777" w:rsidR="00CE4020" w:rsidRPr="00CE4020" w:rsidRDefault="00CE4020" w:rsidP="00CE4020">
      <w:pPr>
        <w:numPr>
          <w:ilvl w:val="0"/>
          <w:numId w:val="4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No dynamic modelling of transient tar formation.</w:t>
      </w:r>
    </w:p>
    <w:p w14:paraId="4C1E1A91" w14:textId="77777777" w:rsidR="00CE4020" w:rsidRPr="00CE4020" w:rsidRDefault="00CE4020" w:rsidP="00CE4020">
      <w:pPr>
        <w:numPr>
          <w:ilvl w:val="0"/>
          <w:numId w:val="4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No techno-economic analysis (cost of catalysts, reactor modifications).</w:t>
      </w:r>
    </w:p>
    <w:p w14:paraId="39EE0AA3" w14:textId="77777777" w:rsidR="00CE4020" w:rsidRPr="00CE4020" w:rsidRDefault="00CE4020" w:rsidP="00CE4020">
      <w:pPr>
        <w:numPr>
          <w:ilvl w:val="0"/>
          <w:numId w:val="4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No experimental validation of ML-predicted optimum conditions.</w:t>
      </w:r>
    </w:p>
    <w:p w14:paraId="7C1AE082" w14:textId="77777777" w:rsidR="00CE4020" w:rsidRPr="00CE4020" w:rsidRDefault="00CE4020" w:rsidP="00CE4020">
      <w:pPr>
        <w:numPr>
          <w:ilvl w:val="0"/>
          <w:numId w:val="4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Uncertainty analysis absent (feedstock variability not propagated).</w:t>
      </w:r>
    </w:p>
    <w:p w14:paraId="2E23DE81"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6B240B6">
          <v:rect id="_x0000_i1080" style="width:0;height:1.5pt" o:hralign="center" o:hrstd="t" o:hr="t" fillcolor="#a0a0a0" stroked="f"/>
        </w:pict>
      </w:r>
    </w:p>
    <w:p w14:paraId="311BB755"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lastRenderedPageBreak/>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0F5501C3" w14:textId="77777777" w:rsidR="00CE4020" w:rsidRPr="00CE4020" w:rsidRDefault="00CE4020" w:rsidP="00CE4020">
      <w:pPr>
        <w:numPr>
          <w:ilvl w:val="0"/>
          <w:numId w:val="4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larger, standardized datasets</w:t>
      </w:r>
      <w:r w:rsidRPr="00CE4020">
        <w:rPr>
          <w:rFonts w:ascii="Arial" w:eastAsia="Times New Roman" w:hAnsi="Arial" w:cs="Arial"/>
          <w:color w:val="000000"/>
          <w:kern w:val="0"/>
          <w:lang w:eastAsia="en-IN" w:bidi="bn-IN"/>
          <w14:ligatures w14:val="none"/>
        </w:rPr>
        <w:t xml:space="preserve"> across diverse biomass types.</w:t>
      </w:r>
    </w:p>
    <w:p w14:paraId="4B314D10" w14:textId="77777777" w:rsidR="00CE4020" w:rsidRPr="00CE4020" w:rsidRDefault="00CE4020" w:rsidP="00CE4020">
      <w:pPr>
        <w:numPr>
          <w:ilvl w:val="0"/>
          <w:numId w:val="4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Dynamic modelling</w:t>
      </w:r>
      <w:r w:rsidRPr="00CE4020">
        <w:rPr>
          <w:rFonts w:ascii="Arial" w:eastAsia="Times New Roman" w:hAnsi="Arial" w:cs="Arial"/>
          <w:color w:val="000000"/>
          <w:kern w:val="0"/>
          <w:lang w:eastAsia="en-IN" w:bidi="bn-IN"/>
          <w14:ligatures w14:val="none"/>
        </w:rPr>
        <w:t xml:space="preserve"> of tar formation and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 under transient conditions.</w:t>
      </w:r>
    </w:p>
    <w:p w14:paraId="3D6633A2" w14:textId="77777777" w:rsidR="00CE4020" w:rsidRPr="00CE4020" w:rsidRDefault="00CE4020" w:rsidP="00CE4020">
      <w:pPr>
        <w:numPr>
          <w:ilvl w:val="0"/>
          <w:numId w:val="4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feasibility</w:t>
      </w:r>
      <w:r w:rsidRPr="00CE4020">
        <w:rPr>
          <w:rFonts w:ascii="Arial" w:eastAsia="Times New Roman" w:hAnsi="Arial" w:cs="Arial"/>
          <w:color w:val="000000"/>
          <w:kern w:val="0"/>
          <w:lang w:eastAsia="en-IN" w:bidi="bn-IN"/>
          <w14:ligatures w14:val="none"/>
        </w:rPr>
        <w:t xml:space="preserve"> of catalyst/reactor modifications.</w:t>
      </w:r>
    </w:p>
    <w:p w14:paraId="14D79902" w14:textId="77777777" w:rsidR="00CE4020" w:rsidRPr="00CE4020" w:rsidRDefault="00CE4020" w:rsidP="00CE4020">
      <w:pPr>
        <w:numPr>
          <w:ilvl w:val="0"/>
          <w:numId w:val="4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Hybrid physics-informed ML</w:t>
      </w:r>
      <w:r w:rsidRPr="00CE4020">
        <w:rPr>
          <w:rFonts w:ascii="Arial" w:eastAsia="Times New Roman" w:hAnsi="Arial" w:cs="Arial"/>
          <w:color w:val="000000"/>
          <w:kern w:val="0"/>
          <w:lang w:eastAsia="en-IN" w:bidi="bn-IN"/>
          <w14:ligatures w14:val="none"/>
        </w:rPr>
        <w:t xml:space="preserve"> to embed gasification chemistry into predictive models.</w:t>
      </w:r>
    </w:p>
    <w:p w14:paraId="2E159C52" w14:textId="77777777" w:rsidR="00CE4020" w:rsidRPr="00CE4020" w:rsidRDefault="00CE4020" w:rsidP="00CE4020">
      <w:pPr>
        <w:numPr>
          <w:ilvl w:val="0"/>
          <w:numId w:val="4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Uncertainty quantification</w:t>
      </w:r>
      <w:r w:rsidRPr="00CE4020">
        <w:rPr>
          <w:rFonts w:ascii="Arial" w:eastAsia="Times New Roman" w:hAnsi="Arial" w:cs="Arial"/>
          <w:color w:val="000000"/>
          <w:kern w:val="0"/>
          <w:lang w:eastAsia="en-IN" w:bidi="bn-IN"/>
          <w14:ligatures w14:val="none"/>
        </w:rPr>
        <w:t xml:space="preserve"> for robustness under variable feedstock and operating conditions.</w:t>
      </w:r>
    </w:p>
    <w:p w14:paraId="0E1AD14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F69286E">
          <v:rect id="_x0000_i1081" style="width:0;height:1.5pt" o:hralign="center" o:hrstd="t" o:hr="t" fillcolor="#a0a0a0" stroked="f"/>
        </w:pict>
      </w:r>
    </w:p>
    <w:p w14:paraId="35DB6251"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10. Relevance to My Major Project</w:t>
      </w:r>
    </w:p>
    <w:p w14:paraId="3C5788E1" w14:textId="77777777" w:rsidR="00CE4020" w:rsidRPr="00CE4020" w:rsidRDefault="00CE4020" w:rsidP="00CE4020">
      <w:pPr>
        <w:numPr>
          <w:ilvl w:val="0"/>
          <w:numId w:val="4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The PSO-SVR + SHAP framework can be extended to </w:t>
      </w:r>
      <w:r w:rsidRPr="00CE4020">
        <w:rPr>
          <w:rFonts w:ascii="Arial" w:eastAsia="Times New Roman" w:hAnsi="Arial" w:cs="Arial"/>
          <w:b/>
          <w:bCs/>
          <w:color w:val="000000"/>
          <w:kern w:val="0"/>
          <w:lang w:eastAsia="en-IN" w:bidi="bn-IN"/>
          <w14:ligatures w14:val="none"/>
        </w:rPr>
        <w:t>multi-objective optimization</w:t>
      </w:r>
      <w:r w:rsidRPr="00CE4020">
        <w:rPr>
          <w:rFonts w:ascii="Arial" w:eastAsia="Times New Roman" w:hAnsi="Arial" w:cs="Arial"/>
          <w:color w:val="000000"/>
          <w:kern w:val="0"/>
          <w:lang w:eastAsia="en-IN" w:bidi="bn-IN"/>
          <w14:ligatures w14:val="none"/>
        </w:rPr>
        <w:t xml:space="preserve"> in hydrogen production (yield vs. emissions vs. cost).</w:t>
      </w:r>
    </w:p>
    <w:p w14:paraId="052AF636" w14:textId="77777777" w:rsidR="00CE4020" w:rsidRPr="00CE4020" w:rsidRDefault="00CE4020" w:rsidP="00CE4020">
      <w:pPr>
        <w:numPr>
          <w:ilvl w:val="0"/>
          <w:numId w:val="4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Physics-informed ML could improve interpretability and generalization.</w:t>
      </w:r>
    </w:p>
    <w:p w14:paraId="5C341A41" w14:textId="77777777" w:rsidR="00CE4020" w:rsidRPr="00CE4020" w:rsidRDefault="00CE4020" w:rsidP="00CE4020">
      <w:pPr>
        <w:numPr>
          <w:ilvl w:val="0"/>
          <w:numId w:val="4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Uncertainty modelling can be added to strengthen industrial applicability.</w:t>
      </w:r>
    </w:p>
    <w:p w14:paraId="55E028FF" w14:textId="77777777" w:rsidR="00CE4020" w:rsidRPr="00CE4020" w:rsidRDefault="00CE4020" w:rsidP="00CE4020">
      <w:pPr>
        <w:numPr>
          <w:ilvl w:val="0"/>
          <w:numId w:val="4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Potential to integrate </w:t>
      </w:r>
      <w:r w:rsidRPr="00CE4020">
        <w:rPr>
          <w:rFonts w:ascii="Arial" w:eastAsia="Times New Roman" w:hAnsi="Arial" w:cs="Arial"/>
          <w:b/>
          <w:bCs/>
          <w:color w:val="000000"/>
          <w:kern w:val="0"/>
          <w:lang w:eastAsia="en-IN" w:bidi="bn-IN"/>
          <w14:ligatures w14:val="none"/>
        </w:rPr>
        <w:t>multiple waste streams</w:t>
      </w:r>
      <w:r w:rsidRPr="00CE4020">
        <w:rPr>
          <w:rFonts w:ascii="Arial" w:eastAsia="Times New Roman" w:hAnsi="Arial" w:cs="Arial"/>
          <w:color w:val="000000"/>
          <w:kern w:val="0"/>
          <w:lang w:eastAsia="en-IN" w:bidi="bn-IN"/>
          <w14:ligatures w14:val="none"/>
        </w:rPr>
        <w:t xml:space="preserve"> (biomass + algae + plastics) into a unified ML-driven gasification optimization framework.</w:t>
      </w:r>
    </w:p>
    <w:p w14:paraId="1391A25F"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0410B83">
          <v:rect id="_x0000_i1082" style="width:0;height:1.5pt" o:hralign="center" o:hrstd="t" o:hr="t" fillcolor="#a0a0a0" stroked="f"/>
        </w:pict>
      </w:r>
    </w:p>
    <w:p w14:paraId="12134201" w14:textId="758914CE" w:rsidR="00CE4020" w:rsidRDefault="00CE4020">
      <w:r>
        <w:br w:type="page"/>
      </w:r>
    </w:p>
    <w:p w14:paraId="7EF53759" w14:textId="77777777" w:rsidR="00CE4020" w:rsidRPr="00CE4020" w:rsidRDefault="00CE4020" w:rsidP="00CE4020">
      <w:pPr>
        <w:pStyle w:val="Heading1"/>
        <w:rPr>
          <w:rFonts w:ascii="Arial" w:eastAsia="Times New Roman" w:hAnsi="Arial" w:cs="Arial"/>
          <w:b/>
          <w:bCs/>
          <w:color w:val="auto"/>
          <w:sz w:val="46"/>
          <w:szCs w:val="46"/>
          <w:lang w:eastAsia="en-IN" w:bidi="bn-IN"/>
        </w:rPr>
      </w:pPr>
      <w:r w:rsidRPr="00CE4020">
        <w:rPr>
          <w:rFonts w:ascii="Arial" w:eastAsia="Times New Roman" w:hAnsi="Arial" w:cs="Arial"/>
          <w:b/>
          <w:bCs/>
          <w:color w:val="auto"/>
          <w:sz w:val="46"/>
          <w:szCs w:val="46"/>
          <w:lang w:eastAsia="en-IN" w:bidi="bn-IN"/>
        </w:rPr>
        <w:lastRenderedPageBreak/>
        <w:t>Paper Summary Sheet-07</w:t>
      </w:r>
    </w:p>
    <w:p w14:paraId="2059427A"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A2C018E">
          <v:rect id="_x0000_i1083" style="width:0;height:1.5pt" o:hralign="center" o:hrstd="t" o:hr="t" fillcolor="#a0a0a0" stroked="f"/>
        </w:pict>
      </w:r>
    </w:p>
    <w:p w14:paraId="1B580097"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1A1B5229" w14:textId="77777777" w:rsidR="00CE4020" w:rsidRPr="00CE4020" w:rsidRDefault="00CE4020" w:rsidP="00CE4020">
      <w:pPr>
        <w:numPr>
          <w:ilvl w:val="0"/>
          <w:numId w:val="5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Co-gasification of coal, biomass with waste plastic in a fluidized bed: Machine learning model optimized and gasification scheme</w:t>
      </w:r>
    </w:p>
    <w:p w14:paraId="252BB64E" w14:textId="77777777" w:rsidR="00CE4020" w:rsidRPr="00CE4020" w:rsidRDefault="00CE4020" w:rsidP="00CE4020">
      <w:pPr>
        <w:numPr>
          <w:ilvl w:val="0"/>
          <w:numId w:val="5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Shuai Yan, Jingyue Mao, Xueqin Wei, Weiwei Li</w:t>
      </w:r>
    </w:p>
    <w:p w14:paraId="18FD85C9" w14:textId="77777777" w:rsidR="00CE4020" w:rsidRPr="00CE4020" w:rsidRDefault="00CE4020" w:rsidP="00CE4020">
      <w:pPr>
        <w:numPr>
          <w:ilvl w:val="0"/>
          <w:numId w:val="5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Journal of Environmental Chemical Engineering (Elsevier)</w:t>
      </w:r>
    </w:p>
    <w:p w14:paraId="51023361" w14:textId="77777777" w:rsidR="00CE4020" w:rsidRPr="00CE4020" w:rsidRDefault="00CE4020" w:rsidP="00CE4020">
      <w:pPr>
        <w:numPr>
          <w:ilvl w:val="0"/>
          <w:numId w:val="5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2025</w:t>
      </w:r>
    </w:p>
    <w:p w14:paraId="5C79F564" w14:textId="77777777" w:rsidR="00CE4020" w:rsidRPr="00CE4020" w:rsidRDefault="00CE4020" w:rsidP="00CE4020">
      <w:pPr>
        <w:numPr>
          <w:ilvl w:val="0"/>
          <w:numId w:val="5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China (Ningbo University of Technology, North University of China)</w:t>
      </w:r>
    </w:p>
    <w:p w14:paraId="4DC7DF69" w14:textId="77777777" w:rsidR="00CE4020" w:rsidRPr="00CE4020" w:rsidRDefault="00CE4020" w:rsidP="00CE4020">
      <w:pPr>
        <w:numPr>
          <w:ilvl w:val="0"/>
          <w:numId w:val="5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Modelling / ML-based</w:t>
      </w:r>
    </w:p>
    <w:p w14:paraId="07D2901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5448552">
          <v:rect id="_x0000_i1084" style="width:0;height:1.5pt" o:hralign="center" o:hrstd="t" o:hr="t" fillcolor="#a0a0a0" stroked="f"/>
        </w:pict>
      </w:r>
    </w:p>
    <w:p w14:paraId="33EDBC9C"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42697DBF" w14:textId="77777777" w:rsidR="00CE4020" w:rsidRPr="00CE4020" w:rsidRDefault="00CE4020" w:rsidP="00CE4020">
      <w:pPr>
        <w:numPr>
          <w:ilvl w:val="0"/>
          <w:numId w:val="5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integrating coal, biomass, and waste plastic in co-gasification to reduce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emissions and valorize plastic waste.</w:t>
      </w:r>
    </w:p>
    <w:p w14:paraId="6409D064" w14:textId="77777777" w:rsidR="00CE4020" w:rsidRPr="00CE4020" w:rsidRDefault="00CE4020" w:rsidP="00CE4020">
      <w:pPr>
        <w:numPr>
          <w:ilvl w:val="0"/>
          <w:numId w:val="5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tri-feedstock co-gasification offers synergy effects, improved hydrogen yield, and tar reduction.</w:t>
      </w:r>
    </w:p>
    <w:p w14:paraId="678C7B85" w14:textId="77777777" w:rsidR="00CE4020" w:rsidRPr="00CE4020" w:rsidRDefault="00CE4020" w:rsidP="00CE4020">
      <w:pPr>
        <w:numPr>
          <w:ilvl w:val="0"/>
          <w:numId w:val="5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Comparative evaluation of four ML models (SVM, RF, MLP, ANN), optimization of ANN/MLP architectures, and prediction of syngas composition,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/CO ratio, LHV, yield, and tar emissions under different gasification agents.</w:t>
      </w:r>
    </w:p>
    <w:p w14:paraId="136B8C70"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0BB6160">
          <v:rect id="_x0000_i1085" style="width:0;height:1.5pt" o:hralign="center" o:hrstd="t" o:hr="t" fillcolor="#a0a0a0" stroked="f"/>
        </w:pict>
      </w:r>
    </w:p>
    <w:p w14:paraId="1FF7667A"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71231C3A" w14:textId="77777777" w:rsidR="00CE4020" w:rsidRPr="00CE4020" w:rsidRDefault="00CE4020" w:rsidP="00CE4020">
      <w:pPr>
        <w:numPr>
          <w:ilvl w:val="0"/>
          <w:numId w:val="5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Coal (lignite, Indian coals), biomass (pine, wood, sawdust), plastics (PE, PET, PP, mixed plastics).</w:t>
      </w:r>
    </w:p>
    <w:p w14:paraId="6AFEC8F7" w14:textId="77777777" w:rsidR="00CE4020" w:rsidRPr="00CE4020" w:rsidRDefault="00CE4020" w:rsidP="00CE4020">
      <w:pPr>
        <w:numPr>
          <w:ilvl w:val="0"/>
          <w:numId w:val="5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Gasification (fluidized bed).</w:t>
      </w:r>
    </w:p>
    <w:p w14:paraId="4B709B26" w14:textId="77777777" w:rsidR="00CE4020" w:rsidRPr="00CE4020" w:rsidRDefault="00CE4020" w:rsidP="00CE4020">
      <w:pPr>
        <w:numPr>
          <w:ilvl w:val="0"/>
          <w:numId w:val="5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Literature dataset (lab/pilot-scale data compiled).</w:t>
      </w:r>
    </w:p>
    <w:p w14:paraId="39FCDE8A" w14:textId="77777777" w:rsidR="00CE4020" w:rsidRPr="00CE4020" w:rsidRDefault="00CE4020" w:rsidP="00CE4020">
      <w:pPr>
        <w:numPr>
          <w:ilvl w:val="0"/>
          <w:numId w:val="5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Multiple gasification agents tested (air, oxygen-enriched air, air + steam, oxygen +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catalytic bed materials (silica sand, olivine, dolomite).</w:t>
      </w:r>
    </w:p>
    <w:p w14:paraId="34F236E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F935766">
          <v:rect id="_x0000_i1086" style="width:0;height:1.5pt" o:hralign="center" o:hrstd="t" o:hr="t" fillcolor="#a0a0a0" stroked="f"/>
        </w:pict>
      </w:r>
    </w:p>
    <w:p w14:paraId="4B308BB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206DB35E" w14:textId="77777777" w:rsidR="00CE4020" w:rsidRPr="00CE4020" w:rsidRDefault="00CE4020" w:rsidP="00CE4020">
      <w:pPr>
        <w:numPr>
          <w:ilvl w:val="0"/>
          <w:numId w:val="5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 of model:</w:t>
      </w:r>
      <w:r w:rsidRPr="00CE4020">
        <w:rPr>
          <w:rFonts w:ascii="Arial" w:eastAsia="Times New Roman" w:hAnsi="Arial" w:cs="Arial"/>
          <w:color w:val="000000"/>
          <w:kern w:val="0"/>
          <w:lang w:eastAsia="en-IN" w:bidi="bn-IN"/>
          <w14:ligatures w14:val="none"/>
        </w:rPr>
        <w:t xml:space="preserve"> Data-driven ML (SVM, RF, MLP, ANN).</w:t>
      </w:r>
    </w:p>
    <w:p w14:paraId="2B86F198" w14:textId="77777777" w:rsidR="00CE4020" w:rsidRPr="00CE4020" w:rsidRDefault="00CE4020" w:rsidP="00CE4020">
      <w:pPr>
        <w:numPr>
          <w:ilvl w:val="0"/>
          <w:numId w:val="5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Steady-state:</w:t>
      </w:r>
      <w:r w:rsidRPr="00CE4020">
        <w:rPr>
          <w:rFonts w:ascii="Arial" w:eastAsia="Times New Roman" w:hAnsi="Arial" w:cs="Arial"/>
          <w:color w:val="000000"/>
          <w:kern w:val="0"/>
          <w:lang w:eastAsia="en-IN" w:bidi="bn-IN"/>
          <w14:ligatures w14:val="none"/>
        </w:rPr>
        <w:t xml:space="preserve"> Yes (compiled dataset analysis).</w:t>
      </w:r>
    </w:p>
    <w:p w14:paraId="72EF22E4" w14:textId="77777777" w:rsidR="00CE4020" w:rsidRPr="00CE4020" w:rsidRDefault="00CE4020" w:rsidP="00CE4020">
      <w:pPr>
        <w:numPr>
          <w:ilvl w:val="0"/>
          <w:numId w:val="5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Assumptions:</w:t>
      </w:r>
      <w:r w:rsidRPr="00CE4020">
        <w:rPr>
          <w:rFonts w:ascii="Arial" w:eastAsia="Times New Roman" w:hAnsi="Arial" w:cs="Arial"/>
          <w:color w:val="000000"/>
          <w:kern w:val="0"/>
          <w:lang w:eastAsia="en-IN" w:bidi="bn-IN"/>
          <w14:ligatures w14:val="none"/>
        </w:rPr>
        <w:t xml:space="preserve"> Normalization of input ranges; correlation analysis to reduce dimensionality; train/test/validation split (70/15/15).</w:t>
      </w:r>
    </w:p>
    <w:p w14:paraId="5B1A7A64" w14:textId="77777777" w:rsidR="00CE4020" w:rsidRPr="00CE4020" w:rsidRDefault="00CE4020" w:rsidP="00CE4020">
      <w:pPr>
        <w:numPr>
          <w:ilvl w:val="0"/>
          <w:numId w:val="5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Comparison with experimental data from Pinto, Mastellone, Zaccariello, Aznar; strong agreement reported.</w:t>
      </w:r>
    </w:p>
    <w:p w14:paraId="21D62805"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28CAE63">
          <v:rect id="_x0000_i1087" style="width:0;height:1.5pt" o:hralign="center" o:hrstd="t" o:hr="t" fillcolor="#a0a0a0" stroked="f"/>
        </w:pict>
      </w:r>
    </w:p>
    <w:p w14:paraId="2FCA0B8E"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lastRenderedPageBreak/>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752A01DA" w14:textId="77777777" w:rsidR="00CE4020" w:rsidRPr="00CE4020" w:rsidRDefault="00CE4020" w:rsidP="00CE4020">
      <w:pPr>
        <w:numPr>
          <w:ilvl w:val="0"/>
          <w:numId w:val="5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Algorithms tested:</w:t>
      </w:r>
      <w:r w:rsidRPr="00CE4020">
        <w:rPr>
          <w:rFonts w:ascii="Arial" w:eastAsia="Times New Roman" w:hAnsi="Arial" w:cs="Arial"/>
          <w:color w:val="000000"/>
          <w:kern w:val="0"/>
          <w:lang w:eastAsia="en-IN" w:bidi="bn-IN"/>
          <w14:ligatures w14:val="none"/>
        </w:rPr>
        <w:t xml:space="preserve"> SVM, RF, MLP, ANN (with FFBP, CFBP, EFBP architectures).</w:t>
      </w:r>
    </w:p>
    <w:p w14:paraId="6795FC08" w14:textId="77777777" w:rsidR="00CE4020" w:rsidRPr="00CE4020" w:rsidRDefault="00CE4020" w:rsidP="00CE4020">
      <w:pPr>
        <w:numPr>
          <w:ilvl w:val="0"/>
          <w:numId w:val="5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Optimization:</w:t>
      </w:r>
      <w:r w:rsidRPr="00CE4020">
        <w:rPr>
          <w:rFonts w:ascii="Arial" w:eastAsia="Times New Roman" w:hAnsi="Arial" w:cs="Arial"/>
          <w:color w:val="000000"/>
          <w:kern w:val="0"/>
          <w:lang w:eastAsia="en-IN" w:bidi="bn-IN"/>
          <w14:ligatures w14:val="none"/>
        </w:rPr>
        <w:t xml:space="preserve"> Genetic Algorithms (GA), Particle Swarm Optimization (PSO), Levenberg–Marquardt (LM).</w:t>
      </w:r>
    </w:p>
    <w:p w14:paraId="7FF2B836" w14:textId="77777777" w:rsidR="00CE4020" w:rsidRPr="00CE4020" w:rsidRDefault="00CE4020" w:rsidP="00CE4020">
      <w:pPr>
        <w:numPr>
          <w:ilvl w:val="0"/>
          <w:numId w:val="5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Prediction of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CO,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/CO ratio, LHV, syngas yield (Qs), tar emission (Ctar).</w:t>
      </w:r>
    </w:p>
    <w:p w14:paraId="1D91F2BE" w14:textId="77777777" w:rsidR="00CE4020" w:rsidRPr="00CE4020" w:rsidRDefault="00CE4020" w:rsidP="00CE4020">
      <w:pPr>
        <w:numPr>
          <w:ilvl w:val="0"/>
          <w:numId w:val="5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45 experimental datapoints + compiled literature dataset.</w:t>
      </w:r>
    </w:p>
    <w:p w14:paraId="031A3812" w14:textId="77777777" w:rsidR="00CE4020" w:rsidRPr="00CE4020" w:rsidRDefault="00CE4020" w:rsidP="00CE4020">
      <w:pPr>
        <w:numPr>
          <w:ilvl w:val="0"/>
          <w:numId w:val="5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p>
    <w:p w14:paraId="1FE5C43C" w14:textId="77777777" w:rsidR="00CE4020" w:rsidRPr="00CE4020" w:rsidRDefault="00CE4020" w:rsidP="00CE4020">
      <w:pPr>
        <w:numPr>
          <w:ilvl w:val="1"/>
          <w:numId w:val="5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Optimized ANN (FFBP + GA) → R² = 0.998, MSE = 0.0002, MAE = 0.024, MAPE = 0.001.</w:t>
      </w:r>
    </w:p>
    <w:p w14:paraId="4CA60665" w14:textId="77777777" w:rsidR="00CE4020" w:rsidRPr="00CE4020" w:rsidRDefault="00CE4020" w:rsidP="00CE4020">
      <w:pPr>
        <w:numPr>
          <w:ilvl w:val="1"/>
          <w:numId w:val="5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MLP also performed strongly; RF/SVM less accurate.</w:t>
      </w:r>
    </w:p>
    <w:p w14:paraId="18501DF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A0AD223">
          <v:rect id="_x0000_i1088" style="width:0;height:1.5pt" o:hralign="center" o:hrstd="t" o:hr="t" fillcolor="#a0a0a0" stroked="f"/>
        </w:pict>
      </w:r>
    </w:p>
    <w:p w14:paraId="54998ACE"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216EDC07" w14:textId="77777777" w:rsidR="00CE4020" w:rsidRPr="00CE4020" w:rsidRDefault="00CE4020" w:rsidP="00CE4020">
      <w:pPr>
        <w:numPr>
          <w:ilvl w:val="0"/>
          <w:numId w:val="5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Maximum hydrogen concentration:</w:t>
      </w:r>
      <w:r w:rsidRPr="00CE4020">
        <w:rPr>
          <w:rFonts w:ascii="Arial" w:eastAsia="Times New Roman" w:hAnsi="Arial" w:cs="Arial"/>
          <w:color w:val="000000"/>
          <w:kern w:val="0"/>
          <w:lang w:eastAsia="en-IN" w:bidi="bn-IN"/>
          <w14:ligatures w14:val="none"/>
        </w:rPr>
        <w:t xml:space="preserve"> 25.6 % (air + steam gasification).</w:t>
      </w:r>
    </w:p>
    <w:p w14:paraId="34FBAE31" w14:textId="77777777" w:rsidR="00CE4020" w:rsidRPr="00CE4020" w:rsidRDefault="00CE4020" w:rsidP="00CE4020">
      <w:pPr>
        <w:numPr>
          <w:ilvl w:val="0"/>
          <w:numId w:val="5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w:t>
      </w:r>
      <w:r w:rsidRPr="00CE4020">
        <w:rPr>
          <w:rFonts w:ascii="Cambria Math" w:eastAsia="Times New Roman" w:hAnsi="Cambria Math" w:cs="Cambria Math"/>
          <w:b/>
          <w:bCs/>
          <w:color w:val="000000"/>
          <w:kern w:val="0"/>
          <w:lang w:eastAsia="en-IN" w:bidi="bn-IN"/>
          <w14:ligatures w14:val="none"/>
        </w:rPr>
        <w:t>₂</w:t>
      </w:r>
      <w:r w:rsidRPr="00CE4020">
        <w:rPr>
          <w:rFonts w:ascii="Arial" w:eastAsia="Times New Roman" w:hAnsi="Arial" w:cs="Arial"/>
          <w:b/>
          <w:bCs/>
          <w:color w:val="000000"/>
          <w:kern w:val="0"/>
          <w:lang w:eastAsia="en-IN" w:bidi="bn-IN"/>
          <w14:ligatures w14:val="none"/>
        </w:rPr>
        <w:t>/CO ratio:</w:t>
      </w:r>
      <w:r w:rsidRPr="00CE4020">
        <w:rPr>
          <w:rFonts w:ascii="Arial" w:eastAsia="Times New Roman" w:hAnsi="Arial" w:cs="Arial"/>
          <w:color w:val="000000"/>
          <w:kern w:val="0"/>
          <w:lang w:eastAsia="en-IN" w:bidi="bn-IN"/>
          <w14:ligatures w14:val="none"/>
        </w:rPr>
        <w:t xml:space="preserve"> 1.64 (air + steam).</w:t>
      </w:r>
    </w:p>
    <w:p w14:paraId="365669BD" w14:textId="77777777" w:rsidR="00CE4020" w:rsidRPr="00CE4020" w:rsidRDefault="00CE4020" w:rsidP="00CE4020">
      <w:pPr>
        <w:numPr>
          <w:ilvl w:val="0"/>
          <w:numId w:val="5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Highest LHV:</w:t>
      </w:r>
      <w:r w:rsidRPr="00CE4020">
        <w:rPr>
          <w:rFonts w:ascii="Arial" w:eastAsia="Times New Roman" w:hAnsi="Arial" w:cs="Arial"/>
          <w:color w:val="000000"/>
          <w:kern w:val="0"/>
          <w:lang w:eastAsia="en-IN" w:bidi="bn-IN"/>
          <w14:ligatures w14:val="none"/>
        </w:rPr>
        <w:t xml:space="preserve"> 9.3 MJ/m³ (oxygen + air gasification).</w:t>
      </w:r>
    </w:p>
    <w:p w14:paraId="2C234CA1" w14:textId="77777777" w:rsidR="00CE4020" w:rsidRPr="00CE4020" w:rsidRDefault="00CE4020" w:rsidP="00CE4020">
      <w:pPr>
        <w:numPr>
          <w:ilvl w:val="0"/>
          <w:numId w:val="5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Syngas yield (Qs):</w:t>
      </w:r>
      <w:r w:rsidRPr="00CE4020">
        <w:rPr>
          <w:rFonts w:ascii="Arial" w:eastAsia="Times New Roman" w:hAnsi="Arial" w:cs="Arial"/>
          <w:color w:val="000000"/>
          <w:kern w:val="0"/>
          <w:lang w:eastAsia="en-IN" w:bidi="bn-IN"/>
          <w14:ligatures w14:val="none"/>
        </w:rPr>
        <w:t xml:space="preserve"> 2.8 m³/kg (oxygen + air gasification).</w:t>
      </w:r>
    </w:p>
    <w:p w14:paraId="613F9594" w14:textId="77777777" w:rsidR="00CE4020" w:rsidRPr="00CE4020" w:rsidRDefault="00CE4020" w:rsidP="00CE4020">
      <w:pPr>
        <w:numPr>
          <w:ilvl w:val="0"/>
          <w:numId w:val="5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Tar emission (Ctar):</w:t>
      </w:r>
      <w:r w:rsidRPr="00CE4020">
        <w:rPr>
          <w:rFonts w:ascii="Arial" w:eastAsia="Times New Roman" w:hAnsi="Arial" w:cs="Arial"/>
          <w:color w:val="000000"/>
          <w:kern w:val="0"/>
          <w:lang w:eastAsia="en-IN" w:bidi="bn-IN"/>
          <w14:ligatures w14:val="none"/>
        </w:rPr>
        <w:t xml:space="preserve"> Reduced significantly with steam and catalytic bed materials.</w:t>
      </w:r>
    </w:p>
    <w:p w14:paraId="5F5A277B" w14:textId="77777777" w:rsidR="00CE4020" w:rsidRPr="00CE4020" w:rsidRDefault="00CE4020" w:rsidP="00CE4020">
      <w:pPr>
        <w:numPr>
          <w:ilvl w:val="0"/>
          <w:numId w:val="5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Trend validation:</w:t>
      </w:r>
      <w:r w:rsidRPr="00CE4020">
        <w:rPr>
          <w:rFonts w:ascii="Arial" w:eastAsia="Times New Roman" w:hAnsi="Arial" w:cs="Arial"/>
          <w:color w:val="000000"/>
          <w:kern w:val="0"/>
          <w:lang w:eastAsia="en-IN" w:bidi="bn-IN"/>
          <w14:ligatures w14:val="none"/>
        </w:rPr>
        <w:t xml:space="preserve"> Simulation outputs matched experimental literature data closely.</w:t>
      </w:r>
    </w:p>
    <w:p w14:paraId="20A975E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C2C537D">
          <v:rect id="_x0000_i1089" style="width:0;height:1.5pt" o:hralign="center" o:hrstd="t" o:hr="t" fillcolor="#a0a0a0" stroked="f"/>
        </w:pict>
      </w:r>
    </w:p>
    <w:p w14:paraId="201DA937"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2CF16B96" w14:textId="77777777" w:rsidR="00CE4020" w:rsidRPr="00CE4020" w:rsidRDefault="00CE4020" w:rsidP="00CE4020">
      <w:pPr>
        <w:numPr>
          <w:ilvl w:val="0"/>
          <w:numId w:val="5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First ML-based optimization of </w:t>
      </w:r>
      <w:r w:rsidRPr="00CE4020">
        <w:rPr>
          <w:rFonts w:ascii="Arial" w:eastAsia="Times New Roman" w:hAnsi="Arial" w:cs="Arial"/>
          <w:b/>
          <w:bCs/>
          <w:color w:val="000000"/>
          <w:kern w:val="0"/>
          <w:lang w:eastAsia="en-IN" w:bidi="bn-IN"/>
          <w14:ligatures w14:val="none"/>
        </w:rPr>
        <w:t>tri-feedstock co-gasification</w:t>
      </w:r>
      <w:r w:rsidRPr="00CE4020">
        <w:rPr>
          <w:rFonts w:ascii="Arial" w:eastAsia="Times New Roman" w:hAnsi="Arial" w:cs="Arial"/>
          <w:color w:val="000000"/>
          <w:kern w:val="0"/>
          <w:lang w:eastAsia="en-IN" w:bidi="bn-IN"/>
          <w14:ligatures w14:val="none"/>
        </w:rPr>
        <w:t xml:space="preserve"> (coal + biomass + plastic).</w:t>
      </w:r>
    </w:p>
    <w:p w14:paraId="44B933B5" w14:textId="77777777" w:rsidR="00CE4020" w:rsidRPr="00CE4020" w:rsidRDefault="00CE4020" w:rsidP="00CE4020">
      <w:pPr>
        <w:numPr>
          <w:ilvl w:val="0"/>
          <w:numId w:val="5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Rigorous comparison of multiple ML models and architectures.</w:t>
      </w:r>
    </w:p>
    <w:p w14:paraId="100174E8" w14:textId="77777777" w:rsidR="00CE4020" w:rsidRPr="00CE4020" w:rsidRDefault="00CE4020" w:rsidP="00CE4020">
      <w:pPr>
        <w:numPr>
          <w:ilvl w:val="0"/>
          <w:numId w:val="5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ANN optimization achieved near-perfect predictive accuracy.</w:t>
      </w:r>
    </w:p>
    <w:p w14:paraId="22EEAD11" w14:textId="77777777" w:rsidR="00CE4020" w:rsidRPr="00CE4020" w:rsidRDefault="00CE4020" w:rsidP="00CE4020">
      <w:pPr>
        <w:numPr>
          <w:ilvl w:val="0"/>
          <w:numId w:val="5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Explored multiple gasification agents and reactor conditions, providing actionable industrial insights.</w:t>
      </w:r>
    </w:p>
    <w:p w14:paraId="39723546" w14:textId="77777777" w:rsidR="00CE4020" w:rsidRPr="00CE4020" w:rsidRDefault="00CE4020" w:rsidP="00CE4020">
      <w:pPr>
        <w:numPr>
          <w:ilvl w:val="0"/>
          <w:numId w:val="5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Demonstrated synergy effects: plastic addition improved heating value, biomass reduced heavy hydrocarbons, steam enhanced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w:t>
      </w:r>
    </w:p>
    <w:p w14:paraId="6D729EEF"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B8BED40">
          <v:rect id="_x0000_i1090" style="width:0;height:1.5pt" o:hralign="center" o:hrstd="t" o:hr="t" fillcolor="#a0a0a0" stroked="f"/>
        </w:pict>
      </w:r>
    </w:p>
    <w:p w14:paraId="6148353A"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2A2EDC65" w14:textId="77777777" w:rsidR="00CE4020" w:rsidRPr="00CE4020" w:rsidRDefault="00CE4020" w:rsidP="00CE4020">
      <w:pPr>
        <w:numPr>
          <w:ilvl w:val="0"/>
          <w:numId w:val="5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Dataset relatively small (45 datapoints for validation; heterogeneous sources).</w:t>
      </w:r>
    </w:p>
    <w:p w14:paraId="62C9DEDD" w14:textId="77777777" w:rsidR="00CE4020" w:rsidRPr="00CE4020" w:rsidRDefault="00CE4020" w:rsidP="00CE4020">
      <w:pPr>
        <w:numPr>
          <w:ilvl w:val="0"/>
          <w:numId w:val="5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No dynamic modelling of transient gasification behavior.</w:t>
      </w:r>
    </w:p>
    <w:p w14:paraId="7577ABC2" w14:textId="77777777" w:rsidR="00CE4020" w:rsidRPr="00CE4020" w:rsidRDefault="00CE4020" w:rsidP="00CE4020">
      <w:pPr>
        <w:numPr>
          <w:ilvl w:val="0"/>
          <w:numId w:val="5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No techno-economic analysis (costs, scalability, LCOH absent).</w:t>
      </w:r>
    </w:p>
    <w:p w14:paraId="0B052BC3" w14:textId="77777777" w:rsidR="00CE4020" w:rsidRPr="00CE4020" w:rsidRDefault="00CE4020" w:rsidP="00CE4020">
      <w:pPr>
        <w:numPr>
          <w:ilvl w:val="0"/>
          <w:numId w:val="5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Interpretability limited (ANN/MLP remain black-box despite high accuracy).</w:t>
      </w:r>
    </w:p>
    <w:p w14:paraId="606C9C19" w14:textId="77777777" w:rsidR="00CE4020" w:rsidRPr="00CE4020" w:rsidRDefault="00CE4020" w:rsidP="00CE4020">
      <w:pPr>
        <w:numPr>
          <w:ilvl w:val="0"/>
          <w:numId w:val="5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Experimental validation restricted to literature comparison; no new pilot-scale trials.</w:t>
      </w:r>
    </w:p>
    <w:p w14:paraId="41AD5721"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219A06B">
          <v:rect id="_x0000_i1091" style="width:0;height:1.5pt" o:hralign="center" o:hrstd="t" o:hr="t" fillcolor="#a0a0a0" stroked="f"/>
        </w:pict>
      </w:r>
    </w:p>
    <w:p w14:paraId="31F463FB"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lastRenderedPageBreak/>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07AC699B" w14:textId="77777777" w:rsidR="00CE4020" w:rsidRPr="00CE4020" w:rsidRDefault="00CE4020" w:rsidP="00CE4020">
      <w:pPr>
        <w:numPr>
          <w:ilvl w:val="0"/>
          <w:numId w:val="5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larger, standardized tri-feedstock datasets</w:t>
      </w:r>
      <w:r w:rsidRPr="00CE4020">
        <w:rPr>
          <w:rFonts w:ascii="Arial" w:eastAsia="Times New Roman" w:hAnsi="Arial" w:cs="Arial"/>
          <w:color w:val="000000"/>
          <w:kern w:val="0"/>
          <w:lang w:eastAsia="en-IN" w:bidi="bn-IN"/>
          <w14:ligatures w14:val="none"/>
        </w:rPr>
        <w:t xml:space="preserve"> to improve ML robustness.</w:t>
      </w:r>
    </w:p>
    <w:p w14:paraId="7C5C157A" w14:textId="77777777" w:rsidR="00CE4020" w:rsidRPr="00CE4020" w:rsidRDefault="00CE4020" w:rsidP="00CE4020">
      <w:pPr>
        <w:numPr>
          <w:ilvl w:val="0"/>
          <w:numId w:val="5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Dynamic modelling</w:t>
      </w:r>
      <w:r w:rsidRPr="00CE4020">
        <w:rPr>
          <w:rFonts w:ascii="Arial" w:eastAsia="Times New Roman" w:hAnsi="Arial" w:cs="Arial"/>
          <w:color w:val="000000"/>
          <w:kern w:val="0"/>
          <w:lang w:eastAsia="en-IN" w:bidi="bn-IN"/>
          <w14:ligatures w14:val="none"/>
        </w:rPr>
        <w:t xml:space="preserve"> of fluidized bed co-gasification under varying conditions.</w:t>
      </w:r>
    </w:p>
    <w:p w14:paraId="73B0F608" w14:textId="77777777" w:rsidR="00CE4020" w:rsidRPr="00CE4020" w:rsidRDefault="00CE4020" w:rsidP="00CE4020">
      <w:pPr>
        <w:numPr>
          <w:ilvl w:val="0"/>
          <w:numId w:val="5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feasibility studies</w:t>
      </w:r>
      <w:r w:rsidRPr="00CE4020">
        <w:rPr>
          <w:rFonts w:ascii="Arial" w:eastAsia="Times New Roman" w:hAnsi="Arial" w:cs="Arial"/>
          <w:color w:val="000000"/>
          <w:kern w:val="0"/>
          <w:lang w:eastAsia="en-IN" w:bidi="bn-IN"/>
          <w14:ligatures w14:val="none"/>
        </w:rPr>
        <w:t xml:space="preserve"> for industrial deployment.</w:t>
      </w:r>
    </w:p>
    <w:p w14:paraId="66DB95E7" w14:textId="77777777" w:rsidR="00CE4020" w:rsidRPr="00CE4020" w:rsidRDefault="00CE4020" w:rsidP="00CE4020">
      <w:pPr>
        <w:numPr>
          <w:ilvl w:val="0"/>
          <w:numId w:val="5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Development of </w:t>
      </w:r>
      <w:r w:rsidRPr="00CE4020">
        <w:rPr>
          <w:rFonts w:ascii="Arial" w:eastAsia="Times New Roman" w:hAnsi="Arial" w:cs="Arial"/>
          <w:b/>
          <w:bCs/>
          <w:color w:val="000000"/>
          <w:kern w:val="0"/>
          <w:lang w:eastAsia="en-IN" w:bidi="bn-IN"/>
          <w14:ligatures w14:val="none"/>
        </w:rPr>
        <w:t>physics-informed ML models</w:t>
      </w:r>
      <w:r w:rsidRPr="00CE4020">
        <w:rPr>
          <w:rFonts w:ascii="Arial" w:eastAsia="Times New Roman" w:hAnsi="Arial" w:cs="Arial"/>
          <w:color w:val="000000"/>
          <w:kern w:val="0"/>
          <w:lang w:eastAsia="en-IN" w:bidi="bn-IN"/>
          <w14:ligatures w14:val="none"/>
        </w:rPr>
        <w:t xml:space="preserve"> to improve interpretability.</w:t>
      </w:r>
    </w:p>
    <w:p w14:paraId="1112A8A5" w14:textId="77777777" w:rsidR="00CE4020" w:rsidRPr="00CE4020" w:rsidRDefault="00CE4020" w:rsidP="00CE4020">
      <w:pPr>
        <w:numPr>
          <w:ilvl w:val="0"/>
          <w:numId w:val="5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Uncertainty quantification</w:t>
      </w:r>
      <w:r w:rsidRPr="00CE4020">
        <w:rPr>
          <w:rFonts w:ascii="Arial" w:eastAsia="Times New Roman" w:hAnsi="Arial" w:cs="Arial"/>
          <w:color w:val="000000"/>
          <w:kern w:val="0"/>
          <w:lang w:eastAsia="en-IN" w:bidi="bn-IN"/>
          <w14:ligatures w14:val="none"/>
        </w:rPr>
        <w:t xml:space="preserve"> for feedstock variability and operating conditions.</w:t>
      </w:r>
    </w:p>
    <w:p w14:paraId="13DC80B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C2BFF7D">
          <v:rect id="_x0000_i1092" style="width:0;height:1.5pt" o:hralign="center" o:hrstd="t" o:hr="t" fillcolor="#a0a0a0" stroked="f"/>
        </w:pict>
      </w:r>
    </w:p>
    <w:p w14:paraId="26F00E36" w14:textId="6D338250" w:rsidR="00CE4020" w:rsidRDefault="00CE4020">
      <w:r>
        <w:br w:type="page"/>
      </w:r>
    </w:p>
    <w:p w14:paraId="4415FCB8" w14:textId="77777777" w:rsidR="00CE4020" w:rsidRPr="00CE4020" w:rsidRDefault="00CE4020" w:rsidP="00CE4020">
      <w:pPr>
        <w:pStyle w:val="Heading1"/>
        <w:rPr>
          <w:rFonts w:ascii="Arial" w:eastAsia="Times New Roman" w:hAnsi="Arial" w:cs="Arial"/>
          <w:b/>
          <w:bCs/>
          <w:color w:val="auto"/>
          <w:sz w:val="46"/>
          <w:szCs w:val="46"/>
          <w:lang w:eastAsia="en-IN" w:bidi="bn-IN"/>
        </w:rPr>
      </w:pPr>
      <w:r w:rsidRPr="00CE4020">
        <w:rPr>
          <w:rFonts w:ascii="Arial" w:eastAsia="Times New Roman" w:hAnsi="Arial" w:cs="Arial"/>
          <w:b/>
          <w:bCs/>
          <w:color w:val="auto"/>
          <w:sz w:val="46"/>
          <w:szCs w:val="46"/>
          <w:lang w:eastAsia="en-IN" w:bidi="bn-IN"/>
        </w:rPr>
        <w:lastRenderedPageBreak/>
        <w:t>Paper Summary Sheet-08</w:t>
      </w:r>
    </w:p>
    <w:p w14:paraId="1A8D042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75D143B">
          <v:rect id="_x0000_i1093" style="width:0;height:1.5pt" o:hralign="center" o:hrstd="t" o:hr="t" fillcolor="#a0a0a0" stroked="f"/>
        </w:pict>
      </w:r>
    </w:p>
    <w:p w14:paraId="2EE4EF76"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1FC34A8D" w14:textId="77777777" w:rsidR="00CE4020" w:rsidRPr="00CE4020" w:rsidRDefault="00CE4020" w:rsidP="00CE4020">
      <w:pPr>
        <w:numPr>
          <w:ilvl w:val="0"/>
          <w:numId w:val="5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Modeling study on biomass gasification for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-rich syngas production based on machine learning: A comprehensive review</w:t>
      </w:r>
    </w:p>
    <w:p w14:paraId="220FBE0B" w14:textId="77777777" w:rsidR="00CE4020" w:rsidRPr="00CE4020" w:rsidRDefault="00CE4020" w:rsidP="00CE4020">
      <w:pPr>
        <w:numPr>
          <w:ilvl w:val="0"/>
          <w:numId w:val="5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Miao Wang, Le Chen, Dengyu Chen, Kuan Ding, Bin Li, Peng Lv, Xudong Song, Yue Jiao, Qinghua Guo, Guangsuo Yu, Ankui Huang, Juntao Wei</w:t>
      </w:r>
    </w:p>
    <w:p w14:paraId="50FA7606" w14:textId="77777777" w:rsidR="00CE4020" w:rsidRPr="00CE4020" w:rsidRDefault="00CE4020" w:rsidP="00CE4020">
      <w:pPr>
        <w:numPr>
          <w:ilvl w:val="0"/>
          <w:numId w:val="5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Renewable and Sustainable Energy Reviews (Elsevier)</w:t>
      </w:r>
    </w:p>
    <w:p w14:paraId="338EAFB4" w14:textId="77777777" w:rsidR="00CE4020" w:rsidRPr="00CE4020" w:rsidRDefault="00CE4020" w:rsidP="00CE4020">
      <w:pPr>
        <w:numPr>
          <w:ilvl w:val="0"/>
          <w:numId w:val="5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2026</w:t>
      </w:r>
    </w:p>
    <w:p w14:paraId="03F758F9" w14:textId="77777777" w:rsidR="00CE4020" w:rsidRPr="00CE4020" w:rsidRDefault="00CE4020" w:rsidP="00CE4020">
      <w:pPr>
        <w:numPr>
          <w:ilvl w:val="0"/>
          <w:numId w:val="5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China (multi-institutional collaboration)</w:t>
      </w:r>
    </w:p>
    <w:p w14:paraId="431CEDFF" w14:textId="77777777" w:rsidR="00CE4020" w:rsidRPr="00CE4020" w:rsidRDefault="00CE4020" w:rsidP="00CE4020">
      <w:pPr>
        <w:numPr>
          <w:ilvl w:val="0"/>
          <w:numId w:val="5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Review Article</w:t>
      </w:r>
    </w:p>
    <w:p w14:paraId="47E3298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8DE1125">
          <v:rect id="_x0000_i1094" style="width:0;height:1.5pt" o:hralign="center" o:hrstd="t" o:hr="t" fillcolor="#a0a0a0" stroked="f"/>
        </w:pict>
      </w:r>
    </w:p>
    <w:p w14:paraId="70BDDEDC"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3F1B998E" w14:textId="77777777" w:rsidR="00CE4020" w:rsidRPr="00CE4020" w:rsidRDefault="00CE4020" w:rsidP="00CE4020">
      <w:pPr>
        <w:numPr>
          <w:ilvl w:val="0"/>
          <w:numId w:val="6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need for predictive modelling of biomass gasification to produce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-rich syngas.</w:t>
      </w:r>
    </w:p>
    <w:p w14:paraId="20DEAB56" w14:textId="77777777" w:rsidR="00CE4020" w:rsidRPr="00CE4020" w:rsidRDefault="00CE4020" w:rsidP="00CE4020">
      <w:pPr>
        <w:numPr>
          <w:ilvl w:val="0"/>
          <w:numId w:val="6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biomass gasification suffers from tar formation, low energy density, and reactor corrosion, limiting industrial deployment.</w:t>
      </w:r>
    </w:p>
    <w:p w14:paraId="195FD86A" w14:textId="77777777" w:rsidR="00CE4020" w:rsidRPr="00CE4020" w:rsidRDefault="00CE4020" w:rsidP="00CE4020">
      <w:pPr>
        <w:numPr>
          <w:ilvl w:val="0"/>
          <w:numId w:val="6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Synthesizes ~80 ML-based studies, compares model performance, identifies key influencing factors (S/B, ER), and highlights uncertainty/anti-overfitting strategies.</w:t>
      </w:r>
    </w:p>
    <w:p w14:paraId="0CFE09A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A449FFD">
          <v:rect id="_x0000_i1095" style="width:0;height:1.5pt" o:hralign="center" o:hrstd="t" o:hr="t" fillcolor="#a0a0a0" stroked="f"/>
        </w:pict>
      </w:r>
    </w:p>
    <w:p w14:paraId="08C495B9"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78B09612" w14:textId="77777777" w:rsidR="00CE4020" w:rsidRPr="00CE4020" w:rsidRDefault="00CE4020" w:rsidP="00CE4020">
      <w:pPr>
        <w:numPr>
          <w:ilvl w:val="0"/>
          <w:numId w:val="6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Forestry residues, agricultural wastes, municipal solid waste, wastewater-derived biomass.</w:t>
      </w:r>
    </w:p>
    <w:p w14:paraId="297A35C3" w14:textId="77777777" w:rsidR="00CE4020" w:rsidRPr="00CE4020" w:rsidRDefault="00CE4020" w:rsidP="00CE4020">
      <w:pPr>
        <w:numPr>
          <w:ilvl w:val="0"/>
          <w:numId w:val="6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Gasification (fluidized bed, fixed bed, steam/air/O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agents).</w:t>
      </w:r>
    </w:p>
    <w:p w14:paraId="506D522E" w14:textId="77777777" w:rsidR="00CE4020" w:rsidRPr="00CE4020" w:rsidRDefault="00CE4020" w:rsidP="00CE4020">
      <w:pPr>
        <w:numPr>
          <w:ilvl w:val="0"/>
          <w:numId w:val="6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Literature review of lab-scale and pilot-scale studies.</w:t>
      </w:r>
    </w:p>
    <w:p w14:paraId="0CF68E79" w14:textId="77777777" w:rsidR="00CE4020" w:rsidRPr="00CE4020" w:rsidRDefault="00CE4020" w:rsidP="00CE4020">
      <w:pPr>
        <w:numPr>
          <w:ilvl w:val="0"/>
          <w:numId w:val="6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Focus on ML prediction; no CCS or polygeneration explicitly included.</w:t>
      </w:r>
    </w:p>
    <w:p w14:paraId="69C470A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5BAAE50">
          <v:rect id="_x0000_i1096" style="width:0;height:1.5pt" o:hralign="center" o:hrstd="t" o:hr="t" fillcolor="#a0a0a0" stroked="f"/>
        </w:pict>
      </w:r>
    </w:p>
    <w:p w14:paraId="302389F2"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5E6FCE5F" w14:textId="77777777" w:rsidR="00CE4020" w:rsidRPr="00CE4020" w:rsidRDefault="00CE4020" w:rsidP="00CE4020">
      <w:pPr>
        <w:numPr>
          <w:ilvl w:val="0"/>
          <w:numId w:val="6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 of model:</w:t>
      </w:r>
      <w:r w:rsidRPr="00CE4020">
        <w:rPr>
          <w:rFonts w:ascii="Arial" w:eastAsia="Times New Roman" w:hAnsi="Arial" w:cs="Arial"/>
          <w:color w:val="000000"/>
          <w:kern w:val="0"/>
          <w:lang w:eastAsia="en-IN" w:bidi="bn-IN"/>
          <w14:ligatures w14:val="none"/>
        </w:rPr>
        <w:t xml:space="preserve"> Data-driven ML (linear regression, polynomial regression, SVR, RF, ANN, GBR, XGBoost, AdaBoost, DL).</w:t>
      </w:r>
    </w:p>
    <w:p w14:paraId="024CFAF7" w14:textId="77777777" w:rsidR="00CE4020" w:rsidRPr="00CE4020" w:rsidRDefault="00CE4020" w:rsidP="00CE4020">
      <w:pPr>
        <w:numPr>
          <w:ilvl w:val="0"/>
          <w:numId w:val="6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Steady-state:</w:t>
      </w:r>
      <w:r w:rsidRPr="00CE4020">
        <w:rPr>
          <w:rFonts w:ascii="Arial" w:eastAsia="Times New Roman" w:hAnsi="Arial" w:cs="Arial"/>
          <w:color w:val="000000"/>
          <w:kern w:val="0"/>
          <w:lang w:eastAsia="en-IN" w:bidi="bn-IN"/>
          <w14:ligatures w14:val="none"/>
        </w:rPr>
        <w:t xml:space="preserve"> Yes (compiled datasets).</w:t>
      </w:r>
    </w:p>
    <w:p w14:paraId="5E449126" w14:textId="77777777" w:rsidR="00CE4020" w:rsidRPr="00CE4020" w:rsidRDefault="00CE4020" w:rsidP="00CE4020">
      <w:pPr>
        <w:numPr>
          <w:ilvl w:val="0"/>
          <w:numId w:val="6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Assumptions:</w:t>
      </w:r>
      <w:r w:rsidRPr="00CE4020">
        <w:rPr>
          <w:rFonts w:ascii="Arial" w:eastAsia="Times New Roman" w:hAnsi="Arial" w:cs="Arial"/>
          <w:color w:val="000000"/>
          <w:kern w:val="0"/>
          <w:lang w:eastAsia="en-IN" w:bidi="bn-IN"/>
          <w14:ligatures w14:val="none"/>
        </w:rPr>
        <w:t xml:space="preserve"> Preprocessing (outlier removal, normalization, correlation analysis, dimensionality reduction).</w:t>
      </w:r>
    </w:p>
    <w:p w14:paraId="07813A39" w14:textId="77777777" w:rsidR="00CE4020" w:rsidRPr="00CE4020" w:rsidRDefault="00CE4020" w:rsidP="00CE4020">
      <w:pPr>
        <w:numPr>
          <w:ilvl w:val="0"/>
          <w:numId w:val="6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Literature comparison; model evaluation via R², RMSE, MAE, MAPE.</w:t>
      </w:r>
    </w:p>
    <w:p w14:paraId="03A357E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lastRenderedPageBreak/>
        <w:pict w14:anchorId="55BE0136">
          <v:rect id="_x0000_i1097" style="width:0;height:1.5pt" o:hralign="center" o:hrstd="t" o:hr="t" fillcolor="#a0a0a0" stroked="f"/>
        </w:pict>
      </w:r>
    </w:p>
    <w:p w14:paraId="2C6FFF6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5FA6CF83" w14:textId="77777777" w:rsidR="00CE4020" w:rsidRPr="00CE4020" w:rsidRDefault="00CE4020" w:rsidP="00CE4020">
      <w:pPr>
        <w:numPr>
          <w:ilvl w:val="0"/>
          <w:numId w:val="6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Algorithms discussed:</w:t>
      </w:r>
      <w:r w:rsidRPr="00CE4020">
        <w:rPr>
          <w:rFonts w:ascii="Arial" w:eastAsia="Times New Roman" w:hAnsi="Arial" w:cs="Arial"/>
          <w:color w:val="000000"/>
          <w:kern w:val="0"/>
          <w:lang w:eastAsia="en-IN" w:bidi="bn-IN"/>
          <w14:ligatures w14:val="none"/>
        </w:rPr>
        <w:t xml:space="preserve"> MLR, polynomial regression, SVR, RF, ANN, GBR, XGBoost, AdaBoost, DL, hybrid neural networks.</w:t>
      </w:r>
    </w:p>
    <w:p w14:paraId="1D73C968" w14:textId="77777777" w:rsidR="00CE4020" w:rsidRPr="00CE4020" w:rsidRDefault="00CE4020" w:rsidP="00CE4020">
      <w:pPr>
        <w:numPr>
          <w:ilvl w:val="0"/>
          <w:numId w:val="6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Prediction of syngas composition, yield, LHV; feature importance analysis.</w:t>
      </w:r>
    </w:p>
    <w:p w14:paraId="7E025512" w14:textId="77777777" w:rsidR="00CE4020" w:rsidRPr="00CE4020" w:rsidRDefault="00CE4020" w:rsidP="00CE4020">
      <w:pPr>
        <w:numPr>
          <w:ilvl w:val="0"/>
          <w:numId w:val="6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Ranged from 30 to 4826 samples across studies.</w:t>
      </w:r>
    </w:p>
    <w:p w14:paraId="3A869FE1" w14:textId="77777777" w:rsidR="00CE4020" w:rsidRPr="00CE4020" w:rsidRDefault="00CE4020" w:rsidP="00CE4020">
      <w:pPr>
        <w:numPr>
          <w:ilvl w:val="0"/>
          <w:numId w:val="6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 metrics:</w:t>
      </w:r>
      <w:r w:rsidRPr="00CE4020">
        <w:rPr>
          <w:rFonts w:ascii="Arial" w:eastAsia="Times New Roman" w:hAnsi="Arial" w:cs="Arial"/>
          <w:color w:val="000000"/>
          <w:kern w:val="0"/>
          <w:lang w:eastAsia="en-IN" w:bidi="bn-IN"/>
          <w14:ligatures w14:val="none"/>
        </w:rPr>
        <w:t xml:space="preserve"> R², RMSE, MAE, MAPE; boosted models better for small/noisy datasets, bagged models better for poor-quality samples.</w:t>
      </w:r>
    </w:p>
    <w:p w14:paraId="59B05CD1" w14:textId="77777777" w:rsidR="00CE4020" w:rsidRPr="00CE4020" w:rsidRDefault="00CE4020" w:rsidP="00CE4020">
      <w:pPr>
        <w:numPr>
          <w:ilvl w:val="0"/>
          <w:numId w:val="6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Trends:</w:t>
      </w:r>
      <w:r w:rsidRPr="00CE4020">
        <w:rPr>
          <w:rFonts w:ascii="Arial" w:eastAsia="Times New Roman" w:hAnsi="Arial" w:cs="Arial"/>
          <w:color w:val="000000"/>
          <w:kern w:val="0"/>
          <w:lang w:eastAsia="en-IN" w:bidi="bn-IN"/>
          <w14:ligatures w14:val="none"/>
        </w:rPr>
        <w:t xml:space="preserve"> ANN most widely applied; RF and XGBoost also common; DL less frequent due to dataset size limitations.</w:t>
      </w:r>
    </w:p>
    <w:p w14:paraId="5DE5B53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5415FC3">
          <v:rect id="_x0000_i1098" style="width:0;height:1.5pt" o:hralign="center" o:hrstd="t" o:hr="t" fillcolor="#a0a0a0" stroked="f"/>
        </w:pict>
      </w:r>
    </w:p>
    <w:p w14:paraId="5065B90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6978F8CB" w14:textId="77777777" w:rsidR="00CE4020" w:rsidRPr="00CE4020" w:rsidRDefault="00CE4020" w:rsidP="00CE4020">
      <w:pPr>
        <w:numPr>
          <w:ilvl w:val="0"/>
          <w:numId w:val="6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Steam-to-biomass ratio (S/B) → strongest positive correlation with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w:t>
      </w:r>
    </w:p>
    <w:p w14:paraId="60ED721D" w14:textId="77777777" w:rsidR="00CE4020" w:rsidRPr="00CE4020" w:rsidRDefault="00CE4020" w:rsidP="00CE4020">
      <w:pPr>
        <w:numPr>
          <w:ilvl w:val="0"/>
          <w:numId w:val="6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Equivalence ratio (ER) → strongest negative correlation with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w:t>
      </w:r>
    </w:p>
    <w:p w14:paraId="103FB1BB" w14:textId="77777777" w:rsidR="00CE4020" w:rsidRPr="00CE4020" w:rsidRDefault="00CE4020" w:rsidP="00CE4020">
      <w:pPr>
        <w:numPr>
          <w:ilvl w:val="0"/>
          <w:numId w:val="6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Boosted models (GBR, XGBoost, AdaBoost) → superior for small, clean datasets.</w:t>
      </w:r>
    </w:p>
    <w:p w14:paraId="76921BB0" w14:textId="77777777" w:rsidR="00CE4020" w:rsidRPr="00CE4020" w:rsidRDefault="00CE4020" w:rsidP="00CE4020">
      <w:pPr>
        <w:numPr>
          <w:ilvl w:val="0"/>
          <w:numId w:val="6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Bagged models (RF) → more robust for noisy/low-quality datasets.</w:t>
      </w:r>
    </w:p>
    <w:p w14:paraId="5E3D1716" w14:textId="77777777" w:rsidR="00CE4020" w:rsidRPr="00CE4020" w:rsidRDefault="00CE4020" w:rsidP="00CE4020">
      <w:pPr>
        <w:numPr>
          <w:ilvl w:val="0"/>
          <w:numId w:val="6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ANN consistently strong for medium-to-large datasets, though prone to overfitting.</w:t>
      </w:r>
    </w:p>
    <w:p w14:paraId="68AB9369"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803B24D">
          <v:rect id="_x0000_i1099" style="width:0;height:1.5pt" o:hralign="center" o:hrstd="t" o:hr="t" fillcolor="#a0a0a0" stroked="f"/>
        </w:pict>
      </w:r>
    </w:p>
    <w:p w14:paraId="19431CFB"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3EBB89FF" w14:textId="77777777" w:rsidR="00CE4020" w:rsidRPr="00CE4020" w:rsidRDefault="00CE4020" w:rsidP="00CE4020">
      <w:pPr>
        <w:numPr>
          <w:ilvl w:val="0"/>
          <w:numId w:val="6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Comprehensive synthesis of ~80 ML-based biomass gasification studies.</w:t>
      </w:r>
    </w:p>
    <w:p w14:paraId="3BA9DA0C" w14:textId="77777777" w:rsidR="00CE4020" w:rsidRPr="00CE4020" w:rsidRDefault="00CE4020" w:rsidP="00CE4020">
      <w:pPr>
        <w:numPr>
          <w:ilvl w:val="0"/>
          <w:numId w:val="6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Detailed comparison of model types, dataset sizes, and performance.</w:t>
      </w:r>
    </w:p>
    <w:p w14:paraId="7E1ED31A" w14:textId="77777777" w:rsidR="00CE4020" w:rsidRPr="00CE4020" w:rsidRDefault="00CE4020" w:rsidP="00CE4020">
      <w:pPr>
        <w:numPr>
          <w:ilvl w:val="0"/>
          <w:numId w:val="6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Integrates feature importance methods (Garson’s algorithm, Pearson correlation, SHAP).</w:t>
      </w:r>
    </w:p>
    <w:p w14:paraId="7F9576FD" w14:textId="77777777" w:rsidR="00CE4020" w:rsidRPr="00CE4020" w:rsidRDefault="00CE4020" w:rsidP="00CE4020">
      <w:pPr>
        <w:numPr>
          <w:ilvl w:val="0"/>
          <w:numId w:val="6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Highlights anti-overfitting and uncertainty considerations.</w:t>
      </w:r>
    </w:p>
    <w:p w14:paraId="2402D381" w14:textId="77777777" w:rsidR="00CE4020" w:rsidRPr="00CE4020" w:rsidRDefault="00CE4020" w:rsidP="00CE4020">
      <w:pPr>
        <w:numPr>
          <w:ilvl w:val="0"/>
          <w:numId w:val="6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Provides clear identification of key process parameters (S/B, ER).</w:t>
      </w:r>
    </w:p>
    <w:p w14:paraId="1B78BEA0"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0DC148D">
          <v:rect id="_x0000_i1100" style="width:0;height:1.5pt" o:hralign="center" o:hrstd="t" o:hr="t" fillcolor="#a0a0a0" stroked="f"/>
        </w:pict>
      </w:r>
    </w:p>
    <w:p w14:paraId="0235D3E6"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660ED4E0" w14:textId="77777777" w:rsidR="00CE4020" w:rsidRPr="00CE4020" w:rsidRDefault="00CE4020" w:rsidP="00CE4020">
      <w:pPr>
        <w:numPr>
          <w:ilvl w:val="0"/>
          <w:numId w:val="6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Review only — no new experimental validation.</w:t>
      </w:r>
    </w:p>
    <w:p w14:paraId="620989AA" w14:textId="77777777" w:rsidR="00CE4020" w:rsidRPr="00CE4020" w:rsidRDefault="00CE4020" w:rsidP="00CE4020">
      <w:pPr>
        <w:numPr>
          <w:ilvl w:val="0"/>
          <w:numId w:val="6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Dataset heterogeneity across studies introduces bias/noise.</w:t>
      </w:r>
    </w:p>
    <w:p w14:paraId="22F32C01" w14:textId="77777777" w:rsidR="00CE4020" w:rsidRPr="00CE4020" w:rsidRDefault="00CE4020" w:rsidP="00CE4020">
      <w:pPr>
        <w:numPr>
          <w:ilvl w:val="0"/>
          <w:numId w:val="6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Limited coverage of techno-economic feasibility.</w:t>
      </w:r>
    </w:p>
    <w:p w14:paraId="65EBF5C2" w14:textId="77777777" w:rsidR="00CE4020" w:rsidRPr="00CE4020" w:rsidRDefault="00CE4020" w:rsidP="00CE4020">
      <w:pPr>
        <w:numPr>
          <w:ilvl w:val="0"/>
          <w:numId w:val="6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Few studies incorporate uncertainty quantification systematically.</w:t>
      </w:r>
    </w:p>
    <w:p w14:paraId="283FF3B0" w14:textId="77777777" w:rsidR="00CE4020" w:rsidRPr="00CE4020" w:rsidRDefault="00CE4020" w:rsidP="00CE4020">
      <w:pPr>
        <w:numPr>
          <w:ilvl w:val="0"/>
          <w:numId w:val="6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DL applications underrepresented due to small dataset sizes.</w:t>
      </w:r>
    </w:p>
    <w:p w14:paraId="3874631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60D6A98">
          <v:rect id="_x0000_i1101" style="width:0;height:1.5pt" o:hralign="center" o:hrstd="t" o:hr="t" fillcolor="#a0a0a0" stroked="f"/>
        </w:pict>
      </w:r>
    </w:p>
    <w:p w14:paraId="640AD72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0EEDC76C" w14:textId="77777777" w:rsidR="00CE4020" w:rsidRPr="00CE4020" w:rsidRDefault="00CE4020" w:rsidP="00CE4020">
      <w:pPr>
        <w:numPr>
          <w:ilvl w:val="0"/>
          <w:numId w:val="6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standardized, large-scale datasets</w:t>
      </w:r>
      <w:r w:rsidRPr="00CE4020">
        <w:rPr>
          <w:rFonts w:ascii="Arial" w:eastAsia="Times New Roman" w:hAnsi="Arial" w:cs="Arial"/>
          <w:color w:val="000000"/>
          <w:kern w:val="0"/>
          <w:lang w:eastAsia="en-IN" w:bidi="bn-IN"/>
          <w14:ligatures w14:val="none"/>
        </w:rPr>
        <w:t xml:space="preserve"> for ML training in biomass gasification.</w:t>
      </w:r>
    </w:p>
    <w:p w14:paraId="53082731" w14:textId="77777777" w:rsidR="00CE4020" w:rsidRPr="00CE4020" w:rsidRDefault="00CE4020" w:rsidP="00CE4020">
      <w:pPr>
        <w:numPr>
          <w:ilvl w:val="0"/>
          <w:numId w:val="6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lastRenderedPageBreak/>
        <w:t>Uncertainty analysis</w:t>
      </w:r>
      <w:r w:rsidRPr="00CE4020">
        <w:rPr>
          <w:rFonts w:ascii="Arial" w:eastAsia="Times New Roman" w:hAnsi="Arial" w:cs="Arial"/>
          <w:color w:val="000000"/>
          <w:kern w:val="0"/>
          <w:lang w:eastAsia="en-IN" w:bidi="bn-IN"/>
          <w14:ligatures w14:val="none"/>
        </w:rPr>
        <w:t xml:space="preserve"> must be integrated to improve reliability.</w:t>
      </w:r>
    </w:p>
    <w:p w14:paraId="7AD45C0A" w14:textId="77777777" w:rsidR="00CE4020" w:rsidRPr="00CE4020" w:rsidRDefault="00CE4020" w:rsidP="00CE4020">
      <w:pPr>
        <w:numPr>
          <w:ilvl w:val="0"/>
          <w:numId w:val="6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evaluation</w:t>
      </w:r>
      <w:r w:rsidRPr="00CE4020">
        <w:rPr>
          <w:rFonts w:ascii="Arial" w:eastAsia="Times New Roman" w:hAnsi="Arial" w:cs="Arial"/>
          <w:color w:val="000000"/>
          <w:kern w:val="0"/>
          <w:lang w:eastAsia="en-IN" w:bidi="bn-IN"/>
          <w14:ligatures w14:val="none"/>
        </w:rPr>
        <w:t xml:space="preserve"> of ML-predicted optimum conditions is missing.</w:t>
      </w:r>
    </w:p>
    <w:p w14:paraId="3FDBD249" w14:textId="77777777" w:rsidR="00CE4020" w:rsidRPr="00CE4020" w:rsidRDefault="00CE4020" w:rsidP="00CE4020">
      <w:pPr>
        <w:numPr>
          <w:ilvl w:val="0"/>
          <w:numId w:val="6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Hybrid physics-informed ML models</w:t>
      </w:r>
      <w:r w:rsidRPr="00CE4020">
        <w:rPr>
          <w:rFonts w:ascii="Arial" w:eastAsia="Times New Roman" w:hAnsi="Arial" w:cs="Arial"/>
          <w:color w:val="000000"/>
          <w:kern w:val="0"/>
          <w:lang w:eastAsia="en-IN" w:bidi="bn-IN"/>
          <w14:ligatures w14:val="none"/>
        </w:rPr>
        <w:t xml:space="preserve"> could improve interpretability.</w:t>
      </w:r>
    </w:p>
    <w:p w14:paraId="6F1F0EA9" w14:textId="77777777" w:rsidR="00CE4020" w:rsidRPr="00CE4020" w:rsidRDefault="00CE4020" w:rsidP="00CE4020">
      <w:pPr>
        <w:numPr>
          <w:ilvl w:val="0"/>
          <w:numId w:val="6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Dynamic modelling</w:t>
      </w:r>
      <w:r w:rsidRPr="00CE4020">
        <w:rPr>
          <w:rFonts w:ascii="Arial" w:eastAsia="Times New Roman" w:hAnsi="Arial" w:cs="Arial"/>
          <w:color w:val="000000"/>
          <w:kern w:val="0"/>
          <w:lang w:eastAsia="en-IN" w:bidi="bn-IN"/>
          <w14:ligatures w14:val="none"/>
        </w:rPr>
        <w:t xml:space="preserve"> of transient gasification behavior remains underexplored.</w:t>
      </w:r>
    </w:p>
    <w:p w14:paraId="158268E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BBF2F59">
          <v:rect id="_x0000_i1102" style="width:0;height:1.5pt" o:hralign="center" o:hrstd="t" o:hr="t" fillcolor="#a0a0a0" stroked="f"/>
        </w:pict>
      </w:r>
    </w:p>
    <w:p w14:paraId="47000591"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Review Scope</w:t>
      </w:r>
    </w:p>
    <w:p w14:paraId="66E271BA" w14:textId="77777777" w:rsidR="00CE4020" w:rsidRPr="00CE4020" w:rsidRDefault="00CE4020" w:rsidP="00CE4020">
      <w:pPr>
        <w:numPr>
          <w:ilvl w:val="0"/>
          <w:numId w:val="6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Number of papers analyzed:</w:t>
      </w:r>
      <w:r w:rsidRPr="00CE4020">
        <w:rPr>
          <w:rFonts w:ascii="Arial" w:eastAsia="Times New Roman" w:hAnsi="Arial" w:cs="Arial"/>
          <w:color w:val="000000"/>
          <w:kern w:val="0"/>
          <w:lang w:eastAsia="en-IN" w:bidi="bn-IN"/>
          <w14:ligatures w14:val="none"/>
        </w:rPr>
        <w:t xml:space="preserve"> ~80</w:t>
      </w:r>
    </w:p>
    <w:p w14:paraId="1831D58C" w14:textId="77777777" w:rsidR="00CE4020" w:rsidRPr="00CE4020" w:rsidRDefault="00CE4020" w:rsidP="00CE4020">
      <w:pPr>
        <w:numPr>
          <w:ilvl w:val="0"/>
          <w:numId w:val="6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Time span covered:</w:t>
      </w:r>
      <w:r w:rsidRPr="00CE4020">
        <w:rPr>
          <w:rFonts w:ascii="Arial" w:eastAsia="Times New Roman" w:hAnsi="Arial" w:cs="Arial"/>
          <w:color w:val="000000"/>
          <w:kern w:val="0"/>
          <w:lang w:eastAsia="en-IN" w:bidi="bn-IN"/>
          <w14:ligatures w14:val="none"/>
        </w:rPr>
        <w:t xml:space="preserve"> 1989–2025 (focus on past decade)</w:t>
      </w:r>
    </w:p>
    <w:p w14:paraId="4ADA21B1" w14:textId="77777777" w:rsidR="00CE4020" w:rsidRPr="00CE4020" w:rsidRDefault="00CE4020" w:rsidP="00CE4020">
      <w:pPr>
        <w:numPr>
          <w:ilvl w:val="0"/>
          <w:numId w:val="6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Major trends identified:</w:t>
      </w:r>
      <w:r w:rsidRPr="00CE4020">
        <w:rPr>
          <w:rFonts w:ascii="Arial" w:eastAsia="Times New Roman" w:hAnsi="Arial" w:cs="Arial"/>
          <w:color w:val="000000"/>
          <w:kern w:val="0"/>
          <w:lang w:eastAsia="en-IN" w:bidi="bn-IN"/>
          <w14:ligatures w14:val="none"/>
        </w:rPr>
        <w:t xml:space="preserve"> ANN dominance; boosted models for small datasets; RF robustness for noisy data.</w:t>
      </w:r>
    </w:p>
    <w:p w14:paraId="2D4B683B" w14:textId="77777777" w:rsidR="00CE4020" w:rsidRPr="00CE4020" w:rsidRDefault="00CE4020" w:rsidP="00CE4020">
      <w:pPr>
        <w:numPr>
          <w:ilvl w:val="0"/>
          <w:numId w:val="6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Dominant modelling approaches:</w:t>
      </w:r>
      <w:r w:rsidRPr="00CE4020">
        <w:rPr>
          <w:rFonts w:ascii="Arial" w:eastAsia="Times New Roman" w:hAnsi="Arial" w:cs="Arial"/>
          <w:color w:val="000000"/>
          <w:kern w:val="0"/>
          <w:lang w:eastAsia="en-IN" w:bidi="bn-IN"/>
          <w14:ligatures w14:val="none"/>
        </w:rPr>
        <w:t xml:space="preserve"> Data-driven ML (black-box); limited hybrid thermodynamic-ML.</w:t>
      </w:r>
    </w:p>
    <w:p w14:paraId="40EA6C9C" w14:textId="77777777" w:rsidR="00CE4020" w:rsidRPr="00CE4020" w:rsidRDefault="00CE4020" w:rsidP="00CE4020">
      <w:pPr>
        <w:numPr>
          <w:ilvl w:val="0"/>
          <w:numId w:val="6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Dominant ML methods:</w:t>
      </w:r>
      <w:r w:rsidRPr="00CE4020">
        <w:rPr>
          <w:rFonts w:ascii="Arial" w:eastAsia="Times New Roman" w:hAnsi="Arial" w:cs="Arial"/>
          <w:color w:val="000000"/>
          <w:kern w:val="0"/>
          <w:lang w:eastAsia="en-IN" w:bidi="bn-IN"/>
          <w14:ligatures w14:val="none"/>
        </w:rPr>
        <w:t xml:space="preserve"> ANN, RF, XGBoost, SVR.</w:t>
      </w:r>
    </w:p>
    <w:p w14:paraId="7C5579F4" w14:textId="77777777" w:rsidR="00CE4020" w:rsidRPr="00CE4020" w:rsidRDefault="00CE4020" w:rsidP="00CE4020">
      <w:pPr>
        <w:numPr>
          <w:ilvl w:val="0"/>
          <w:numId w:val="6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Emerging technologies:</w:t>
      </w:r>
      <w:r w:rsidRPr="00CE4020">
        <w:rPr>
          <w:rFonts w:ascii="Arial" w:eastAsia="Times New Roman" w:hAnsi="Arial" w:cs="Arial"/>
          <w:color w:val="000000"/>
          <w:kern w:val="0"/>
          <w:lang w:eastAsia="en-IN" w:bidi="bn-IN"/>
          <w14:ligatures w14:val="none"/>
        </w:rPr>
        <w:t xml:space="preserve"> SHAP-based interpretability, hybrid neural networks, uncertainty-aware ML frameworks.</w:t>
      </w:r>
    </w:p>
    <w:p w14:paraId="76348B4F"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08832E9">
          <v:rect id="_x0000_i1103" style="width:0;height:1.5pt" o:hralign="center" o:hrstd="t" o:hr="t" fillcolor="#a0a0a0" stroked="f"/>
        </w:pict>
      </w:r>
    </w:p>
    <w:p w14:paraId="2B727722" w14:textId="77777777" w:rsidR="00CE4020" w:rsidRDefault="00CE4020">
      <w:r>
        <w:br w:type="page"/>
      </w:r>
    </w:p>
    <w:p w14:paraId="11A543B1"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Sheet-09</w:t>
      </w:r>
    </w:p>
    <w:p w14:paraId="0C22900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6492ADF">
          <v:rect id="_x0000_i1104" style="width:0;height:1.5pt" o:hralign="center" o:hrstd="t" o:hr="t" fillcolor="#a0a0a0" stroked="f"/>
        </w:pict>
      </w:r>
    </w:p>
    <w:p w14:paraId="24FC3543"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7A940136" w14:textId="77777777" w:rsidR="00CE4020" w:rsidRPr="00CE4020" w:rsidRDefault="00CE4020" w:rsidP="00CE4020">
      <w:pPr>
        <w:numPr>
          <w:ilvl w:val="0"/>
          <w:numId w:val="6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10" w:history="1">
        <w:r w:rsidRPr="00CE4020">
          <w:rPr>
            <w:rFonts w:ascii="Arial" w:eastAsia="Times New Roman" w:hAnsi="Arial" w:cs="Arial"/>
            <w:color w:val="1155CC"/>
            <w:kern w:val="0"/>
            <w:u w:val="single"/>
            <w:lang w:eastAsia="en-IN" w:bidi="bn-IN"/>
            <w14:ligatures w14:val="none"/>
          </w:rPr>
          <w:t>Biomass and waste plastics chemical looping co-gasification for hydrogen-electricity-DME conservation and recycling based on machine learning</w:t>
        </w:r>
      </w:hyperlink>
    </w:p>
    <w:p w14:paraId="1AFF6576" w14:textId="77777777" w:rsidR="00CE4020" w:rsidRPr="00CE4020" w:rsidRDefault="00CE4020" w:rsidP="00CE4020">
      <w:pPr>
        <w:numPr>
          <w:ilvl w:val="0"/>
          <w:numId w:val="6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Wende Tian, Shuming Zhang, Shaochen Wang, Bin Liu, Zhe Cui</w:t>
      </w:r>
    </w:p>
    <w:p w14:paraId="52E4289F" w14:textId="77777777" w:rsidR="00CE4020" w:rsidRPr="00CE4020" w:rsidRDefault="00CE4020" w:rsidP="00CE4020">
      <w:pPr>
        <w:numPr>
          <w:ilvl w:val="0"/>
          <w:numId w:val="6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Energy (Elsevier)</w:t>
      </w:r>
    </w:p>
    <w:p w14:paraId="15F743EA" w14:textId="77777777" w:rsidR="00CE4020" w:rsidRPr="00CE4020" w:rsidRDefault="00CE4020" w:rsidP="00CE4020">
      <w:pPr>
        <w:numPr>
          <w:ilvl w:val="0"/>
          <w:numId w:val="6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2025</w:t>
      </w:r>
    </w:p>
    <w:p w14:paraId="49F52DEA" w14:textId="77777777" w:rsidR="00CE4020" w:rsidRPr="00CE4020" w:rsidRDefault="00CE4020" w:rsidP="00CE4020">
      <w:pPr>
        <w:numPr>
          <w:ilvl w:val="0"/>
          <w:numId w:val="6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China (Qingdao University of Science &amp; Technology)</w:t>
      </w:r>
    </w:p>
    <w:p w14:paraId="5DEF55E7" w14:textId="77777777" w:rsidR="00CE4020" w:rsidRPr="00CE4020" w:rsidRDefault="00CE4020" w:rsidP="00CE4020">
      <w:pPr>
        <w:numPr>
          <w:ilvl w:val="0"/>
          <w:numId w:val="6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Modelling / ML-based / Polygeneration</w:t>
      </w:r>
    </w:p>
    <w:p w14:paraId="41BF6E5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FFEB4A1">
          <v:rect id="_x0000_i1105" style="width:0;height:1.5pt" o:hralign="center" o:hrstd="t" o:hr="t" fillcolor="#a0a0a0" stroked="f"/>
        </w:pict>
      </w:r>
    </w:p>
    <w:p w14:paraId="67F8B6E7"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4B8D97B4" w14:textId="77777777" w:rsidR="00CE4020" w:rsidRPr="00CE4020" w:rsidRDefault="00CE4020" w:rsidP="00CE4020">
      <w:pPr>
        <w:numPr>
          <w:ilvl w:val="0"/>
          <w:numId w:val="7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high energy consumption and limited optimization in biomass + waste plastics chemical looping gasification.</w:t>
      </w:r>
    </w:p>
    <w:p w14:paraId="1201C1CA" w14:textId="77777777" w:rsidR="00CE4020" w:rsidRPr="00CE4020" w:rsidRDefault="00CE4020" w:rsidP="00CE4020">
      <w:pPr>
        <w:numPr>
          <w:ilvl w:val="0"/>
          <w:numId w:val="7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co-gasification with plastics enhances syngas quality and enables polygeneration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electricity, DME).</w:t>
      </w:r>
    </w:p>
    <w:p w14:paraId="68741D59" w14:textId="77777777" w:rsidR="00CE4020" w:rsidRPr="00CE4020" w:rsidRDefault="00CE4020" w:rsidP="00CE4020">
      <w:pPr>
        <w:numPr>
          <w:ilvl w:val="0"/>
          <w:numId w:val="7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Establishes a novel chemical looping co-gasification polygeneration system, develops ANN surrogate models, and applies NSGA-II optimization to maximize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 and minimize energy consumption.</w:t>
      </w:r>
    </w:p>
    <w:p w14:paraId="4996DDA9"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9647C00">
          <v:rect id="_x0000_i1106" style="width:0;height:1.5pt" o:hralign="center" o:hrstd="t" o:hr="t" fillcolor="#a0a0a0" stroked="f"/>
        </w:pict>
      </w:r>
    </w:p>
    <w:p w14:paraId="3BC27FA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2FA8DD2D" w14:textId="77777777" w:rsidR="00CE4020" w:rsidRPr="00CE4020" w:rsidRDefault="00CE4020" w:rsidP="00CE4020">
      <w:pPr>
        <w:numPr>
          <w:ilvl w:val="0"/>
          <w:numId w:val="7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Biomass (various residues including algae, straw, shells, wood) + waste plastics (PE, PP, PS).</w:t>
      </w:r>
    </w:p>
    <w:p w14:paraId="7C39CC34" w14:textId="77777777" w:rsidR="00CE4020" w:rsidRPr="00CE4020" w:rsidRDefault="00CE4020" w:rsidP="00CE4020">
      <w:pPr>
        <w:numPr>
          <w:ilvl w:val="0"/>
          <w:numId w:val="7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Chemical looping co-gasification (CuFe</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O</w:t>
      </w:r>
      <w:r w:rsidRPr="00CE4020">
        <w:rPr>
          <w:rFonts w:ascii="Cambria Math" w:eastAsia="Times New Roman" w:hAnsi="Cambria Math" w:cs="Cambria Math"/>
          <w:color w:val="000000"/>
          <w:kern w:val="0"/>
          <w:lang w:eastAsia="en-IN" w:bidi="bn-IN"/>
          <w14:ligatures w14:val="none"/>
        </w:rPr>
        <w:t>₄</w:t>
      </w:r>
      <w:r w:rsidRPr="00CE4020">
        <w:rPr>
          <w:rFonts w:ascii="Arial" w:eastAsia="Times New Roman" w:hAnsi="Arial" w:cs="Arial"/>
          <w:color w:val="000000"/>
          <w:kern w:val="0"/>
          <w:lang w:eastAsia="en-IN" w:bidi="bn-IN"/>
          <w14:ligatures w14:val="none"/>
        </w:rPr>
        <w:t xml:space="preserve"> oxygen carrier).</w:t>
      </w:r>
    </w:p>
    <w:p w14:paraId="505BE452" w14:textId="77777777" w:rsidR="00CE4020" w:rsidRPr="00CE4020" w:rsidRDefault="00CE4020" w:rsidP="00CE4020">
      <w:pPr>
        <w:numPr>
          <w:ilvl w:val="0"/>
          <w:numId w:val="7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Simulation-based (steady-state, equilibrium assumptions).</w:t>
      </w:r>
    </w:p>
    <w:p w14:paraId="7052FA53" w14:textId="77777777" w:rsidR="00CE4020" w:rsidRPr="00CE4020" w:rsidRDefault="00CE4020" w:rsidP="00CE4020">
      <w:pPr>
        <w:numPr>
          <w:ilvl w:val="0"/>
          <w:numId w:val="7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Polygeneration system producing hydrogen, electricity, and dimethyl ether (DME); includes thermoelectric conversion and methanol/DME synthesis units.</w:t>
      </w:r>
    </w:p>
    <w:p w14:paraId="3A5A2881"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EF5DB0D">
          <v:rect id="_x0000_i1107" style="width:0;height:1.5pt" o:hralign="center" o:hrstd="t" o:hr="t" fillcolor="#a0a0a0" stroked="f"/>
        </w:pict>
      </w:r>
    </w:p>
    <w:p w14:paraId="2FD0BB80"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75B5E0C8" w14:textId="77777777" w:rsidR="00CE4020" w:rsidRPr="00CE4020" w:rsidRDefault="00CE4020" w:rsidP="00CE4020">
      <w:pPr>
        <w:numPr>
          <w:ilvl w:val="0"/>
          <w:numId w:val="7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 of model:</w:t>
      </w:r>
    </w:p>
    <w:p w14:paraId="5D7D5D34" w14:textId="77777777" w:rsidR="00CE4020" w:rsidRPr="00CE4020" w:rsidRDefault="00CE4020" w:rsidP="00CE4020">
      <w:pPr>
        <w:numPr>
          <w:ilvl w:val="1"/>
          <w:numId w:val="7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Thermodynamic equilibrium (Gibbs free energy minimization).</w:t>
      </w:r>
    </w:p>
    <w:p w14:paraId="2D6D7A2B" w14:textId="77777777" w:rsidR="00CE4020" w:rsidRPr="00CE4020" w:rsidRDefault="00CE4020" w:rsidP="00CE4020">
      <w:pPr>
        <w:numPr>
          <w:ilvl w:val="1"/>
          <w:numId w:val="7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ANN surrogate models for syngas composition and energy consumption.</w:t>
      </w:r>
    </w:p>
    <w:p w14:paraId="5BF49B23" w14:textId="77777777" w:rsidR="00CE4020" w:rsidRPr="00CE4020" w:rsidRDefault="00CE4020" w:rsidP="00CE4020">
      <w:pPr>
        <w:numPr>
          <w:ilvl w:val="1"/>
          <w:numId w:val="7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NSGA-II for multi-objective optimization.</w:t>
      </w:r>
    </w:p>
    <w:p w14:paraId="51F06D8C" w14:textId="77777777" w:rsidR="00CE4020" w:rsidRPr="00CE4020" w:rsidRDefault="00CE4020" w:rsidP="00CE4020">
      <w:pPr>
        <w:numPr>
          <w:ilvl w:val="0"/>
          <w:numId w:val="7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Steady-state:</w:t>
      </w:r>
      <w:r w:rsidRPr="00CE4020">
        <w:rPr>
          <w:rFonts w:ascii="Arial" w:eastAsia="Times New Roman" w:hAnsi="Arial" w:cs="Arial"/>
          <w:color w:val="000000"/>
          <w:kern w:val="0"/>
          <w:lang w:eastAsia="en-IN" w:bidi="bn-IN"/>
          <w14:ligatures w14:val="none"/>
        </w:rPr>
        <w:t xml:space="preserve"> Yes (isothermal, equilibrium assumptions).</w:t>
      </w:r>
    </w:p>
    <w:p w14:paraId="0FA779EA" w14:textId="77777777" w:rsidR="00CE4020" w:rsidRPr="00CE4020" w:rsidRDefault="00CE4020" w:rsidP="00CE4020">
      <w:pPr>
        <w:numPr>
          <w:ilvl w:val="0"/>
          <w:numId w:val="7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Assumptions:</w:t>
      </w:r>
      <w:r w:rsidRPr="00CE4020">
        <w:rPr>
          <w:rFonts w:ascii="Arial" w:eastAsia="Times New Roman" w:hAnsi="Arial" w:cs="Arial"/>
          <w:color w:val="000000"/>
          <w:kern w:val="0"/>
          <w:lang w:eastAsia="en-IN" w:bidi="bn-IN"/>
          <w14:ligatures w14:val="none"/>
        </w:rPr>
        <w:t xml:space="preserve"> Tar formation neglected; ash inert; only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CO,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CH</w:t>
      </w:r>
      <w:r w:rsidRPr="00CE4020">
        <w:rPr>
          <w:rFonts w:ascii="Cambria Math" w:eastAsia="Times New Roman" w:hAnsi="Cambria Math" w:cs="Cambria Math"/>
          <w:color w:val="000000"/>
          <w:kern w:val="0"/>
          <w:lang w:eastAsia="en-IN" w:bidi="bn-IN"/>
          <w14:ligatures w14:val="none"/>
        </w:rPr>
        <w:t>₄</w:t>
      </w:r>
      <w:r w:rsidRPr="00CE4020">
        <w:rPr>
          <w:rFonts w:ascii="Arial" w:eastAsia="Times New Roman" w:hAnsi="Arial" w:cs="Arial"/>
          <w:color w:val="000000"/>
          <w:kern w:val="0"/>
          <w:lang w:eastAsia="en-IN" w:bidi="bn-IN"/>
          <w14:ligatures w14:val="none"/>
        </w:rPr>
        <w:t xml:space="preserve"> considered in syngas.</w:t>
      </w:r>
    </w:p>
    <w:p w14:paraId="26FCC89F" w14:textId="77777777" w:rsidR="00CE4020" w:rsidRPr="00CE4020" w:rsidRDefault="00CE4020" w:rsidP="00CE4020">
      <w:pPr>
        <w:numPr>
          <w:ilvl w:val="0"/>
          <w:numId w:val="7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lastRenderedPageBreak/>
        <w:t>Validation:</w:t>
      </w:r>
      <w:r w:rsidRPr="00CE4020">
        <w:rPr>
          <w:rFonts w:ascii="Arial" w:eastAsia="Times New Roman" w:hAnsi="Arial" w:cs="Arial"/>
          <w:color w:val="000000"/>
          <w:kern w:val="0"/>
          <w:lang w:eastAsia="en-IN" w:bidi="bn-IN"/>
          <w14:ligatures w14:val="none"/>
        </w:rPr>
        <w:t xml:space="preserve"> Comparison with literature data (seaweed + PE co-gasification at 800 °C).</w:t>
      </w:r>
    </w:p>
    <w:p w14:paraId="4AA9419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8E14D66">
          <v:rect id="_x0000_i1108" style="width:0;height:1.5pt" o:hralign="center" o:hrstd="t" o:hr="t" fillcolor="#a0a0a0" stroked="f"/>
        </w:pict>
      </w:r>
    </w:p>
    <w:p w14:paraId="5A464925"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557103FB" w14:textId="77777777" w:rsidR="00CE4020" w:rsidRPr="00CE4020" w:rsidRDefault="00CE4020" w:rsidP="00CE4020">
      <w:pPr>
        <w:numPr>
          <w:ilvl w:val="0"/>
          <w:numId w:val="7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Algorithms used:</w:t>
      </w:r>
      <w:r w:rsidRPr="00CE4020">
        <w:rPr>
          <w:rFonts w:ascii="Arial" w:eastAsia="Times New Roman" w:hAnsi="Arial" w:cs="Arial"/>
          <w:color w:val="000000"/>
          <w:kern w:val="0"/>
          <w:lang w:eastAsia="en-IN" w:bidi="bn-IN"/>
          <w14:ligatures w14:val="none"/>
        </w:rPr>
        <w:t xml:space="preserve"> ANN surrogate models; NSGA-II for optimization.</w:t>
      </w:r>
    </w:p>
    <w:p w14:paraId="6BB29178" w14:textId="77777777" w:rsidR="00CE4020" w:rsidRPr="00CE4020" w:rsidRDefault="00CE4020" w:rsidP="00CE4020">
      <w:pPr>
        <w:numPr>
          <w:ilvl w:val="0"/>
          <w:numId w:val="7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Prediction of syngas composition and energy consumption; optimization of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 vs. energy use.</w:t>
      </w:r>
    </w:p>
    <w:p w14:paraId="3C8387E7" w14:textId="77777777" w:rsidR="00CE4020" w:rsidRPr="00CE4020" w:rsidRDefault="00CE4020" w:rsidP="00CE4020">
      <w:pPr>
        <w:numPr>
          <w:ilvl w:val="0"/>
          <w:numId w:val="7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Simulation-derived dataset (steady-state runs).</w:t>
      </w:r>
    </w:p>
    <w:p w14:paraId="1D01848F" w14:textId="77777777" w:rsidR="00CE4020" w:rsidRPr="00CE4020" w:rsidRDefault="00CE4020" w:rsidP="00CE4020">
      <w:pPr>
        <w:numPr>
          <w:ilvl w:val="0"/>
          <w:numId w:val="7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r w:rsidRPr="00CE4020">
        <w:rPr>
          <w:rFonts w:ascii="Arial" w:eastAsia="Times New Roman" w:hAnsi="Arial" w:cs="Arial"/>
          <w:color w:val="000000"/>
          <w:kern w:val="0"/>
          <w:lang w:eastAsia="en-IN" w:bidi="bn-IN"/>
          <w14:ligatures w14:val="none"/>
        </w:rPr>
        <w:t xml:space="preserve"> ANN achieved high accuracy (close agreement with simulation outputs); NSGA-II identified Pareto-optimal trade-offs.</w:t>
      </w:r>
    </w:p>
    <w:p w14:paraId="5E471B0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6632D6D">
          <v:rect id="_x0000_i1109" style="width:0;height:1.5pt" o:hralign="center" o:hrstd="t" o:hr="t" fillcolor="#a0a0a0" stroked="f"/>
        </w:pict>
      </w:r>
    </w:p>
    <w:p w14:paraId="68E55E91"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4269DE41" w14:textId="77777777" w:rsidR="00CE4020" w:rsidRPr="00CE4020" w:rsidRDefault="00CE4020" w:rsidP="00CE4020">
      <w:pPr>
        <w:numPr>
          <w:ilvl w:val="0"/>
          <w:numId w:val="7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Optimized system increased </w:t>
      </w:r>
      <w:r w:rsidRPr="00CE4020">
        <w:rPr>
          <w:rFonts w:ascii="Arial" w:eastAsia="Times New Roman" w:hAnsi="Arial" w:cs="Arial"/>
          <w:b/>
          <w:bCs/>
          <w:color w:val="000000"/>
          <w:kern w:val="0"/>
          <w:lang w:eastAsia="en-IN" w:bidi="bn-IN"/>
          <w14:ligatures w14:val="none"/>
        </w:rPr>
        <w:t>H</w:t>
      </w:r>
      <w:r w:rsidRPr="00CE4020">
        <w:rPr>
          <w:rFonts w:ascii="Cambria Math" w:eastAsia="Times New Roman" w:hAnsi="Cambria Math" w:cs="Cambria Math"/>
          <w:b/>
          <w:bCs/>
          <w:color w:val="000000"/>
          <w:kern w:val="0"/>
          <w:lang w:eastAsia="en-IN" w:bidi="bn-IN"/>
          <w14:ligatures w14:val="none"/>
        </w:rPr>
        <w:t>₂</w:t>
      </w:r>
      <w:r w:rsidRPr="00CE4020">
        <w:rPr>
          <w:rFonts w:ascii="Arial" w:eastAsia="Times New Roman" w:hAnsi="Arial" w:cs="Arial"/>
          <w:b/>
          <w:bCs/>
          <w:color w:val="000000"/>
          <w:kern w:val="0"/>
          <w:lang w:eastAsia="en-IN" w:bidi="bn-IN"/>
          <w14:ligatures w14:val="none"/>
        </w:rPr>
        <w:t xml:space="preserve"> production by 4.36%</w:t>
      </w:r>
      <w:r w:rsidRPr="00CE4020">
        <w:rPr>
          <w:rFonts w:ascii="Arial" w:eastAsia="Times New Roman" w:hAnsi="Arial" w:cs="Arial"/>
          <w:color w:val="000000"/>
          <w:kern w:val="0"/>
          <w:lang w:eastAsia="en-IN" w:bidi="bn-IN"/>
          <w14:ligatures w14:val="none"/>
        </w:rPr>
        <w:t>.</w:t>
      </w:r>
    </w:p>
    <w:p w14:paraId="72804DEF" w14:textId="77777777" w:rsidR="00CE4020" w:rsidRPr="00CE4020" w:rsidRDefault="00CE4020" w:rsidP="00CE4020">
      <w:pPr>
        <w:numPr>
          <w:ilvl w:val="0"/>
          <w:numId w:val="7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Reduced </w:t>
      </w:r>
      <w:r w:rsidRPr="00CE4020">
        <w:rPr>
          <w:rFonts w:ascii="Arial" w:eastAsia="Times New Roman" w:hAnsi="Arial" w:cs="Arial"/>
          <w:b/>
          <w:bCs/>
          <w:color w:val="000000"/>
          <w:kern w:val="0"/>
          <w:lang w:eastAsia="en-IN" w:bidi="bn-IN"/>
          <w14:ligatures w14:val="none"/>
        </w:rPr>
        <w:t>energy consumption by 3.59%</w:t>
      </w:r>
      <w:r w:rsidRPr="00CE4020">
        <w:rPr>
          <w:rFonts w:ascii="Arial" w:eastAsia="Times New Roman" w:hAnsi="Arial" w:cs="Arial"/>
          <w:color w:val="000000"/>
          <w:kern w:val="0"/>
          <w:lang w:eastAsia="en-IN" w:bidi="bn-IN"/>
          <w14:ligatures w14:val="none"/>
        </w:rPr>
        <w:t>.</w:t>
      </w:r>
    </w:p>
    <w:p w14:paraId="3F3AC05C" w14:textId="77777777" w:rsidR="00CE4020" w:rsidRPr="00CE4020" w:rsidRDefault="00CE4020" w:rsidP="00CE4020">
      <w:pPr>
        <w:numPr>
          <w:ilvl w:val="0"/>
          <w:numId w:val="7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Syngas composition (seaweed + PE, 1:1 blend, 800 °C):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 61.55%, CO = 33.92%,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 3.91%, CH</w:t>
      </w:r>
      <w:r w:rsidRPr="00CE4020">
        <w:rPr>
          <w:rFonts w:ascii="Cambria Math" w:eastAsia="Times New Roman" w:hAnsi="Cambria Math" w:cs="Cambria Math"/>
          <w:color w:val="000000"/>
          <w:kern w:val="0"/>
          <w:lang w:eastAsia="en-IN" w:bidi="bn-IN"/>
          <w14:ligatures w14:val="none"/>
        </w:rPr>
        <w:t>₄</w:t>
      </w:r>
      <w:r w:rsidRPr="00CE4020">
        <w:rPr>
          <w:rFonts w:ascii="Arial" w:eastAsia="Times New Roman" w:hAnsi="Arial" w:cs="Arial"/>
          <w:color w:val="000000"/>
          <w:kern w:val="0"/>
          <w:lang w:eastAsia="en-IN" w:bidi="bn-IN"/>
          <w14:ligatures w14:val="none"/>
        </w:rPr>
        <w:t xml:space="preserve"> = 0.61%.</w:t>
      </w:r>
    </w:p>
    <w:p w14:paraId="4BF2710C" w14:textId="77777777" w:rsidR="00CE4020" w:rsidRPr="00CE4020" w:rsidRDefault="00CE4020" w:rsidP="00CE4020">
      <w:pPr>
        <w:numPr>
          <w:ilvl w:val="0"/>
          <w:numId w:val="7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Polygeneration achieved efficient recycling of materials and energy, producing </w:t>
      </w:r>
      <w:r w:rsidRPr="00CE4020">
        <w:rPr>
          <w:rFonts w:ascii="Arial" w:eastAsia="Times New Roman" w:hAnsi="Arial" w:cs="Arial"/>
          <w:b/>
          <w:bCs/>
          <w:color w:val="000000"/>
          <w:kern w:val="0"/>
          <w:lang w:eastAsia="en-IN" w:bidi="bn-IN"/>
          <w14:ligatures w14:val="none"/>
        </w:rPr>
        <w:t>electricity, H</w:t>
      </w:r>
      <w:r w:rsidRPr="00CE4020">
        <w:rPr>
          <w:rFonts w:ascii="Cambria Math" w:eastAsia="Times New Roman" w:hAnsi="Cambria Math" w:cs="Cambria Math"/>
          <w:b/>
          <w:bCs/>
          <w:color w:val="000000"/>
          <w:kern w:val="0"/>
          <w:lang w:eastAsia="en-IN" w:bidi="bn-IN"/>
          <w14:ligatures w14:val="none"/>
        </w:rPr>
        <w:t>₂</w:t>
      </w:r>
      <w:r w:rsidRPr="00CE4020">
        <w:rPr>
          <w:rFonts w:ascii="Arial" w:eastAsia="Times New Roman" w:hAnsi="Arial" w:cs="Arial"/>
          <w:b/>
          <w:bCs/>
          <w:color w:val="000000"/>
          <w:kern w:val="0"/>
          <w:lang w:eastAsia="en-IN" w:bidi="bn-IN"/>
          <w14:ligatures w14:val="none"/>
        </w:rPr>
        <w:t>, and DME simultaneously</w:t>
      </w:r>
      <w:r w:rsidRPr="00CE4020">
        <w:rPr>
          <w:rFonts w:ascii="Arial" w:eastAsia="Times New Roman" w:hAnsi="Arial" w:cs="Arial"/>
          <w:color w:val="000000"/>
          <w:kern w:val="0"/>
          <w:lang w:eastAsia="en-IN" w:bidi="bn-IN"/>
          <w14:ligatures w14:val="none"/>
        </w:rPr>
        <w:t>.</w:t>
      </w:r>
    </w:p>
    <w:p w14:paraId="2EE7BB38" w14:textId="77777777" w:rsidR="00CE4020" w:rsidRPr="00CE4020" w:rsidRDefault="00CE4020" w:rsidP="00CE4020">
      <w:pPr>
        <w:numPr>
          <w:ilvl w:val="0"/>
          <w:numId w:val="7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Thermoelectric conversion unit recovered syngas heat via high/low-pressure steam cycles.</w:t>
      </w:r>
    </w:p>
    <w:p w14:paraId="0B060F5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5D293AD">
          <v:rect id="_x0000_i1110" style="width:0;height:1.5pt" o:hralign="center" o:hrstd="t" o:hr="t" fillcolor="#a0a0a0" stroked="f"/>
        </w:pict>
      </w:r>
    </w:p>
    <w:p w14:paraId="02882939"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3CA2194B" w14:textId="77777777" w:rsidR="00CE4020" w:rsidRPr="00CE4020" w:rsidRDefault="00CE4020" w:rsidP="00CE4020">
      <w:pPr>
        <w:numPr>
          <w:ilvl w:val="0"/>
          <w:numId w:val="7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Novel integration of biomass + plastics in </w:t>
      </w:r>
      <w:r w:rsidRPr="00CE4020">
        <w:rPr>
          <w:rFonts w:ascii="Arial" w:eastAsia="Times New Roman" w:hAnsi="Arial" w:cs="Arial"/>
          <w:b/>
          <w:bCs/>
          <w:color w:val="000000"/>
          <w:kern w:val="0"/>
          <w:lang w:eastAsia="en-IN" w:bidi="bn-IN"/>
          <w14:ligatures w14:val="none"/>
        </w:rPr>
        <w:t>chemical looping polygeneration</w:t>
      </w:r>
      <w:r w:rsidRPr="00CE4020">
        <w:rPr>
          <w:rFonts w:ascii="Arial" w:eastAsia="Times New Roman" w:hAnsi="Arial" w:cs="Arial"/>
          <w:color w:val="000000"/>
          <w:kern w:val="0"/>
          <w:lang w:eastAsia="en-IN" w:bidi="bn-IN"/>
          <w14:ligatures w14:val="none"/>
        </w:rPr>
        <w:t>.</w:t>
      </w:r>
    </w:p>
    <w:p w14:paraId="31B124D2" w14:textId="77777777" w:rsidR="00CE4020" w:rsidRPr="00CE4020" w:rsidRDefault="00CE4020" w:rsidP="00CE4020">
      <w:pPr>
        <w:numPr>
          <w:ilvl w:val="0"/>
          <w:numId w:val="7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ANN surrogate models reduced computational cost while maintaining accuracy.</w:t>
      </w:r>
    </w:p>
    <w:p w14:paraId="73DE5D35" w14:textId="77777777" w:rsidR="00CE4020" w:rsidRPr="00CE4020" w:rsidRDefault="00CE4020" w:rsidP="00CE4020">
      <w:pPr>
        <w:numPr>
          <w:ilvl w:val="0"/>
          <w:numId w:val="7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NSGA-II provided robust multi-objective optimization.</w:t>
      </w:r>
    </w:p>
    <w:p w14:paraId="34AAC10D" w14:textId="77777777" w:rsidR="00CE4020" w:rsidRPr="00CE4020" w:rsidRDefault="00CE4020" w:rsidP="00CE4020">
      <w:pPr>
        <w:numPr>
          <w:ilvl w:val="0"/>
          <w:numId w:val="7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Demonstrated synergy effects: plastics improved heating value, biomass reduced coke/tar.</w:t>
      </w:r>
    </w:p>
    <w:p w14:paraId="15BCE0DF" w14:textId="77777777" w:rsidR="00CE4020" w:rsidRPr="00CE4020" w:rsidRDefault="00CE4020" w:rsidP="00CE4020">
      <w:pPr>
        <w:numPr>
          <w:ilvl w:val="0"/>
          <w:numId w:val="7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Comprehensive system design including methanol/DME synthesis and power generation.</w:t>
      </w:r>
    </w:p>
    <w:p w14:paraId="0A0B99F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A782F0A">
          <v:rect id="_x0000_i1111" style="width:0;height:1.5pt" o:hralign="center" o:hrstd="t" o:hr="t" fillcolor="#a0a0a0" stroked="f"/>
        </w:pict>
      </w:r>
    </w:p>
    <w:p w14:paraId="7A1F439E"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1C71F3E5" w14:textId="77777777" w:rsidR="00CE4020" w:rsidRPr="00CE4020" w:rsidRDefault="00CE4020" w:rsidP="00CE4020">
      <w:pPr>
        <w:numPr>
          <w:ilvl w:val="0"/>
          <w:numId w:val="7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Simulation-based only; no experimental validation.</w:t>
      </w:r>
    </w:p>
    <w:p w14:paraId="5AA65675" w14:textId="77777777" w:rsidR="00CE4020" w:rsidRPr="00CE4020" w:rsidRDefault="00CE4020" w:rsidP="00CE4020">
      <w:pPr>
        <w:numPr>
          <w:ilvl w:val="0"/>
          <w:numId w:val="7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Tar formation neglected → may underestimate real-world challenges.</w:t>
      </w:r>
    </w:p>
    <w:p w14:paraId="3A4F9E2C" w14:textId="77777777" w:rsidR="00CE4020" w:rsidRPr="00CE4020" w:rsidRDefault="00CE4020" w:rsidP="00CE4020">
      <w:pPr>
        <w:numPr>
          <w:ilvl w:val="0"/>
          <w:numId w:val="7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Dataset limited to equilibrium assumptions; transient/dynamic effects ignored.</w:t>
      </w:r>
    </w:p>
    <w:p w14:paraId="1B73C565" w14:textId="77777777" w:rsidR="00CE4020" w:rsidRPr="00CE4020" w:rsidRDefault="00CE4020" w:rsidP="00CE4020">
      <w:pPr>
        <w:numPr>
          <w:ilvl w:val="0"/>
          <w:numId w:val="7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No techno-economic analysis (CAPEX/OPEX, LCOH, payback).</w:t>
      </w:r>
    </w:p>
    <w:p w14:paraId="43686B23" w14:textId="77777777" w:rsidR="00CE4020" w:rsidRPr="00CE4020" w:rsidRDefault="00CE4020" w:rsidP="00CE4020">
      <w:pPr>
        <w:numPr>
          <w:ilvl w:val="0"/>
          <w:numId w:val="7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Interpretability of ANN limited (black-box nature).</w:t>
      </w:r>
    </w:p>
    <w:p w14:paraId="17E30771"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FB14848">
          <v:rect id="_x0000_i1112" style="width:0;height:1.5pt" o:hralign="center" o:hrstd="t" o:hr="t" fillcolor="#a0a0a0" stroked="f"/>
        </w:pict>
      </w:r>
    </w:p>
    <w:p w14:paraId="7BA138D6"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lastRenderedPageBreak/>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730E722F" w14:textId="77777777" w:rsidR="00CE4020" w:rsidRPr="00CE4020" w:rsidRDefault="00CE4020" w:rsidP="00CE4020">
      <w:pPr>
        <w:numPr>
          <w:ilvl w:val="0"/>
          <w:numId w:val="7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experimental validation</w:t>
      </w:r>
      <w:r w:rsidRPr="00CE4020">
        <w:rPr>
          <w:rFonts w:ascii="Arial" w:eastAsia="Times New Roman" w:hAnsi="Arial" w:cs="Arial"/>
          <w:color w:val="000000"/>
          <w:kern w:val="0"/>
          <w:lang w:eastAsia="en-IN" w:bidi="bn-IN"/>
          <w14:ligatures w14:val="none"/>
        </w:rPr>
        <w:t xml:space="preserve"> of chemical looping co-gasification with plastics.</w:t>
      </w:r>
    </w:p>
    <w:p w14:paraId="0C3F6C70" w14:textId="77777777" w:rsidR="00CE4020" w:rsidRPr="00CE4020" w:rsidRDefault="00CE4020" w:rsidP="00CE4020">
      <w:pPr>
        <w:numPr>
          <w:ilvl w:val="0"/>
          <w:numId w:val="7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Dynamic modelling</w:t>
      </w:r>
      <w:r w:rsidRPr="00CE4020">
        <w:rPr>
          <w:rFonts w:ascii="Arial" w:eastAsia="Times New Roman" w:hAnsi="Arial" w:cs="Arial"/>
          <w:color w:val="000000"/>
          <w:kern w:val="0"/>
          <w:lang w:eastAsia="en-IN" w:bidi="bn-IN"/>
          <w14:ligatures w14:val="none"/>
        </w:rPr>
        <w:t xml:space="preserve"> of transient syngas composition and reactor behavior.</w:t>
      </w:r>
    </w:p>
    <w:p w14:paraId="782FC5CC" w14:textId="77777777" w:rsidR="00CE4020" w:rsidRPr="00CE4020" w:rsidRDefault="00CE4020" w:rsidP="00CE4020">
      <w:pPr>
        <w:numPr>
          <w:ilvl w:val="0"/>
          <w:numId w:val="7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feasibility</w:t>
      </w:r>
      <w:r w:rsidRPr="00CE4020">
        <w:rPr>
          <w:rFonts w:ascii="Arial" w:eastAsia="Times New Roman" w:hAnsi="Arial" w:cs="Arial"/>
          <w:color w:val="000000"/>
          <w:kern w:val="0"/>
          <w:lang w:eastAsia="en-IN" w:bidi="bn-IN"/>
          <w14:ligatures w14:val="none"/>
        </w:rPr>
        <w:t xml:space="preserve"> of polygeneration system (cost, scalability).</w:t>
      </w:r>
    </w:p>
    <w:p w14:paraId="5BC41D64" w14:textId="77777777" w:rsidR="00CE4020" w:rsidRPr="00CE4020" w:rsidRDefault="00CE4020" w:rsidP="00CE4020">
      <w:pPr>
        <w:numPr>
          <w:ilvl w:val="0"/>
          <w:numId w:val="7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Hybrid physics-informed ML models</w:t>
      </w:r>
      <w:r w:rsidRPr="00CE4020">
        <w:rPr>
          <w:rFonts w:ascii="Arial" w:eastAsia="Times New Roman" w:hAnsi="Arial" w:cs="Arial"/>
          <w:color w:val="000000"/>
          <w:kern w:val="0"/>
          <w:lang w:eastAsia="en-IN" w:bidi="bn-IN"/>
          <w14:ligatures w14:val="none"/>
        </w:rPr>
        <w:t xml:space="preserve"> to improve interpretability.</w:t>
      </w:r>
    </w:p>
    <w:p w14:paraId="0DA86FF4" w14:textId="77777777" w:rsidR="00CE4020" w:rsidRPr="00CE4020" w:rsidRDefault="00CE4020" w:rsidP="00CE4020">
      <w:pPr>
        <w:numPr>
          <w:ilvl w:val="0"/>
          <w:numId w:val="7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Uncertainty quantification</w:t>
      </w:r>
      <w:r w:rsidRPr="00CE4020">
        <w:rPr>
          <w:rFonts w:ascii="Arial" w:eastAsia="Times New Roman" w:hAnsi="Arial" w:cs="Arial"/>
          <w:color w:val="000000"/>
          <w:kern w:val="0"/>
          <w:lang w:eastAsia="en-IN" w:bidi="bn-IN"/>
          <w14:ligatures w14:val="none"/>
        </w:rPr>
        <w:t xml:space="preserve"> for feedstock variability and operating conditions.</w:t>
      </w:r>
    </w:p>
    <w:p w14:paraId="11DBA95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F2ECE19">
          <v:rect id="_x0000_i1113" style="width:0;height:1.5pt" o:hralign="center" o:hrstd="t" o:hr="t" fillcolor="#a0a0a0" stroked="f"/>
        </w:pict>
      </w:r>
    </w:p>
    <w:p w14:paraId="2BBC61BA" w14:textId="77777777" w:rsidR="00CE4020" w:rsidRDefault="00CE4020">
      <w:r>
        <w:br w:type="page"/>
      </w:r>
    </w:p>
    <w:p w14:paraId="0375B71F"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Sheet-10</w:t>
      </w:r>
    </w:p>
    <w:p w14:paraId="55FED27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913B56C">
          <v:rect id="_x0000_i1114" style="width:0;height:1.5pt" o:hralign="center" o:hrstd="t" o:hr="t" fillcolor="#a0a0a0" stroked="f"/>
        </w:pict>
      </w:r>
    </w:p>
    <w:p w14:paraId="2BDCED88"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55914D20" w14:textId="77777777" w:rsidR="00CE4020" w:rsidRPr="00CE4020" w:rsidRDefault="00CE4020" w:rsidP="00CE4020">
      <w:pPr>
        <w:numPr>
          <w:ilvl w:val="0"/>
          <w:numId w:val="7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11" w:history="1">
        <w:r w:rsidRPr="00CE4020">
          <w:rPr>
            <w:rFonts w:ascii="Arial" w:eastAsia="Times New Roman" w:hAnsi="Arial" w:cs="Arial"/>
            <w:color w:val="1155CC"/>
            <w:kern w:val="0"/>
            <w:u w:val="single"/>
            <w:lang w:eastAsia="en-IN" w:bidi="bn-IN"/>
            <w14:ligatures w14:val="none"/>
          </w:rPr>
          <w:t>Data-driven model for the prediction of syngas composition and end-use application from gasification of residual biomass</w:t>
        </w:r>
      </w:hyperlink>
    </w:p>
    <w:p w14:paraId="4248B2D8" w14:textId="77777777" w:rsidR="00CE4020" w:rsidRPr="00CE4020" w:rsidRDefault="00CE4020" w:rsidP="00CE4020">
      <w:pPr>
        <w:numPr>
          <w:ilvl w:val="0"/>
          <w:numId w:val="7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Laura C.G. Velandia, Samira Garcia-Freites, Marco Sanjuan, David Acosta, Adriana Aristizabal, Maria L. Botero, Santiago Builes</w:t>
      </w:r>
    </w:p>
    <w:p w14:paraId="7A01E9B9" w14:textId="77777777" w:rsidR="00CE4020" w:rsidRPr="00CE4020" w:rsidRDefault="00CE4020" w:rsidP="00CE4020">
      <w:pPr>
        <w:numPr>
          <w:ilvl w:val="0"/>
          <w:numId w:val="7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Biomass and Bioenergy (Elsevier)</w:t>
      </w:r>
    </w:p>
    <w:p w14:paraId="36705592" w14:textId="77777777" w:rsidR="00CE4020" w:rsidRPr="00CE4020" w:rsidRDefault="00CE4020" w:rsidP="00CE4020">
      <w:pPr>
        <w:numPr>
          <w:ilvl w:val="0"/>
          <w:numId w:val="7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2026</w:t>
      </w:r>
    </w:p>
    <w:p w14:paraId="0E8F8328" w14:textId="77777777" w:rsidR="00CE4020" w:rsidRPr="00CE4020" w:rsidRDefault="00CE4020" w:rsidP="00CE4020">
      <w:pPr>
        <w:numPr>
          <w:ilvl w:val="0"/>
          <w:numId w:val="7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Colombia (Universidad EAFIT, Promigas S.A. E.S.P)</w:t>
      </w:r>
    </w:p>
    <w:p w14:paraId="32A74317" w14:textId="77777777" w:rsidR="00CE4020" w:rsidRPr="00CE4020" w:rsidRDefault="00CE4020" w:rsidP="00CE4020">
      <w:pPr>
        <w:numPr>
          <w:ilvl w:val="0"/>
          <w:numId w:val="7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ML-based Modelling Study</w:t>
      </w:r>
    </w:p>
    <w:p w14:paraId="55C58D9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423C80C">
          <v:rect id="_x0000_i1115" style="width:0;height:1.5pt" o:hralign="center" o:hrstd="t" o:hr="t" fillcolor="#a0a0a0" stroked="f"/>
        </w:pict>
      </w:r>
    </w:p>
    <w:p w14:paraId="16D6AC16"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4494789F" w14:textId="77777777" w:rsidR="00CE4020" w:rsidRPr="00CE4020" w:rsidRDefault="00CE4020" w:rsidP="00CE4020">
      <w:pPr>
        <w:numPr>
          <w:ilvl w:val="0"/>
          <w:numId w:val="7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predicting syngas composition and end-use suitability from diverse residual biomass feedstocks.</w:t>
      </w:r>
    </w:p>
    <w:p w14:paraId="0EE4412F" w14:textId="77777777" w:rsidR="00CE4020" w:rsidRPr="00CE4020" w:rsidRDefault="00CE4020" w:rsidP="00CE4020">
      <w:pPr>
        <w:numPr>
          <w:ilvl w:val="0"/>
          <w:numId w:val="7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feedstock variability and complex operational interactions hinder industrial-scale biomass gasification.</w:t>
      </w:r>
    </w:p>
    <w:p w14:paraId="65A55E3F" w14:textId="77777777" w:rsidR="00CE4020" w:rsidRPr="00CE4020" w:rsidRDefault="00CE4020" w:rsidP="00CE4020">
      <w:pPr>
        <w:numPr>
          <w:ilvl w:val="0"/>
          <w:numId w:val="7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Development of a CatBoost-based ML model with SMOTE augmentation to predict syngas composition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CO, CH</w:t>
      </w:r>
      <w:r w:rsidRPr="00CE4020">
        <w:rPr>
          <w:rFonts w:ascii="Cambria Math" w:eastAsia="Times New Roman" w:hAnsi="Cambria Math" w:cs="Cambria Math"/>
          <w:color w:val="000000"/>
          <w:kern w:val="0"/>
          <w:lang w:eastAsia="en-IN" w:bidi="bn-IN"/>
          <w14:ligatures w14:val="none"/>
        </w:rPr>
        <w:t>₄</w:t>
      </w:r>
      <w:r w:rsidRPr="00CE4020">
        <w:rPr>
          <w:rFonts w:ascii="Arial" w:eastAsia="Times New Roman" w:hAnsi="Arial" w:cs="Arial"/>
          <w:color w:val="000000"/>
          <w:kern w:val="0"/>
          <w:lang w:eastAsia="en-IN" w:bidi="bn-IN"/>
          <w14:ligatures w14:val="none"/>
        </w:rPr>
        <w:t>) and classify end-use applications (heat/power, methanol/biofuels, SNG).</w:t>
      </w:r>
    </w:p>
    <w:p w14:paraId="141D7D3E"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BBE7011">
          <v:rect id="_x0000_i1116" style="width:0;height:1.5pt" o:hralign="center" o:hrstd="t" o:hr="t" fillcolor="#a0a0a0" stroked="f"/>
        </w:pict>
      </w:r>
    </w:p>
    <w:p w14:paraId="4A5A6BA5"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09E074A8" w14:textId="77777777" w:rsidR="00CE4020" w:rsidRPr="00CE4020" w:rsidRDefault="00CE4020" w:rsidP="00CE4020">
      <w:pPr>
        <w:numPr>
          <w:ilvl w:val="0"/>
          <w:numId w:val="8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Residual biomass (agro-industrial, forestry residues, municipal solid waste, sewage sludge, refuse-derived fuel).</w:t>
      </w:r>
    </w:p>
    <w:p w14:paraId="02E81119" w14:textId="77777777" w:rsidR="00CE4020" w:rsidRPr="00CE4020" w:rsidRDefault="00CE4020" w:rsidP="00CE4020">
      <w:pPr>
        <w:numPr>
          <w:ilvl w:val="0"/>
          <w:numId w:val="8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Gasification (fixed and fluidized bed reactors).</w:t>
      </w:r>
    </w:p>
    <w:p w14:paraId="1BE4AB2D" w14:textId="77777777" w:rsidR="00CE4020" w:rsidRPr="00CE4020" w:rsidRDefault="00CE4020" w:rsidP="00CE4020">
      <w:pPr>
        <w:numPr>
          <w:ilvl w:val="0"/>
          <w:numId w:val="8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Literature dataset (133 samples from 56 publications).</w:t>
      </w:r>
    </w:p>
    <w:p w14:paraId="2E878E94" w14:textId="77777777" w:rsidR="00CE4020" w:rsidRPr="00CE4020" w:rsidRDefault="00CE4020" w:rsidP="00CE4020">
      <w:pPr>
        <w:numPr>
          <w:ilvl w:val="0"/>
          <w:numId w:val="8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End-use classification (heat/power, methanol/biofuels, SNG); no CCS or polygeneration explicitly included.</w:t>
      </w:r>
    </w:p>
    <w:p w14:paraId="21759B3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3DE11BE">
          <v:rect id="_x0000_i1117" style="width:0;height:1.5pt" o:hralign="center" o:hrstd="t" o:hr="t" fillcolor="#a0a0a0" stroked="f"/>
        </w:pict>
      </w:r>
    </w:p>
    <w:p w14:paraId="37D0191F"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45607E12" w14:textId="77777777" w:rsidR="00CE4020" w:rsidRPr="00CE4020" w:rsidRDefault="00CE4020" w:rsidP="00CE4020">
      <w:pPr>
        <w:numPr>
          <w:ilvl w:val="0"/>
          <w:numId w:val="8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 of model:</w:t>
      </w:r>
      <w:r w:rsidRPr="00CE4020">
        <w:rPr>
          <w:rFonts w:ascii="Arial" w:eastAsia="Times New Roman" w:hAnsi="Arial" w:cs="Arial"/>
          <w:color w:val="000000"/>
          <w:kern w:val="0"/>
          <w:lang w:eastAsia="en-IN" w:bidi="bn-IN"/>
          <w14:ligatures w14:val="none"/>
        </w:rPr>
        <w:t xml:space="preserve"> Data-driven ML (CatBoost gradient boosting decision tree).</w:t>
      </w:r>
    </w:p>
    <w:p w14:paraId="21D16124" w14:textId="77777777" w:rsidR="00CE4020" w:rsidRPr="00CE4020" w:rsidRDefault="00CE4020" w:rsidP="00CE4020">
      <w:pPr>
        <w:numPr>
          <w:ilvl w:val="0"/>
          <w:numId w:val="8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Steady-state:</w:t>
      </w:r>
      <w:r w:rsidRPr="00CE4020">
        <w:rPr>
          <w:rFonts w:ascii="Arial" w:eastAsia="Times New Roman" w:hAnsi="Arial" w:cs="Arial"/>
          <w:color w:val="000000"/>
          <w:kern w:val="0"/>
          <w:lang w:eastAsia="en-IN" w:bidi="bn-IN"/>
          <w14:ligatures w14:val="none"/>
        </w:rPr>
        <w:t xml:space="preserve"> Yes (compiled dataset analysis).</w:t>
      </w:r>
    </w:p>
    <w:p w14:paraId="78886B6E" w14:textId="77777777" w:rsidR="00CE4020" w:rsidRPr="00CE4020" w:rsidRDefault="00CE4020" w:rsidP="00CE4020">
      <w:pPr>
        <w:numPr>
          <w:ilvl w:val="0"/>
          <w:numId w:val="8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Assumptions:</w:t>
      </w:r>
      <w:r w:rsidRPr="00CE4020">
        <w:rPr>
          <w:rFonts w:ascii="Arial" w:eastAsia="Times New Roman" w:hAnsi="Arial" w:cs="Arial"/>
          <w:color w:val="000000"/>
          <w:kern w:val="0"/>
          <w:lang w:eastAsia="en-IN" w:bidi="bn-IN"/>
          <w14:ligatures w14:val="none"/>
        </w:rPr>
        <w:t xml:space="preserve"> Physics-informed feature engineering (gasifying agent represented by 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N</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steam mass fractions); normalization across heterogeneous datasets.</w:t>
      </w:r>
    </w:p>
    <w:p w14:paraId="248E547F" w14:textId="77777777" w:rsidR="00CE4020" w:rsidRPr="00CE4020" w:rsidRDefault="00CE4020" w:rsidP="00CE4020">
      <w:pPr>
        <w:numPr>
          <w:ilvl w:val="0"/>
          <w:numId w:val="8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Nested cross-validation with Optuna hyperparameter optimization; SMOTE applied to balance end-use classes.</w:t>
      </w:r>
    </w:p>
    <w:p w14:paraId="034C579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lastRenderedPageBreak/>
        <w:pict w14:anchorId="595B907F">
          <v:rect id="_x0000_i1118" style="width:0;height:1.5pt" o:hralign="center" o:hrstd="t" o:hr="t" fillcolor="#a0a0a0" stroked="f"/>
        </w:pict>
      </w:r>
    </w:p>
    <w:p w14:paraId="22C91253"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16D0C529" w14:textId="77777777" w:rsidR="00CE4020" w:rsidRPr="00CE4020" w:rsidRDefault="00CE4020" w:rsidP="00CE4020">
      <w:pPr>
        <w:numPr>
          <w:ilvl w:val="0"/>
          <w:numId w:val="8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 used:</w:t>
      </w:r>
      <w:r w:rsidRPr="00CE4020">
        <w:rPr>
          <w:rFonts w:ascii="Arial" w:eastAsia="Times New Roman" w:hAnsi="Arial" w:cs="Arial"/>
          <w:color w:val="000000"/>
          <w:kern w:val="0"/>
          <w:lang w:eastAsia="en-IN" w:bidi="bn-IN"/>
          <w14:ligatures w14:val="none"/>
        </w:rPr>
        <w:t xml:space="preserve"> CatBoost (gradient boosting ensemble of decision trees).</w:t>
      </w:r>
    </w:p>
    <w:p w14:paraId="6228798E" w14:textId="77777777" w:rsidR="00CE4020" w:rsidRPr="00CE4020" w:rsidRDefault="00CE4020" w:rsidP="00CE4020">
      <w:pPr>
        <w:numPr>
          <w:ilvl w:val="0"/>
          <w:numId w:val="8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Optimization:</w:t>
      </w:r>
      <w:r w:rsidRPr="00CE4020">
        <w:rPr>
          <w:rFonts w:ascii="Arial" w:eastAsia="Times New Roman" w:hAnsi="Arial" w:cs="Arial"/>
          <w:color w:val="000000"/>
          <w:kern w:val="0"/>
          <w:lang w:eastAsia="en-IN" w:bidi="bn-IN"/>
          <w14:ligatures w14:val="none"/>
        </w:rPr>
        <w:t xml:space="preserve"> Bayesian hyperparameter tuning (Optuna).</w:t>
      </w:r>
    </w:p>
    <w:p w14:paraId="45CC1740" w14:textId="77777777" w:rsidR="00CE4020" w:rsidRPr="00CE4020" w:rsidRDefault="00CE4020" w:rsidP="00CE4020">
      <w:pPr>
        <w:numPr>
          <w:ilvl w:val="0"/>
          <w:numId w:val="8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Prediction of syngas composition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CO, CH</w:t>
      </w:r>
      <w:r w:rsidRPr="00CE4020">
        <w:rPr>
          <w:rFonts w:ascii="Cambria Math" w:eastAsia="Times New Roman" w:hAnsi="Cambria Math" w:cs="Cambria Math"/>
          <w:color w:val="000000"/>
          <w:kern w:val="0"/>
          <w:lang w:eastAsia="en-IN" w:bidi="bn-IN"/>
          <w14:ligatures w14:val="none"/>
        </w:rPr>
        <w:t>₄</w:t>
      </w:r>
      <w:r w:rsidRPr="00CE4020">
        <w:rPr>
          <w:rFonts w:ascii="Arial" w:eastAsia="Times New Roman" w:hAnsi="Arial" w:cs="Arial"/>
          <w:color w:val="000000"/>
          <w:kern w:val="0"/>
          <w:lang w:eastAsia="en-IN" w:bidi="bn-IN"/>
          <w14:ligatures w14:val="none"/>
        </w:rPr>
        <w:t>), HHV,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/CO ratio; classification of end-use applications.</w:t>
      </w:r>
    </w:p>
    <w:p w14:paraId="41A4C3D9" w14:textId="77777777" w:rsidR="00CE4020" w:rsidRPr="00CE4020" w:rsidRDefault="00CE4020" w:rsidP="00CE4020">
      <w:pPr>
        <w:numPr>
          <w:ilvl w:val="0"/>
          <w:numId w:val="8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133 samples (augmented via SMOTE).</w:t>
      </w:r>
    </w:p>
    <w:p w14:paraId="68FA2E40" w14:textId="77777777" w:rsidR="00CE4020" w:rsidRPr="00CE4020" w:rsidRDefault="00CE4020" w:rsidP="00CE4020">
      <w:pPr>
        <w:numPr>
          <w:ilvl w:val="0"/>
          <w:numId w:val="8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p>
    <w:p w14:paraId="60CD45F5" w14:textId="77777777" w:rsidR="00CE4020" w:rsidRPr="00CE4020" w:rsidRDefault="00CE4020" w:rsidP="00CE4020">
      <w:pPr>
        <w:numPr>
          <w:ilvl w:val="1"/>
          <w:numId w:val="8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MAE: 4.2 ± 0.3 vol%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2.9 ± 0.4 vol% (CO), 1.4 ± 0.3 vol% (CH</w:t>
      </w:r>
      <w:r w:rsidRPr="00CE4020">
        <w:rPr>
          <w:rFonts w:ascii="Cambria Math" w:eastAsia="Times New Roman" w:hAnsi="Cambria Math" w:cs="Cambria Math"/>
          <w:color w:val="000000"/>
          <w:kern w:val="0"/>
          <w:lang w:eastAsia="en-IN" w:bidi="bn-IN"/>
          <w14:ligatures w14:val="none"/>
        </w:rPr>
        <w:t>₄</w:t>
      </w:r>
      <w:r w:rsidRPr="00CE4020">
        <w:rPr>
          <w:rFonts w:ascii="Arial" w:eastAsia="Times New Roman" w:hAnsi="Arial" w:cs="Arial"/>
          <w:color w:val="000000"/>
          <w:kern w:val="0"/>
          <w:lang w:eastAsia="en-IN" w:bidi="bn-IN"/>
          <w14:ligatures w14:val="none"/>
        </w:rPr>
        <w:t>).</w:t>
      </w:r>
    </w:p>
    <w:p w14:paraId="3E01B9BF" w14:textId="77777777" w:rsidR="00CE4020" w:rsidRPr="00CE4020" w:rsidRDefault="00CE4020" w:rsidP="00CE4020">
      <w:pPr>
        <w:numPr>
          <w:ilvl w:val="1"/>
          <w:numId w:val="8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End-use classification accuracy: &gt;90% across categories.</w:t>
      </w:r>
    </w:p>
    <w:p w14:paraId="633FA3E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8C33640">
          <v:rect id="_x0000_i1119" style="width:0;height:1.5pt" o:hralign="center" o:hrstd="t" o:hr="t" fillcolor="#a0a0a0" stroked="f"/>
        </w:pict>
      </w:r>
    </w:p>
    <w:p w14:paraId="1B7F0A97"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73C61580" w14:textId="77777777" w:rsidR="00CE4020" w:rsidRPr="00CE4020" w:rsidRDefault="00CE4020" w:rsidP="00CE4020">
      <w:pPr>
        <w:numPr>
          <w:ilvl w:val="0"/>
          <w:numId w:val="8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Steam gasification of sawdust and miscanthus grass → most promising for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-rich syngas.</w:t>
      </w:r>
    </w:p>
    <w:p w14:paraId="1133B6C1" w14:textId="77777777" w:rsidR="00CE4020" w:rsidRPr="00CE4020" w:rsidRDefault="00CE4020" w:rsidP="00CE4020">
      <w:pPr>
        <w:numPr>
          <w:ilvl w:val="0"/>
          <w:numId w:val="8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Model achieved robust prediction accuracy across diverse feedstocks and reactor types.</w:t>
      </w:r>
    </w:p>
    <w:p w14:paraId="07F6C948" w14:textId="77777777" w:rsidR="00CE4020" w:rsidRPr="00CE4020" w:rsidRDefault="00CE4020" w:rsidP="00CE4020">
      <w:pPr>
        <w:numPr>
          <w:ilvl w:val="0"/>
          <w:numId w:val="8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SHAP analysis revealed key influences:</w:t>
      </w:r>
    </w:p>
    <w:p w14:paraId="2194875B" w14:textId="77777777" w:rsidR="00CE4020" w:rsidRPr="00CE4020" w:rsidRDefault="00CE4020" w:rsidP="00CE4020">
      <w:pPr>
        <w:numPr>
          <w:ilvl w:val="1"/>
          <w:numId w:val="8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Gasification temperature → main driver of syngas yield.</w:t>
      </w:r>
    </w:p>
    <w:p w14:paraId="5A196A60" w14:textId="77777777" w:rsidR="00CE4020" w:rsidRPr="00CE4020" w:rsidRDefault="00CE4020" w:rsidP="00CE4020">
      <w:pPr>
        <w:numPr>
          <w:ilvl w:val="1"/>
          <w:numId w:val="8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High C content → increased HHV.</w:t>
      </w:r>
    </w:p>
    <w:p w14:paraId="1C12C72F" w14:textId="77777777" w:rsidR="00CE4020" w:rsidRPr="00CE4020" w:rsidRDefault="00CE4020" w:rsidP="00CE4020">
      <w:pPr>
        <w:numPr>
          <w:ilvl w:val="1"/>
          <w:numId w:val="8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High O content → favored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production but reduced CO/CO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w:t>
      </w:r>
    </w:p>
    <w:p w14:paraId="1770158B" w14:textId="77777777" w:rsidR="00CE4020" w:rsidRPr="00CE4020" w:rsidRDefault="00CE4020" w:rsidP="00CE4020">
      <w:pPr>
        <w:numPr>
          <w:ilvl w:val="0"/>
          <w:numId w:val="8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End-use classification: reliable identification of syngas suitability for heat/power, methanol/biofuels, and SNG.</w:t>
      </w:r>
    </w:p>
    <w:p w14:paraId="41F7233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404EE1E">
          <v:rect id="_x0000_i1120" style="width:0;height:1.5pt" o:hralign="center" o:hrstd="t" o:hr="t" fillcolor="#a0a0a0" stroked="f"/>
        </w:pict>
      </w:r>
    </w:p>
    <w:p w14:paraId="410E5416"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5DBCB3CC" w14:textId="77777777" w:rsidR="00CE4020" w:rsidRPr="00CE4020" w:rsidRDefault="00CE4020" w:rsidP="00CE4020">
      <w:pPr>
        <w:numPr>
          <w:ilvl w:val="0"/>
          <w:numId w:val="8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First ML model explicitly linking syngas composition prediction to </w:t>
      </w:r>
      <w:r w:rsidRPr="00CE4020">
        <w:rPr>
          <w:rFonts w:ascii="Arial" w:eastAsia="Times New Roman" w:hAnsi="Arial" w:cs="Arial"/>
          <w:b/>
          <w:bCs/>
          <w:color w:val="000000"/>
          <w:kern w:val="0"/>
          <w:lang w:eastAsia="en-IN" w:bidi="bn-IN"/>
          <w14:ligatures w14:val="none"/>
        </w:rPr>
        <w:t>end-use application classification</w:t>
      </w:r>
      <w:r w:rsidRPr="00CE4020">
        <w:rPr>
          <w:rFonts w:ascii="Arial" w:eastAsia="Times New Roman" w:hAnsi="Arial" w:cs="Arial"/>
          <w:color w:val="000000"/>
          <w:kern w:val="0"/>
          <w:lang w:eastAsia="en-IN" w:bidi="bn-IN"/>
          <w14:ligatures w14:val="none"/>
        </w:rPr>
        <w:t>.</w:t>
      </w:r>
    </w:p>
    <w:p w14:paraId="2B4A70DA" w14:textId="77777777" w:rsidR="00CE4020" w:rsidRPr="00CE4020" w:rsidRDefault="00CE4020" w:rsidP="00CE4020">
      <w:pPr>
        <w:numPr>
          <w:ilvl w:val="0"/>
          <w:numId w:val="8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Physics-informed feature engineering improved interpretability.</w:t>
      </w:r>
    </w:p>
    <w:p w14:paraId="61D82992" w14:textId="77777777" w:rsidR="00CE4020" w:rsidRPr="00CE4020" w:rsidRDefault="00CE4020" w:rsidP="00CE4020">
      <w:pPr>
        <w:numPr>
          <w:ilvl w:val="0"/>
          <w:numId w:val="8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Rigorous nested CV + SMOTE ensured generalization despite small dataset.</w:t>
      </w:r>
    </w:p>
    <w:p w14:paraId="3CBF9FBB" w14:textId="77777777" w:rsidR="00CE4020" w:rsidRPr="00CE4020" w:rsidRDefault="00CE4020" w:rsidP="00CE4020">
      <w:pPr>
        <w:numPr>
          <w:ilvl w:val="0"/>
          <w:numId w:val="8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SHAP analysis enhanced transparency of feature contributions.</w:t>
      </w:r>
    </w:p>
    <w:p w14:paraId="1E5F8CAC" w14:textId="77777777" w:rsidR="00CE4020" w:rsidRPr="00CE4020" w:rsidRDefault="00CE4020" w:rsidP="00CE4020">
      <w:pPr>
        <w:numPr>
          <w:ilvl w:val="0"/>
          <w:numId w:val="8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Demonstrated applicability across diverse biomass residues and reactor configurations.</w:t>
      </w:r>
    </w:p>
    <w:p w14:paraId="52A45DC0"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C2FEFEF">
          <v:rect id="_x0000_i1121" style="width:0;height:1.5pt" o:hralign="center" o:hrstd="t" o:hr="t" fillcolor="#a0a0a0" stroked="f"/>
        </w:pict>
      </w:r>
    </w:p>
    <w:p w14:paraId="06AD8298"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4977ADA7" w14:textId="77777777" w:rsidR="00CE4020" w:rsidRPr="00CE4020" w:rsidRDefault="00CE4020" w:rsidP="00CE4020">
      <w:pPr>
        <w:numPr>
          <w:ilvl w:val="0"/>
          <w:numId w:val="8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Dataset relatively small (133 samples) despite augmentation.</w:t>
      </w:r>
    </w:p>
    <w:p w14:paraId="0F4DAE7F" w14:textId="77777777" w:rsidR="00CE4020" w:rsidRPr="00CE4020" w:rsidRDefault="00CE4020" w:rsidP="00CE4020">
      <w:pPr>
        <w:numPr>
          <w:ilvl w:val="0"/>
          <w:numId w:val="8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Reliance on literature-derived data → heterogeneity and potential bias.</w:t>
      </w:r>
    </w:p>
    <w:p w14:paraId="322BF4E9" w14:textId="77777777" w:rsidR="00CE4020" w:rsidRPr="00CE4020" w:rsidRDefault="00CE4020" w:rsidP="00CE4020">
      <w:pPr>
        <w:numPr>
          <w:ilvl w:val="0"/>
          <w:numId w:val="8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No techno-economic analysis of end-use pathways.</w:t>
      </w:r>
    </w:p>
    <w:p w14:paraId="5B5F6004" w14:textId="77777777" w:rsidR="00CE4020" w:rsidRPr="00CE4020" w:rsidRDefault="00CE4020" w:rsidP="00CE4020">
      <w:pPr>
        <w:numPr>
          <w:ilvl w:val="0"/>
          <w:numId w:val="8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Interpretability limited to SHAP; deeper mechanistic integration absent.</w:t>
      </w:r>
    </w:p>
    <w:p w14:paraId="74F35D54" w14:textId="77777777" w:rsidR="00CE4020" w:rsidRPr="00CE4020" w:rsidRDefault="00CE4020" w:rsidP="00CE4020">
      <w:pPr>
        <w:numPr>
          <w:ilvl w:val="0"/>
          <w:numId w:val="8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Dynamic/transient gasification behavior not modeled.</w:t>
      </w:r>
    </w:p>
    <w:p w14:paraId="37506497"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lastRenderedPageBreak/>
        <w:pict w14:anchorId="4614610A">
          <v:rect id="_x0000_i1122" style="width:0;height:1.5pt" o:hralign="center" o:hrstd="t" o:hr="t" fillcolor="#a0a0a0" stroked="f"/>
        </w:pict>
      </w:r>
    </w:p>
    <w:p w14:paraId="222FBF1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1CC36F3D" w14:textId="77777777" w:rsidR="00CE4020" w:rsidRPr="00CE4020" w:rsidRDefault="00CE4020" w:rsidP="00CE4020">
      <w:pPr>
        <w:numPr>
          <w:ilvl w:val="0"/>
          <w:numId w:val="8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larger, standardized experimental datasets</w:t>
      </w:r>
      <w:r w:rsidRPr="00CE4020">
        <w:rPr>
          <w:rFonts w:ascii="Arial" w:eastAsia="Times New Roman" w:hAnsi="Arial" w:cs="Arial"/>
          <w:color w:val="000000"/>
          <w:kern w:val="0"/>
          <w:lang w:eastAsia="en-IN" w:bidi="bn-IN"/>
          <w14:ligatures w14:val="none"/>
        </w:rPr>
        <w:t xml:space="preserve"> across diverse biomass residues.</w:t>
      </w:r>
    </w:p>
    <w:p w14:paraId="108F3760" w14:textId="77777777" w:rsidR="00CE4020" w:rsidRPr="00CE4020" w:rsidRDefault="00CE4020" w:rsidP="00CE4020">
      <w:pPr>
        <w:numPr>
          <w:ilvl w:val="0"/>
          <w:numId w:val="8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feasibility studies</w:t>
      </w:r>
      <w:r w:rsidRPr="00CE4020">
        <w:rPr>
          <w:rFonts w:ascii="Arial" w:eastAsia="Times New Roman" w:hAnsi="Arial" w:cs="Arial"/>
          <w:color w:val="000000"/>
          <w:kern w:val="0"/>
          <w:lang w:eastAsia="en-IN" w:bidi="bn-IN"/>
          <w14:ligatures w14:val="none"/>
        </w:rPr>
        <w:t xml:space="preserve"> linking syngas composition to end-use economics.</w:t>
      </w:r>
    </w:p>
    <w:p w14:paraId="614C2AE6" w14:textId="77777777" w:rsidR="00CE4020" w:rsidRPr="00CE4020" w:rsidRDefault="00CE4020" w:rsidP="00CE4020">
      <w:pPr>
        <w:numPr>
          <w:ilvl w:val="0"/>
          <w:numId w:val="8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Dynamic modelling</w:t>
      </w:r>
      <w:r w:rsidRPr="00CE4020">
        <w:rPr>
          <w:rFonts w:ascii="Arial" w:eastAsia="Times New Roman" w:hAnsi="Arial" w:cs="Arial"/>
          <w:color w:val="000000"/>
          <w:kern w:val="0"/>
          <w:lang w:eastAsia="en-IN" w:bidi="bn-IN"/>
          <w14:ligatures w14:val="none"/>
        </w:rPr>
        <w:t xml:space="preserve"> of transient syngas composition under varying operating conditions.</w:t>
      </w:r>
    </w:p>
    <w:p w14:paraId="4216AF44" w14:textId="77777777" w:rsidR="00CE4020" w:rsidRPr="00CE4020" w:rsidRDefault="00CE4020" w:rsidP="00CE4020">
      <w:pPr>
        <w:numPr>
          <w:ilvl w:val="0"/>
          <w:numId w:val="8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Development of </w:t>
      </w:r>
      <w:r w:rsidRPr="00CE4020">
        <w:rPr>
          <w:rFonts w:ascii="Arial" w:eastAsia="Times New Roman" w:hAnsi="Arial" w:cs="Arial"/>
          <w:b/>
          <w:bCs/>
          <w:color w:val="000000"/>
          <w:kern w:val="0"/>
          <w:lang w:eastAsia="en-IN" w:bidi="bn-IN"/>
          <w14:ligatures w14:val="none"/>
        </w:rPr>
        <w:t>hybrid physics-informed ML models</w:t>
      </w:r>
      <w:r w:rsidRPr="00CE4020">
        <w:rPr>
          <w:rFonts w:ascii="Arial" w:eastAsia="Times New Roman" w:hAnsi="Arial" w:cs="Arial"/>
          <w:color w:val="000000"/>
          <w:kern w:val="0"/>
          <w:lang w:eastAsia="en-IN" w:bidi="bn-IN"/>
          <w14:ligatures w14:val="none"/>
        </w:rPr>
        <w:t xml:space="preserve"> for deeper mechanistic interpretability.</w:t>
      </w:r>
    </w:p>
    <w:p w14:paraId="7B4EAB40" w14:textId="77777777" w:rsidR="00CE4020" w:rsidRPr="00CE4020" w:rsidRDefault="00CE4020" w:rsidP="00CE4020">
      <w:pPr>
        <w:numPr>
          <w:ilvl w:val="0"/>
          <w:numId w:val="8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Uncertainty quantification</w:t>
      </w:r>
      <w:r w:rsidRPr="00CE4020">
        <w:rPr>
          <w:rFonts w:ascii="Arial" w:eastAsia="Times New Roman" w:hAnsi="Arial" w:cs="Arial"/>
          <w:color w:val="000000"/>
          <w:kern w:val="0"/>
          <w:lang w:eastAsia="en-IN" w:bidi="bn-IN"/>
          <w14:ligatures w14:val="none"/>
        </w:rPr>
        <w:t xml:space="preserve"> to assess robustness under feedstock variability.</w:t>
      </w:r>
    </w:p>
    <w:p w14:paraId="140CB781"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6DBA5D6">
          <v:rect id="_x0000_i1123" style="width:0;height:1.5pt" o:hralign="center" o:hrstd="t" o:hr="t" fillcolor="#a0a0a0" stroked="f"/>
        </w:pict>
      </w:r>
    </w:p>
    <w:p w14:paraId="6BCA2C4D" w14:textId="77777777" w:rsidR="00CE4020" w:rsidRDefault="00CE4020">
      <w:r>
        <w:br w:type="page"/>
      </w:r>
    </w:p>
    <w:p w14:paraId="7BF4AD1F"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Sheet-11</w:t>
      </w:r>
    </w:p>
    <w:p w14:paraId="74A27AB7"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22D9B98">
          <v:rect id="_x0000_i1124" style="width:0;height:1.5pt" o:hralign="center" o:hrstd="t" o:hr="t" fillcolor="#a0a0a0" stroked="f"/>
        </w:pict>
      </w:r>
    </w:p>
    <w:p w14:paraId="184AB372" w14:textId="77777777" w:rsidR="00CE4020" w:rsidRPr="00CE4020" w:rsidRDefault="00CE4020" w:rsidP="00CE4020">
      <w:pPr>
        <w:spacing w:before="240" w:after="24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color w:val="000000"/>
          <w:kern w:val="0"/>
          <w:sz w:val="32"/>
          <w:szCs w:val="32"/>
          <w:lang w:eastAsia="en-IN" w:bidi="bn-IN"/>
          <w14:ligatures w14:val="none"/>
        </w:rPr>
        <w:t>📌</w:t>
      </w:r>
      <w:r w:rsidRPr="00CE4020">
        <w:rPr>
          <w:rFonts w:ascii="Arial" w:eastAsia="Times New Roman" w:hAnsi="Arial" w:cs="Arial"/>
          <w:color w:val="000000"/>
          <w:kern w:val="0"/>
          <w:sz w:val="32"/>
          <w:szCs w:val="32"/>
          <w:lang w:eastAsia="en-IN" w:bidi="bn-IN"/>
          <w14:ligatures w14:val="none"/>
        </w:rPr>
        <w:t xml:space="preserve"> </w:t>
      </w:r>
      <w:r w:rsidRPr="00CE4020">
        <w:rPr>
          <w:rFonts w:ascii="Arial" w:eastAsia="Times New Roman" w:hAnsi="Arial" w:cs="Arial"/>
          <w:b/>
          <w:bCs/>
          <w:color w:val="000000"/>
          <w:kern w:val="0"/>
          <w:sz w:val="32"/>
          <w:szCs w:val="32"/>
          <w:lang w:eastAsia="en-IN" w:bidi="bn-IN"/>
          <w14:ligatures w14:val="none"/>
        </w:rPr>
        <w:t>1. Basic Information</w:t>
      </w:r>
    </w:p>
    <w:p w14:paraId="04D2E4B9"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12" w:history="1">
        <w:r w:rsidRPr="00CE4020">
          <w:rPr>
            <w:rFonts w:ascii="Arial" w:eastAsia="Times New Roman" w:hAnsi="Arial" w:cs="Arial"/>
            <w:color w:val="1155CC"/>
            <w:kern w:val="0"/>
            <w:u w:val="single"/>
            <w:lang w:eastAsia="en-IN" w:bidi="bn-IN"/>
            <w14:ligatures w14:val="none"/>
          </w:rPr>
          <w:t>Structure optimization and parameter identification of a downdraft biomass gasifier using combined method of numerical simulation and machine learning</w:t>
        </w:r>
        <w:r w:rsidRPr="00CE4020">
          <w:rPr>
            <w:rFonts w:ascii="Arial" w:eastAsia="Times New Roman" w:hAnsi="Arial" w:cs="Arial"/>
            <w:color w:val="000000"/>
            <w:kern w:val="0"/>
            <w:lang w:eastAsia="en-IN" w:bidi="bn-IN"/>
            <w14:ligatures w14:val="none"/>
          </w:rPr>
          <w:br/>
        </w:r>
      </w:hyperlink>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Yuyang Hu, Fuchun Yuan, Zhiqiang Yin, Yuyang Tian, Jiangjiang Wang</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Renewable Energy (Elsevier)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2026</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China (North China Electric Power University, Hebei Province)</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CFD + ML-based Modelling Study</w:t>
      </w:r>
    </w:p>
    <w:p w14:paraId="299D4B8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AB70D95">
          <v:rect id="_x0000_i1125" style="width:0;height:1.5pt" o:hralign="center" o:hrstd="t" o:hr="t" fillcolor="#a0a0a0" stroked="f"/>
        </w:pict>
      </w:r>
    </w:p>
    <w:p w14:paraId="1268187F" w14:textId="77777777" w:rsidR="00CE4020" w:rsidRPr="00CE4020" w:rsidRDefault="00CE4020" w:rsidP="00CE4020">
      <w:pPr>
        <w:spacing w:before="240" w:after="24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color w:val="000000"/>
          <w:kern w:val="0"/>
          <w:sz w:val="32"/>
          <w:szCs w:val="32"/>
          <w:lang w:eastAsia="en-IN" w:bidi="bn-IN"/>
          <w14:ligatures w14:val="none"/>
        </w:rPr>
        <w:t>📌</w:t>
      </w:r>
      <w:r w:rsidRPr="00CE4020">
        <w:rPr>
          <w:rFonts w:ascii="Arial" w:eastAsia="Times New Roman" w:hAnsi="Arial" w:cs="Arial"/>
          <w:color w:val="000000"/>
          <w:kern w:val="0"/>
          <w:sz w:val="32"/>
          <w:szCs w:val="32"/>
          <w:lang w:eastAsia="en-IN" w:bidi="bn-IN"/>
          <w14:ligatures w14:val="none"/>
        </w:rPr>
        <w:t xml:space="preserve"> </w:t>
      </w:r>
      <w:r w:rsidRPr="00CE4020">
        <w:rPr>
          <w:rFonts w:ascii="Arial" w:eastAsia="Times New Roman" w:hAnsi="Arial" w:cs="Arial"/>
          <w:b/>
          <w:bCs/>
          <w:color w:val="000000"/>
          <w:kern w:val="0"/>
          <w:sz w:val="32"/>
          <w:szCs w:val="32"/>
          <w:lang w:eastAsia="en-IN" w:bidi="bn-IN"/>
          <w14:ligatures w14:val="none"/>
        </w:rPr>
        <w:t>2. Research Objective</w:t>
      </w:r>
    </w:p>
    <w:p w14:paraId="3E80836C" w14:textId="77777777" w:rsidR="00CE4020" w:rsidRPr="00CE4020" w:rsidRDefault="00CE4020" w:rsidP="00CE4020">
      <w:pPr>
        <w:numPr>
          <w:ilvl w:val="0"/>
          <w:numId w:val="8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optimizing downdraft biomass gasifier design and operating parameters for hydrogen-rich syngas.</w:t>
      </w:r>
    </w:p>
    <w:p w14:paraId="633EA46B" w14:textId="77777777" w:rsidR="00CE4020" w:rsidRPr="00CE4020" w:rsidRDefault="00CE4020" w:rsidP="00CE4020">
      <w:pPr>
        <w:numPr>
          <w:ilvl w:val="0"/>
          <w:numId w:val="8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downdraft gasifiers are widely used for low-tar syngas but performance depends heavily on structural and operational conditions.</w:t>
      </w:r>
    </w:p>
    <w:p w14:paraId="75368312" w14:textId="77777777" w:rsidR="00CE4020" w:rsidRPr="00CE4020" w:rsidRDefault="00CE4020" w:rsidP="00CE4020">
      <w:pPr>
        <w:numPr>
          <w:ilvl w:val="0"/>
          <w:numId w:val="8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Combines CFD simulations with ML algorithms to optimize gasifier inlet structure (position, angle, agent type) and identify key operating parameters influencing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 and cold gas efficiency (CGE).</w:t>
      </w:r>
    </w:p>
    <w:p w14:paraId="474F4073"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B90CE2B">
          <v:rect id="_x0000_i1126" style="width:0;height:1.5pt" o:hralign="center" o:hrstd="t" o:hr="t" fillcolor="#a0a0a0" stroked="f"/>
        </w:pict>
      </w:r>
    </w:p>
    <w:p w14:paraId="46685FCE" w14:textId="77777777" w:rsidR="00CE4020" w:rsidRPr="00CE4020" w:rsidRDefault="00CE4020" w:rsidP="00CE4020">
      <w:pPr>
        <w:spacing w:before="240" w:after="24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color w:val="000000"/>
          <w:kern w:val="0"/>
          <w:sz w:val="32"/>
          <w:szCs w:val="32"/>
          <w:lang w:eastAsia="en-IN" w:bidi="bn-IN"/>
          <w14:ligatures w14:val="none"/>
        </w:rPr>
        <w:t>📌</w:t>
      </w:r>
      <w:r w:rsidRPr="00CE4020">
        <w:rPr>
          <w:rFonts w:ascii="Arial" w:eastAsia="Times New Roman" w:hAnsi="Arial" w:cs="Arial"/>
          <w:color w:val="000000"/>
          <w:kern w:val="0"/>
          <w:sz w:val="32"/>
          <w:szCs w:val="32"/>
          <w:lang w:eastAsia="en-IN" w:bidi="bn-IN"/>
          <w14:ligatures w14:val="none"/>
        </w:rPr>
        <w:t xml:space="preserve"> </w:t>
      </w:r>
      <w:r w:rsidRPr="00CE4020">
        <w:rPr>
          <w:rFonts w:ascii="Arial" w:eastAsia="Times New Roman" w:hAnsi="Arial" w:cs="Arial"/>
          <w:b/>
          <w:bCs/>
          <w:color w:val="000000"/>
          <w:kern w:val="0"/>
          <w:sz w:val="32"/>
          <w:szCs w:val="32"/>
          <w:lang w:eastAsia="en-IN" w:bidi="bn-IN"/>
          <w14:ligatures w14:val="none"/>
        </w:rPr>
        <w:t>3. System / Process Description</w:t>
      </w:r>
    </w:p>
    <w:p w14:paraId="2D304E7C" w14:textId="77777777" w:rsidR="00CE4020" w:rsidRPr="00CE4020" w:rsidRDefault="00CE4020" w:rsidP="00CE4020">
      <w:pPr>
        <w:numPr>
          <w:ilvl w:val="0"/>
          <w:numId w:val="8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Wood pellets, wood chips, wheat straw, furniture waste.</w:t>
      </w:r>
    </w:p>
    <w:p w14:paraId="313FAD0F" w14:textId="77777777" w:rsidR="00CE4020" w:rsidRPr="00CE4020" w:rsidRDefault="00CE4020" w:rsidP="00CE4020">
      <w:pPr>
        <w:numPr>
          <w:ilvl w:val="0"/>
          <w:numId w:val="8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Biomass gasification (downdraft gasifier).</w:t>
      </w:r>
    </w:p>
    <w:p w14:paraId="72DEF342" w14:textId="77777777" w:rsidR="00CE4020" w:rsidRPr="00CE4020" w:rsidRDefault="00CE4020" w:rsidP="00CE4020">
      <w:pPr>
        <w:numPr>
          <w:ilvl w:val="0"/>
          <w:numId w:val="8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CFD-based numerical simulation validated against experimental data.</w:t>
      </w:r>
    </w:p>
    <w:p w14:paraId="6E2730DF" w14:textId="77777777" w:rsidR="00CE4020" w:rsidRPr="00CE4020" w:rsidRDefault="00CE4020" w:rsidP="00CE4020">
      <w:pPr>
        <w:numPr>
          <w:ilvl w:val="0"/>
          <w:numId w:val="8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Structural optimization (inlet position/angle, gasifying agent composition); ML parameter identification.</w:t>
      </w:r>
    </w:p>
    <w:p w14:paraId="708ACBA0"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D421492">
          <v:rect id="_x0000_i1127" style="width:0;height:1.5pt" o:hralign="center" o:hrstd="t" o:hr="t" fillcolor="#a0a0a0" stroked="f"/>
        </w:pict>
      </w:r>
    </w:p>
    <w:p w14:paraId="17B2B9A1" w14:textId="77777777" w:rsidR="00CE4020" w:rsidRPr="00CE4020" w:rsidRDefault="00CE4020" w:rsidP="00CE4020">
      <w:pPr>
        <w:spacing w:before="240" w:after="24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color w:val="000000"/>
          <w:kern w:val="0"/>
          <w:sz w:val="32"/>
          <w:szCs w:val="32"/>
          <w:lang w:eastAsia="en-IN" w:bidi="bn-IN"/>
          <w14:ligatures w14:val="none"/>
        </w:rPr>
        <w:t>📌</w:t>
      </w:r>
      <w:r w:rsidRPr="00CE4020">
        <w:rPr>
          <w:rFonts w:ascii="Arial" w:eastAsia="Times New Roman" w:hAnsi="Arial" w:cs="Arial"/>
          <w:color w:val="000000"/>
          <w:kern w:val="0"/>
          <w:sz w:val="32"/>
          <w:szCs w:val="32"/>
          <w:lang w:eastAsia="en-IN" w:bidi="bn-IN"/>
          <w14:ligatures w14:val="none"/>
        </w:rPr>
        <w:t xml:space="preserve"> </w:t>
      </w:r>
      <w:r w:rsidRPr="00CE4020">
        <w:rPr>
          <w:rFonts w:ascii="Arial" w:eastAsia="Times New Roman" w:hAnsi="Arial" w:cs="Arial"/>
          <w:b/>
          <w:bCs/>
          <w:color w:val="000000"/>
          <w:kern w:val="0"/>
          <w:sz w:val="32"/>
          <w:szCs w:val="32"/>
          <w:lang w:eastAsia="en-IN" w:bidi="bn-IN"/>
          <w14:ligatures w14:val="none"/>
        </w:rPr>
        <w:t>4. Modelling Approach</w:t>
      </w:r>
    </w:p>
    <w:p w14:paraId="3E881CBF" w14:textId="77777777" w:rsidR="00CE4020" w:rsidRPr="00CE4020" w:rsidRDefault="00CE4020" w:rsidP="00CE4020">
      <w:pPr>
        <w:numPr>
          <w:ilvl w:val="0"/>
          <w:numId w:val="8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 of model:</w:t>
      </w:r>
      <w:r w:rsidRPr="00CE4020">
        <w:rPr>
          <w:rFonts w:ascii="Arial" w:eastAsia="Times New Roman" w:hAnsi="Arial" w:cs="Arial"/>
          <w:color w:val="000000"/>
          <w:kern w:val="0"/>
          <w:lang w:eastAsia="en-IN" w:bidi="bn-IN"/>
          <w14:ligatures w14:val="none"/>
        </w:rPr>
        <w:t xml:space="preserve"> CFD (Euler–Lagrangian method, DPM for biomass particles) + ML (Random Forest Regressor, Gradient Boosting, MLR, KNN, Kernel Ridge, Bayesian regression).</w:t>
      </w:r>
    </w:p>
    <w:p w14:paraId="06C39B44" w14:textId="77777777" w:rsidR="00CE4020" w:rsidRPr="00CE4020" w:rsidRDefault="00CE4020" w:rsidP="00CE4020">
      <w:pPr>
        <w:numPr>
          <w:ilvl w:val="0"/>
          <w:numId w:val="8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Steady-state:</w:t>
      </w:r>
      <w:r w:rsidRPr="00CE4020">
        <w:rPr>
          <w:rFonts w:ascii="Arial" w:eastAsia="Times New Roman" w:hAnsi="Arial" w:cs="Arial"/>
          <w:color w:val="000000"/>
          <w:kern w:val="0"/>
          <w:lang w:eastAsia="en-IN" w:bidi="bn-IN"/>
          <w14:ligatures w14:val="none"/>
        </w:rPr>
        <w:t xml:space="preserve"> Yes (adiabatic, gas-phase focus).</w:t>
      </w:r>
    </w:p>
    <w:p w14:paraId="192824F2" w14:textId="77777777" w:rsidR="00CE4020" w:rsidRPr="00CE4020" w:rsidRDefault="00CE4020" w:rsidP="00CE4020">
      <w:pPr>
        <w:numPr>
          <w:ilvl w:val="0"/>
          <w:numId w:val="8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Assumptions:</w:t>
      </w:r>
      <w:r w:rsidRPr="00CE4020">
        <w:rPr>
          <w:rFonts w:ascii="Arial" w:eastAsia="Times New Roman" w:hAnsi="Arial" w:cs="Arial"/>
          <w:color w:val="000000"/>
          <w:kern w:val="0"/>
          <w:lang w:eastAsia="en-IN" w:bidi="bn-IN"/>
          <w14:ligatures w14:val="none"/>
        </w:rPr>
        <w:t xml:space="preserve"> Tar pyrolysis neglected; ash inert; syngas species limited to CO,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CH</w:t>
      </w:r>
      <w:r w:rsidRPr="00CE4020">
        <w:rPr>
          <w:rFonts w:ascii="Cambria Math" w:eastAsia="Times New Roman" w:hAnsi="Cambria Math" w:cs="Cambria Math"/>
          <w:color w:val="000000"/>
          <w:kern w:val="0"/>
          <w:lang w:eastAsia="en-IN" w:bidi="bn-IN"/>
          <w14:ligatures w14:val="none"/>
        </w:rPr>
        <w:t>₄</w:t>
      </w:r>
      <w:r w:rsidRPr="00CE4020">
        <w:rPr>
          <w:rFonts w:ascii="Arial" w:eastAsia="Times New Roman" w:hAnsi="Arial" w:cs="Arial"/>
          <w:color w:val="000000"/>
          <w:kern w:val="0"/>
          <w:lang w:eastAsia="en-IN" w:bidi="bn-IN"/>
          <w14:ligatures w14:val="none"/>
        </w:rPr>
        <w:t>,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O, N</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w:t>
      </w:r>
    </w:p>
    <w:p w14:paraId="341E15F5" w14:textId="77777777" w:rsidR="00CE4020" w:rsidRPr="00CE4020" w:rsidRDefault="00CE4020" w:rsidP="00CE4020">
      <w:pPr>
        <w:numPr>
          <w:ilvl w:val="0"/>
          <w:numId w:val="8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Grid independence test (72,748 cells, error &lt;0.5%); comparison with experimental syngas composition (RMSE ~5.17%).</w:t>
      </w:r>
    </w:p>
    <w:p w14:paraId="013D1AC5"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B1C13C9">
          <v:rect id="_x0000_i1128" style="width:0;height:1.5pt" o:hralign="center" o:hrstd="t" o:hr="t" fillcolor="#a0a0a0" stroked="f"/>
        </w:pict>
      </w:r>
    </w:p>
    <w:p w14:paraId="2038A4FA" w14:textId="77777777" w:rsidR="00CE4020" w:rsidRPr="00CE4020" w:rsidRDefault="00CE4020" w:rsidP="00CE4020">
      <w:pPr>
        <w:spacing w:before="240" w:after="24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color w:val="000000"/>
          <w:kern w:val="0"/>
          <w:sz w:val="32"/>
          <w:szCs w:val="32"/>
          <w:lang w:eastAsia="en-IN" w:bidi="bn-IN"/>
          <w14:ligatures w14:val="none"/>
        </w:rPr>
        <w:lastRenderedPageBreak/>
        <w:t>📌</w:t>
      </w:r>
      <w:r w:rsidRPr="00CE4020">
        <w:rPr>
          <w:rFonts w:ascii="Arial" w:eastAsia="Times New Roman" w:hAnsi="Arial" w:cs="Arial"/>
          <w:color w:val="000000"/>
          <w:kern w:val="0"/>
          <w:sz w:val="32"/>
          <w:szCs w:val="32"/>
          <w:lang w:eastAsia="en-IN" w:bidi="bn-IN"/>
          <w14:ligatures w14:val="none"/>
        </w:rPr>
        <w:t xml:space="preserve"> </w:t>
      </w:r>
      <w:r w:rsidRPr="00CE4020">
        <w:rPr>
          <w:rFonts w:ascii="Arial" w:eastAsia="Times New Roman" w:hAnsi="Arial" w:cs="Arial"/>
          <w:b/>
          <w:bCs/>
          <w:color w:val="000000"/>
          <w:kern w:val="0"/>
          <w:sz w:val="32"/>
          <w:szCs w:val="32"/>
          <w:lang w:eastAsia="en-IN" w:bidi="bn-IN"/>
          <w14:ligatures w14:val="none"/>
        </w:rPr>
        <w:t>5. Machine Learning Component</w:t>
      </w:r>
    </w:p>
    <w:p w14:paraId="381DC125" w14:textId="77777777" w:rsidR="00CE4020" w:rsidRPr="00CE4020" w:rsidRDefault="00CE4020" w:rsidP="00CE4020">
      <w:pPr>
        <w:numPr>
          <w:ilvl w:val="0"/>
          <w:numId w:val="9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 used:</w:t>
      </w:r>
      <w:r w:rsidRPr="00CE4020">
        <w:rPr>
          <w:rFonts w:ascii="Arial" w:eastAsia="Times New Roman" w:hAnsi="Arial" w:cs="Arial"/>
          <w:color w:val="000000"/>
          <w:kern w:val="0"/>
          <w:lang w:eastAsia="en-IN" w:bidi="bn-IN"/>
          <w14:ligatures w14:val="none"/>
        </w:rPr>
        <w:t xml:space="preserve"> Random Forest Regressor (best performer), Gradient Boosting, MLR, KNN, Kernel Ridge, Bayesian regression.</w:t>
      </w:r>
    </w:p>
    <w:p w14:paraId="688781DE" w14:textId="77777777" w:rsidR="00CE4020" w:rsidRPr="00CE4020" w:rsidRDefault="00CE4020" w:rsidP="00CE4020">
      <w:pPr>
        <w:numPr>
          <w:ilvl w:val="0"/>
          <w:numId w:val="9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Optimization:</w:t>
      </w:r>
      <w:r w:rsidRPr="00CE4020">
        <w:rPr>
          <w:rFonts w:ascii="Arial" w:eastAsia="Times New Roman" w:hAnsi="Arial" w:cs="Arial"/>
          <w:color w:val="000000"/>
          <w:kern w:val="0"/>
          <w:lang w:eastAsia="en-IN" w:bidi="bn-IN"/>
          <w14:ligatures w14:val="none"/>
        </w:rPr>
        <w:t xml:space="preserve"> Latin Hypercube Sampling (LHS) for CFD dataset generation; Sobol sensitivity + Gini importance for parameter ranking.</w:t>
      </w:r>
    </w:p>
    <w:p w14:paraId="318E0681" w14:textId="77777777" w:rsidR="00CE4020" w:rsidRPr="00CE4020" w:rsidRDefault="00CE4020" w:rsidP="00CE4020">
      <w:pPr>
        <w:numPr>
          <w:ilvl w:val="0"/>
          <w:numId w:val="9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Parameter identification (impact of agent flow rate, temperature, biomass flow rate on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fraction and CGE).</w:t>
      </w:r>
    </w:p>
    <w:p w14:paraId="309C4913" w14:textId="77777777" w:rsidR="00CE4020" w:rsidRPr="00CE4020" w:rsidRDefault="00CE4020" w:rsidP="00CE4020">
      <w:pPr>
        <w:numPr>
          <w:ilvl w:val="0"/>
          <w:numId w:val="9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CFD-generated dataset (multiple operating conditions).</w:t>
      </w:r>
    </w:p>
    <w:p w14:paraId="76AC18F1" w14:textId="77777777" w:rsidR="00CE4020" w:rsidRPr="00CE4020" w:rsidRDefault="00CE4020" w:rsidP="00CE4020">
      <w:pPr>
        <w:numPr>
          <w:ilvl w:val="0"/>
          <w:numId w:val="9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r w:rsidRPr="00CE4020">
        <w:rPr>
          <w:rFonts w:ascii="Arial" w:eastAsia="Times New Roman" w:hAnsi="Arial" w:cs="Arial"/>
          <w:color w:val="000000"/>
          <w:kern w:val="0"/>
          <w:lang w:eastAsia="en-IN" w:bidi="bn-IN"/>
          <w14:ligatures w14:val="none"/>
        </w:rPr>
        <w:t xml:space="preserve"> RFR achieved lowest RMSE (&lt;10%), robust predictions of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fraction and CGE.</w:t>
      </w:r>
    </w:p>
    <w:p w14:paraId="4345DAD9"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F2FCB7B">
          <v:rect id="_x0000_i1129" style="width:0;height:1.5pt" o:hralign="center" o:hrstd="t" o:hr="t" fillcolor="#a0a0a0" stroked="f"/>
        </w:pict>
      </w:r>
    </w:p>
    <w:p w14:paraId="69E99610" w14:textId="77777777" w:rsidR="00CE4020" w:rsidRPr="00CE4020" w:rsidRDefault="00CE4020" w:rsidP="00CE4020">
      <w:pPr>
        <w:spacing w:before="240" w:after="24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color w:val="000000"/>
          <w:kern w:val="0"/>
          <w:sz w:val="32"/>
          <w:szCs w:val="32"/>
          <w:lang w:eastAsia="en-IN" w:bidi="bn-IN"/>
          <w14:ligatures w14:val="none"/>
        </w:rPr>
        <w:t>📌</w:t>
      </w:r>
      <w:r w:rsidRPr="00CE4020">
        <w:rPr>
          <w:rFonts w:ascii="Arial" w:eastAsia="Times New Roman" w:hAnsi="Arial" w:cs="Arial"/>
          <w:color w:val="000000"/>
          <w:kern w:val="0"/>
          <w:sz w:val="32"/>
          <w:szCs w:val="32"/>
          <w:lang w:eastAsia="en-IN" w:bidi="bn-IN"/>
          <w14:ligatures w14:val="none"/>
        </w:rPr>
        <w:t xml:space="preserve"> </w:t>
      </w:r>
      <w:r w:rsidRPr="00CE4020">
        <w:rPr>
          <w:rFonts w:ascii="Arial" w:eastAsia="Times New Roman" w:hAnsi="Arial" w:cs="Arial"/>
          <w:b/>
          <w:bCs/>
          <w:color w:val="000000"/>
          <w:kern w:val="0"/>
          <w:sz w:val="32"/>
          <w:szCs w:val="32"/>
          <w:lang w:eastAsia="en-IN" w:bidi="bn-IN"/>
          <w14:ligatures w14:val="none"/>
        </w:rPr>
        <w:t>6. Key Results</w:t>
      </w:r>
    </w:p>
    <w:p w14:paraId="412EDED8" w14:textId="77777777" w:rsidR="00CE4020" w:rsidRPr="00CE4020" w:rsidRDefault="00CE4020" w:rsidP="00CE4020">
      <w:pPr>
        <w:numPr>
          <w:ilvl w:val="0"/>
          <w:numId w:val="9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Optimal inlet vertical position: </w:t>
      </w:r>
      <w:r w:rsidRPr="00CE4020">
        <w:rPr>
          <w:rFonts w:ascii="Arial" w:eastAsia="Times New Roman" w:hAnsi="Arial" w:cs="Arial"/>
          <w:b/>
          <w:bCs/>
          <w:color w:val="000000"/>
          <w:kern w:val="0"/>
          <w:lang w:eastAsia="en-IN" w:bidi="bn-IN"/>
          <w14:ligatures w14:val="none"/>
        </w:rPr>
        <w:t>42.5 mm</w:t>
      </w:r>
      <w:r w:rsidRPr="00CE4020">
        <w:rPr>
          <w:rFonts w:ascii="Arial" w:eastAsia="Times New Roman" w:hAnsi="Arial" w:cs="Arial"/>
          <w:color w:val="000000"/>
          <w:kern w:val="0"/>
          <w:lang w:eastAsia="en-IN" w:bidi="bn-IN"/>
          <w14:ligatures w14:val="none"/>
        </w:rPr>
        <w:t xml:space="preserve"> above throat.</w:t>
      </w:r>
    </w:p>
    <w:p w14:paraId="3E27E80D" w14:textId="77777777" w:rsidR="00CE4020" w:rsidRPr="00CE4020" w:rsidRDefault="00CE4020" w:rsidP="00CE4020">
      <w:pPr>
        <w:numPr>
          <w:ilvl w:val="0"/>
          <w:numId w:val="9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Optimal inlet angle: </w:t>
      </w:r>
      <w:r w:rsidRPr="00CE4020">
        <w:rPr>
          <w:rFonts w:ascii="Arial" w:eastAsia="Times New Roman" w:hAnsi="Arial" w:cs="Arial"/>
          <w:b/>
          <w:bCs/>
          <w:color w:val="000000"/>
          <w:kern w:val="0"/>
          <w:lang w:eastAsia="en-IN" w:bidi="bn-IN"/>
          <w14:ligatures w14:val="none"/>
        </w:rPr>
        <w:t>60°</w:t>
      </w:r>
      <w:r w:rsidRPr="00CE4020">
        <w:rPr>
          <w:rFonts w:ascii="Arial" w:eastAsia="Times New Roman" w:hAnsi="Arial" w:cs="Arial"/>
          <w:color w:val="000000"/>
          <w:kern w:val="0"/>
          <w:lang w:eastAsia="en-IN" w:bidi="bn-IN"/>
          <w14:ligatures w14:val="none"/>
        </w:rPr>
        <w:t>.</w:t>
      </w:r>
    </w:p>
    <w:p w14:paraId="1BFDFD90" w14:textId="77777777" w:rsidR="00CE4020" w:rsidRPr="00CE4020" w:rsidRDefault="00CE4020" w:rsidP="00CE4020">
      <w:pPr>
        <w:numPr>
          <w:ilvl w:val="0"/>
          <w:numId w:val="9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Optimal gasifying agent: </w:t>
      </w:r>
      <w:r w:rsidRPr="00CE4020">
        <w:rPr>
          <w:rFonts w:ascii="Arial" w:eastAsia="Times New Roman" w:hAnsi="Arial" w:cs="Arial"/>
          <w:b/>
          <w:bCs/>
          <w:color w:val="000000"/>
          <w:kern w:val="0"/>
          <w:lang w:eastAsia="en-IN" w:bidi="bn-IN"/>
          <w14:ligatures w14:val="none"/>
        </w:rPr>
        <w:t>O</w:t>
      </w:r>
      <w:r w:rsidRPr="00CE4020">
        <w:rPr>
          <w:rFonts w:ascii="Cambria Math" w:eastAsia="Times New Roman" w:hAnsi="Cambria Math" w:cs="Cambria Math"/>
          <w:b/>
          <w:bCs/>
          <w:color w:val="000000"/>
          <w:kern w:val="0"/>
          <w:lang w:eastAsia="en-IN" w:bidi="bn-IN"/>
          <w14:ligatures w14:val="none"/>
        </w:rPr>
        <w:t>₂</w:t>
      </w:r>
      <w:r w:rsidRPr="00CE4020">
        <w:rPr>
          <w:rFonts w:ascii="Arial" w:eastAsia="Times New Roman" w:hAnsi="Arial" w:cs="Arial"/>
          <w:b/>
          <w:bCs/>
          <w:color w:val="000000"/>
          <w:kern w:val="0"/>
          <w:lang w:eastAsia="en-IN" w:bidi="bn-IN"/>
          <w14:ligatures w14:val="none"/>
        </w:rPr>
        <w:t>:H</w:t>
      </w:r>
      <w:r w:rsidRPr="00CE4020">
        <w:rPr>
          <w:rFonts w:ascii="Cambria Math" w:eastAsia="Times New Roman" w:hAnsi="Cambria Math" w:cs="Cambria Math"/>
          <w:b/>
          <w:bCs/>
          <w:color w:val="000000"/>
          <w:kern w:val="0"/>
          <w:lang w:eastAsia="en-IN" w:bidi="bn-IN"/>
          <w14:ligatures w14:val="none"/>
        </w:rPr>
        <w:t>₂</w:t>
      </w:r>
      <w:r w:rsidRPr="00CE4020">
        <w:rPr>
          <w:rFonts w:ascii="Arial" w:eastAsia="Times New Roman" w:hAnsi="Arial" w:cs="Arial"/>
          <w:b/>
          <w:bCs/>
          <w:color w:val="000000"/>
          <w:kern w:val="0"/>
          <w:lang w:eastAsia="en-IN" w:bidi="bn-IN"/>
          <w14:ligatures w14:val="none"/>
        </w:rPr>
        <w:t>O = 20:80</w:t>
      </w:r>
      <w:r w:rsidRPr="00CE4020">
        <w:rPr>
          <w:rFonts w:ascii="Arial" w:eastAsia="Times New Roman" w:hAnsi="Arial" w:cs="Arial"/>
          <w:color w:val="000000"/>
          <w:kern w:val="0"/>
          <w:lang w:eastAsia="en-IN" w:bidi="bn-IN"/>
          <w14:ligatures w14:val="none"/>
        </w:rPr>
        <w:t xml:space="preserve"> (mass fraction).</w:t>
      </w:r>
    </w:p>
    <w:p w14:paraId="79F531AF" w14:textId="77777777" w:rsidR="00CE4020" w:rsidRPr="00CE4020" w:rsidRDefault="00CE4020" w:rsidP="00CE4020">
      <w:pPr>
        <w:numPr>
          <w:ilvl w:val="0"/>
          <w:numId w:val="9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Furniture waste → highest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fraction (36.7%).</w:t>
      </w:r>
    </w:p>
    <w:p w14:paraId="4E800581" w14:textId="77777777" w:rsidR="00CE4020" w:rsidRPr="00CE4020" w:rsidRDefault="00CE4020" w:rsidP="00CE4020">
      <w:pPr>
        <w:numPr>
          <w:ilvl w:val="0"/>
          <w:numId w:val="9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Wood chips → best CGE (92.98%).</w:t>
      </w:r>
    </w:p>
    <w:p w14:paraId="205FF451" w14:textId="77777777" w:rsidR="00CE4020" w:rsidRPr="00CE4020" w:rsidRDefault="00CE4020" w:rsidP="00CE4020">
      <w:pPr>
        <w:numPr>
          <w:ilvl w:val="0"/>
          <w:numId w:val="9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Parameter importance:</w:t>
      </w:r>
    </w:p>
    <w:p w14:paraId="1C2C81B9" w14:textId="77777777" w:rsidR="00CE4020" w:rsidRPr="00CE4020" w:rsidRDefault="00CE4020" w:rsidP="00CE4020">
      <w:pPr>
        <w:numPr>
          <w:ilvl w:val="1"/>
          <w:numId w:val="9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Gasifying agent flow rate → strongest influence on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fraction.</w:t>
      </w:r>
    </w:p>
    <w:p w14:paraId="727955D2" w14:textId="77777777" w:rsidR="00CE4020" w:rsidRPr="00CE4020" w:rsidRDefault="00CE4020" w:rsidP="00CE4020">
      <w:pPr>
        <w:numPr>
          <w:ilvl w:val="1"/>
          <w:numId w:val="9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Biomass flow rate → strongest influence on CGE.</w:t>
      </w:r>
    </w:p>
    <w:p w14:paraId="33DE3B4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79DEFC6">
          <v:rect id="_x0000_i1130" style="width:0;height:1.5pt" o:hralign="center" o:hrstd="t" o:hr="t" fillcolor="#a0a0a0" stroked="f"/>
        </w:pict>
      </w:r>
    </w:p>
    <w:p w14:paraId="6F959C90" w14:textId="77777777" w:rsidR="00CE4020" w:rsidRPr="00CE4020" w:rsidRDefault="00CE4020" w:rsidP="00CE4020">
      <w:pPr>
        <w:spacing w:before="240" w:after="24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color w:val="000000"/>
          <w:kern w:val="0"/>
          <w:sz w:val="32"/>
          <w:szCs w:val="32"/>
          <w:lang w:eastAsia="en-IN" w:bidi="bn-IN"/>
          <w14:ligatures w14:val="none"/>
        </w:rPr>
        <w:t>📌</w:t>
      </w:r>
      <w:r w:rsidRPr="00CE4020">
        <w:rPr>
          <w:rFonts w:ascii="Arial" w:eastAsia="Times New Roman" w:hAnsi="Arial" w:cs="Arial"/>
          <w:color w:val="000000"/>
          <w:kern w:val="0"/>
          <w:sz w:val="32"/>
          <w:szCs w:val="32"/>
          <w:lang w:eastAsia="en-IN" w:bidi="bn-IN"/>
          <w14:ligatures w14:val="none"/>
        </w:rPr>
        <w:t xml:space="preserve"> </w:t>
      </w:r>
      <w:r w:rsidRPr="00CE4020">
        <w:rPr>
          <w:rFonts w:ascii="Arial" w:eastAsia="Times New Roman" w:hAnsi="Arial" w:cs="Arial"/>
          <w:b/>
          <w:bCs/>
          <w:color w:val="000000"/>
          <w:kern w:val="0"/>
          <w:sz w:val="32"/>
          <w:szCs w:val="32"/>
          <w:lang w:eastAsia="en-IN" w:bidi="bn-IN"/>
          <w14:ligatures w14:val="none"/>
        </w:rPr>
        <w:t>7. Strengths</w:t>
      </w:r>
    </w:p>
    <w:p w14:paraId="59A424DD" w14:textId="77777777" w:rsidR="00CE4020" w:rsidRPr="00CE4020" w:rsidRDefault="00CE4020" w:rsidP="00CE4020">
      <w:pPr>
        <w:numPr>
          <w:ilvl w:val="0"/>
          <w:numId w:val="9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First systematic integration of CFD structural optimization + ML parameter identification for downdraft gasifiers.</w:t>
      </w:r>
    </w:p>
    <w:p w14:paraId="09272980" w14:textId="77777777" w:rsidR="00CE4020" w:rsidRPr="00CE4020" w:rsidRDefault="00CE4020" w:rsidP="00CE4020">
      <w:pPr>
        <w:numPr>
          <w:ilvl w:val="0"/>
          <w:numId w:val="9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Rigorous validation against experimental data.</w:t>
      </w:r>
    </w:p>
    <w:p w14:paraId="3E6FC69A" w14:textId="77777777" w:rsidR="00CE4020" w:rsidRPr="00CE4020" w:rsidRDefault="00CE4020" w:rsidP="00CE4020">
      <w:pPr>
        <w:numPr>
          <w:ilvl w:val="0"/>
          <w:numId w:val="9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Identified clear structural and operational design rules for maximizing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 and CGE.</w:t>
      </w:r>
    </w:p>
    <w:p w14:paraId="6122D723" w14:textId="77777777" w:rsidR="00CE4020" w:rsidRPr="00CE4020" w:rsidRDefault="00CE4020" w:rsidP="00CE4020">
      <w:pPr>
        <w:numPr>
          <w:ilvl w:val="0"/>
          <w:numId w:val="9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ML interpretability (Sobol + Gini importance) provided actionable insights.</w:t>
      </w:r>
    </w:p>
    <w:p w14:paraId="10A447B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1043A59">
          <v:rect id="_x0000_i1131" style="width:0;height:1.5pt" o:hralign="center" o:hrstd="t" o:hr="t" fillcolor="#a0a0a0" stroked="f"/>
        </w:pict>
      </w:r>
    </w:p>
    <w:p w14:paraId="095FDD79" w14:textId="77777777" w:rsidR="00CE4020" w:rsidRPr="00CE4020" w:rsidRDefault="00CE4020" w:rsidP="00CE4020">
      <w:pPr>
        <w:spacing w:before="240" w:after="24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color w:val="000000"/>
          <w:kern w:val="0"/>
          <w:sz w:val="32"/>
          <w:szCs w:val="32"/>
          <w:lang w:eastAsia="en-IN" w:bidi="bn-IN"/>
          <w14:ligatures w14:val="none"/>
        </w:rPr>
        <w:t>📌</w:t>
      </w:r>
      <w:r w:rsidRPr="00CE4020">
        <w:rPr>
          <w:rFonts w:ascii="Arial" w:eastAsia="Times New Roman" w:hAnsi="Arial" w:cs="Arial"/>
          <w:color w:val="000000"/>
          <w:kern w:val="0"/>
          <w:sz w:val="32"/>
          <w:szCs w:val="32"/>
          <w:lang w:eastAsia="en-IN" w:bidi="bn-IN"/>
          <w14:ligatures w14:val="none"/>
        </w:rPr>
        <w:t xml:space="preserve"> </w:t>
      </w:r>
      <w:r w:rsidRPr="00CE4020">
        <w:rPr>
          <w:rFonts w:ascii="Arial" w:eastAsia="Times New Roman" w:hAnsi="Arial" w:cs="Arial"/>
          <w:b/>
          <w:bCs/>
          <w:color w:val="000000"/>
          <w:kern w:val="0"/>
          <w:sz w:val="32"/>
          <w:szCs w:val="32"/>
          <w:lang w:eastAsia="en-IN" w:bidi="bn-IN"/>
          <w14:ligatures w14:val="none"/>
        </w:rPr>
        <w:t>8. Limitations</w:t>
      </w:r>
    </w:p>
    <w:p w14:paraId="3DC021F4" w14:textId="77777777" w:rsidR="00CE4020" w:rsidRPr="00CE4020" w:rsidRDefault="00CE4020" w:rsidP="00CE4020">
      <w:pPr>
        <w:numPr>
          <w:ilvl w:val="0"/>
          <w:numId w:val="9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Tar pyrolysis neglected → underestimates syngas yield.</w:t>
      </w:r>
    </w:p>
    <w:p w14:paraId="0EE373EC" w14:textId="77777777" w:rsidR="00CE4020" w:rsidRPr="00CE4020" w:rsidRDefault="00CE4020" w:rsidP="00CE4020">
      <w:pPr>
        <w:numPr>
          <w:ilvl w:val="0"/>
          <w:numId w:val="9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CFD model errors ~12–14% for CO,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compared to experiments.</w:t>
      </w:r>
    </w:p>
    <w:p w14:paraId="46E2D5E3" w14:textId="77777777" w:rsidR="00CE4020" w:rsidRPr="00CE4020" w:rsidRDefault="00CE4020" w:rsidP="00CE4020">
      <w:pPr>
        <w:numPr>
          <w:ilvl w:val="0"/>
          <w:numId w:val="9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Dataset limited to four biomass feedstocks.</w:t>
      </w:r>
    </w:p>
    <w:p w14:paraId="0734454D" w14:textId="77777777" w:rsidR="00CE4020" w:rsidRPr="00CE4020" w:rsidRDefault="00CE4020" w:rsidP="00CE4020">
      <w:pPr>
        <w:numPr>
          <w:ilvl w:val="0"/>
          <w:numId w:val="9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No techno-economic analysis.</w:t>
      </w:r>
    </w:p>
    <w:p w14:paraId="7B535AA9" w14:textId="77777777" w:rsidR="00CE4020" w:rsidRPr="00CE4020" w:rsidRDefault="00CE4020" w:rsidP="00CE4020">
      <w:pPr>
        <w:numPr>
          <w:ilvl w:val="0"/>
          <w:numId w:val="9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Dynamic/transient effects not modeled.</w:t>
      </w:r>
    </w:p>
    <w:p w14:paraId="47C9EE5E"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A3F43BF">
          <v:rect id="_x0000_i1132" style="width:0;height:1.5pt" o:hralign="center" o:hrstd="t" o:hr="t" fillcolor="#a0a0a0" stroked="f"/>
        </w:pict>
      </w:r>
    </w:p>
    <w:p w14:paraId="28CA786C" w14:textId="77777777" w:rsidR="00CE4020" w:rsidRPr="00CE4020" w:rsidRDefault="00CE4020" w:rsidP="00CE4020">
      <w:pPr>
        <w:spacing w:before="240" w:after="24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color w:val="000000"/>
          <w:kern w:val="0"/>
          <w:sz w:val="32"/>
          <w:szCs w:val="32"/>
          <w:lang w:eastAsia="en-IN" w:bidi="bn-IN"/>
          <w14:ligatures w14:val="none"/>
        </w:rPr>
        <w:t>📌</w:t>
      </w:r>
      <w:r w:rsidRPr="00CE4020">
        <w:rPr>
          <w:rFonts w:ascii="Arial" w:eastAsia="Times New Roman" w:hAnsi="Arial" w:cs="Arial"/>
          <w:color w:val="000000"/>
          <w:kern w:val="0"/>
          <w:sz w:val="32"/>
          <w:szCs w:val="32"/>
          <w:lang w:eastAsia="en-IN" w:bidi="bn-IN"/>
          <w14:ligatures w14:val="none"/>
        </w:rPr>
        <w:t xml:space="preserve"> </w:t>
      </w:r>
      <w:r w:rsidRPr="00CE4020">
        <w:rPr>
          <w:rFonts w:ascii="Arial" w:eastAsia="Times New Roman" w:hAnsi="Arial" w:cs="Arial"/>
          <w:b/>
          <w:bCs/>
          <w:color w:val="000000"/>
          <w:kern w:val="0"/>
          <w:sz w:val="32"/>
          <w:szCs w:val="32"/>
          <w:lang w:eastAsia="en-IN" w:bidi="bn-IN"/>
          <w14:ligatures w14:val="none"/>
        </w:rPr>
        <w:t>9. Research Gap Identified</w:t>
      </w:r>
    </w:p>
    <w:p w14:paraId="7A7A8CC4" w14:textId="77777777" w:rsidR="00CE4020" w:rsidRPr="00CE4020" w:rsidRDefault="00CE4020" w:rsidP="00CE4020">
      <w:pPr>
        <w:numPr>
          <w:ilvl w:val="0"/>
          <w:numId w:val="9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tar cracking mechanisms</w:t>
      </w:r>
      <w:r w:rsidRPr="00CE4020">
        <w:rPr>
          <w:rFonts w:ascii="Arial" w:eastAsia="Times New Roman" w:hAnsi="Arial" w:cs="Arial"/>
          <w:color w:val="000000"/>
          <w:kern w:val="0"/>
          <w:lang w:eastAsia="en-IN" w:bidi="bn-IN"/>
          <w14:ligatures w14:val="none"/>
        </w:rPr>
        <w:t xml:space="preserve"> in CFD to improve accuracy.</w:t>
      </w:r>
    </w:p>
    <w:p w14:paraId="4A772A9F" w14:textId="77777777" w:rsidR="00CE4020" w:rsidRPr="00CE4020" w:rsidRDefault="00CE4020" w:rsidP="00CE4020">
      <w:pPr>
        <w:numPr>
          <w:ilvl w:val="0"/>
          <w:numId w:val="9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lastRenderedPageBreak/>
        <w:t>Dynamic modelling</w:t>
      </w:r>
      <w:r w:rsidRPr="00CE4020">
        <w:rPr>
          <w:rFonts w:ascii="Arial" w:eastAsia="Times New Roman" w:hAnsi="Arial" w:cs="Arial"/>
          <w:color w:val="000000"/>
          <w:kern w:val="0"/>
          <w:lang w:eastAsia="en-IN" w:bidi="bn-IN"/>
          <w14:ligatures w14:val="none"/>
        </w:rPr>
        <w:t xml:space="preserve"> of transient syngas composition under varying loads.</w:t>
      </w:r>
    </w:p>
    <w:p w14:paraId="58AAF37F" w14:textId="77777777" w:rsidR="00CE4020" w:rsidRPr="00CE4020" w:rsidRDefault="00CE4020" w:rsidP="00CE4020">
      <w:pPr>
        <w:numPr>
          <w:ilvl w:val="0"/>
          <w:numId w:val="9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Expanded feedstock diversity</w:t>
      </w:r>
      <w:r w:rsidRPr="00CE4020">
        <w:rPr>
          <w:rFonts w:ascii="Arial" w:eastAsia="Times New Roman" w:hAnsi="Arial" w:cs="Arial"/>
          <w:color w:val="000000"/>
          <w:kern w:val="0"/>
          <w:lang w:eastAsia="en-IN" w:bidi="bn-IN"/>
          <w14:ligatures w14:val="none"/>
        </w:rPr>
        <w:t xml:space="preserve"> beyond four biomass types.</w:t>
      </w:r>
    </w:p>
    <w:p w14:paraId="314C31E5" w14:textId="77777777" w:rsidR="00CE4020" w:rsidRPr="00CE4020" w:rsidRDefault="00CE4020" w:rsidP="00CE4020">
      <w:pPr>
        <w:numPr>
          <w:ilvl w:val="0"/>
          <w:numId w:val="9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feasibility studies</w:t>
      </w:r>
      <w:r w:rsidRPr="00CE4020">
        <w:rPr>
          <w:rFonts w:ascii="Arial" w:eastAsia="Times New Roman" w:hAnsi="Arial" w:cs="Arial"/>
          <w:color w:val="000000"/>
          <w:kern w:val="0"/>
          <w:lang w:eastAsia="en-IN" w:bidi="bn-IN"/>
          <w14:ligatures w14:val="none"/>
        </w:rPr>
        <w:t xml:space="preserve"> for optimized downdraft gasifiers.</w:t>
      </w:r>
    </w:p>
    <w:p w14:paraId="5322E11A" w14:textId="77777777" w:rsidR="00CE4020" w:rsidRPr="00CE4020" w:rsidRDefault="00CE4020" w:rsidP="00CE4020">
      <w:pPr>
        <w:numPr>
          <w:ilvl w:val="0"/>
          <w:numId w:val="9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Hybrid CFD–physics-informed ML models</w:t>
      </w:r>
      <w:r w:rsidRPr="00CE4020">
        <w:rPr>
          <w:rFonts w:ascii="Arial" w:eastAsia="Times New Roman" w:hAnsi="Arial" w:cs="Arial"/>
          <w:color w:val="000000"/>
          <w:kern w:val="0"/>
          <w:lang w:eastAsia="en-IN" w:bidi="bn-IN"/>
          <w14:ligatures w14:val="none"/>
        </w:rPr>
        <w:t xml:space="preserve"> for deeper mechanistic interpretability.</w:t>
      </w:r>
    </w:p>
    <w:p w14:paraId="7C22842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816C0F0">
          <v:rect id="_x0000_i1133" style="width:0;height:1.5pt" o:hralign="center" o:hrstd="t" o:hr="t" fillcolor="#a0a0a0" stroked="f"/>
        </w:pict>
      </w:r>
    </w:p>
    <w:p w14:paraId="2A6880C3" w14:textId="77777777" w:rsidR="00CE4020" w:rsidRDefault="00CE4020">
      <w:r>
        <w:br w:type="page"/>
      </w:r>
    </w:p>
    <w:p w14:paraId="3AEA5927"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Sheet-12</w:t>
      </w:r>
    </w:p>
    <w:p w14:paraId="4B6AFC71"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1486E74">
          <v:rect id="_x0000_i1134" style="width:0;height:1.5pt" o:hralign="center" o:hrstd="t" o:hr="t" fillcolor="#a0a0a0" stroked="f"/>
        </w:pict>
      </w:r>
    </w:p>
    <w:p w14:paraId="62635BA2"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18BF34DD"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13" w:history="1">
        <w:r w:rsidRPr="00CE4020">
          <w:rPr>
            <w:rFonts w:ascii="Arial" w:eastAsia="Times New Roman" w:hAnsi="Arial" w:cs="Arial"/>
            <w:color w:val="1155CC"/>
            <w:kern w:val="0"/>
            <w:u w:val="single"/>
            <w:lang w:eastAsia="en-IN" w:bidi="bn-IN"/>
            <w14:ligatures w14:val="none"/>
          </w:rPr>
          <w:t>Explainable machine learning reveals key drivers of hydrogen-rich syngas in steam co-gasification of multi-source organic wastes</w:t>
        </w:r>
        <w:r w:rsidRPr="00CE4020">
          <w:rPr>
            <w:rFonts w:ascii="Arial" w:eastAsia="Times New Roman" w:hAnsi="Arial" w:cs="Arial"/>
            <w:color w:val="000000"/>
            <w:kern w:val="0"/>
            <w:lang w:eastAsia="en-IN" w:bidi="bn-IN"/>
            <w14:ligatures w14:val="none"/>
          </w:rPr>
          <w:br/>
        </w:r>
      </w:hyperlink>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Xu Wang, Qianqian Guo, Shiyang Sun, Zhenxing Luo, Long Jiao, Yanjun Hu</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International Journal of Hydrogen Energy (Elsevier)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2026</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China (Zhejiang University of Technology, State Key Laboratory of Green Chemical Synthesis and Conversion)</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ML-based Modelling Study</w:t>
      </w:r>
    </w:p>
    <w:p w14:paraId="7A5BC20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2C245C2">
          <v:rect id="_x0000_i1135" style="width:0;height:1.5pt" o:hralign="center" o:hrstd="t" o:hr="t" fillcolor="#a0a0a0" stroked="f"/>
        </w:pict>
      </w:r>
    </w:p>
    <w:p w14:paraId="2D30364E"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2DA01033" w14:textId="77777777" w:rsidR="00CE4020" w:rsidRPr="00CE4020" w:rsidRDefault="00CE4020" w:rsidP="00CE4020">
      <w:pPr>
        <w:numPr>
          <w:ilvl w:val="0"/>
          <w:numId w:val="9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predicting syngas composition and heating value during steam co-gasification of diverse organic solid wastes (biomass, plastics, sludge).</w:t>
      </w:r>
    </w:p>
    <w:p w14:paraId="709A4167" w14:textId="77777777" w:rsidR="00CE4020" w:rsidRPr="00CE4020" w:rsidRDefault="00CE4020" w:rsidP="00CE4020">
      <w:pPr>
        <w:numPr>
          <w:ilvl w:val="0"/>
          <w:numId w:val="9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traditional models struggle with complex reaction mechanisms and heterogeneous feedstocks.</w:t>
      </w:r>
    </w:p>
    <w:p w14:paraId="68CBF431" w14:textId="77777777" w:rsidR="00CE4020" w:rsidRPr="00CE4020" w:rsidRDefault="00CE4020" w:rsidP="00CE4020">
      <w:pPr>
        <w:numPr>
          <w:ilvl w:val="0"/>
          <w:numId w:val="9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Developed an explainable ML framework (XGBoost + SHAP/PDP) to identify key drivers of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-rich syngas and optimize operating conditions.</w:t>
      </w:r>
    </w:p>
    <w:p w14:paraId="7363EBAA"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1FB19B6">
          <v:rect id="_x0000_i1136" style="width:0;height:1.5pt" o:hralign="center" o:hrstd="t" o:hr="t" fillcolor="#a0a0a0" stroked="f"/>
        </w:pict>
      </w:r>
    </w:p>
    <w:p w14:paraId="5B54E03A"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622AFA7E" w14:textId="77777777" w:rsidR="00CE4020" w:rsidRPr="00CE4020" w:rsidRDefault="00CE4020" w:rsidP="00CE4020">
      <w:pPr>
        <w:numPr>
          <w:ilvl w:val="0"/>
          <w:numId w:val="9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Multi-source organic wastes (biomass, plastics, sewage sludge, coal blends).</w:t>
      </w:r>
    </w:p>
    <w:p w14:paraId="25D8A36B" w14:textId="77777777" w:rsidR="00CE4020" w:rsidRPr="00CE4020" w:rsidRDefault="00CE4020" w:rsidP="00CE4020">
      <w:pPr>
        <w:numPr>
          <w:ilvl w:val="0"/>
          <w:numId w:val="9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Steam co-gasification (fixed and fluidized bed reactors).</w:t>
      </w:r>
    </w:p>
    <w:p w14:paraId="03020C14" w14:textId="77777777" w:rsidR="00CE4020" w:rsidRPr="00CE4020" w:rsidRDefault="00CE4020" w:rsidP="00CE4020">
      <w:pPr>
        <w:numPr>
          <w:ilvl w:val="0"/>
          <w:numId w:val="9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Literature dataset (150 experimental cases).</w:t>
      </w:r>
    </w:p>
    <w:p w14:paraId="00960455" w14:textId="77777777" w:rsidR="00CE4020" w:rsidRPr="00CE4020" w:rsidRDefault="00CE4020" w:rsidP="00CE4020">
      <w:pPr>
        <w:numPr>
          <w:ilvl w:val="0"/>
          <w:numId w:val="9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Focus on syngas composition and heating value prediction; no CCS or polygeneration explicitly included.</w:t>
      </w:r>
    </w:p>
    <w:p w14:paraId="1630D2A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9164D16">
          <v:rect id="_x0000_i1137" style="width:0;height:1.5pt" o:hralign="center" o:hrstd="t" o:hr="t" fillcolor="#a0a0a0" stroked="f"/>
        </w:pict>
      </w:r>
    </w:p>
    <w:p w14:paraId="6A0EFE3F"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5C3CA7EF" w14:textId="77777777" w:rsidR="00CE4020" w:rsidRPr="00CE4020" w:rsidRDefault="00CE4020" w:rsidP="00CE4020">
      <w:pPr>
        <w:numPr>
          <w:ilvl w:val="0"/>
          <w:numId w:val="9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 of model:</w:t>
      </w:r>
      <w:r w:rsidRPr="00CE4020">
        <w:rPr>
          <w:rFonts w:ascii="Arial" w:eastAsia="Times New Roman" w:hAnsi="Arial" w:cs="Arial"/>
          <w:color w:val="000000"/>
          <w:kern w:val="0"/>
          <w:lang w:eastAsia="en-IN" w:bidi="bn-IN"/>
          <w14:ligatures w14:val="none"/>
        </w:rPr>
        <w:t xml:space="preserve"> Data-driven ML (LR, SVM, BPANN, RF, XGBoost).</w:t>
      </w:r>
    </w:p>
    <w:p w14:paraId="1E036134" w14:textId="77777777" w:rsidR="00CE4020" w:rsidRPr="00CE4020" w:rsidRDefault="00CE4020" w:rsidP="00CE4020">
      <w:pPr>
        <w:numPr>
          <w:ilvl w:val="0"/>
          <w:numId w:val="9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Steady-state:</w:t>
      </w:r>
      <w:r w:rsidRPr="00CE4020">
        <w:rPr>
          <w:rFonts w:ascii="Arial" w:eastAsia="Times New Roman" w:hAnsi="Arial" w:cs="Arial"/>
          <w:color w:val="000000"/>
          <w:kern w:val="0"/>
          <w:lang w:eastAsia="en-IN" w:bidi="bn-IN"/>
          <w14:ligatures w14:val="none"/>
        </w:rPr>
        <w:t xml:space="preserve"> Yes (compiled dataset analysis).</w:t>
      </w:r>
    </w:p>
    <w:p w14:paraId="02B4D884" w14:textId="77777777" w:rsidR="00CE4020" w:rsidRPr="00CE4020" w:rsidRDefault="00CE4020" w:rsidP="00CE4020">
      <w:pPr>
        <w:numPr>
          <w:ilvl w:val="0"/>
          <w:numId w:val="9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Assumptions:</w:t>
      </w:r>
      <w:r w:rsidRPr="00CE4020">
        <w:rPr>
          <w:rFonts w:ascii="Arial" w:eastAsia="Times New Roman" w:hAnsi="Arial" w:cs="Arial"/>
          <w:color w:val="000000"/>
          <w:kern w:val="0"/>
          <w:lang w:eastAsia="en-IN" w:bidi="bn-IN"/>
          <w14:ligatures w14:val="none"/>
        </w:rPr>
        <w:t xml:space="preserve"> Dry-basis normalization of feedstock properties; non-catalytic steam atmosphere; outlier filtering via IQR.</w:t>
      </w:r>
    </w:p>
    <w:p w14:paraId="6EE30483" w14:textId="77777777" w:rsidR="00CE4020" w:rsidRPr="00CE4020" w:rsidRDefault="00CE4020" w:rsidP="00CE4020">
      <w:pPr>
        <w:numPr>
          <w:ilvl w:val="0"/>
          <w:numId w:val="9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5-fold cross-validation; leave-one-study-out (LOSO) validation for robustness.</w:t>
      </w:r>
    </w:p>
    <w:p w14:paraId="1630F727"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lastRenderedPageBreak/>
        <w:pict w14:anchorId="57980308">
          <v:rect id="_x0000_i1138" style="width:0;height:1.5pt" o:hralign="center" o:hrstd="t" o:hr="t" fillcolor="#a0a0a0" stroked="f"/>
        </w:pict>
      </w:r>
    </w:p>
    <w:p w14:paraId="6F864A63"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0DE0B326" w14:textId="77777777" w:rsidR="00CE4020" w:rsidRPr="00CE4020" w:rsidRDefault="00CE4020" w:rsidP="00CE4020">
      <w:pPr>
        <w:numPr>
          <w:ilvl w:val="0"/>
          <w:numId w:val="9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Algorithms tested:</w:t>
      </w:r>
      <w:r w:rsidRPr="00CE4020">
        <w:rPr>
          <w:rFonts w:ascii="Arial" w:eastAsia="Times New Roman" w:hAnsi="Arial" w:cs="Arial"/>
          <w:color w:val="000000"/>
          <w:kern w:val="0"/>
          <w:lang w:eastAsia="en-IN" w:bidi="bn-IN"/>
          <w14:ligatures w14:val="none"/>
        </w:rPr>
        <w:t xml:space="preserve"> Linear Regression, SVM, BPANN, RF, XGBoost.</w:t>
      </w:r>
    </w:p>
    <w:p w14:paraId="004583F6" w14:textId="77777777" w:rsidR="00CE4020" w:rsidRPr="00CE4020" w:rsidRDefault="00CE4020" w:rsidP="00CE4020">
      <w:pPr>
        <w:numPr>
          <w:ilvl w:val="0"/>
          <w:numId w:val="9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Optimization:</w:t>
      </w:r>
      <w:r w:rsidRPr="00CE4020">
        <w:rPr>
          <w:rFonts w:ascii="Arial" w:eastAsia="Times New Roman" w:hAnsi="Arial" w:cs="Arial"/>
          <w:color w:val="000000"/>
          <w:kern w:val="0"/>
          <w:lang w:eastAsia="en-IN" w:bidi="bn-IN"/>
          <w14:ligatures w14:val="none"/>
        </w:rPr>
        <w:t xml:space="preserve"> Genetic Algorithm + Bayesian tuning for hyperparameters.</w:t>
      </w:r>
    </w:p>
    <w:p w14:paraId="05E42EF7" w14:textId="77777777" w:rsidR="00CE4020" w:rsidRPr="00CE4020" w:rsidRDefault="00CE4020" w:rsidP="00CE4020">
      <w:pPr>
        <w:numPr>
          <w:ilvl w:val="0"/>
          <w:numId w:val="9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Prediction of syngas composition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CO,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CH</w:t>
      </w:r>
      <w:r w:rsidRPr="00CE4020">
        <w:rPr>
          <w:rFonts w:ascii="Cambria Math" w:eastAsia="Times New Roman" w:hAnsi="Cambria Math" w:cs="Cambria Math"/>
          <w:color w:val="000000"/>
          <w:kern w:val="0"/>
          <w:lang w:eastAsia="en-IN" w:bidi="bn-IN"/>
          <w14:ligatures w14:val="none"/>
        </w:rPr>
        <w:t>₄</w:t>
      </w:r>
      <w:r w:rsidRPr="00CE4020">
        <w:rPr>
          <w:rFonts w:ascii="Arial" w:eastAsia="Times New Roman" w:hAnsi="Arial" w:cs="Arial"/>
          <w:color w:val="000000"/>
          <w:kern w:val="0"/>
          <w:lang w:eastAsia="en-IN" w:bidi="bn-IN"/>
          <w14:ligatures w14:val="none"/>
        </w:rPr>
        <w:t>) and heating value; feature importance analysis.</w:t>
      </w:r>
    </w:p>
    <w:p w14:paraId="1DEA6EDC" w14:textId="77777777" w:rsidR="00CE4020" w:rsidRPr="00CE4020" w:rsidRDefault="00CE4020" w:rsidP="00CE4020">
      <w:pPr>
        <w:numPr>
          <w:ilvl w:val="0"/>
          <w:numId w:val="9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150 experimental cases.</w:t>
      </w:r>
    </w:p>
    <w:p w14:paraId="45ABA774" w14:textId="77777777" w:rsidR="00CE4020" w:rsidRPr="00CE4020" w:rsidRDefault="00CE4020" w:rsidP="00CE4020">
      <w:pPr>
        <w:numPr>
          <w:ilvl w:val="0"/>
          <w:numId w:val="9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p>
    <w:p w14:paraId="6543E345" w14:textId="77777777" w:rsidR="00CE4020" w:rsidRPr="00CE4020" w:rsidRDefault="00CE4020" w:rsidP="00CE4020">
      <w:pPr>
        <w:numPr>
          <w:ilvl w:val="1"/>
          <w:numId w:val="9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XGBoost (optimized) → R² = 0.94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R² = 0.92 (CO).</w:t>
      </w:r>
    </w:p>
    <w:p w14:paraId="7872B337" w14:textId="77777777" w:rsidR="00CE4020" w:rsidRPr="00CE4020" w:rsidRDefault="00CE4020" w:rsidP="00CE4020">
      <w:pPr>
        <w:numPr>
          <w:ilvl w:val="1"/>
          <w:numId w:val="9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RMSE = 1.25 (minimum across targets).</w:t>
      </w:r>
    </w:p>
    <w:p w14:paraId="63524D6C" w14:textId="77777777" w:rsidR="00CE4020" w:rsidRPr="00CE4020" w:rsidRDefault="00CE4020" w:rsidP="00CE4020">
      <w:pPr>
        <w:numPr>
          <w:ilvl w:val="0"/>
          <w:numId w:val="9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Interpretability:</w:t>
      </w:r>
      <w:r w:rsidRPr="00CE4020">
        <w:rPr>
          <w:rFonts w:ascii="Arial" w:eastAsia="Times New Roman" w:hAnsi="Arial" w:cs="Arial"/>
          <w:color w:val="000000"/>
          <w:kern w:val="0"/>
          <w:lang w:eastAsia="en-IN" w:bidi="bn-IN"/>
          <w14:ligatures w14:val="none"/>
        </w:rPr>
        <w:t xml:space="preserve"> SHAP + PDP identified dominant drivers (temperature, residence time, ash content).</w:t>
      </w:r>
    </w:p>
    <w:p w14:paraId="67711F9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DB93307">
          <v:rect id="_x0000_i1139" style="width:0;height:1.5pt" o:hralign="center" o:hrstd="t" o:hr="t" fillcolor="#a0a0a0" stroked="f"/>
        </w:pict>
      </w:r>
    </w:p>
    <w:p w14:paraId="79D5F19E"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1FA32DB7" w14:textId="77777777" w:rsidR="00CE4020" w:rsidRPr="00CE4020" w:rsidRDefault="00CE4020" w:rsidP="00CE4020">
      <w:pPr>
        <w:numPr>
          <w:ilvl w:val="0"/>
          <w:numId w:val="9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peaks at ~57% near 900 °C when ash &lt;31% and fixed carbon &gt;23%.</w:t>
      </w:r>
    </w:p>
    <w:p w14:paraId="521D8DEF" w14:textId="77777777" w:rsidR="00CE4020" w:rsidRPr="00CE4020" w:rsidRDefault="00CE4020" w:rsidP="00CE4020">
      <w:pPr>
        <w:numPr>
          <w:ilvl w:val="0"/>
          <w:numId w:val="9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Temperature, residence time, and ash content → most influential features.</w:t>
      </w:r>
    </w:p>
    <w:p w14:paraId="52DAFC77" w14:textId="77777777" w:rsidR="00CE4020" w:rsidRPr="00CE4020" w:rsidRDefault="00CE4020" w:rsidP="00CE4020">
      <w:pPr>
        <w:numPr>
          <w:ilvl w:val="0"/>
          <w:numId w:val="9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Explainable ML framework improved predictive reliability and interpretability compared to black-box ANN/SVM.</w:t>
      </w:r>
    </w:p>
    <w:p w14:paraId="361437A0" w14:textId="77777777" w:rsidR="00CE4020" w:rsidRPr="00CE4020" w:rsidRDefault="00CE4020" w:rsidP="00CE4020">
      <w:pPr>
        <w:numPr>
          <w:ilvl w:val="0"/>
          <w:numId w:val="9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Demonstrated synergy effects in multi-source co-gasification (biomass + plastics + sludge).</w:t>
      </w:r>
    </w:p>
    <w:p w14:paraId="40A6B929"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4E78DAD">
          <v:rect id="_x0000_i1140" style="width:0;height:1.5pt" o:hralign="center" o:hrstd="t" o:hr="t" fillcolor="#a0a0a0" stroked="f"/>
        </w:pict>
      </w:r>
    </w:p>
    <w:p w14:paraId="571A3109"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22D809A0" w14:textId="77777777" w:rsidR="00CE4020" w:rsidRPr="00CE4020" w:rsidRDefault="00CE4020" w:rsidP="00CE4020">
      <w:pPr>
        <w:numPr>
          <w:ilvl w:val="0"/>
          <w:numId w:val="10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First explainable ML framework applied to </w:t>
      </w:r>
      <w:r w:rsidRPr="00CE4020">
        <w:rPr>
          <w:rFonts w:ascii="Arial" w:eastAsia="Times New Roman" w:hAnsi="Arial" w:cs="Arial"/>
          <w:b/>
          <w:bCs/>
          <w:color w:val="000000"/>
          <w:kern w:val="0"/>
          <w:lang w:eastAsia="en-IN" w:bidi="bn-IN"/>
          <w14:ligatures w14:val="none"/>
        </w:rPr>
        <w:t>multi-source steam co-gasification</w:t>
      </w:r>
      <w:r w:rsidRPr="00CE4020">
        <w:rPr>
          <w:rFonts w:ascii="Arial" w:eastAsia="Times New Roman" w:hAnsi="Arial" w:cs="Arial"/>
          <w:color w:val="000000"/>
          <w:kern w:val="0"/>
          <w:lang w:eastAsia="en-IN" w:bidi="bn-IN"/>
          <w14:ligatures w14:val="none"/>
        </w:rPr>
        <w:t>.</w:t>
      </w:r>
    </w:p>
    <w:p w14:paraId="54F6136B" w14:textId="77777777" w:rsidR="00CE4020" w:rsidRPr="00CE4020" w:rsidRDefault="00CE4020" w:rsidP="00CE4020">
      <w:pPr>
        <w:numPr>
          <w:ilvl w:val="0"/>
          <w:numId w:val="10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Rigorous preprocessing (dry-basis normalization, outlier filtering, LOSO validation).</w:t>
      </w:r>
    </w:p>
    <w:p w14:paraId="7F53D6F8" w14:textId="77777777" w:rsidR="00CE4020" w:rsidRPr="00CE4020" w:rsidRDefault="00CE4020" w:rsidP="00CE4020">
      <w:pPr>
        <w:numPr>
          <w:ilvl w:val="0"/>
          <w:numId w:val="10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SHAP/PDP enhanced transparency of feature contributions.</w:t>
      </w:r>
    </w:p>
    <w:p w14:paraId="4E6AE5E6" w14:textId="77777777" w:rsidR="00CE4020" w:rsidRPr="00CE4020" w:rsidRDefault="00CE4020" w:rsidP="00CE4020">
      <w:pPr>
        <w:numPr>
          <w:ilvl w:val="0"/>
          <w:numId w:val="10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Balanced dataset ensured generalization across heterogeneous feedstocks.</w:t>
      </w:r>
    </w:p>
    <w:p w14:paraId="7602817E" w14:textId="77777777" w:rsidR="00CE4020" w:rsidRPr="00CE4020" w:rsidRDefault="00CE4020" w:rsidP="00CE4020">
      <w:pPr>
        <w:numPr>
          <w:ilvl w:val="0"/>
          <w:numId w:val="10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Provided actionable operating windows for maximizing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w:t>
      </w:r>
    </w:p>
    <w:p w14:paraId="592EAFEA"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23302B0">
          <v:rect id="_x0000_i1141" style="width:0;height:1.5pt" o:hralign="center" o:hrstd="t" o:hr="t" fillcolor="#a0a0a0" stroked="f"/>
        </w:pict>
      </w:r>
    </w:p>
    <w:p w14:paraId="6F1F88A2"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27C9ACE2" w14:textId="77777777" w:rsidR="00CE4020" w:rsidRPr="00CE4020" w:rsidRDefault="00CE4020" w:rsidP="00CE4020">
      <w:pPr>
        <w:numPr>
          <w:ilvl w:val="0"/>
          <w:numId w:val="10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Dataset relatively small (150 cases) → limited diversity.</w:t>
      </w:r>
    </w:p>
    <w:p w14:paraId="7EFA21A8" w14:textId="77777777" w:rsidR="00CE4020" w:rsidRPr="00CE4020" w:rsidRDefault="00CE4020" w:rsidP="00CE4020">
      <w:pPr>
        <w:numPr>
          <w:ilvl w:val="0"/>
          <w:numId w:val="10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Reliance on literature-derived data → heterogeneity and bias.</w:t>
      </w:r>
    </w:p>
    <w:p w14:paraId="5CEA15C7" w14:textId="77777777" w:rsidR="00CE4020" w:rsidRPr="00CE4020" w:rsidRDefault="00CE4020" w:rsidP="00CE4020">
      <w:pPr>
        <w:numPr>
          <w:ilvl w:val="0"/>
          <w:numId w:val="10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No techno-economic analysis of optimized conditions.</w:t>
      </w:r>
    </w:p>
    <w:p w14:paraId="1B5254ED" w14:textId="77777777" w:rsidR="00CE4020" w:rsidRPr="00CE4020" w:rsidRDefault="00CE4020" w:rsidP="00CE4020">
      <w:pPr>
        <w:numPr>
          <w:ilvl w:val="0"/>
          <w:numId w:val="10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Dynamic/transient gasification behavior not modeled.</w:t>
      </w:r>
    </w:p>
    <w:p w14:paraId="4090D593" w14:textId="77777777" w:rsidR="00CE4020" w:rsidRPr="00CE4020" w:rsidRDefault="00CE4020" w:rsidP="00CE4020">
      <w:pPr>
        <w:numPr>
          <w:ilvl w:val="0"/>
          <w:numId w:val="10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Interpretability limited to SHAP/PDP; deeper mechanistic integration absent.</w:t>
      </w:r>
    </w:p>
    <w:p w14:paraId="0F5E3B3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9FACF6F">
          <v:rect id="_x0000_i1142" style="width:0;height:1.5pt" o:hralign="center" o:hrstd="t" o:hr="t" fillcolor="#a0a0a0" stroked="f"/>
        </w:pict>
      </w:r>
    </w:p>
    <w:p w14:paraId="2D11E25A"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lastRenderedPageBreak/>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222573D5" w14:textId="77777777" w:rsidR="00CE4020" w:rsidRPr="00CE4020" w:rsidRDefault="00CE4020" w:rsidP="00CE4020">
      <w:pPr>
        <w:numPr>
          <w:ilvl w:val="0"/>
          <w:numId w:val="10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larger, standardized experimental datasets</w:t>
      </w:r>
      <w:r w:rsidRPr="00CE4020">
        <w:rPr>
          <w:rFonts w:ascii="Arial" w:eastAsia="Times New Roman" w:hAnsi="Arial" w:cs="Arial"/>
          <w:color w:val="000000"/>
          <w:kern w:val="0"/>
          <w:lang w:eastAsia="en-IN" w:bidi="bn-IN"/>
          <w14:ligatures w14:val="none"/>
        </w:rPr>
        <w:t xml:space="preserve"> across multi-source wastes.</w:t>
      </w:r>
    </w:p>
    <w:p w14:paraId="11D983C1" w14:textId="77777777" w:rsidR="00CE4020" w:rsidRPr="00CE4020" w:rsidRDefault="00CE4020" w:rsidP="00CE4020">
      <w:pPr>
        <w:numPr>
          <w:ilvl w:val="0"/>
          <w:numId w:val="10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Dynamic modelling</w:t>
      </w:r>
      <w:r w:rsidRPr="00CE4020">
        <w:rPr>
          <w:rFonts w:ascii="Arial" w:eastAsia="Times New Roman" w:hAnsi="Arial" w:cs="Arial"/>
          <w:color w:val="000000"/>
          <w:kern w:val="0"/>
          <w:lang w:eastAsia="en-IN" w:bidi="bn-IN"/>
          <w14:ligatures w14:val="none"/>
        </w:rPr>
        <w:t xml:space="preserve"> of transient syngas composition under varying operating conditions.</w:t>
      </w:r>
    </w:p>
    <w:p w14:paraId="60A040A1" w14:textId="77777777" w:rsidR="00CE4020" w:rsidRPr="00CE4020" w:rsidRDefault="00CE4020" w:rsidP="00CE4020">
      <w:pPr>
        <w:numPr>
          <w:ilvl w:val="0"/>
          <w:numId w:val="10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feasibility studies</w:t>
      </w:r>
      <w:r w:rsidRPr="00CE4020">
        <w:rPr>
          <w:rFonts w:ascii="Arial" w:eastAsia="Times New Roman" w:hAnsi="Arial" w:cs="Arial"/>
          <w:color w:val="000000"/>
          <w:kern w:val="0"/>
          <w:lang w:eastAsia="en-IN" w:bidi="bn-IN"/>
          <w14:ligatures w14:val="none"/>
        </w:rPr>
        <w:t xml:space="preserve"> linking optimized syngas to industrial deployment.</w:t>
      </w:r>
    </w:p>
    <w:p w14:paraId="7EDC3F32" w14:textId="77777777" w:rsidR="00CE4020" w:rsidRPr="00CE4020" w:rsidRDefault="00CE4020" w:rsidP="00CE4020">
      <w:pPr>
        <w:numPr>
          <w:ilvl w:val="0"/>
          <w:numId w:val="10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Development of </w:t>
      </w:r>
      <w:r w:rsidRPr="00CE4020">
        <w:rPr>
          <w:rFonts w:ascii="Arial" w:eastAsia="Times New Roman" w:hAnsi="Arial" w:cs="Arial"/>
          <w:b/>
          <w:bCs/>
          <w:color w:val="000000"/>
          <w:kern w:val="0"/>
          <w:lang w:eastAsia="en-IN" w:bidi="bn-IN"/>
          <w14:ligatures w14:val="none"/>
        </w:rPr>
        <w:t>hybrid physics-informed ML models</w:t>
      </w:r>
      <w:r w:rsidRPr="00CE4020">
        <w:rPr>
          <w:rFonts w:ascii="Arial" w:eastAsia="Times New Roman" w:hAnsi="Arial" w:cs="Arial"/>
          <w:color w:val="000000"/>
          <w:kern w:val="0"/>
          <w:lang w:eastAsia="en-IN" w:bidi="bn-IN"/>
          <w14:ligatures w14:val="none"/>
        </w:rPr>
        <w:t xml:space="preserve"> for deeper mechanistic interpretability.</w:t>
      </w:r>
    </w:p>
    <w:p w14:paraId="627151C8" w14:textId="77777777" w:rsidR="00CE4020" w:rsidRPr="00CE4020" w:rsidRDefault="00CE4020" w:rsidP="00CE4020">
      <w:pPr>
        <w:numPr>
          <w:ilvl w:val="0"/>
          <w:numId w:val="10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Uncertainty quantification</w:t>
      </w:r>
      <w:r w:rsidRPr="00CE4020">
        <w:rPr>
          <w:rFonts w:ascii="Arial" w:eastAsia="Times New Roman" w:hAnsi="Arial" w:cs="Arial"/>
          <w:color w:val="000000"/>
          <w:kern w:val="0"/>
          <w:lang w:eastAsia="en-IN" w:bidi="bn-IN"/>
          <w14:ligatures w14:val="none"/>
        </w:rPr>
        <w:t xml:space="preserve"> to assess robustness under feedstock variability.</w:t>
      </w:r>
    </w:p>
    <w:p w14:paraId="305B3FC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5F4C9B1">
          <v:rect id="_x0000_i1143" style="width:0;height:1.5pt" o:hralign="center" o:hrstd="t" o:hr="t" fillcolor="#a0a0a0" stroked="f"/>
        </w:pict>
      </w:r>
    </w:p>
    <w:p w14:paraId="1AFCA93D" w14:textId="77777777" w:rsidR="00CE4020" w:rsidRDefault="00CE4020">
      <w:r>
        <w:br w:type="page"/>
      </w:r>
    </w:p>
    <w:p w14:paraId="505956E3"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Sheet-13</w:t>
      </w:r>
    </w:p>
    <w:p w14:paraId="0E671BA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A58CC4C">
          <v:rect id="_x0000_i1144" style="width:0;height:1.5pt" o:hralign="center" o:hrstd="t" o:hr="t" fillcolor="#a0a0a0" stroked="f"/>
        </w:pict>
      </w:r>
    </w:p>
    <w:p w14:paraId="249BCF2C"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0867A31B"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14" w:history="1">
        <w:r w:rsidRPr="00CE4020">
          <w:rPr>
            <w:rFonts w:ascii="Arial" w:eastAsia="Times New Roman" w:hAnsi="Arial" w:cs="Arial"/>
            <w:color w:val="1155CC"/>
            <w:kern w:val="0"/>
            <w:u w:val="single"/>
            <w:lang w:eastAsia="en-IN" w:bidi="bn-IN"/>
            <w14:ligatures w14:val="none"/>
          </w:rPr>
          <w:t>Integration of PRO/II simulation and XGBoost machine learning for predicting and optimizing hydrogen-rich syngas from air-blown biomass-plastic co-gasification</w:t>
        </w:r>
        <w:r w:rsidRPr="00CE4020">
          <w:rPr>
            <w:rFonts w:ascii="Arial" w:eastAsia="Times New Roman" w:hAnsi="Arial" w:cs="Arial"/>
            <w:color w:val="000000"/>
            <w:kern w:val="0"/>
            <w:lang w:eastAsia="en-IN" w:bidi="bn-IN"/>
            <w14:ligatures w14:val="none"/>
          </w:rPr>
          <w:br/>
        </w:r>
      </w:hyperlink>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Victor Hugo Xavier Bernardes, Rubens Gedraite, Nicolas Spogis, Sarah Arvelos Altino</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International Journal of Hydrogen Energy (Elsevier)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2026</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Brazil (Federal University of Uberlândia, State University of Campinas)</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Hybrid Simulation + ML-based Study</w:t>
      </w:r>
    </w:p>
    <w:p w14:paraId="0AE8E74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BA25674">
          <v:rect id="_x0000_i1145" style="width:0;height:1.5pt" o:hralign="center" o:hrstd="t" o:hr="t" fillcolor="#a0a0a0" stroked="f"/>
        </w:pict>
      </w:r>
    </w:p>
    <w:p w14:paraId="23FE3A0F"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6B06170E" w14:textId="77777777" w:rsidR="00CE4020" w:rsidRPr="00CE4020" w:rsidRDefault="00CE4020" w:rsidP="00CE4020">
      <w:pPr>
        <w:numPr>
          <w:ilvl w:val="0"/>
          <w:numId w:val="10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optimizing biomass–plastic co-gasification under air-blown conditions for hydrogen-rich syngas.</w:t>
      </w:r>
    </w:p>
    <w:p w14:paraId="63AF6A79" w14:textId="77777777" w:rsidR="00CE4020" w:rsidRPr="00CE4020" w:rsidRDefault="00CE4020" w:rsidP="00CE4020">
      <w:pPr>
        <w:numPr>
          <w:ilvl w:val="0"/>
          <w:numId w:val="10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nonlinear interactions among temperature, equivalence ratio, and feed composition limit conventional modelling accuracy.</w:t>
      </w:r>
    </w:p>
    <w:p w14:paraId="5B947D7F" w14:textId="77777777" w:rsidR="00CE4020" w:rsidRPr="00CE4020" w:rsidRDefault="00CE4020" w:rsidP="00CE4020">
      <w:pPr>
        <w:numPr>
          <w:ilvl w:val="0"/>
          <w:numId w:val="10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Integrates PRO/II restricted-equilibrium simulation with XGBoost ML and differential evolution optimization, enabling accurate prediction and optimization of syngas composition and performance indicators.</w:t>
      </w:r>
    </w:p>
    <w:p w14:paraId="6A9F4D4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DDB67A0">
          <v:rect id="_x0000_i1146" style="width:0;height:1.5pt" o:hralign="center" o:hrstd="t" o:hr="t" fillcolor="#a0a0a0" stroked="f"/>
        </w:pict>
      </w:r>
    </w:p>
    <w:p w14:paraId="7C65467B"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544DCFC6" w14:textId="77777777" w:rsidR="00CE4020" w:rsidRPr="00CE4020" w:rsidRDefault="00CE4020" w:rsidP="00CE4020">
      <w:pPr>
        <w:numPr>
          <w:ilvl w:val="0"/>
          <w:numId w:val="10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Five plastics (PE, PP, PS, PET, PU) + 35 biomass species (agricultural and industrial residues).</w:t>
      </w:r>
    </w:p>
    <w:p w14:paraId="4828B8C5" w14:textId="77777777" w:rsidR="00CE4020" w:rsidRPr="00CE4020" w:rsidRDefault="00CE4020" w:rsidP="00CE4020">
      <w:pPr>
        <w:numPr>
          <w:ilvl w:val="0"/>
          <w:numId w:val="10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Air-blown biomass–plastic co-gasification.</w:t>
      </w:r>
    </w:p>
    <w:p w14:paraId="5D452F3D" w14:textId="77777777" w:rsidR="00CE4020" w:rsidRPr="00CE4020" w:rsidRDefault="00CE4020" w:rsidP="00CE4020">
      <w:pPr>
        <w:numPr>
          <w:ilvl w:val="0"/>
          <w:numId w:val="10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Simulation dataset (3000 Latin Hypercube samples).</w:t>
      </w:r>
    </w:p>
    <w:p w14:paraId="4232108D" w14:textId="77777777" w:rsidR="00CE4020" w:rsidRPr="00CE4020" w:rsidRDefault="00CE4020" w:rsidP="00CE4020">
      <w:pPr>
        <w:numPr>
          <w:ilvl w:val="0"/>
          <w:numId w:val="10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Polygeneration not included; focus on syngas composition, yield, LHV, and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/CO ratio.</w:t>
      </w:r>
    </w:p>
    <w:p w14:paraId="15B1BF73"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523238B">
          <v:rect id="_x0000_i1147" style="width:0;height:1.5pt" o:hralign="center" o:hrstd="t" o:hr="t" fillcolor="#a0a0a0" stroked="f"/>
        </w:pict>
      </w:r>
    </w:p>
    <w:p w14:paraId="5F0A6A87"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2DA5AF63" w14:textId="77777777" w:rsidR="00CE4020" w:rsidRPr="00CE4020" w:rsidRDefault="00CE4020" w:rsidP="00CE4020">
      <w:pPr>
        <w:numPr>
          <w:ilvl w:val="0"/>
          <w:numId w:val="10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 of model:</w:t>
      </w:r>
      <w:r w:rsidRPr="00CE4020">
        <w:rPr>
          <w:rFonts w:ascii="Arial" w:eastAsia="Times New Roman" w:hAnsi="Arial" w:cs="Arial"/>
          <w:color w:val="000000"/>
          <w:kern w:val="0"/>
          <w:lang w:eastAsia="en-IN" w:bidi="bn-IN"/>
          <w14:ligatures w14:val="none"/>
        </w:rPr>
        <w:t xml:space="preserve"> Hybrid — PRO/II restricted-equilibrium simulation + XGBoost ML surrogate.</w:t>
      </w:r>
    </w:p>
    <w:p w14:paraId="4846237C" w14:textId="77777777" w:rsidR="00CE4020" w:rsidRPr="00CE4020" w:rsidRDefault="00CE4020" w:rsidP="00CE4020">
      <w:pPr>
        <w:numPr>
          <w:ilvl w:val="0"/>
          <w:numId w:val="10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Steady-state:</w:t>
      </w:r>
      <w:r w:rsidRPr="00CE4020">
        <w:rPr>
          <w:rFonts w:ascii="Arial" w:eastAsia="Times New Roman" w:hAnsi="Arial" w:cs="Arial"/>
          <w:color w:val="000000"/>
          <w:kern w:val="0"/>
          <w:lang w:eastAsia="en-IN" w:bidi="bn-IN"/>
          <w14:ligatures w14:val="none"/>
        </w:rPr>
        <w:t xml:space="preserve"> Yes (isothermal, equilibrium assumptions).</w:t>
      </w:r>
    </w:p>
    <w:p w14:paraId="45CC2091" w14:textId="77777777" w:rsidR="00CE4020" w:rsidRPr="00CE4020" w:rsidRDefault="00CE4020" w:rsidP="00CE4020">
      <w:pPr>
        <w:numPr>
          <w:ilvl w:val="0"/>
          <w:numId w:val="10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Assumptions:</w:t>
      </w:r>
      <w:r w:rsidRPr="00CE4020">
        <w:rPr>
          <w:rFonts w:ascii="Arial" w:eastAsia="Times New Roman" w:hAnsi="Arial" w:cs="Arial"/>
          <w:color w:val="000000"/>
          <w:kern w:val="0"/>
          <w:lang w:eastAsia="en-IN" w:bidi="bn-IN"/>
          <w14:ligatures w14:val="none"/>
        </w:rPr>
        <w:t xml:space="preserve"> Tar neglected; ash inert; char treated as pure carbon; Peng–Robinson EOS; air as gasifying agent.</w:t>
      </w:r>
    </w:p>
    <w:p w14:paraId="430A3052" w14:textId="77777777" w:rsidR="00CE4020" w:rsidRPr="00CE4020" w:rsidRDefault="00CE4020" w:rsidP="00CE4020">
      <w:pPr>
        <w:numPr>
          <w:ilvl w:val="0"/>
          <w:numId w:val="10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Compared with three independent experimental datasets; RMSE ~3–6 across syngas components.</w:t>
      </w:r>
    </w:p>
    <w:p w14:paraId="78EC84D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lastRenderedPageBreak/>
        <w:pict w14:anchorId="20174ABD">
          <v:rect id="_x0000_i1148" style="width:0;height:1.5pt" o:hralign="center" o:hrstd="t" o:hr="t" fillcolor="#a0a0a0" stroked="f"/>
        </w:pict>
      </w:r>
    </w:p>
    <w:p w14:paraId="24B212A4"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5E81D6E6" w14:textId="77777777" w:rsidR="00CE4020" w:rsidRPr="00CE4020" w:rsidRDefault="00CE4020" w:rsidP="00CE4020">
      <w:pPr>
        <w:numPr>
          <w:ilvl w:val="0"/>
          <w:numId w:val="10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 used:</w:t>
      </w:r>
      <w:r w:rsidRPr="00CE4020">
        <w:rPr>
          <w:rFonts w:ascii="Arial" w:eastAsia="Times New Roman" w:hAnsi="Arial" w:cs="Arial"/>
          <w:color w:val="000000"/>
          <w:kern w:val="0"/>
          <w:lang w:eastAsia="en-IN" w:bidi="bn-IN"/>
          <w14:ligatures w14:val="none"/>
        </w:rPr>
        <w:t xml:space="preserve"> XGBoost (gradient-boosted decision trees).</w:t>
      </w:r>
    </w:p>
    <w:p w14:paraId="361E0DAC" w14:textId="77777777" w:rsidR="00CE4020" w:rsidRPr="00CE4020" w:rsidRDefault="00CE4020" w:rsidP="00CE4020">
      <w:pPr>
        <w:numPr>
          <w:ilvl w:val="0"/>
          <w:numId w:val="10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Optimization:</w:t>
      </w:r>
      <w:r w:rsidRPr="00CE4020">
        <w:rPr>
          <w:rFonts w:ascii="Arial" w:eastAsia="Times New Roman" w:hAnsi="Arial" w:cs="Arial"/>
          <w:color w:val="000000"/>
          <w:kern w:val="0"/>
          <w:lang w:eastAsia="en-IN" w:bidi="bn-IN"/>
          <w14:ligatures w14:val="none"/>
        </w:rPr>
        <w:t xml:space="preserve"> Bayesian hyperparameter tuning (Optuna, 200 trials); DE algorithm for operating condition optimization.</w:t>
      </w:r>
    </w:p>
    <w:p w14:paraId="39FF4A57" w14:textId="77777777" w:rsidR="00CE4020" w:rsidRPr="00CE4020" w:rsidRDefault="00CE4020" w:rsidP="00CE4020">
      <w:pPr>
        <w:numPr>
          <w:ilvl w:val="0"/>
          <w:numId w:val="10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Prediction of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CO,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CH</w:t>
      </w:r>
      <w:r w:rsidRPr="00CE4020">
        <w:rPr>
          <w:rFonts w:ascii="Cambria Math" w:eastAsia="Times New Roman" w:hAnsi="Cambria Math" w:cs="Cambria Math"/>
          <w:color w:val="000000"/>
          <w:kern w:val="0"/>
          <w:lang w:eastAsia="en-IN" w:bidi="bn-IN"/>
          <w14:ligatures w14:val="none"/>
        </w:rPr>
        <w:t>₄</w:t>
      </w:r>
      <w:r w:rsidRPr="00CE4020">
        <w:rPr>
          <w:rFonts w:ascii="Arial" w:eastAsia="Times New Roman" w:hAnsi="Arial" w:cs="Arial"/>
          <w:color w:val="000000"/>
          <w:kern w:val="0"/>
          <w:lang w:eastAsia="en-IN" w:bidi="bn-IN"/>
          <w14:ligatures w14:val="none"/>
        </w:rPr>
        <w:t>, syngas yield (GY), LHV,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/CO ratio; optimization of operating conditions.</w:t>
      </w:r>
    </w:p>
    <w:p w14:paraId="11D3B0B1" w14:textId="77777777" w:rsidR="00CE4020" w:rsidRPr="00CE4020" w:rsidRDefault="00CE4020" w:rsidP="00CE4020">
      <w:pPr>
        <w:numPr>
          <w:ilvl w:val="0"/>
          <w:numId w:val="10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3000 PRO/II simulations (Latin Hypercube sampling).</w:t>
      </w:r>
    </w:p>
    <w:p w14:paraId="012E3BEA" w14:textId="77777777" w:rsidR="00CE4020" w:rsidRPr="00CE4020" w:rsidRDefault="00CE4020" w:rsidP="00CE4020">
      <w:pPr>
        <w:numPr>
          <w:ilvl w:val="0"/>
          <w:numId w:val="10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r w:rsidRPr="00CE4020">
        <w:rPr>
          <w:rFonts w:ascii="Arial" w:eastAsia="Times New Roman" w:hAnsi="Arial" w:cs="Arial"/>
          <w:color w:val="000000"/>
          <w:kern w:val="0"/>
          <w:lang w:eastAsia="en-IN" w:bidi="bn-IN"/>
          <w14:ligatures w14:val="none"/>
        </w:rPr>
        <w:t xml:space="preserve"> R² &gt; 0.98 for all targets; RMSE ~3–6 compared to experiments.</w:t>
      </w:r>
    </w:p>
    <w:p w14:paraId="65BD29AA" w14:textId="77777777" w:rsidR="00CE4020" w:rsidRPr="00CE4020" w:rsidRDefault="00CE4020" w:rsidP="00CE4020">
      <w:pPr>
        <w:numPr>
          <w:ilvl w:val="0"/>
          <w:numId w:val="10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Interpretability:</w:t>
      </w:r>
      <w:r w:rsidRPr="00CE4020">
        <w:rPr>
          <w:rFonts w:ascii="Arial" w:eastAsia="Times New Roman" w:hAnsi="Arial" w:cs="Arial"/>
          <w:color w:val="000000"/>
          <w:kern w:val="0"/>
          <w:lang w:eastAsia="en-IN" w:bidi="bn-IN"/>
          <w14:ligatures w14:val="none"/>
        </w:rPr>
        <w:t xml:space="preserve"> SHAP analysis identified temperature and oxygen-to-fuel ratio as dominant drivers of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 carbon and fixed carbon controlled CO generation.</w:t>
      </w:r>
    </w:p>
    <w:p w14:paraId="24F45EAA"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89AF3D3">
          <v:rect id="_x0000_i1149" style="width:0;height:1.5pt" o:hralign="center" o:hrstd="t" o:hr="t" fillcolor="#a0a0a0" stroked="f"/>
        </w:pict>
      </w:r>
    </w:p>
    <w:p w14:paraId="4DE06105"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33F6DEAC" w14:textId="77777777" w:rsidR="00CE4020" w:rsidRPr="00CE4020" w:rsidRDefault="00CE4020" w:rsidP="00CE4020">
      <w:pPr>
        <w:numPr>
          <w:ilvl w:val="0"/>
          <w:numId w:val="10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Optimal blend: polypropylene + lignocellulosic residues.</w:t>
      </w:r>
    </w:p>
    <w:p w14:paraId="20C94EDE" w14:textId="77777777" w:rsidR="00CE4020" w:rsidRPr="00CE4020" w:rsidRDefault="00CE4020" w:rsidP="00CE4020">
      <w:pPr>
        <w:numPr>
          <w:ilvl w:val="0"/>
          <w:numId w:val="10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Achieved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~28%,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/CO ~1.1, LHV ~6.5 MJ/Nm³.</w:t>
      </w:r>
    </w:p>
    <w:p w14:paraId="65E36114" w14:textId="77777777" w:rsidR="00CE4020" w:rsidRPr="00CE4020" w:rsidRDefault="00CE4020" w:rsidP="00CE4020">
      <w:pPr>
        <w:numPr>
          <w:ilvl w:val="0"/>
          <w:numId w:val="10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 optimization improved hydrogen yield and reduced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simultaneously.</w:t>
      </w:r>
    </w:p>
    <w:p w14:paraId="5F103293" w14:textId="77777777" w:rsidR="00CE4020" w:rsidRPr="00CE4020" w:rsidRDefault="00CE4020" w:rsidP="00CE4020">
      <w:pPr>
        <w:numPr>
          <w:ilvl w:val="0"/>
          <w:numId w:val="10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Simulation–ML framework successfully bridged mechanistic modelling and data-driven prediction.</w:t>
      </w:r>
    </w:p>
    <w:p w14:paraId="0B712A57"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B88C437">
          <v:rect id="_x0000_i1150" style="width:0;height:1.5pt" o:hralign="center" o:hrstd="t" o:hr="t" fillcolor="#a0a0a0" stroked="f"/>
        </w:pict>
      </w:r>
    </w:p>
    <w:p w14:paraId="0F720587"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244ACF2E" w14:textId="77777777" w:rsidR="00CE4020" w:rsidRPr="00CE4020" w:rsidRDefault="00CE4020" w:rsidP="00CE4020">
      <w:pPr>
        <w:numPr>
          <w:ilvl w:val="0"/>
          <w:numId w:val="10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First integration of PRO/II restricted-equilibrium simulation with XGBoost ML for biomass–plastic co-gasification.</w:t>
      </w:r>
    </w:p>
    <w:p w14:paraId="64FAE7F5" w14:textId="77777777" w:rsidR="00CE4020" w:rsidRPr="00CE4020" w:rsidRDefault="00CE4020" w:rsidP="00CE4020">
      <w:pPr>
        <w:numPr>
          <w:ilvl w:val="0"/>
          <w:numId w:val="10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Large, diverse dataset (3000 samples) ensured robustness.</w:t>
      </w:r>
    </w:p>
    <w:p w14:paraId="08A19074" w14:textId="77777777" w:rsidR="00CE4020" w:rsidRPr="00CE4020" w:rsidRDefault="00CE4020" w:rsidP="00CE4020">
      <w:pPr>
        <w:numPr>
          <w:ilvl w:val="0"/>
          <w:numId w:val="10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SHAP analysis enhanced transparency of feature contributions.</w:t>
      </w:r>
    </w:p>
    <w:p w14:paraId="392F5B94" w14:textId="77777777" w:rsidR="00CE4020" w:rsidRPr="00CE4020" w:rsidRDefault="00CE4020" w:rsidP="00CE4020">
      <w:pPr>
        <w:numPr>
          <w:ilvl w:val="0"/>
          <w:numId w:val="10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 optimization provided actionable operating conditions.</w:t>
      </w:r>
    </w:p>
    <w:p w14:paraId="68D90166" w14:textId="77777777" w:rsidR="00CE4020" w:rsidRPr="00CE4020" w:rsidRDefault="00CE4020" w:rsidP="00CE4020">
      <w:pPr>
        <w:numPr>
          <w:ilvl w:val="0"/>
          <w:numId w:val="10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Validated against independent experimental datasets.</w:t>
      </w:r>
    </w:p>
    <w:p w14:paraId="68178E9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8DC2E4C">
          <v:rect id="_x0000_i1151" style="width:0;height:1.5pt" o:hralign="center" o:hrstd="t" o:hr="t" fillcolor="#a0a0a0" stroked="f"/>
        </w:pict>
      </w:r>
    </w:p>
    <w:p w14:paraId="6AC5AC83"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3C781B3F" w14:textId="77777777" w:rsidR="00CE4020" w:rsidRPr="00CE4020" w:rsidRDefault="00CE4020" w:rsidP="00CE4020">
      <w:pPr>
        <w:numPr>
          <w:ilvl w:val="0"/>
          <w:numId w:val="10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Simulation-based only; no new experimental validation.</w:t>
      </w:r>
    </w:p>
    <w:p w14:paraId="66BA0AE3" w14:textId="77777777" w:rsidR="00CE4020" w:rsidRPr="00CE4020" w:rsidRDefault="00CE4020" w:rsidP="00CE4020">
      <w:pPr>
        <w:numPr>
          <w:ilvl w:val="0"/>
          <w:numId w:val="10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Tar formation neglected → may underestimate real-world challenges.</w:t>
      </w:r>
    </w:p>
    <w:p w14:paraId="0A409FDA" w14:textId="77777777" w:rsidR="00CE4020" w:rsidRPr="00CE4020" w:rsidRDefault="00CE4020" w:rsidP="00CE4020">
      <w:pPr>
        <w:numPr>
          <w:ilvl w:val="0"/>
          <w:numId w:val="10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Restricted to air-blown gasification; steam/oxygen cases only supplementary.</w:t>
      </w:r>
    </w:p>
    <w:p w14:paraId="6C412B8F" w14:textId="77777777" w:rsidR="00CE4020" w:rsidRPr="00CE4020" w:rsidRDefault="00CE4020" w:rsidP="00CE4020">
      <w:pPr>
        <w:numPr>
          <w:ilvl w:val="0"/>
          <w:numId w:val="10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Interpretability limited to SHAP; deeper mechanistic integration absent.</w:t>
      </w:r>
    </w:p>
    <w:p w14:paraId="1B310416" w14:textId="77777777" w:rsidR="00CE4020" w:rsidRPr="00CE4020" w:rsidRDefault="00CE4020" w:rsidP="00CE4020">
      <w:pPr>
        <w:numPr>
          <w:ilvl w:val="0"/>
          <w:numId w:val="10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Techno-economic feasibility not assessed.</w:t>
      </w:r>
    </w:p>
    <w:p w14:paraId="427692A3"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1E8FBEA">
          <v:rect id="_x0000_i1152" style="width:0;height:1.5pt" o:hralign="center" o:hrstd="t" o:hr="t" fillcolor="#a0a0a0" stroked="f"/>
        </w:pict>
      </w:r>
    </w:p>
    <w:p w14:paraId="59E45E77"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2908E09C" w14:textId="77777777" w:rsidR="00CE4020" w:rsidRPr="00CE4020" w:rsidRDefault="00CE4020" w:rsidP="00CE4020">
      <w:pPr>
        <w:numPr>
          <w:ilvl w:val="0"/>
          <w:numId w:val="11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lastRenderedPageBreak/>
        <w:t xml:space="preserve">Need for </w:t>
      </w:r>
      <w:r w:rsidRPr="00CE4020">
        <w:rPr>
          <w:rFonts w:ascii="Arial" w:eastAsia="Times New Roman" w:hAnsi="Arial" w:cs="Arial"/>
          <w:b/>
          <w:bCs/>
          <w:color w:val="000000"/>
          <w:kern w:val="0"/>
          <w:lang w:eastAsia="en-IN" w:bidi="bn-IN"/>
          <w14:ligatures w14:val="none"/>
        </w:rPr>
        <w:t>experimental validation</w:t>
      </w:r>
      <w:r w:rsidRPr="00CE4020">
        <w:rPr>
          <w:rFonts w:ascii="Arial" w:eastAsia="Times New Roman" w:hAnsi="Arial" w:cs="Arial"/>
          <w:color w:val="000000"/>
          <w:kern w:val="0"/>
          <w:lang w:eastAsia="en-IN" w:bidi="bn-IN"/>
          <w14:ligatures w14:val="none"/>
        </w:rPr>
        <w:t xml:space="preserve"> of optimized biomass–plastic blends.</w:t>
      </w:r>
    </w:p>
    <w:p w14:paraId="549D914B" w14:textId="77777777" w:rsidR="00CE4020" w:rsidRPr="00CE4020" w:rsidRDefault="00CE4020" w:rsidP="00CE4020">
      <w:pPr>
        <w:numPr>
          <w:ilvl w:val="0"/>
          <w:numId w:val="11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Dynamic modelling</w:t>
      </w:r>
      <w:r w:rsidRPr="00CE4020">
        <w:rPr>
          <w:rFonts w:ascii="Arial" w:eastAsia="Times New Roman" w:hAnsi="Arial" w:cs="Arial"/>
          <w:color w:val="000000"/>
          <w:kern w:val="0"/>
          <w:lang w:eastAsia="en-IN" w:bidi="bn-IN"/>
          <w14:ligatures w14:val="none"/>
        </w:rPr>
        <w:t xml:space="preserve"> of transient syngas composition under varying loads.</w:t>
      </w:r>
    </w:p>
    <w:p w14:paraId="3BDBD52B" w14:textId="77777777" w:rsidR="00CE4020" w:rsidRPr="00CE4020" w:rsidRDefault="00CE4020" w:rsidP="00CE4020">
      <w:pPr>
        <w:numPr>
          <w:ilvl w:val="0"/>
          <w:numId w:val="11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feasibility studies</w:t>
      </w:r>
      <w:r w:rsidRPr="00CE4020">
        <w:rPr>
          <w:rFonts w:ascii="Arial" w:eastAsia="Times New Roman" w:hAnsi="Arial" w:cs="Arial"/>
          <w:color w:val="000000"/>
          <w:kern w:val="0"/>
          <w:lang w:eastAsia="en-IN" w:bidi="bn-IN"/>
          <w14:ligatures w14:val="none"/>
        </w:rPr>
        <w:t xml:space="preserve"> for industrial deployment.</w:t>
      </w:r>
    </w:p>
    <w:p w14:paraId="7B8DB42D" w14:textId="77777777" w:rsidR="00CE4020" w:rsidRPr="00CE4020" w:rsidRDefault="00CE4020" w:rsidP="00CE4020">
      <w:pPr>
        <w:numPr>
          <w:ilvl w:val="0"/>
          <w:numId w:val="11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Hybrid physics-informed ML models</w:t>
      </w:r>
      <w:r w:rsidRPr="00CE4020">
        <w:rPr>
          <w:rFonts w:ascii="Arial" w:eastAsia="Times New Roman" w:hAnsi="Arial" w:cs="Arial"/>
          <w:color w:val="000000"/>
          <w:kern w:val="0"/>
          <w:lang w:eastAsia="en-IN" w:bidi="bn-IN"/>
          <w14:ligatures w14:val="none"/>
        </w:rPr>
        <w:t xml:space="preserve"> to improve interpretability.</w:t>
      </w:r>
    </w:p>
    <w:p w14:paraId="06460F39" w14:textId="77777777" w:rsidR="00CE4020" w:rsidRPr="00CE4020" w:rsidRDefault="00CE4020" w:rsidP="00CE4020">
      <w:pPr>
        <w:numPr>
          <w:ilvl w:val="0"/>
          <w:numId w:val="11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Uncertainty quantification</w:t>
      </w:r>
      <w:r w:rsidRPr="00CE4020">
        <w:rPr>
          <w:rFonts w:ascii="Arial" w:eastAsia="Times New Roman" w:hAnsi="Arial" w:cs="Arial"/>
          <w:color w:val="000000"/>
          <w:kern w:val="0"/>
          <w:lang w:eastAsia="en-IN" w:bidi="bn-IN"/>
          <w14:ligatures w14:val="none"/>
        </w:rPr>
        <w:t xml:space="preserve"> for feedstock variability and operating conditions.</w:t>
      </w:r>
    </w:p>
    <w:p w14:paraId="48C2AE5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21525D7">
          <v:rect id="_x0000_i1153" style="width:0;height:1.5pt" o:hralign="center" o:hrstd="t" o:hr="t" fillcolor="#a0a0a0" stroked="f"/>
        </w:pict>
      </w:r>
    </w:p>
    <w:p w14:paraId="5EB2B0F0" w14:textId="77777777" w:rsidR="00CE4020" w:rsidRDefault="00CE4020">
      <w:r>
        <w:br w:type="page"/>
      </w:r>
    </w:p>
    <w:p w14:paraId="2D970D7C"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Sheet-14</w:t>
      </w:r>
    </w:p>
    <w:p w14:paraId="16ED12F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41109C7">
          <v:rect id="_x0000_i1154" style="width:0;height:1.5pt" o:hralign="center" o:hrstd="t" o:hr="t" fillcolor="#a0a0a0" stroked="f"/>
        </w:pict>
      </w:r>
    </w:p>
    <w:p w14:paraId="1FFE0539"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6F1B0D9B"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15" w:history="1">
        <w:r w:rsidRPr="00CE4020">
          <w:rPr>
            <w:rFonts w:ascii="Arial" w:eastAsia="Times New Roman" w:hAnsi="Arial" w:cs="Arial"/>
            <w:color w:val="1155CC"/>
            <w:kern w:val="0"/>
            <w:u w:val="single"/>
            <w:lang w:eastAsia="en-IN" w:bidi="bn-IN"/>
            <w14:ligatures w14:val="none"/>
          </w:rPr>
          <w:t>Machine Learning-Aided Multi-Stage Optimization of Low-Carbon Hydrogen via Biomass Gasification: Emission-Aware Design and Cost-Efficient Feedstock Blending</w:t>
        </w:r>
        <w:r w:rsidRPr="00CE4020">
          <w:rPr>
            <w:rFonts w:ascii="Arial" w:eastAsia="Times New Roman" w:hAnsi="Arial" w:cs="Arial"/>
            <w:color w:val="000000"/>
            <w:kern w:val="0"/>
            <w:lang w:eastAsia="en-IN" w:bidi="bn-IN"/>
            <w14:ligatures w14:val="none"/>
          </w:rPr>
          <w:br/>
        </w:r>
      </w:hyperlink>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Peerapat Jaiyen, Kitti Kamolrama, Amornchai Arpornwichanop, Papis Wongchaisuwat, Phantisa Limleamthong</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Fuel (Elsevier)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2026</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Thailand (Kasetsart University, Chulalongkorn University)</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ML-based Optimization + Supply Chain Study</w:t>
      </w:r>
    </w:p>
    <w:p w14:paraId="7BE5F275"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CB0DC4D">
          <v:rect id="_x0000_i1155" style="width:0;height:1.5pt" o:hralign="center" o:hrstd="t" o:hr="t" fillcolor="#a0a0a0" stroked="f"/>
        </w:pict>
      </w:r>
    </w:p>
    <w:p w14:paraId="3F937C26"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180E8B35" w14:textId="77777777" w:rsidR="00CE4020" w:rsidRPr="00CE4020" w:rsidRDefault="00CE4020" w:rsidP="00CE4020">
      <w:pPr>
        <w:numPr>
          <w:ilvl w:val="0"/>
          <w:numId w:val="11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linking process-level hydrogen yield optimization with system-level supply chain feasibility.</w:t>
      </w:r>
    </w:p>
    <w:p w14:paraId="00FF3C16" w14:textId="77777777" w:rsidR="00CE4020" w:rsidRPr="00CE4020" w:rsidRDefault="00CE4020" w:rsidP="00CE4020">
      <w:pPr>
        <w:numPr>
          <w:ilvl w:val="0"/>
          <w:numId w:val="11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variability in biomass feedstocks and logistics costs hinder practical deployment of biomass-based hydrogen.</w:t>
      </w:r>
    </w:p>
    <w:p w14:paraId="5AB0C493" w14:textId="77777777" w:rsidR="00CE4020" w:rsidRPr="00CE4020" w:rsidRDefault="00CE4020" w:rsidP="00CE4020">
      <w:pPr>
        <w:numPr>
          <w:ilvl w:val="0"/>
          <w:numId w:val="11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Developed a four-stage ML-aided optimization framework combining surrogate modelling, multi-objective optimization, decision analysis, and supply chain modelling for emission-aware and cost-efficient hydrogen production.</w:t>
      </w:r>
    </w:p>
    <w:p w14:paraId="4A72182A"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8005AFA">
          <v:rect id="_x0000_i1156" style="width:0;height:1.5pt" o:hralign="center" o:hrstd="t" o:hr="t" fillcolor="#a0a0a0" stroked="f"/>
        </w:pict>
      </w:r>
    </w:p>
    <w:p w14:paraId="1615E39E"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60C9EE80" w14:textId="77777777" w:rsidR="00CE4020" w:rsidRPr="00CE4020" w:rsidRDefault="00CE4020" w:rsidP="00CE4020">
      <w:pPr>
        <w:numPr>
          <w:ilvl w:val="0"/>
          <w:numId w:val="11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Palm Empty Fruit Bunch (PEFB), Coconut Shell, Rice Husk (regional Thai residues).</w:t>
      </w:r>
    </w:p>
    <w:p w14:paraId="3DCF96FE" w14:textId="77777777" w:rsidR="00CE4020" w:rsidRPr="00CE4020" w:rsidRDefault="00CE4020" w:rsidP="00CE4020">
      <w:pPr>
        <w:numPr>
          <w:ilvl w:val="0"/>
          <w:numId w:val="11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Biomass gasification.</w:t>
      </w:r>
    </w:p>
    <w:p w14:paraId="5FE056BA" w14:textId="77777777" w:rsidR="00CE4020" w:rsidRPr="00CE4020" w:rsidRDefault="00CE4020" w:rsidP="00CE4020">
      <w:pPr>
        <w:numPr>
          <w:ilvl w:val="0"/>
          <w:numId w:val="11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Literature dataset (327 experimental cases).</w:t>
      </w:r>
    </w:p>
    <w:p w14:paraId="3C6C1036" w14:textId="77777777" w:rsidR="00CE4020" w:rsidRPr="00CE4020" w:rsidRDefault="00CE4020" w:rsidP="00CE4020">
      <w:pPr>
        <w:numPr>
          <w:ilvl w:val="0"/>
          <w:numId w:val="11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Multi-stage workflow — ML surrogates, NSGA-II optimization, DEA ranking, LP-based supply chain blending.</w:t>
      </w:r>
    </w:p>
    <w:p w14:paraId="18B6BE03"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0AEFCF8">
          <v:rect id="_x0000_i1157" style="width:0;height:1.5pt" o:hralign="center" o:hrstd="t" o:hr="t" fillcolor="#a0a0a0" stroked="f"/>
        </w:pict>
      </w:r>
    </w:p>
    <w:p w14:paraId="35A43D20"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78C9CBC3" w14:textId="77777777" w:rsidR="00CE4020" w:rsidRPr="00CE4020" w:rsidRDefault="00CE4020" w:rsidP="00CE4020">
      <w:pPr>
        <w:numPr>
          <w:ilvl w:val="0"/>
          <w:numId w:val="11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 of model:</w:t>
      </w:r>
      <w:r w:rsidRPr="00CE4020">
        <w:rPr>
          <w:rFonts w:ascii="Arial" w:eastAsia="Times New Roman" w:hAnsi="Arial" w:cs="Arial"/>
          <w:color w:val="000000"/>
          <w:kern w:val="0"/>
          <w:lang w:eastAsia="en-IN" w:bidi="bn-IN"/>
          <w14:ligatures w14:val="none"/>
        </w:rPr>
        <w:t xml:space="preserve"> Ensemble ML regressors (Extra Trees, Gradient Boosting, KNN).</w:t>
      </w:r>
    </w:p>
    <w:p w14:paraId="709B018E" w14:textId="77777777" w:rsidR="00CE4020" w:rsidRPr="00CE4020" w:rsidRDefault="00CE4020" w:rsidP="00CE4020">
      <w:pPr>
        <w:numPr>
          <w:ilvl w:val="0"/>
          <w:numId w:val="11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Steady-state:</w:t>
      </w:r>
      <w:r w:rsidRPr="00CE4020">
        <w:rPr>
          <w:rFonts w:ascii="Arial" w:eastAsia="Times New Roman" w:hAnsi="Arial" w:cs="Arial"/>
          <w:color w:val="000000"/>
          <w:kern w:val="0"/>
          <w:lang w:eastAsia="en-IN" w:bidi="bn-IN"/>
          <w14:ligatures w14:val="none"/>
        </w:rPr>
        <w:t xml:space="preserve"> Yes (compiled dataset analysis).</w:t>
      </w:r>
    </w:p>
    <w:p w14:paraId="05979F66" w14:textId="77777777" w:rsidR="00CE4020" w:rsidRPr="00CE4020" w:rsidRDefault="00CE4020" w:rsidP="00CE4020">
      <w:pPr>
        <w:numPr>
          <w:ilvl w:val="0"/>
          <w:numId w:val="11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Assumptions:</w:t>
      </w:r>
      <w:r w:rsidRPr="00CE4020">
        <w:rPr>
          <w:rFonts w:ascii="Arial" w:eastAsia="Times New Roman" w:hAnsi="Arial" w:cs="Arial"/>
          <w:color w:val="000000"/>
          <w:kern w:val="0"/>
          <w:lang w:eastAsia="en-IN" w:bidi="bn-IN"/>
          <w14:ligatures w14:val="none"/>
        </w:rPr>
        <w:t xml:space="preserve"> Preprocessed dataset with normalization, one-hot encoding, imputation for missing values.</w:t>
      </w:r>
    </w:p>
    <w:p w14:paraId="24CAB471" w14:textId="77777777" w:rsidR="00CE4020" w:rsidRPr="00CE4020" w:rsidRDefault="00CE4020" w:rsidP="00CE4020">
      <w:pPr>
        <w:numPr>
          <w:ilvl w:val="0"/>
          <w:numId w:val="11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5-fold cross-validation; SHAP analysis for interpretability.</w:t>
      </w:r>
    </w:p>
    <w:p w14:paraId="0F792939"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42B68E4">
          <v:rect id="_x0000_i1158" style="width:0;height:1.5pt" o:hralign="center" o:hrstd="t" o:hr="t" fillcolor="#a0a0a0" stroked="f"/>
        </w:pict>
      </w:r>
    </w:p>
    <w:p w14:paraId="362F1ED6"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lastRenderedPageBreak/>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48BEDB3F" w14:textId="77777777" w:rsidR="00CE4020" w:rsidRPr="00CE4020" w:rsidRDefault="00CE4020" w:rsidP="00CE4020">
      <w:pPr>
        <w:numPr>
          <w:ilvl w:val="0"/>
          <w:numId w:val="11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Algorithms used:</w:t>
      </w:r>
      <w:r w:rsidRPr="00CE4020">
        <w:rPr>
          <w:rFonts w:ascii="Arial" w:eastAsia="Times New Roman" w:hAnsi="Arial" w:cs="Arial"/>
          <w:color w:val="000000"/>
          <w:kern w:val="0"/>
          <w:lang w:eastAsia="en-IN" w:bidi="bn-IN"/>
          <w14:ligatures w14:val="none"/>
        </w:rPr>
        <w:t xml:space="preserve"> Extra Trees Regressor, Gradient Boosting Regressor, KNN Regressor.</w:t>
      </w:r>
    </w:p>
    <w:p w14:paraId="5CEDE21E" w14:textId="77777777" w:rsidR="00CE4020" w:rsidRPr="00CE4020" w:rsidRDefault="00CE4020" w:rsidP="00CE4020">
      <w:pPr>
        <w:numPr>
          <w:ilvl w:val="0"/>
          <w:numId w:val="11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Optimization:</w:t>
      </w:r>
      <w:r w:rsidRPr="00CE4020">
        <w:rPr>
          <w:rFonts w:ascii="Arial" w:eastAsia="Times New Roman" w:hAnsi="Arial" w:cs="Arial"/>
          <w:color w:val="000000"/>
          <w:kern w:val="0"/>
          <w:lang w:eastAsia="en-IN" w:bidi="bn-IN"/>
          <w14:ligatures w14:val="none"/>
        </w:rPr>
        <w:t xml:space="preserve"> RandomizedSearchCV hyperparameter tuning; NSGA-II for Pareto optimization.</w:t>
      </w:r>
    </w:p>
    <w:p w14:paraId="2D0877C2" w14:textId="77777777" w:rsidR="00CE4020" w:rsidRPr="00CE4020" w:rsidRDefault="00CE4020" w:rsidP="00CE4020">
      <w:pPr>
        <w:numPr>
          <w:ilvl w:val="0"/>
          <w:numId w:val="11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Prediction of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 and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emissions; optimization of trade-offs.</w:t>
      </w:r>
    </w:p>
    <w:p w14:paraId="38E725AB" w14:textId="77777777" w:rsidR="00CE4020" w:rsidRPr="00CE4020" w:rsidRDefault="00CE4020" w:rsidP="00CE4020">
      <w:pPr>
        <w:numPr>
          <w:ilvl w:val="0"/>
          <w:numId w:val="11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327 curated experimental cases.</w:t>
      </w:r>
    </w:p>
    <w:p w14:paraId="169CE2F2" w14:textId="77777777" w:rsidR="00CE4020" w:rsidRPr="00CE4020" w:rsidRDefault="00CE4020" w:rsidP="00CE4020">
      <w:pPr>
        <w:numPr>
          <w:ilvl w:val="0"/>
          <w:numId w:val="11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p>
    <w:p w14:paraId="1BBB1EE1" w14:textId="77777777" w:rsidR="00CE4020" w:rsidRPr="00CE4020" w:rsidRDefault="00CE4020" w:rsidP="00CE4020">
      <w:pPr>
        <w:numPr>
          <w:ilvl w:val="1"/>
          <w:numId w:val="11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R² = 0.9641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R² = 0.8473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w:t>
      </w:r>
    </w:p>
    <w:p w14:paraId="749C63B8" w14:textId="77777777" w:rsidR="00CE4020" w:rsidRPr="00CE4020" w:rsidRDefault="00CE4020" w:rsidP="00CE4020">
      <w:pPr>
        <w:numPr>
          <w:ilvl w:val="1"/>
          <w:numId w:val="11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High predictive accuracy across targets.</w:t>
      </w:r>
    </w:p>
    <w:p w14:paraId="2EAA7CB6" w14:textId="77777777" w:rsidR="00CE4020" w:rsidRPr="00CE4020" w:rsidRDefault="00CE4020" w:rsidP="00CE4020">
      <w:pPr>
        <w:numPr>
          <w:ilvl w:val="0"/>
          <w:numId w:val="11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Interpretability:</w:t>
      </w:r>
      <w:r w:rsidRPr="00CE4020">
        <w:rPr>
          <w:rFonts w:ascii="Arial" w:eastAsia="Times New Roman" w:hAnsi="Arial" w:cs="Arial"/>
          <w:color w:val="000000"/>
          <w:kern w:val="0"/>
          <w:lang w:eastAsia="en-IN" w:bidi="bn-IN"/>
          <w14:ligatures w14:val="none"/>
        </w:rPr>
        <w:t xml:space="preserve"> SHAP analysis identified elemental composition and operating conditions as critical drivers.</w:t>
      </w:r>
    </w:p>
    <w:p w14:paraId="5D7F1720"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063F8E0">
          <v:rect id="_x0000_i1159" style="width:0;height:1.5pt" o:hralign="center" o:hrstd="t" o:hr="t" fillcolor="#a0a0a0" stroked="f"/>
        </w:pict>
      </w:r>
    </w:p>
    <w:p w14:paraId="6FA70BA0"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7675F3A1" w14:textId="77777777" w:rsidR="00CE4020" w:rsidRPr="00CE4020" w:rsidRDefault="00CE4020" w:rsidP="00CE4020">
      <w:pPr>
        <w:numPr>
          <w:ilvl w:val="0"/>
          <w:numId w:val="11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Optimal syngas composition: </w:t>
      </w:r>
      <w:r w:rsidRPr="00CE4020">
        <w:rPr>
          <w:rFonts w:ascii="Arial" w:eastAsia="Times New Roman" w:hAnsi="Arial" w:cs="Arial"/>
          <w:b/>
          <w:bCs/>
          <w:color w:val="000000"/>
          <w:kern w:val="0"/>
          <w:lang w:eastAsia="en-IN" w:bidi="bn-IN"/>
          <w14:ligatures w14:val="none"/>
        </w:rPr>
        <w:t>71.5 vol% H</w:t>
      </w:r>
      <w:r w:rsidRPr="00CE4020">
        <w:rPr>
          <w:rFonts w:ascii="Cambria Math" w:eastAsia="Times New Roman" w:hAnsi="Cambria Math" w:cs="Cambria Math"/>
          <w:b/>
          <w:bCs/>
          <w:color w:val="000000"/>
          <w:kern w:val="0"/>
          <w:lang w:eastAsia="en-IN" w:bidi="bn-IN"/>
          <w14:ligatures w14:val="none"/>
        </w:rPr>
        <w:t>₂</w:t>
      </w:r>
      <w:r w:rsidRPr="00CE4020">
        <w:rPr>
          <w:rFonts w:ascii="Arial" w:eastAsia="Times New Roman" w:hAnsi="Arial" w:cs="Arial"/>
          <w:b/>
          <w:bCs/>
          <w:color w:val="000000"/>
          <w:kern w:val="0"/>
          <w:lang w:eastAsia="en-IN" w:bidi="bn-IN"/>
          <w14:ligatures w14:val="none"/>
        </w:rPr>
        <w:t>, 7.5 vol% CO</w:t>
      </w:r>
      <w:r w:rsidRPr="00CE4020">
        <w:rPr>
          <w:rFonts w:ascii="Cambria Math" w:eastAsia="Times New Roman" w:hAnsi="Cambria Math" w:cs="Cambria Math"/>
          <w:b/>
          <w:bCs/>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w:t>
      </w:r>
    </w:p>
    <w:p w14:paraId="26106718" w14:textId="77777777" w:rsidR="00CE4020" w:rsidRPr="00CE4020" w:rsidRDefault="00CE4020" w:rsidP="00CE4020">
      <w:pPr>
        <w:numPr>
          <w:ilvl w:val="0"/>
          <w:numId w:val="11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Optimal feedstock blend (Thailand): </w:t>
      </w:r>
      <w:r w:rsidRPr="00CE4020">
        <w:rPr>
          <w:rFonts w:ascii="Arial" w:eastAsia="Times New Roman" w:hAnsi="Arial" w:cs="Arial"/>
          <w:b/>
          <w:bCs/>
          <w:color w:val="000000"/>
          <w:kern w:val="0"/>
          <w:lang w:eastAsia="en-IN" w:bidi="bn-IN"/>
          <w14:ligatures w14:val="none"/>
        </w:rPr>
        <w:t>64.2% PEFB, 19.9% Coconut Shell, 15.9% Rice Husk</w:t>
      </w:r>
      <w:r w:rsidRPr="00CE4020">
        <w:rPr>
          <w:rFonts w:ascii="Arial" w:eastAsia="Times New Roman" w:hAnsi="Arial" w:cs="Arial"/>
          <w:color w:val="000000"/>
          <w:kern w:val="0"/>
          <w:lang w:eastAsia="en-IN" w:bidi="bn-IN"/>
          <w14:ligatures w14:val="none"/>
        </w:rPr>
        <w:t>.</w:t>
      </w:r>
    </w:p>
    <w:p w14:paraId="5E4FC415" w14:textId="77777777" w:rsidR="00CE4020" w:rsidRPr="00CE4020" w:rsidRDefault="00CE4020" w:rsidP="00CE4020">
      <w:pPr>
        <w:numPr>
          <w:ilvl w:val="0"/>
          <w:numId w:val="11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Multi-stage framework successfully linked process optimization with supply chain economics.</w:t>
      </w:r>
    </w:p>
    <w:p w14:paraId="35223498" w14:textId="77777777" w:rsidR="00CE4020" w:rsidRPr="00CE4020" w:rsidRDefault="00CE4020" w:rsidP="00CE4020">
      <w:pPr>
        <w:numPr>
          <w:ilvl w:val="0"/>
          <w:numId w:val="11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Demonstrated that blending strategies outperform single-feedstock scenarios in both cost and emissions.</w:t>
      </w:r>
    </w:p>
    <w:p w14:paraId="7C487253"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64F8191">
          <v:rect id="_x0000_i1160" style="width:0;height:1.5pt" o:hralign="center" o:hrstd="t" o:hr="t" fillcolor="#a0a0a0" stroked="f"/>
        </w:pict>
      </w:r>
    </w:p>
    <w:p w14:paraId="0256C275"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556EAFFC" w14:textId="77777777" w:rsidR="00CE4020" w:rsidRPr="00CE4020" w:rsidRDefault="00CE4020" w:rsidP="00CE4020">
      <w:pPr>
        <w:numPr>
          <w:ilvl w:val="0"/>
          <w:numId w:val="11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First unified framework combining ML surrogates, NSGA-II optimization, DEA ranking, and LP supply chain modelling.</w:t>
      </w:r>
    </w:p>
    <w:p w14:paraId="12623A35" w14:textId="77777777" w:rsidR="00CE4020" w:rsidRPr="00CE4020" w:rsidRDefault="00CE4020" w:rsidP="00CE4020">
      <w:pPr>
        <w:numPr>
          <w:ilvl w:val="0"/>
          <w:numId w:val="11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Rigorous dataset curation ensured generalizability.</w:t>
      </w:r>
    </w:p>
    <w:p w14:paraId="5D5FBDB2" w14:textId="77777777" w:rsidR="00CE4020" w:rsidRPr="00CE4020" w:rsidRDefault="00CE4020" w:rsidP="00CE4020">
      <w:pPr>
        <w:numPr>
          <w:ilvl w:val="0"/>
          <w:numId w:val="11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SHAP analysis enhanced transparency of ML predictions.</w:t>
      </w:r>
    </w:p>
    <w:p w14:paraId="3CFD4994" w14:textId="77777777" w:rsidR="00CE4020" w:rsidRPr="00CE4020" w:rsidRDefault="00CE4020" w:rsidP="00CE4020">
      <w:pPr>
        <w:numPr>
          <w:ilvl w:val="0"/>
          <w:numId w:val="11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Practical integration of regional supply chain economics into hydrogen optimization.</w:t>
      </w:r>
    </w:p>
    <w:p w14:paraId="5BFC8C87" w14:textId="77777777" w:rsidR="00CE4020" w:rsidRPr="00CE4020" w:rsidRDefault="00CE4020" w:rsidP="00CE4020">
      <w:pPr>
        <w:numPr>
          <w:ilvl w:val="0"/>
          <w:numId w:val="11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Provided actionable blending ratios for Thai agricultural residues.</w:t>
      </w:r>
    </w:p>
    <w:p w14:paraId="02A8081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32A697F">
          <v:rect id="_x0000_i1161" style="width:0;height:1.5pt" o:hralign="center" o:hrstd="t" o:hr="t" fillcolor="#a0a0a0" stroked="f"/>
        </w:pict>
      </w:r>
    </w:p>
    <w:p w14:paraId="034BF7B0"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1469C26E" w14:textId="77777777" w:rsidR="00CE4020" w:rsidRPr="00CE4020" w:rsidRDefault="00CE4020" w:rsidP="00CE4020">
      <w:pPr>
        <w:numPr>
          <w:ilvl w:val="0"/>
          <w:numId w:val="11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Dataset size relatively modest (327 cases).</w:t>
      </w:r>
    </w:p>
    <w:p w14:paraId="3854B5DF" w14:textId="77777777" w:rsidR="00CE4020" w:rsidRPr="00CE4020" w:rsidRDefault="00CE4020" w:rsidP="00CE4020">
      <w:pPr>
        <w:numPr>
          <w:ilvl w:val="0"/>
          <w:numId w:val="11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Reliance on literature-derived data → heterogeneity and bias possible.</w:t>
      </w:r>
    </w:p>
    <w:p w14:paraId="24D1FBE8" w14:textId="77777777" w:rsidR="00CE4020" w:rsidRPr="00CE4020" w:rsidRDefault="00CE4020" w:rsidP="00CE4020">
      <w:pPr>
        <w:numPr>
          <w:ilvl w:val="0"/>
          <w:numId w:val="11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No dynamic modelling of transient gasification behavior.</w:t>
      </w:r>
    </w:p>
    <w:p w14:paraId="26B9B705" w14:textId="77777777" w:rsidR="00CE4020" w:rsidRPr="00CE4020" w:rsidRDefault="00CE4020" w:rsidP="00CE4020">
      <w:pPr>
        <w:numPr>
          <w:ilvl w:val="0"/>
          <w:numId w:val="11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Techno-economic analysis limited to Thai context; global applicability not tested.</w:t>
      </w:r>
    </w:p>
    <w:p w14:paraId="3DAEF616" w14:textId="77777777" w:rsidR="00CE4020" w:rsidRPr="00CE4020" w:rsidRDefault="00CE4020" w:rsidP="00CE4020">
      <w:pPr>
        <w:numPr>
          <w:ilvl w:val="0"/>
          <w:numId w:val="11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Interpretability restricted to SHAP; deeper mechanistic integration absent.</w:t>
      </w:r>
    </w:p>
    <w:p w14:paraId="7C237777"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D1E1476">
          <v:rect id="_x0000_i1162" style="width:0;height:1.5pt" o:hralign="center" o:hrstd="t" o:hr="t" fillcolor="#a0a0a0" stroked="f"/>
        </w:pict>
      </w:r>
    </w:p>
    <w:p w14:paraId="77AB0963"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lastRenderedPageBreak/>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77941039" w14:textId="77777777" w:rsidR="00CE4020" w:rsidRPr="00CE4020" w:rsidRDefault="00CE4020" w:rsidP="00CE4020">
      <w:pPr>
        <w:numPr>
          <w:ilvl w:val="0"/>
          <w:numId w:val="11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larger, standardized datasets</w:t>
      </w:r>
      <w:r w:rsidRPr="00CE4020">
        <w:rPr>
          <w:rFonts w:ascii="Arial" w:eastAsia="Times New Roman" w:hAnsi="Arial" w:cs="Arial"/>
          <w:color w:val="000000"/>
          <w:kern w:val="0"/>
          <w:lang w:eastAsia="en-IN" w:bidi="bn-IN"/>
          <w14:ligatures w14:val="none"/>
        </w:rPr>
        <w:t xml:space="preserve"> across diverse biomass types.</w:t>
      </w:r>
    </w:p>
    <w:p w14:paraId="063F6541" w14:textId="77777777" w:rsidR="00CE4020" w:rsidRPr="00CE4020" w:rsidRDefault="00CE4020" w:rsidP="00CE4020">
      <w:pPr>
        <w:numPr>
          <w:ilvl w:val="0"/>
          <w:numId w:val="11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Dynamic modelling</w:t>
      </w:r>
      <w:r w:rsidRPr="00CE4020">
        <w:rPr>
          <w:rFonts w:ascii="Arial" w:eastAsia="Times New Roman" w:hAnsi="Arial" w:cs="Arial"/>
          <w:color w:val="000000"/>
          <w:kern w:val="0"/>
          <w:lang w:eastAsia="en-IN" w:bidi="bn-IN"/>
          <w14:ligatures w14:val="none"/>
        </w:rPr>
        <w:t xml:space="preserve"> of transient syngas composition under varying operating conditions.</w:t>
      </w:r>
    </w:p>
    <w:p w14:paraId="491C1C8B" w14:textId="77777777" w:rsidR="00CE4020" w:rsidRPr="00CE4020" w:rsidRDefault="00CE4020" w:rsidP="00CE4020">
      <w:pPr>
        <w:numPr>
          <w:ilvl w:val="0"/>
          <w:numId w:val="11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Global techno-economic feasibility studies</w:t>
      </w:r>
      <w:r w:rsidRPr="00CE4020">
        <w:rPr>
          <w:rFonts w:ascii="Arial" w:eastAsia="Times New Roman" w:hAnsi="Arial" w:cs="Arial"/>
          <w:color w:val="000000"/>
          <w:kern w:val="0"/>
          <w:lang w:eastAsia="en-IN" w:bidi="bn-IN"/>
          <w14:ligatures w14:val="none"/>
        </w:rPr>
        <w:t xml:space="preserve"> beyond Thai supply chain.</w:t>
      </w:r>
    </w:p>
    <w:p w14:paraId="567FE799" w14:textId="77777777" w:rsidR="00CE4020" w:rsidRPr="00CE4020" w:rsidRDefault="00CE4020" w:rsidP="00CE4020">
      <w:pPr>
        <w:numPr>
          <w:ilvl w:val="0"/>
          <w:numId w:val="11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Development of </w:t>
      </w:r>
      <w:r w:rsidRPr="00CE4020">
        <w:rPr>
          <w:rFonts w:ascii="Arial" w:eastAsia="Times New Roman" w:hAnsi="Arial" w:cs="Arial"/>
          <w:b/>
          <w:bCs/>
          <w:color w:val="000000"/>
          <w:kern w:val="0"/>
          <w:lang w:eastAsia="en-IN" w:bidi="bn-IN"/>
          <w14:ligatures w14:val="none"/>
        </w:rPr>
        <w:t>hybrid physics-informed ML models</w:t>
      </w:r>
      <w:r w:rsidRPr="00CE4020">
        <w:rPr>
          <w:rFonts w:ascii="Arial" w:eastAsia="Times New Roman" w:hAnsi="Arial" w:cs="Arial"/>
          <w:color w:val="000000"/>
          <w:kern w:val="0"/>
          <w:lang w:eastAsia="en-IN" w:bidi="bn-IN"/>
          <w14:ligatures w14:val="none"/>
        </w:rPr>
        <w:t xml:space="preserve"> for deeper mechanistic interpretability.</w:t>
      </w:r>
    </w:p>
    <w:p w14:paraId="03E4B007" w14:textId="77777777" w:rsidR="00CE4020" w:rsidRPr="00CE4020" w:rsidRDefault="00CE4020" w:rsidP="00CE4020">
      <w:pPr>
        <w:numPr>
          <w:ilvl w:val="0"/>
          <w:numId w:val="11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Uncertainty quantification</w:t>
      </w:r>
      <w:r w:rsidRPr="00CE4020">
        <w:rPr>
          <w:rFonts w:ascii="Arial" w:eastAsia="Times New Roman" w:hAnsi="Arial" w:cs="Arial"/>
          <w:color w:val="000000"/>
          <w:kern w:val="0"/>
          <w:lang w:eastAsia="en-IN" w:bidi="bn-IN"/>
          <w14:ligatures w14:val="none"/>
        </w:rPr>
        <w:t xml:space="preserve"> to assess robustness under feedstock variability and logistics constraints.</w:t>
      </w:r>
    </w:p>
    <w:p w14:paraId="7741AF0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603DF37">
          <v:rect id="_x0000_i1163" style="width:0;height:1.5pt" o:hralign="center" o:hrstd="t" o:hr="t" fillcolor="#a0a0a0" stroked="f"/>
        </w:pict>
      </w:r>
    </w:p>
    <w:p w14:paraId="178B7FE7" w14:textId="77777777" w:rsidR="00CE4020" w:rsidRDefault="00CE4020">
      <w:r>
        <w:br w:type="page"/>
      </w:r>
    </w:p>
    <w:p w14:paraId="30C3DDC4"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Sheet-15</w:t>
      </w:r>
    </w:p>
    <w:p w14:paraId="651F8783"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385DDC9">
          <v:rect id="_x0000_i1164" style="width:0;height:1.5pt" o:hralign="center" o:hrstd="t" o:hr="t" fillcolor="#a0a0a0" stroked="f"/>
        </w:pict>
      </w:r>
    </w:p>
    <w:p w14:paraId="059E883B"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2DDCF888"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16" w:history="1">
        <w:r w:rsidRPr="00CE4020">
          <w:rPr>
            <w:rFonts w:ascii="Arial" w:eastAsia="Times New Roman" w:hAnsi="Arial" w:cs="Arial"/>
            <w:color w:val="1155CC"/>
            <w:kern w:val="0"/>
            <w:u w:val="single"/>
            <w:lang w:eastAsia="en-IN" w:bidi="bn-IN"/>
            <w14:ligatures w14:val="none"/>
          </w:rPr>
          <w:t>Machine learning-driven optimization of iron-based oxygen carriers for enhanced hydrogen production from biomass chemical looping gasification</w:t>
        </w:r>
        <w:r w:rsidRPr="00CE4020">
          <w:rPr>
            <w:rFonts w:ascii="Arial" w:eastAsia="Times New Roman" w:hAnsi="Arial" w:cs="Arial"/>
            <w:color w:val="000000"/>
            <w:kern w:val="0"/>
            <w:lang w:eastAsia="en-IN" w:bidi="bn-IN"/>
            <w14:ligatures w14:val="none"/>
          </w:rPr>
          <w:br/>
        </w:r>
      </w:hyperlink>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Tianle He, Peixuan Xue, Zongtao Yu, Hao Song, Cheng Wei, Qiang Hu, Jiageng Xia, Haiping Yang, Hanping Chen</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Applications in Energy and Combustion Science (Elsevier)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2025</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China (Huazhong University of Science and Technology)</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Experimental + ML-based Study</w:t>
      </w:r>
    </w:p>
    <w:p w14:paraId="11373C9F"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19A3D83">
          <v:rect id="_x0000_i1165" style="width:0;height:1.5pt" o:hralign="center" o:hrstd="t" o:hr="t" fillcolor="#a0a0a0" stroked="f"/>
        </w:pict>
      </w:r>
    </w:p>
    <w:p w14:paraId="0F1D509E"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72AA815B" w14:textId="77777777" w:rsidR="00CE4020" w:rsidRPr="00CE4020" w:rsidRDefault="00CE4020" w:rsidP="00CE4020">
      <w:pPr>
        <w:numPr>
          <w:ilvl w:val="0"/>
          <w:numId w:val="11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optimizing Fe-based oxygen carriers (OCs) for biomass chemical looping gasification (BCLG).</w:t>
      </w:r>
    </w:p>
    <w:p w14:paraId="12317699" w14:textId="77777777" w:rsidR="00CE4020" w:rsidRPr="00CE4020" w:rsidRDefault="00CE4020" w:rsidP="00CE4020">
      <w:pPr>
        <w:numPr>
          <w:ilvl w:val="0"/>
          <w:numId w:val="11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OC composition and operating conditions strongly affect hydrogen yield and syngas quality.</w:t>
      </w:r>
    </w:p>
    <w:p w14:paraId="0E9F8CD9" w14:textId="77777777" w:rsidR="00CE4020" w:rsidRPr="00CE4020" w:rsidRDefault="00CE4020" w:rsidP="00CE4020">
      <w:pPr>
        <w:numPr>
          <w:ilvl w:val="0"/>
          <w:numId w:val="11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Integrated experimental evaluation with ML modelling (XGBoost + SHAP/PDP) to identify key drivers of hydrogen production and optimize OC design.</w:t>
      </w:r>
    </w:p>
    <w:p w14:paraId="19EB1C5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536C518">
          <v:rect id="_x0000_i1166" style="width:0;height:1.5pt" o:hralign="center" o:hrstd="t" o:hr="t" fillcolor="#a0a0a0" stroked="f"/>
        </w:pict>
      </w:r>
    </w:p>
    <w:p w14:paraId="6BAA7E88"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06C51435" w14:textId="77777777" w:rsidR="00CE4020" w:rsidRPr="00CE4020" w:rsidRDefault="00CE4020" w:rsidP="00CE4020">
      <w:pPr>
        <w:numPr>
          <w:ilvl w:val="0"/>
          <w:numId w:val="12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Pine sawdust (biomass).</w:t>
      </w:r>
    </w:p>
    <w:p w14:paraId="51A4DED7" w14:textId="77777777" w:rsidR="00CE4020" w:rsidRPr="00CE4020" w:rsidRDefault="00CE4020" w:rsidP="00CE4020">
      <w:pPr>
        <w:numPr>
          <w:ilvl w:val="0"/>
          <w:numId w:val="12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Biomass chemical looping gasification (BCLG) with Fe-based OCs.</w:t>
      </w:r>
    </w:p>
    <w:p w14:paraId="3D05B0AD" w14:textId="77777777" w:rsidR="00CE4020" w:rsidRPr="00CE4020" w:rsidRDefault="00CE4020" w:rsidP="00CE4020">
      <w:pPr>
        <w:numPr>
          <w:ilvl w:val="0"/>
          <w:numId w:val="12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Lab-scale fixed-bed reactor experiments + literature dataset (225 cases).</w:t>
      </w:r>
    </w:p>
    <w:p w14:paraId="1E57BD22" w14:textId="77777777" w:rsidR="00CE4020" w:rsidRPr="00CE4020" w:rsidRDefault="00CE4020" w:rsidP="00CE4020">
      <w:pPr>
        <w:numPr>
          <w:ilvl w:val="0"/>
          <w:numId w:val="12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Experimental dataset supplemented with literature data; ML used for prediction and interpretability.</w:t>
      </w:r>
    </w:p>
    <w:p w14:paraId="26FF847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134293F">
          <v:rect id="_x0000_i1167" style="width:0;height:1.5pt" o:hralign="center" o:hrstd="t" o:hr="t" fillcolor="#a0a0a0" stroked="f"/>
        </w:pict>
      </w:r>
    </w:p>
    <w:p w14:paraId="338A7FA9"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63503E79" w14:textId="77777777" w:rsidR="00CE4020" w:rsidRPr="00CE4020" w:rsidRDefault="00CE4020" w:rsidP="00CE4020">
      <w:pPr>
        <w:numPr>
          <w:ilvl w:val="0"/>
          <w:numId w:val="12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 of model:</w:t>
      </w:r>
      <w:r w:rsidRPr="00CE4020">
        <w:rPr>
          <w:rFonts w:ascii="Arial" w:eastAsia="Times New Roman" w:hAnsi="Arial" w:cs="Arial"/>
          <w:color w:val="000000"/>
          <w:kern w:val="0"/>
          <w:lang w:eastAsia="en-IN" w:bidi="bn-IN"/>
          <w14:ligatures w14:val="none"/>
        </w:rPr>
        <w:t xml:space="preserve"> ML regression (LR, RF, KNN, XGBoost).</w:t>
      </w:r>
    </w:p>
    <w:p w14:paraId="18799E1F" w14:textId="77777777" w:rsidR="00CE4020" w:rsidRPr="00CE4020" w:rsidRDefault="00CE4020" w:rsidP="00CE4020">
      <w:pPr>
        <w:numPr>
          <w:ilvl w:val="0"/>
          <w:numId w:val="12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Steady-state:</w:t>
      </w:r>
      <w:r w:rsidRPr="00CE4020">
        <w:rPr>
          <w:rFonts w:ascii="Arial" w:eastAsia="Times New Roman" w:hAnsi="Arial" w:cs="Arial"/>
          <w:color w:val="000000"/>
          <w:kern w:val="0"/>
          <w:lang w:eastAsia="en-IN" w:bidi="bn-IN"/>
          <w14:ligatures w14:val="none"/>
        </w:rPr>
        <w:t xml:space="preserve"> Yes (fixed-bed BCLG experiments).</w:t>
      </w:r>
    </w:p>
    <w:p w14:paraId="0CB3CFE6" w14:textId="77777777" w:rsidR="00CE4020" w:rsidRPr="00CE4020" w:rsidRDefault="00CE4020" w:rsidP="00CE4020">
      <w:pPr>
        <w:numPr>
          <w:ilvl w:val="0"/>
          <w:numId w:val="12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Assumptions:</w:t>
      </w:r>
      <w:r w:rsidRPr="00CE4020">
        <w:rPr>
          <w:rFonts w:ascii="Arial" w:eastAsia="Times New Roman" w:hAnsi="Arial" w:cs="Arial"/>
          <w:color w:val="000000"/>
          <w:kern w:val="0"/>
          <w:lang w:eastAsia="en-IN" w:bidi="bn-IN"/>
          <w14:ligatures w14:val="none"/>
        </w:rPr>
        <w:t xml:space="preserve"> Tar cracking not explicitly modelled; ash inert; standardized dry-basis normalization across datasets.</w:t>
      </w:r>
    </w:p>
    <w:p w14:paraId="693B6CB7" w14:textId="77777777" w:rsidR="00CE4020" w:rsidRPr="00CE4020" w:rsidRDefault="00CE4020" w:rsidP="00CE4020">
      <w:pPr>
        <w:numPr>
          <w:ilvl w:val="0"/>
          <w:numId w:val="12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Train/test split (80/20); cross-validation; SHAP + PDP for interpretability.</w:t>
      </w:r>
    </w:p>
    <w:p w14:paraId="27C6913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91F35B8">
          <v:rect id="_x0000_i1168" style="width:0;height:1.5pt" o:hralign="center" o:hrstd="t" o:hr="t" fillcolor="#a0a0a0" stroked="f"/>
        </w:pict>
      </w:r>
    </w:p>
    <w:p w14:paraId="07BE5BBB"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lastRenderedPageBreak/>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2CD1B980" w14:textId="77777777" w:rsidR="00CE4020" w:rsidRPr="00CE4020" w:rsidRDefault="00CE4020" w:rsidP="00CE4020">
      <w:pPr>
        <w:numPr>
          <w:ilvl w:val="0"/>
          <w:numId w:val="12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Algorithms tested:</w:t>
      </w:r>
      <w:r w:rsidRPr="00CE4020">
        <w:rPr>
          <w:rFonts w:ascii="Arial" w:eastAsia="Times New Roman" w:hAnsi="Arial" w:cs="Arial"/>
          <w:color w:val="000000"/>
          <w:kern w:val="0"/>
          <w:lang w:eastAsia="en-IN" w:bidi="bn-IN"/>
          <w14:ligatures w14:val="none"/>
        </w:rPr>
        <w:t xml:space="preserve"> Linear Regression, Random Forest, KNN, XGBoost.</w:t>
      </w:r>
    </w:p>
    <w:p w14:paraId="04C62F8E" w14:textId="77777777" w:rsidR="00CE4020" w:rsidRPr="00CE4020" w:rsidRDefault="00CE4020" w:rsidP="00CE4020">
      <w:pPr>
        <w:numPr>
          <w:ilvl w:val="0"/>
          <w:numId w:val="12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Optimization:</w:t>
      </w:r>
      <w:r w:rsidRPr="00CE4020">
        <w:rPr>
          <w:rFonts w:ascii="Arial" w:eastAsia="Times New Roman" w:hAnsi="Arial" w:cs="Arial"/>
          <w:color w:val="000000"/>
          <w:kern w:val="0"/>
          <w:lang w:eastAsia="en-IN" w:bidi="bn-IN"/>
          <w14:ligatures w14:val="none"/>
        </w:rPr>
        <w:t xml:space="preserve"> Hyperparameter tuning (grid search, cross-validation).</w:t>
      </w:r>
    </w:p>
    <w:p w14:paraId="421B1C13" w14:textId="77777777" w:rsidR="00CE4020" w:rsidRPr="00CE4020" w:rsidRDefault="00CE4020" w:rsidP="00CE4020">
      <w:pPr>
        <w:numPr>
          <w:ilvl w:val="0"/>
          <w:numId w:val="12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Prediction of syngas composition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CO,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CH</w:t>
      </w:r>
      <w:r w:rsidRPr="00CE4020">
        <w:rPr>
          <w:rFonts w:ascii="Cambria Math" w:eastAsia="Times New Roman" w:hAnsi="Cambria Math" w:cs="Cambria Math"/>
          <w:color w:val="000000"/>
          <w:kern w:val="0"/>
          <w:lang w:eastAsia="en-IN" w:bidi="bn-IN"/>
          <w14:ligatures w14:val="none"/>
        </w:rPr>
        <w:t>₄</w:t>
      </w:r>
      <w:r w:rsidRPr="00CE4020">
        <w:rPr>
          <w:rFonts w:ascii="Arial" w:eastAsia="Times New Roman" w:hAnsi="Arial" w:cs="Arial"/>
          <w:color w:val="000000"/>
          <w:kern w:val="0"/>
          <w:lang w:eastAsia="en-IN" w:bidi="bn-IN"/>
          <w14:ligatures w14:val="none"/>
        </w:rPr>
        <w:t>); identification of influential features.</w:t>
      </w:r>
    </w:p>
    <w:p w14:paraId="2510D54D" w14:textId="77777777" w:rsidR="00CE4020" w:rsidRPr="00CE4020" w:rsidRDefault="00CE4020" w:rsidP="00CE4020">
      <w:pPr>
        <w:numPr>
          <w:ilvl w:val="0"/>
          <w:numId w:val="12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225 cases (16 publications + new experiments).</w:t>
      </w:r>
    </w:p>
    <w:p w14:paraId="11D3C0FE" w14:textId="77777777" w:rsidR="00CE4020" w:rsidRPr="00CE4020" w:rsidRDefault="00CE4020" w:rsidP="00CE4020">
      <w:pPr>
        <w:numPr>
          <w:ilvl w:val="0"/>
          <w:numId w:val="12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p>
    <w:p w14:paraId="039F97D5" w14:textId="77777777" w:rsidR="00CE4020" w:rsidRPr="00CE4020" w:rsidRDefault="00CE4020" w:rsidP="00CE4020">
      <w:pPr>
        <w:numPr>
          <w:ilvl w:val="1"/>
          <w:numId w:val="12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XGBoost → R² &gt; 0.824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CO).</w:t>
      </w:r>
    </w:p>
    <w:p w14:paraId="1C908BC4" w14:textId="77777777" w:rsidR="00CE4020" w:rsidRPr="00CE4020" w:rsidRDefault="00CE4020" w:rsidP="00CE4020">
      <w:pPr>
        <w:numPr>
          <w:ilvl w:val="1"/>
          <w:numId w:val="12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RMSE ~5.19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~4.32 (CO).</w:t>
      </w:r>
    </w:p>
    <w:p w14:paraId="704E9952" w14:textId="77777777" w:rsidR="00CE4020" w:rsidRPr="00CE4020" w:rsidRDefault="00CE4020" w:rsidP="00CE4020">
      <w:pPr>
        <w:numPr>
          <w:ilvl w:val="0"/>
          <w:numId w:val="12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Interpretability:</w:t>
      </w:r>
      <w:r w:rsidRPr="00CE4020">
        <w:rPr>
          <w:rFonts w:ascii="Arial" w:eastAsia="Times New Roman" w:hAnsi="Arial" w:cs="Arial"/>
          <w:color w:val="000000"/>
          <w:kern w:val="0"/>
          <w:lang w:eastAsia="en-IN" w:bidi="bn-IN"/>
          <w14:ligatures w14:val="none"/>
        </w:rPr>
        <w:t xml:space="preserve"> SHAP + PDP revealed steam-to-biomass ratio and Fe content as dominant drivers.</w:t>
      </w:r>
    </w:p>
    <w:p w14:paraId="125CC4B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D5CB9E6">
          <v:rect id="_x0000_i1169" style="width:0;height:1.5pt" o:hralign="center" o:hrstd="t" o:hr="t" fillcolor="#a0a0a0" stroked="f"/>
        </w:pict>
      </w:r>
    </w:p>
    <w:p w14:paraId="0BF29558"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7457F8AE" w14:textId="77777777" w:rsidR="00CE4020" w:rsidRPr="00CE4020" w:rsidRDefault="00CE4020" w:rsidP="00CE4020">
      <w:pPr>
        <w:numPr>
          <w:ilvl w:val="0"/>
          <w:numId w:val="12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Best-performing OC: </w:t>
      </w:r>
      <w:r w:rsidRPr="00CE4020">
        <w:rPr>
          <w:rFonts w:ascii="Arial" w:eastAsia="Times New Roman" w:hAnsi="Arial" w:cs="Arial"/>
          <w:b/>
          <w:bCs/>
          <w:color w:val="000000"/>
          <w:kern w:val="0"/>
          <w:lang w:eastAsia="en-IN" w:bidi="bn-IN"/>
          <w14:ligatures w14:val="none"/>
        </w:rPr>
        <w:t>Fe</w:t>
      </w:r>
      <w:r w:rsidRPr="00CE4020">
        <w:rPr>
          <w:rFonts w:ascii="Cambria Math" w:eastAsia="Times New Roman" w:hAnsi="Cambria Math" w:cs="Cambria Math"/>
          <w:b/>
          <w:bCs/>
          <w:color w:val="000000"/>
          <w:kern w:val="0"/>
          <w:lang w:eastAsia="en-IN" w:bidi="bn-IN"/>
          <w14:ligatures w14:val="none"/>
        </w:rPr>
        <w:t>₉</w:t>
      </w:r>
      <w:r w:rsidRPr="00CE4020">
        <w:rPr>
          <w:rFonts w:ascii="Arial" w:eastAsia="Times New Roman" w:hAnsi="Arial" w:cs="Arial"/>
          <w:b/>
          <w:bCs/>
          <w:color w:val="000000"/>
          <w:kern w:val="0"/>
          <w:lang w:eastAsia="en-IN" w:bidi="bn-IN"/>
          <w14:ligatures w14:val="none"/>
        </w:rPr>
        <w:t>Al</w:t>
      </w:r>
      <w:r w:rsidRPr="00CE4020">
        <w:rPr>
          <w:rFonts w:ascii="Cambria Math" w:eastAsia="Times New Roman" w:hAnsi="Cambria Math" w:cs="Cambria Math"/>
          <w:b/>
          <w:bCs/>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 = 22.83 mmol/g biomass,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concentration = 44%.</w:t>
      </w:r>
    </w:p>
    <w:p w14:paraId="6DEC0F63" w14:textId="77777777" w:rsidR="00CE4020" w:rsidRPr="00CE4020" w:rsidRDefault="00CE4020" w:rsidP="00CE4020">
      <w:pPr>
        <w:numPr>
          <w:ilvl w:val="0"/>
          <w:numId w:val="12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Al</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O</w:t>
      </w:r>
      <w:r w:rsidRPr="00CE4020">
        <w:rPr>
          <w:rFonts w:ascii="Cambria Math" w:eastAsia="Times New Roman" w:hAnsi="Cambria Math" w:cs="Cambria Math"/>
          <w:color w:val="000000"/>
          <w:kern w:val="0"/>
          <w:lang w:eastAsia="en-IN" w:bidi="bn-IN"/>
          <w14:ligatures w14:val="none"/>
        </w:rPr>
        <w:t>₃</w:t>
      </w:r>
      <w:r w:rsidRPr="00CE4020">
        <w:rPr>
          <w:rFonts w:ascii="Arial" w:eastAsia="Times New Roman" w:hAnsi="Arial" w:cs="Arial"/>
          <w:color w:val="000000"/>
          <w:kern w:val="0"/>
          <w:lang w:eastAsia="en-IN" w:bidi="bn-IN"/>
          <w14:ligatures w14:val="none"/>
        </w:rPr>
        <w:t xml:space="preserve"> support outperformed ZrO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and ZSM-5.</w:t>
      </w:r>
    </w:p>
    <w:p w14:paraId="141743A0" w14:textId="77777777" w:rsidR="00CE4020" w:rsidRPr="00CE4020" w:rsidRDefault="00CE4020" w:rsidP="00CE4020">
      <w:pPr>
        <w:numPr>
          <w:ilvl w:val="0"/>
          <w:numId w:val="12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Optimal Fe/support ratio critical: moderate Fe</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O</w:t>
      </w:r>
      <w:r w:rsidRPr="00CE4020">
        <w:rPr>
          <w:rFonts w:ascii="Cambria Math" w:eastAsia="Times New Roman" w:hAnsi="Cambria Math" w:cs="Cambria Math"/>
          <w:color w:val="000000"/>
          <w:kern w:val="0"/>
          <w:lang w:eastAsia="en-IN" w:bidi="bn-IN"/>
          <w14:ligatures w14:val="none"/>
        </w:rPr>
        <w:t>₃</w:t>
      </w:r>
      <w:r w:rsidRPr="00CE4020">
        <w:rPr>
          <w:rFonts w:ascii="Arial" w:eastAsia="Times New Roman" w:hAnsi="Arial" w:cs="Arial"/>
          <w:color w:val="000000"/>
          <w:kern w:val="0"/>
          <w:lang w:eastAsia="en-IN" w:bidi="bn-IN"/>
          <w14:ligatures w14:val="none"/>
        </w:rPr>
        <w:t xml:space="preserve"> content enhanced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 excessive Fe</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O</w:t>
      </w:r>
      <w:r w:rsidRPr="00CE4020">
        <w:rPr>
          <w:rFonts w:ascii="Cambria Math" w:eastAsia="Times New Roman" w:hAnsi="Cambria Math" w:cs="Cambria Math"/>
          <w:color w:val="000000"/>
          <w:kern w:val="0"/>
          <w:lang w:eastAsia="en-IN" w:bidi="bn-IN"/>
          <w14:ligatures w14:val="none"/>
        </w:rPr>
        <w:t>₃</w:t>
      </w:r>
      <w:r w:rsidRPr="00CE4020">
        <w:rPr>
          <w:rFonts w:ascii="Arial" w:eastAsia="Times New Roman" w:hAnsi="Arial" w:cs="Arial"/>
          <w:color w:val="000000"/>
          <w:kern w:val="0"/>
          <w:lang w:eastAsia="en-IN" w:bidi="bn-IN"/>
          <w14:ligatures w14:val="none"/>
        </w:rPr>
        <w:t xml:space="preserve"> caused over-oxidation.</w:t>
      </w:r>
    </w:p>
    <w:p w14:paraId="5B8A11F0" w14:textId="77777777" w:rsidR="00CE4020" w:rsidRPr="00CE4020" w:rsidRDefault="00CE4020" w:rsidP="00CE4020">
      <w:pPr>
        <w:numPr>
          <w:ilvl w:val="0"/>
          <w:numId w:val="12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SHAP analysis: steam-to-biomass ratio, Fe content, and support type most influential.</w:t>
      </w:r>
    </w:p>
    <w:p w14:paraId="5ADF0299"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9546F2B">
          <v:rect id="_x0000_i1170" style="width:0;height:1.5pt" o:hralign="center" o:hrstd="t" o:hr="t" fillcolor="#a0a0a0" stroked="f"/>
        </w:pict>
      </w:r>
    </w:p>
    <w:p w14:paraId="38737C54"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417566B3" w14:textId="77777777" w:rsidR="00CE4020" w:rsidRPr="00CE4020" w:rsidRDefault="00CE4020" w:rsidP="00CE4020">
      <w:pPr>
        <w:numPr>
          <w:ilvl w:val="0"/>
          <w:numId w:val="12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First integration of </w:t>
      </w:r>
      <w:r w:rsidRPr="00CE4020">
        <w:rPr>
          <w:rFonts w:ascii="Arial" w:eastAsia="Times New Roman" w:hAnsi="Arial" w:cs="Arial"/>
          <w:b/>
          <w:bCs/>
          <w:color w:val="000000"/>
          <w:kern w:val="0"/>
          <w:lang w:eastAsia="en-IN" w:bidi="bn-IN"/>
          <w14:ligatures w14:val="none"/>
        </w:rPr>
        <w:t>new experimental data + literature datasets</w:t>
      </w:r>
      <w:r w:rsidRPr="00CE4020">
        <w:rPr>
          <w:rFonts w:ascii="Arial" w:eastAsia="Times New Roman" w:hAnsi="Arial" w:cs="Arial"/>
          <w:color w:val="000000"/>
          <w:kern w:val="0"/>
          <w:lang w:eastAsia="en-IN" w:bidi="bn-IN"/>
          <w14:ligatures w14:val="none"/>
        </w:rPr>
        <w:t xml:space="preserve"> into ML framework for OC optimization.</w:t>
      </w:r>
    </w:p>
    <w:p w14:paraId="4FF1C61B" w14:textId="77777777" w:rsidR="00CE4020" w:rsidRPr="00CE4020" w:rsidRDefault="00CE4020" w:rsidP="00CE4020">
      <w:pPr>
        <w:numPr>
          <w:ilvl w:val="0"/>
          <w:numId w:val="12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Rigorous interpretability (SHAP + PDP) provided mechanistic insights.</w:t>
      </w:r>
    </w:p>
    <w:p w14:paraId="0949D4ED" w14:textId="77777777" w:rsidR="00CE4020" w:rsidRPr="00CE4020" w:rsidRDefault="00CE4020" w:rsidP="00CE4020">
      <w:pPr>
        <w:numPr>
          <w:ilvl w:val="0"/>
          <w:numId w:val="12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Demonstrated clear material–process relationships (support type, Fe ratio, operating conditions).</w:t>
      </w:r>
    </w:p>
    <w:p w14:paraId="707A36C6" w14:textId="77777777" w:rsidR="00CE4020" w:rsidRPr="00CE4020" w:rsidRDefault="00CE4020" w:rsidP="00CE4020">
      <w:pPr>
        <w:numPr>
          <w:ilvl w:val="0"/>
          <w:numId w:val="12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Identified practical pathways for improving hydrogen yield in BCLG.</w:t>
      </w:r>
    </w:p>
    <w:p w14:paraId="1B94505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7398A75">
          <v:rect id="_x0000_i1171" style="width:0;height:1.5pt" o:hralign="center" o:hrstd="t" o:hr="t" fillcolor="#a0a0a0" stroked="f"/>
        </w:pict>
      </w:r>
    </w:p>
    <w:p w14:paraId="23DB6171"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3235F03D" w14:textId="77777777" w:rsidR="00CE4020" w:rsidRPr="00CE4020" w:rsidRDefault="00CE4020" w:rsidP="00CE4020">
      <w:pPr>
        <w:numPr>
          <w:ilvl w:val="0"/>
          <w:numId w:val="12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Dataset size relatively small (225 cases).</w:t>
      </w:r>
    </w:p>
    <w:p w14:paraId="5A4E12E0" w14:textId="77777777" w:rsidR="00CE4020" w:rsidRPr="00CE4020" w:rsidRDefault="00CE4020" w:rsidP="00CE4020">
      <w:pPr>
        <w:numPr>
          <w:ilvl w:val="0"/>
          <w:numId w:val="12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Focused only on Fe-based OCs; other metals not considered.</w:t>
      </w:r>
    </w:p>
    <w:p w14:paraId="0036F67E" w14:textId="77777777" w:rsidR="00CE4020" w:rsidRPr="00CE4020" w:rsidRDefault="00CE4020" w:rsidP="00CE4020">
      <w:pPr>
        <w:numPr>
          <w:ilvl w:val="0"/>
          <w:numId w:val="12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Fixed-bed experiments only; scalability to fluidized/industrial systems not tested.</w:t>
      </w:r>
    </w:p>
    <w:p w14:paraId="579AEE74" w14:textId="77777777" w:rsidR="00CE4020" w:rsidRPr="00CE4020" w:rsidRDefault="00CE4020" w:rsidP="00CE4020">
      <w:pPr>
        <w:numPr>
          <w:ilvl w:val="0"/>
          <w:numId w:val="12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Tar cracking mechanisms not explicitly modelled.</w:t>
      </w:r>
    </w:p>
    <w:p w14:paraId="6DBAB833" w14:textId="77777777" w:rsidR="00CE4020" w:rsidRPr="00CE4020" w:rsidRDefault="00CE4020" w:rsidP="00CE4020">
      <w:pPr>
        <w:numPr>
          <w:ilvl w:val="0"/>
          <w:numId w:val="12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Predictive accuracy moderate (R² ~0.82–0.88); scope for improvement with larger datasets.</w:t>
      </w:r>
    </w:p>
    <w:p w14:paraId="2F395F8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5816912">
          <v:rect id="_x0000_i1172" style="width:0;height:1.5pt" o:hralign="center" o:hrstd="t" o:hr="t" fillcolor="#a0a0a0" stroked="f"/>
        </w:pict>
      </w:r>
    </w:p>
    <w:p w14:paraId="4711D61E"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lastRenderedPageBreak/>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12501937" w14:textId="77777777" w:rsidR="00CE4020" w:rsidRPr="00CE4020" w:rsidRDefault="00CE4020" w:rsidP="00CE4020">
      <w:pPr>
        <w:numPr>
          <w:ilvl w:val="0"/>
          <w:numId w:val="12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larger, standardized datasets</w:t>
      </w:r>
      <w:r w:rsidRPr="00CE4020">
        <w:rPr>
          <w:rFonts w:ascii="Arial" w:eastAsia="Times New Roman" w:hAnsi="Arial" w:cs="Arial"/>
          <w:color w:val="000000"/>
          <w:kern w:val="0"/>
          <w:lang w:eastAsia="en-IN" w:bidi="bn-IN"/>
          <w14:ligatures w14:val="none"/>
        </w:rPr>
        <w:t xml:space="preserve"> across diverse OCs and operating conditions.</w:t>
      </w:r>
    </w:p>
    <w:p w14:paraId="25E3FE11" w14:textId="77777777" w:rsidR="00CE4020" w:rsidRPr="00CE4020" w:rsidRDefault="00CE4020" w:rsidP="00CE4020">
      <w:pPr>
        <w:numPr>
          <w:ilvl w:val="0"/>
          <w:numId w:val="12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Dynamic modelling</w:t>
      </w:r>
      <w:r w:rsidRPr="00CE4020">
        <w:rPr>
          <w:rFonts w:ascii="Arial" w:eastAsia="Times New Roman" w:hAnsi="Arial" w:cs="Arial"/>
          <w:color w:val="000000"/>
          <w:kern w:val="0"/>
          <w:lang w:eastAsia="en-IN" w:bidi="bn-IN"/>
          <w14:ligatures w14:val="none"/>
        </w:rPr>
        <w:t xml:space="preserve"> of transient syngas composition in BCLG.</w:t>
      </w:r>
    </w:p>
    <w:p w14:paraId="369696A9" w14:textId="77777777" w:rsidR="00CE4020" w:rsidRPr="00CE4020" w:rsidRDefault="00CE4020" w:rsidP="00CE4020">
      <w:pPr>
        <w:numPr>
          <w:ilvl w:val="0"/>
          <w:numId w:val="12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feasibility studies</w:t>
      </w:r>
      <w:r w:rsidRPr="00CE4020">
        <w:rPr>
          <w:rFonts w:ascii="Arial" w:eastAsia="Times New Roman" w:hAnsi="Arial" w:cs="Arial"/>
          <w:color w:val="000000"/>
          <w:kern w:val="0"/>
          <w:lang w:eastAsia="en-IN" w:bidi="bn-IN"/>
          <w14:ligatures w14:val="none"/>
        </w:rPr>
        <w:t xml:space="preserve"> for industrial-scale OC deployment.</w:t>
      </w:r>
    </w:p>
    <w:p w14:paraId="4A1EABFC" w14:textId="77777777" w:rsidR="00CE4020" w:rsidRPr="00CE4020" w:rsidRDefault="00CE4020" w:rsidP="00CE4020">
      <w:pPr>
        <w:numPr>
          <w:ilvl w:val="0"/>
          <w:numId w:val="12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Development of </w:t>
      </w:r>
      <w:r w:rsidRPr="00CE4020">
        <w:rPr>
          <w:rFonts w:ascii="Arial" w:eastAsia="Times New Roman" w:hAnsi="Arial" w:cs="Arial"/>
          <w:b/>
          <w:bCs/>
          <w:color w:val="000000"/>
          <w:kern w:val="0"/>
          <w:lang w:eastAsia="en-IN" w:bidi="bn-IN"/>
          <w14:ligatures w14:val="none"/>
        </w:rPr>
        <w:t>hybrid ML + mechanistic models</w:t>
      </w:r>
      <w:r w:rsidRPr="00CE4020">
        <w:rPr>
          <w:rFonts w:ascii="Arial" w:eastAsia="Times New Roman" w:hAnsi="Arial" w:cs="Arial"/>
          <w:color w:val="000000"/>
          <w:kern w:val="0"/>
          <w:lang w:eastAsia="en-IN" w:bidi="bn-IN"/>
          <w14:ligatures w14:val="none"/>
        </w:rPr>
        <w:t xml:space="preserve"> for deeper interpretability.</w:t>
      </w:r>
    </w:p>
    <w:p w14:paraId="15B8AD2E" w14:textId="77777777" w:rsidR="00CE4020" w:rsidRPr="00CE4020" w:rsidRDefault="00CE4020" w:rsidP="00CE4020">
      <w:pPr>
        <w:numPr>
          <w:ilvl w:val="0"/>
          <w:numId w:val="12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Uncertainty quantification</w:t>
      </w:r>
      <w:r w:rsidRPr="00CE4020">
        <w:rPr>
          <w:rFonts w:ascii="Arial" w:eastAsia="Times New Roman" w:hAnsi="Arial" w:cs="Arial"/>
          <w:color w:val="000000"/>
          <w:kern w:val="0"/>
          <w:lang w:eastAsia="en-IN" w:bidi="bn-IN"/>
          <w14:ligatures w14:val="none"/>
        </w:rPr>
        <w:t xml:space="preserve"> for robustness under feedstock and OC variability.</w:t>
      </w:r>
    </w:p>
    <w:p w14:paraId="68D86DE3"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0A8A4B8">
          <v:rect id="_x0000_i1173" style="width:0;height:1.5pt" o:hralign="center" o:hrstd="t" o:hr="t" fillcolor="#a0a0a0" stroked="f"/>
        </w:pict>
      </w:r>
    </w:p>
    <w:p w14:paraId="48AA67AE" w14:textId="77777777" w:rsidR="00CE4020" w:rsidRDefault="00CE4020">
      <w:r>
        <w:br w:type="page"/>
      </w:r>
    </w:p>
    <w:p w14:paraId="3EFD7F41"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Sheet-16</w:t>
      </w:r>
    </w:p>
    <w:p w14:paraId="1E07AB8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2CD9F56">
          <v:rect id="_x0000_i1174" style="width:0;height:1.5pt" o:hralign="center" o:hrstd="t" o:hr="t" fillcolor="#a0a0a0" stroked="f"/>
        </w:pict>
      </w:r>
    </w:p>
    <w:p w14:paraId="274CBF8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465D45B6"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17" w:history="1">
        <w:r w:rsidRPr="00CE4020">
          <w:rPr>
            <w:rFonts w:ascii="Arial" w:eastAsia="Times New Roman" w:hAnsi="Arial" w:cs="Arial"/>
            <w:color w:val="1155CC"/>
            <w:kern w:val="0"/>
            <w:u w:val="single"/>
            <w:lang w:eastAsia="en-IN" w:bidi="bn-IN"/>
            <w14:ligatures w14:val="none"/>
          </w:rPr>
          <w:t>Advancing hydrogen production from municipal wastewater using Artificial Intelligence: A case study of microalgae bioremediation</w:t>
        </w:r>
        <w:r w:rsidRPr="00CE4020">
          <w:rPr>
            <w:rFonts w:ascii="Arial" w:eastAsia="Times New Roman" w:hAnsi="Arial" w:cs="Arial"/>
            <w:color w:val="000000"/>
            <w:kern w:val="0"/>
            <w:lang w:eastAsia="en-IN" w:bidi="bn-IN"/>
            <w14:ligatures w14:val="none"/>
          </w:rPr>
          <w:br/>
        </w:r>
      </w:hyperlink>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Fatima Musa Ardo, Azubuike Hope Amadi, Joseph Eneotu, Victor Damilare Ola, Chinenye G. Ezechi, Paul Obinna Okafor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Fuel (Elsevier)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2026</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Malaysia (Universiti Teknologi Petronas, with collaborators from Romania, Nigeria, USA)</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AI-based Biological Hydrogen Production Study</w:t>
      </w:r>
    </w:p>
    <w:p w14:paraId="03482785"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566A000">
          <v:rect id="_x0000_i1175" style="width:0;height:1.5pt" o:hralign="center" o:hrstd="t" o:hr="t" fillcolor="#a0a0a0" stroked="f"/>
        </w:pict>
      </w:r>
    </w:p>
    <w:p w14:paraId="0220C8FA"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3ECAC004" w14:textId="77777777" w:rsidR="00CE4020" w:rsidRPr="00CE4020" w:rsidRDefault="00CE4020" w:rsidP="00CE4020">
      <w:pPr>
        <w:numPr>
          <w:ilvl w:val="0"/>
          <w:numId w:val="12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simultaneously producing hydrogen and remediating municipal wastewater.</w:t>
      </w:r>
    </w:p>
    <w:p w14:paraId="033535D7" w14:textId="77777777" w:rsidR="00CE4020" w:rsidRPr="00CE4020" w:rsidRDefault="00CE4020" w:rsidP="00CE4020">
      <w:pPr>
        <w:numPr>
          <w:ilvl w:val="0"/>
          <w:numId w:val="12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conventional wastewater treatment emits methane, while biological hydrogen production suffers from low yields.</w:t>
      </w:r>
    </w:p>
    <w:p w14:paraId="2B5F2384" w14:textId="77777777" w:rsidR="00CE4020" w:rsidRPr="00CE4020" w:rsidRDefault="00CE4020" w:rsidP="00CE4020">
      <w:pPr>
        <w:numPr>
          <w:ilvl w:val="0"/>
          <w:numId w:val="12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Developed AI-driven time-series models to optimize photoperiods and light intensities for immobilized microalgae (Chlorella vulgaris), achieving enhanced hydrogen yield and wastewater bioremediation.</w:t>
      </w:r>
    </w:p>
    <w:p w14:paraId="7BE25173"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D150048">
          <v:rect id="_x0000_i1176" style="width:0;height:1.5pt" o:hralign="center" o:hrstd="t" o:hr="t" fillcolor="#a0a0a0" stroked="f"/>
        </w:pict>
      </w:r>
    </w:p>
    <w:p w14:paraId="345B9919"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390D1259" w14:textId="77777777" w:rsidR="00CE4020" w:rsidRPr="00CE4020" w:rsidRDefault="00CE4020" w:rsidP="00CE4020">
      <w:pPr>
        <w:numPr>
          <w:ilvl w:val="0"/>
          <w:numId w:val="12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Municipal wastewater (Kuala Lumpur, Malaysia).</w:t>
      </w:r>
    </w:p>
    <w:p w14:paraId="4585B800" w14:textId="77777777" w:rsidR="00CE4020" w:rsidRPr="00CE4020" w:rsidRDefault="00CE4020" w:rsidP="00CE4020">
      <w:pPr>
        <w:numPr>
          <w:ilvl w:val="0"/>
          <w:numId w:val="12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Biological agent:</w:t>
      </w:r>
      <w:r w:rsidRPr="00CE4020">
        <w:rPr>
          <w:rFonts w:ascii="Arial" w:eastAsia="Times New Roman" w:hAnsi="Arial" w:cs="Arial"/>
          <w:color w:val="000000"/>
          <w:kern w:val="0"/>
          <w:lang w:eastAsia="en-IN" w:bidi="bn-IN"/>
          <w14:ligatures w14:val="none"/>
        </w:rPr>
        <w:t xml:space="preserve"> Microalgae </w:t>
      </w:r>
      <w:r w:rsidRPr="00CE4020">
        <w:rPr>
          <w:rFonts w:ascii="Arial" w:eastAsia="Times New Roman" w:hAnsi="Arial" w:cs="Arial"/>
          <w:i/>
          <w:iCs/>
          <w:color w:val="000000"/>
          <w:kern w:val="0"/>
          <w:lang w:eastAsia="en-IN" w:bidi="bn-IN"/>
          <w14:ligatures w14:val="none"/>
        </w:rPr>
        <w:t>Chlorella vulgaris</w:t>
      </w:r>
      <w:r w:rsidRPr="00CE4020">
        <w:rPr>
          <w:rFonts w:ascii="Arial" w:eastAsia="Times New Roman" w:hAnsi="Arial" w:cs="Arial"/>
          <w:color w:val="000000"/>
          <w:kern w:val="0"/>
          <w:lang w:eastAsia="en-IN" w:bidi="bn-IN"/>
          <w14:ligatures w14:val="none"/>
        </w:rPr>
        <w:t xml:space="preserve"> immobilized in polyurethane foam.</w:t>
      </w:r>
    </w:p>
    <w:p w14:paraId="35F09F68" w14:textId="77777777" w:rsidR="00CE4020" w:rsidRPr="00CE4020" w:rsidRDefault="00CE4020" w:rsidP="00CE4020">
      <w:pPr>
        <w:numPr>
          <w:ilvl w:val="0"/>
          <w:numId w:val="12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Biophotolysis + fermentation under controlled photoperiods.</w:t>
      </w:r>
    </w:p>
    <w:p w14:paraId="6B203697" w14:textId="77777777" w:rsidR="00CE4020" w:rsidRPr="00CE4020" w:rsidRDefault="00CE4020" w:rsidP="00CE4020">
      <w:pPr>
        <w:numPr>
          <w:ilvl w:val="0"/>
          <w:numId w:val="12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Lab-scale bioreactor (600 mL wastewater, immobilized algae).</w:t>
      </w:r>
    </w:p>
    <w:p w14:paraId="4DDB2894" w14:textId="77777777" w:rsidR="00CE4020" w:rsidRPr="00CE4020" w:rsidRDefault="00CE4020" w:rsidP="00CE4020">
      <w:pPr>
        <w:numPr>
          <w:ilvl w:val="0"/>
          <w:numId w:val="12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Simultaneous hydrogen production and wastewater treatment (removal of BOD, NH</w:t>
      </w:r>
      <w:r w:rsidRPr="00CE4020">
        <w:rPr>
          <w:rFonts w:ascii="Cambria Math" w:eastAsia="Times New Roman" w:hAnsi="Cambria Math" w:cs="Cambria Math"/>
          <w:color w:val="000000"/>
          <w:kern w:val="0"/>
          <w:lang w:eastAsia="en-IN" w:bidi="bn-IN"/>
          <w14:ligatures w14:val="none"/>
        </w:rPr>
        <w:t>₄</w:t>
      </w:r>
      <w:r w:rsidRPr="00CE4020">
        <w:rPr>
          <w:rFonts w:ascii="Arial" w:eastAsia="Times New Roman" w:hAnsi="Arial" w:cs="Arial"/>
          <w:color w:val="000000"/>
          <w:kern w:val="0"/>
          <w:lang w:eastAsia="en-IN" w:bidi="bn-IN"/>
          <w14:ligatures w14:val="none"/>
        </w:rPr>
        <w:t>-N, NO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-N, NO</w:t>
      </w:r>
      <w:r w:rsidRPr="00CE4020">
        <w:rPr>
          <w:rFonts w:ascii="Cambria Math" w:eastAsia="Times New Roman" w:hAnsi="Cambria Math" w:cs="Cambria Math"/>
          <w:color w:val="000000"/>
          <w:kern w:val="0"/>
          <w:lang w:eastAsia="en-IN" w:bidi="bn-IN"/>
          <w14:ligatures w14:val="none"/>
        </w:rPr>
        <w:t>₃</w:t>
      </w:r>
      <w:r w:rsidRPr="00CE4020">
        <w:rPr>
          <w:rFonts w:ascii="Arial" w:eastAsia="Times New Roman" w:hAnsi="Arial" w:cs="Arial"/>
          <w:color w:val="000000"/>
          <w:kern w:val="0"/>
          <w:lang w:eastAsia="en-IN" w:bidi="bn-IN"/>
          <w14:ligatures w14:val="none"/>
        </w:rPr>
        <w:t>-N).</w:t>
      </w:r>
    </w:p>
    <w:p w14:paraId="6BB09AFE"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9B8B3A9">
          <v:rect id="_x0000_i1177" style="width:0;height:1.5pt" o:hralign="center" o:hrstd="t" o:hr="t" fillcolor="#a0a0a0" stroked="f"/>
        </w:pict>
      </w:r>
    </w:p>
    <w:p w14:paraId="7136EB52"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62EE9C1A" w14:textId="77777777" w:rsidR="00CE4020" w:rsidRPr="00CE4020" w:rsidRDefault="00CE4020" w:rsidP="00CE4020">
      <w:pPr>
        <w:numPr>
          <w:ilvl w:val="0"/>
          <w:numId w:val="12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 of model:</w:t>
      </w:r>
      <w:r w:rsidRPr="00CE4020">
        <w:rPr>
          <w:rFonts w:ascii="Arial" w:eastAsia="Times New Roman" w:hAnsi="Arial" w:cs="Arial"/>
          <w:color w:val="000000"/>
          <w:kern w:val="0"/>
          <w:lang w:eastAsia="en-IN" w:bidi="bn-IN"/>
          <w14:ligatures w14:val="none"/>
        </w:rPr>
        <w:t xml:space="preserve"> AI-enabled time-series prediction (exponential decay + algal light response).</w:t>
      </w:r>
    </w:p>
    <w:p w14:paraId="76E78043" w14:textId="77777777" w:rsidR="00CE4020" w:rsidRPr="00CE4020" w:rsidRDefault="00CE4020" w:rsidP="00CE4020">
      <w:pPr>
        <w:numPr>
          <w:ilvl w:val="0"/>
          <w:numId w:val="12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Steady-state:</w:t>
      </w:r>
      <w:r w:rsidRPr="00CE4020">
        <w:rPr>
          <w:rFonts w:ascii="Arial" w:eastAsia="Times New Roman" w:hAnsi="Arial" w:cs="Arial"/>
          <w:color w:val="000000"/>
          <w:kern w:val="0"/>
          <w:lang w:eastAsia="en-IN" w:bidi="bn-IN"/>
          <w14:ligatures w14:val="none"/>
        </w:rPr>
        <w:t xml:space="preserve"> No — dynamic biological system modeled with AI.</w:t>
      </w:r>
    </w:p>
    <w:p w14:paraId="2A307CFB" w14:textId="77777777" w:rsidR="00CE4020" w:rsidRPr="00CE4020" w:rsidRDefault="00CE4020" w:rsidP="00CE4020">
      <w:pPr>
        <w:numPr>
          <w:ilvl w:val="0"/>
          <w:numId w:val="12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Assumptions:</w:t>
      </w:r>
      <w:r w:rsidRPr="00CE4020">
        <w:rPr>
          <w:rFonts w:ascii="Arial" w:eastAsia="Times New Roman" w:hAnsi="Arial" w:cs="Arial"/>
          <w:color w:val="000000"/>
          <w:kern w:val="0"/>
          <w:lang w:eastAsia="en-IN" w:bidi="bn-IN"/>
          <w14:ligatures w14:val="none"/>
        </w:rPr>
        <w:t xml:space="preserve"> Immobilization prevents cell washout; anaerobic conditions created with N</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purge.</w:t>
      </w:r>
    </w:p>
    <w:p w14:paraId="21377FBA" w14:textId="77777777" w:rsidR="00CE4020" w:rsidRPr="00CE4020" w:rsidRDefault="00CE4020" w:rsidP="00CE4020">
      <w:pPr>
        <w:numPr>
          <w:ilvl w:val="0"/>
          <w:numId w:val="12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lastRenderedPageBreak/>
        <w:t>Validation:</w:t>
      </w:r>
      <w:r w:rsidRPr="00CE4020">
        <w:rPr>
          <w:rFonts w:ascii="Arial" w:eastAsia="Times New Roman" w:hAnsi="Arial" w:cs="Arial"/>
          <w:color w:val="000000"/>
          <w:kern w:val="0"/>
          <w:lang w:eastAsia="en-IN" w:bidi="bn-IN"/>
          <w14:ligatures w14:val="none"/>
        </w:rPr>
        <w:t xml:space="preserve"> Lifecycle Assessment (LCA) for environmental impact; AI model accuracy (MAE ~0.00192).</w:t>
      </w:r>
    </w:p>
    <w:p w14:paraId="692BD48A"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DD10448">
          <v:rect id="_x0000_i1178" style="width:0;height:1.5pt" o:hralign="center" o:hrstd="t" o:hr="t" fillcolor="#a0a0a0" stroked="f"/>
        </w:pict>
      </w:r>
    </w:p>
    <w:p w14:paraId="5185A765"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0F73B1CD" w14:textId="77777777" w:rsidR="00CE4020" w:rsidRPr="00CE4020" w:rsidRDefault="00CE4020" w:rsidP="00CE4020">
      <w:pPr>
        <w:numPr>
          <w:ilvl w:val="0"/>
          <w:numId w:val="13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Algorithms used:</w:t>
      </w:r>
      <w:r w:rsidRPr="00CE4020">
        <w:rPr>
          <w:rFonts w:ascii="Arial" w:eastAsia="Times New Roman" w:hAnsi="Arial" w:cs="Arial"/>
          <w:color w:val="000000"/>
          <w:kern w:val="0"/>
          <w:lang w:eastAsia="en-IN" w:bidi="bn-IN"/>
          <w14:ligatures w14:val="none"/>
        </w:rPr>
        <w:t xml:space="preserve"> AI-driven time-series models (likely RNN/LSTM variants for photoperiod optimization).</w:t>
      </w:r>
    </w:p>
    <w:p w14:paraId="6478AC5C" w14:textId="77777777" w:rsidR="00CE4020" w:rsidRPr="00CE4020" w:rsidRDefault="00CE4020" w:rsidP="00CE4020">
      <w:pPr>
        <w:numPr>
          <w:ilvl w:val="0"/>
          <w:numId w:val="13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Optimization:</w:t>
      </w:r>
      <w:r w:rsidRPr="00CE4020">
        <w:rPr>
          <w:rFonts w:ascii="Arial" w:eastAsia="Times New Roman" w:hAnsi="Arial" w:cs="Arial"/>
          <w:color w:val="000000"/>
          <w:kern w:val="0"/>
          <w:lang w:eastAsia="en-IN" w:bidi="bn-IN"/>
          <w14:ligatures w14:val="none"/>
        </w:rPr>
        <w:t xml:space="preserve"> Photoperiod and light intensity tuning.</w:t>
      </w:r>
    </w:p>
    <w:p w14:paraId="047929AE" w14:textId="77777777" w:rsidR="00CE4020" w:rsidRPr="00CE4020" w:rsidRDefault="00CE4020" w:rsidP="00CE4020">
      <w:pPr>
        <w:numPr>
          <w:ilvl w:val="0"/>
          <w:numId w:val="13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Predict hydrogen yield dynamics and optimize productivity.</w:t>
      </w:r>
    </w:p>
    <w:p w14:paraId="3740AD09" w14:textId="77777777" w:rsidR="00CE4020" w:rsidRPr="00CE4020" w:rsidRDefault="00CE4020" w:rsidP="00CE4020">
      <w:pPr>
        <w:numPr>
          <w:ilvl w:val="0"/>
          <w:numId w:val="13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Experimental cycles with varying photoperiods (4:20, 8:16, 12:12, 18:6, 24:0 h).</w:t>
      </w:r>
    </w:p>
    <w:p w14:paraId="473B0E48" w14:textId="77777777" w:rsidR="00CE4020" w:rsidRPr="00CE4020" w:rsidRDefault="00CE4020" w:rsidP="00CE4020">
      <w:pPr>
        <w:numPr>
          <w:ilvl w:val="0"/>
          <w:numId w:val="13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r w:rsidRPr="00CE4020">
        <w:rPr>
          <w:rFonts w:ascii="Arial" w:eastAsia="Times New Roman" w:hAnsi="Arial" w:cs="Arial"/>
          <w:color w:val="000000"/>
          <w:kern w:val="0"/>
          <w:lang w:eastAsia="en-IN" w:bidi="bn-IN"/>
          <w14:ligatures w14:val="none"/>
        </w:rPr>
        <w:t xml:space="preserve"> AI model achieved very low error (MAE ~0.00192).</w:t>
      </w:r>
    </w:p>
    <w:p w14:paraId="3F9FBC1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69E063D">
          <v:rect id="_x0000_i1179" style="width:0;height:1.5pt" o:hralign="center" o:hrstd="t" o:hr="t" fillcolor="#a0a0a0" stroked="f"/>
        </w:pict>
      </w:r>
    </w:p>
    <w:p w14:paraId="6DFFB9AF"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06836E08" w14:textId="77777777" w:rsidR="00CE4020" w:rsidRPr="00CE4020" w:rsidRDefault="00CE4020" w:rsidP="00CE4020">
      <w:pPr>
        <w:numPr>
          <w:ilvl w:val="0"/>
          <w:numId w:val="13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Optimal photoperiod: </w:t>
      </w:r>
      <w:r w:rsidRPr="00CE4020">
        <w:rPr>
          <w:rFonts w:ascii="Arial" w:eastAsia="Times New Roman" w:hAnsi="Arial" w:cs="Arial"/>
          <w:b/>
          <w:bCs/>
          <w:color w:val="000000"/>
          <w:kern w:val="0"/>
          <w:lang w:eastAsia="en-IN" w:bidi="bn-IN"/>
          <w14:ligatures w14:val="none"/>
        </w:rPr>
        <w:t>12:12 h light/dark cycle</w:t>
      </w:r>
      <w:r w:rsidRPr="00CE4020">
        <w:rPr>
          <w:rFonts w:ascii="Arial" w:eastAsia="Times New Roman" w:hAnsi="Arial" w:cs="Arial"/>
          <w:color w:val="000000"/>
          <w:kern w:val="0"/>
          <w:lang w:eastAsia="en-IN" w:bidi="bn-IN"/>
          <w14:ligatures w14:val="none"/>
        </w:rPr>
        <w:t xml:space="preserve"> → hydrogen yield = </w:t>
      </w:r>
      <w:r w:rsidRPr="00CE4020">
        <w:rPr>
          <w:rFonts w:ascii="Arial" w:eastAsia="Times New Roman" w:hAnsi="Arial" w:cs="Arial"/>
          <w:b/>
          <w:bCs/>
          <w:color w:val="000000"/>
          <w:kern w:val="0"/>
          <w:lang w:eastAsia="en-IN" w:bidi="bn-IN"/>
          <w14:ligatures w14:val="none"/>
        </w:rPr>
        <w:t>324.86 mL H</w:t>
      </w:r>
      <w:r w:rsidRPr="00CE4020">
        <w:rPr>
          <w:rFonts w:ascii="Cambria Math" w:eastAsia="Times New Roman" w:hAnsi="Cambria Math" w:cs="Cambria Math"/>
          <w:b/>
          <w:bCs/>
          <w:color w:val="000000"/>
          <w:kern w:val="0"/>
          <w:lang w:eastAsia="en-IN" w:bidi="bn-IN"/>
          <w14:ligatures w14:val="none"/>
        </w:rPr>
        <w:t>₂</w:t>
      </w:r>
      <w:r w:rsidRPr="00CE4020">
        <w:rPr>
          <w:rFonts w:ascii="Arial" w:eastAsia="Times New Roman" w:hAnsi="Arial" w:cs="Arial"/>
          <w:b/>
          <w:bCs/>
          <w:color w:val="000000"/>
          <w:kern w:val="0"/>
          <w:lang w:eastAsia="en-IN" w:bidi="bn-IN"/>
          <w14:ligatures w14:val="none"/>
        </w:rPr>
        <w:t>/g microalgae</w:t>
      </w:r>
      <w:r w:rsidRPr="00CE4020">
        <w:rPr>
          <w:rFonts w:ascii="Arial" w:eastAsia="Times New Roman" w:hAnsi="Arial" w:cs="Arial"/>
          <w:color w:val="000000"/>
          <w:kern w:val="0"/>
          <w:lang w:eastAsia="en-IN" w:bidi="bn-IN"/>
          <w14:ligatures w14:val="none"/>
        </w:rPr>
        <w:t>.</w:t>
      </w:r>
    </w:p>
    <w:p w14:paraId="7B20DB54" w14:textId="77777777" w:rsidR="00CE4020" w:rsidRPr="00CE4020" w:rsidRDefault="00CE4020" w:rsidP="00CE4020">
      <w:pPr>
        <w:numPr>
          <w:ilvl w:val="0"/>
          <w:numId w:val="13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Hydrogen yield decreased with repeated experimental cycles.</w:t>
      </w:r>
    </w:p>
    <w:p w14:paraId="368B2F16" w14:textId="77777777" w:rsidR="00CE4020" w:rsidRPr="00CE4020" w:rsidRDefault="00CE4020" w:rsidP="00CE4020">
      <w:pPr>
        <w:numPr>
          <w:ilvl w:val="0"/>
          <w:numId w:val="13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Wastewater remediation achieved:</w:t>
      </w:r>
    </w:p>
    <w:p w14:paraId="149A255A" w14:textId="77777777" w:rsidR="00CE4020" w:rsidRPr="00CE4020" w:rsidRDefault="00CE4020" w:rsidP="00CE4020">
      <w:pPr>
        <w:numPr>
          <w:ilvl w:val="1"/>
          <w:numId w:val="13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BOD</w:t>
      </w:r>
      <w:r w:rsidRPr="00CE4020">
        <w:rPr>
          <w:rFonts w:ascii="Cambria Math" w:eastAsia="Times New Roman" w:hAnsi="Cambria Math" w:cs="Cambria Math"/>
          <w:color w:val="000000"/>
          <w:kern w:val="0"/>
          <w:lang w:eastAsia="en-IN" w:bidi="bn-IN"/>
          <w14:ligatures w14:val="none"/>
        </w:rPr>
        <w:t>₅</w:t>
      </w:r>
      <w:r w:rsidRPr="00CE4020">
        <w:rPr>
          <w:rFonts w:ascii="Arial" w:eastAsia="Times New Roman" w:hAnsi="Arial" w:cs="Arial"/>
          <w:color w:val="000000"/>
          <w:kern w:val="0"/>
          <w:lang w:eastAsia="en-IN" w:bidi="bn-IN"/>
          <w14:ligatures w14:val="none"/>
        </w:rPr>
        <w:t xml:space="preserve"> removal = 97.01%</w:t>
      </w:r>
    </w:p>
    <w:p w14:paraId="7897B6AC" w14:textId="77777777" w:rsidR="00CE4020" w:rsidRPr="00CE4020" w:rsidRDefault="00CE4020" w:rsidP="00CE4020">
      <w:pPr>
        <w:numPr>
          <w:ilvl w:val="1"/>
          <w:numId w:val="13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NH</w:t>
      </w:r>
      <w:r w:rsidRPr="00CE4020">
        <w:rPr>
          <w:rFonts w:ascii="Cambria Math" w:eastAsia="Times New Roman" w:hAnsi="Cambria Math" w:cs="Cambria Math"/>
          <w:color w:val="000000"/>
          <w:kern w:val="0"/>
          <w:lang w:eastAsia="en-IN" w:bidi="bn-IN"/>
          <w14:ligatures w14:val="none"/>
        </w:rPr>
        <w:t>₄</w:t>
      </w:r>
      <w:r w:rsidRPr="00CE4020">
        <w:rPr>
          <w:rFonts w:ascii="Arial" w:eastAsia="Times New Roman" w:hAnsi="Arial" w:cs="Arial"/>
          <w:color w:val="000000"/>
          <w:kern w:val="0"/>
          <w:lang w:eastAsia="en-IN" w:bidi="bn-IN"/>
          <w14:ligatures w14:val="none"/>
        </w:rPr>
        <w:t>-N removal = 88.13%</w:t>
      </w:r>
    </w:p>
    <w:p w14:paraId="6F47E18A" w14:textId="77777777" w:rsidR="00CE4020" w:rsidRPr="00CE4020" w:rsidRDefault="00CE4020" w:rsidP="00CE4020">
      <w:pPr>
        <w:numPr>
          <w:ilvl w:val="1"/>
          <w:numId w:val="13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-N removal = 73.99%</w:t>
      </w:r>
    </w:p>
    <w:p w14:paraId="33A44B1E" w14:textId="77777777" w:rsidR="00CE4020" w:rsidRPr="00CE4020" w:rsidRDefault="00CE4020" w:rsidP="00CE4020">
      <w:pPr>
        <w:numPr>
          <w:ilvl w:val="1"/>
          <w:numId w:val="13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NO</w:t>
      </w:r>
      <w:r w:rsidRPr="00CE4020">
        <w:rPr>
          <w:rFonts w:ascii="Cambria Math" w:eastAsia="Times New Roman" w:hAnsi="Cambria Math" w:cs="Cambria Math"/>
          <w:color w:val="000000"/>
          <w:kern w:val="0"/>
          <w:lang w:eastAsia="en-IN" w:bidi="bn-IN"/>
          <w14:ligatures w14:val="none"/>
        </w:rPr>
        <w:t>₃</w:t>
      </w:r>
      <w:r w:rsidRPr="00CE4020">
        <w:rPr>
          <w:rFonts w:ascii="Arial" w:eastAsia="Times New Roman" w:hAnsi="Arial" w:cs="Arial"/>
          <w:color w:val="000000"/>
          <w:kern w:val="0"/>
          <w:lang w:eastAsia="en-IN" w:bidi="bn-IN"/>
          <w14:ligatures w14:val="none"/>
        </w:rPr>
        <w:t>-N removal = 78.54%</w:t>
      </w:r>
    </w:p>
    <w:p w14:paraId="40E28B99" w14:textId="77777777" w:rsidR="00CE4020" w:rsidRPr="00CE4020" w:rsidRDefault="00CE4020" w:rsidP="00CE4020">
      <w:pPr>
        <w:numPr>
          <w:ilvl w:val="0"/>
          <w:numId w:val="13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LCA revealed minimal environmental impact.</w:t>
      </w:r>
    </w:p>
    <w:p w14:paraId="4E12544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76221F6">
          <v:rect id="_x0000_i1180" style="width:0;height:1.5pt" o:hralign="center" o:hrstd="t" o:hr="t" fillcolor="#a0a0a0" stroked="f"/>
        </w:pict>
      </w:r>
    </w:p>
    <w:p w14:paraId="303836FB"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77A21971" w14:textId="77777777" w:rsidR="00CE4020" w:rsidRPr="00CE4020" w:rsidRDefault="00CE4020" w:rsidP="00CE4020">
      <w:pPr>
        <w:numPr>
          <w:ilvl w:val="0"/>
          <w:numId w:val="13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First AI-enabled optimization of photoperiods for wastewater-based hydrogen production.</w:t>
      </w:r>
    </w:p>
    <w:p w14:paraId="20B6F139" w14:textId="77777777" w:rsidR="00CE4020" w:rsidRPr="00CE4020" w:rsidRDefault="00CE4020" w:rsidP="00CE4020">
      <w:pPr>
        <w:numPr>
          <w:ilvl w:val="0"/>
          <w:numId w:val="13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Demonstrated dual benefit: clean hydrogen + wastewater remediation.</w:t>
      </w:r>
    </w:p>
    <w:p w14:paraId="2550E436" w14:textId="77777777" w:rsidR="00CE4020" w:rsidRPr="00CE4020" w:rsidRDefault="00CE4020" w:rsidP="00CE4020">
      <w:pPr>
        <w:numPr>
          <w:ilvl w:val="0"/>
          <w:numId w:val="13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Immobilization strategy improved stability and recyclability of algae.</w:t>
      </w:r>
    </w:p>
    <w:p w14:paraId="2B4FB08E" w14:textId="77777777" w:rsidR="00CE4020" w:rsidRPr="00CE4020" w:rsidRDefault="00CE4020" w:rsidP="00CE4020">
      <w:pPr>
        <w:numPr>
          <w:ilvl w:val="0"/>
          <w:numId w:val="13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Rigorous environmental assessment (LCA).</w:t>
      </w:r>
    </w:p>
    <w:p w14:paraId="2B34EF42" w14:textId="77777777" w:rsidR="00CE4020" w:rsidRPr="00CE4020" w:rsidRDefault="00CE4020" w:rsidP="00CE4020">
      <w:pPr>
        <w:numPr>
          <w:ilvl w:val="0"/>
          <w:numId w:val="13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High predictive accuracy of AI model.</w:t>
      </w:r>
    </w:p>
    <w:p w14:paraId="28CB8F3E"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ABD9F01">
          <v:rect id="_x0000_i1181" style="width:0;height:1.5pt" o:hralign="center" o:hrstd="t" o:hr="t" fillcolor="#a0a0a0" stroked="f"/>
        </w:pict>
      </w:r>
    </w:p>
    <w:p w14:paraId="24431651"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3CBBDE45" w14:textId="77777777" w:rsidR="00CE4020" w:rsidRPr="00CE4020" w:rsidRDefault="00CE4020" w:rsidP="00CE4020">
      <w:pPr>
        <w:numPr>
          <w:ilvl w:val="0"/>
          <w:numId w:val="13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Hydrogen yield still relatively low compared to thermochemical methods.</w:t>
      </w:r>
    </w:p>
    <w:p w14:paraId="0E4AC36D" w14:textId="77777777" w:rsidR="00CE4020" w:rsidRPr="00CE4020" w:rsidRDefault="00CE4020" w:rsidP="00CE4020">
      <w:pPr>
        <w:numPr>
          <w:ilvl w:val="0"/>
          <w:numId w:val="13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Decline in productivity over repeated cycles.</w:t>
      </w:r>
    </w:p>
    <w:p w14:paraId="6537F593" w14:textId="77777777" w:rsidR="00CE4020" w:rsidRPr="00CE4020" w:rsidRDefault="00CE4020" w:rsidP="00CE4020">
      <w:pPr>
        <w:numPr>
          <w:ilvl w:val="0"/>
          <w:numId w:val="13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Lab-scale only; scalability not tested.</w:t>
      </w:r>
    </w:p>
    <w:p w14:paraId="2ED50576" w14:textId="77777777" w:rsidR="00CE4020" w:rsidRPr="00CE4020" w:rsidRDefault="00CE4020" w:rsidP="00CE4020">
      <w:pPr>
        <w:numPr>
          <w:ilvl w:val="0"/>
          <w:numId w:val="13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Cost-effectiveness of immobilization not fully assessed.</w:t>
      </w:r>
    </w:p>
    <w:p w14:paraId="3D3F396A" w14:textId="77777777" w:rsidR="00CE4020" w:rsidRPr="00CE4020" w:rsidRDefault="00CE4020" w:rsidP="00CE4020">
      <w:pPr>
        <w:numPr>
          <w:ilvl w:val="0"/>
          <w:numId w:val="13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AI model interpretability limited; mainly predictive.</w:t>
      </w:r>
    </w:p>
    <w:p w14:paraId="3D8A5E2A"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lastRenderedPageBreak/>
        <w:pict w14:anchorId="4789AB86">
          <v:rect id="_x0000_i1182" style="width:0;height:1.5pt" o:hralign="center" o:hrstd="t" o:hr="t" fillcolor="#a0a0a0" stroked="f"/>
        </w:pict>
      </w:r>
    </w:p>
    <w:p w14:paraId="004B561E"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65335CBE" w14:textId="77777777" w:rsidR="00CE4020" w:rsidRPr="00CE4020" w:rsidRDefault="00CE4020" w:rsidP="00CE4020">
      <w:pPr>
        <w:numPr>
          <w:ilvl w:val="0"/>
          <w:numId w:val="13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scaling up</w:t>
      </w:r>
      <w:r w:rsidRPr="00CE4020">
        <w:rPr>
          <w:rFonts w:ascii="Arial" w:eastAsia="Times New Roman" w:hAnsi="Arial" w:cs="Arial"/>
          <w:color w:val="000000"/>
          <w:kern w:val="0"/>
          <w:lang w:eastAsia="en-IN" w:bidi="bn-IN"/>
          <w14:ligatures w14:val="none"/>
        </w:rPr>
        <w:t xml:space="preserve"> to pilot/industrial systems.</w:t>
      </w:r>
    </w:p>
    <w:p w14:paraId="7E79C66E" w14:textId="77777777" w:rsidR="00CE4020" w:rsidRPr="00CE4020" w:rsidRDefault="00CE4020" w:rsidP="00CE4020">
      <w:pPr>
        <w:numPr>
          <w:ilvl w:val="0"/>
          <w:numId w:val="13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feasibility studies</w:t>
      </w:r>
      <w:r w:rsidRPr="00CE4020">
        <w:rPr>
          <w:rFonts w:ascii="Arial" w:eastAsia="Times New Roman" w:hAnsi="Arial" w:cs="Arial"/>
          <w:color w:val="000000"/>
          <w:kern w:val="0"/>
          <w:lang w:eastAsia="en-IN" w:bidi="bn-IN"/>
          <w14:ligatures w14:val="none"/>
        </w:rPr>
        <w:t xml:space="preserve"> for wastewater-to-hydrogen integration.</w:t>
      </w:r>
    </w:p>
    <w:p w14:paraId="20BE5749" w14:textId="77777777" w:rsidR="00CE4020" w:rsidRPr="00CE4020" w:rsidRDefault="00CE4020" w:rsidP="00CE4020">
      <w:pPr>
        <w:numPr>
          <w:ilvl w:val="0"/>
          <w:numId w:val="13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Exploration of </w:t>
      </w:r>
      <w:r w:rsidRPr="00CE4020">
        <w:rPr>
          <w:rFonts w:ascii="Arial" w:eastAsia="Times New Roman" w:hAnsi="Arial" w:cs="Arial"/>
          <w:b/>
          <w:bCs/>
          <w:color w:val="000000"/>
          <w:kern w:val="0"/>
          <w:lang w:eastAsia="en-IN" w:bidi="bn-IN"/>
          <w14:ligatures w14:val="none"/>
        </w:rPr>
        <w:t>other microalgae species</w:t>
      </w:r>
      <w:r w:rsidRPr="00CE4020">
        <w:rPr>
          <w:rFonts w:ascii="Arial" w:eastAsia="Times New Roman" w:hAnsi="Arial" w:cs="Arial"/>
          <w:color w:val="000000"/>
          <w:kern w:val="0"/>
          <w:lang w:eastAsia="en-IN" w:bidi="bn-IN"/>
          <w14:ligatures w14:val="none"/>
        </w:rPr>
        <w:t xml:space="preserve"> and engineered strains.</w:t>
      </w:r>
    </w:p>
    <w:p w14:paraId="41273F98" w14:textId="77777777" w:rsidR="00CE4020" w:rsidRPr="00CE4020" w:rsidRDefault="00CE4020" w:rsidP="00CE4020">
      <w:pPr>
        <w:numPr>
          <w:ilvl w:val="0"/>
          <w:numId w:val="13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Hybrid AI + mechanistic biological models</w:t>
      </w:r>
      <w:r w:rsidRPr="00CE4020">
        <w:rPr>
          <w:rFonts w:ascii="Arial" w:eastAsia="Times New Roman" w:hAnsi="Arial" w:cs="Arial"/>
          <w:color w:val="000000"/>
          <w:kern w:val="0"/>
          <w:lang w:eastAsia="en-IN" w:bidi="bn-IN"/>
          <w14:ligatures w14:val="none"/>
        </w:rPr>
        <w:t xml:space="preserve"> for deeper interpretability.</w:t>
      </w:r>
    </w:p>
    <w:p w14:paraId="19BF8D47" w14:textId="77777777" w:rsidR="00CE4020" w:rsidRPr="00CE4020" w:rsidRDefault="00CE4020" w:rsidP="00CE4020">
      <w:pPr>
        <w:numPr>
          <w:ilvl w:val="0"/>
          <w:numId w:val="13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Long-term stability studies</w:t>
      </w:r>
      <w:r w:rsidRPr="00CE4020">
        <w:rPr>
          <w:rFonts w:ascii="Arial" w:eastAsia="Times New Roman" w:hAnsi="Arial" w:cs="Arial"/>
          <w:color w:val="000000"/>
          <w:kern w:val="0"/>
          <w:lang w:eastAsia="en-IN" w:bidi="bn-IN"/>
          <w14:ligatures w14:val="none"/>
        </w:rPr>
        <w:t xml:space="preserve"> for immobilized algae in continuous operation.</w:t>
      </w:r>
    </w:p>
    <w:p w14:paraId="649B953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7861C6F">
          <v:rect id="_x0000_i1183" style="width:0;height:1.5pt" o:hralign="center" o:hrstd="t" o:hr="t" fillcolor="#a0a0a0" stroked="f"/>
        </w:pict>
      </w:r>
    </w:p>
    <w:p w14:paraId="61E0CC6A" w14:textId="77777777" w:rsidR="00CE4020" w:rsidRDefault="00CE4020">
      <w:r>
        <w:br w:type="page"/>
      </w:r>
    </w:p>
    <w:p w14:paraId="3068C435"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Sheet-17</w:t>
      </w:r>
    </w:p>
    <w:p w14:paraId="3E3BFFFE"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A779E9D">
          <v:rect id="_x0000_i1184" style="width:0;height:1.5pt" o:hralign="center" o:hrstd="t" o:hr="t" fillcolor="#a0a0a0" stroked="f"/>
        </w:pict>
      </w:r>
    </w:p>
    <w:p w14:paraId="1ED88BD7"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74798567"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18" w:history="1">
        <w:r w:rsidRPr="00CE4020">
          <w:rPr>
            <w:rFonts w:ascii="Arial" w:eastAsia="Times New Roman" w:hAnsi="Arial" w:cs="Arial"/>
            <w:color w:val="1155CC"/>
            <w:kern w:val="0"/>
            <w:u w:val="single"/>
            <w:lang w:eastAsia="en-IN" w:bidi="bn-IN"/>
            <w14:ligatures w14:val="none"/>
          </w:rPr>
          <w:t>Design, performance assessment, and machine learning-driven optimization of a novel low-carbon urban waste-to-x polygeneration system: multi-scenario analysis of hydrogen and methane production</w:t>
        </w:r>
        <w:r w:rsidRPr="00CE4020">
          <w:rPr>
            <w:rFonts w:ascii="Arial" w:eastAsia="Times New Roman" w:hAnsi="Arial" w:cs="Arial"/>
            <w:color w:val="000000"/>
            <w:kern w:val="0"/>
            <w:lang w:eastAsia="en-IN" w:bidi="bn-IN"/>
            <w14:ligatures w14:val="none"/>
          </w:rPr>
          <w:br/>
        </w:r>
      </w:hyperlink>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Mohammadreza Babaei Khuyinrud, Ali Shokri Kalan, Borhan Pourtalebi, Mehran Ahamdi, Iraj Jangie, Xiaoshu Lu, Yanping Yuan, Marc A. Rosen</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Energy (Elsevier)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2026</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Iran, Finland, Italy, China, Canada (multi-institutional collaboration)</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Integrated Polygeneration + ML Optimization Study</w:t>
      </w:r>
    </w:p>
    <w:p w14:paraId="74FFB980"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A0CCC92">
          <v:rect id="_x0000_i1185" style="width:0;height:1.5pt" o:hralign="center" o:hrstd="t" o:hr="t" fillcolor="#a0a0a0" stroked="f"/>
        </w:pict>
      </w:r>
    </w:p>
    <w:p w14:paraId="117C51B9"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6957E12C" w14:textId="77777777" w:rsidR="00CE4020" w:rsidRPr="00CE4020" w:rsidRDefault="00CE4020" w:rsidP="00CE4020">
      <w:pPr>
        <w:numPr>
          <w:ilvl w:val="0"/>
          <w:numId w:val="13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integrating municipal solid waste (MSW) and wastewater treatment with multi-vector energy production under near-zero emissions.</w:t>
      </w:r>
    </w:p>
    <w:p w14:paraId="6B665350" w14:textId="77777777" w:rsidR="00CE4020" w:rsidRPr="00CE4020" w:rsidRDefault="00CE4020" w:rsidP="00CE4020">
      <w:pPr>
        <w:numPr>
          <w:ilvl w:val="0"/>
          <w:numId w:val="13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existing waste-to-energy systems rarely combine hydrogen, methane, electricity, heat, oxygen, carbon capture, and wastewater treatment in one architecture.</w:t>
      </w:r>
    </w:p>
    <w:p w14:paraId="4F970758" w14:textId="77777777" w:rsidR="00CE4020" w:rsidRPr="00CE4020" w:rsidRDefault="00CE4020" w:rsidP="00CE4020">
      <w:pPr>
        <w:numPr>
          <w:ilvl w:val="0"/>
          <w:numId w:val="13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Proposed and optimized a novel waste-to-x polygeneration system coupling biomass gasification, advanced thermodynamic cycles, carbon capture/utilization, PEM electrolysis, and methanation.</w:t>
      </w:r>
    </w:p>
    <w:p w14:paraId="7001885E"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810C737">
          <v:rect id="_x0000_i1186" style="width:0;height:1.5pt" o:hralign="center" o:hrstd="t" o:hr="t" fillcolor="#a0a0a0" stroked="f"/>
        </w:pict>
      </w:r>
    </w:p>
    <w:p w14:paraId="05D97058"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01B78C8E" w14:textId="77777777" w:rsidR="00CE4020" w:rsidRPr="00CE4020" w:rsidRDefault="00CE4020" w:rsidP="00CE4020">
      <w:pPr>
        <w:numPr>
          <w:ilvl w:val="0"/>
          <w:numId w:val="13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Municipal solid waste (MSW) + municipal wastewater.</w:t>
      </w:r>
    </w:p>
    <w:p w14:paraId="7997D9FB" w14:textId="77777777" w:rsidR="00CE4020" w:rsidRPr="00CE4020" w:rsidRDefault="00CE4020" w:rsidP="00CE4020">
      <w:pPr>
        <w:numPr>
          <w:ilvl w:val="0"/>
          <w:numId w:val="13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Gasification + PEM electrolysis + methanation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 CH</w:t>
      </w:r>
      <w:r w:rsidRPr="00CE4020">
        <w:rPr>
          <w:rFonts w:ascii="Cambria Math" w:eastAsia="Times New Roman" w:hAnsi="Cambria Math" w:cs="Cambria Math"/>
          <w:color w:val="000000"/>
          <w:kern w:val="0"/>
          <w:lang w:eastAsia="en-IN" w:bidi="bn-IN"/>
          <w14:ligatures w14:val="none"/>
        </w:rPr>
        <w:t>₄</w:t>
      </w:r>
      <w:r w:rsidRPr="00CE4020">
        <w:rPr>
          <w:rFonts w:ascii="Arial" w:eastAsia="Times New Roman" w:hAnsi="Arial" w:cs="Arial"/>
          <w:color w:val="000000"/>
          <w:kern w:val="0"/>
          <w:lang w:eastAsia="en-IN" w:bidi="bn-IN"/>
          <w14:ligatures w14:val="none"/>
        </w:rPr>
        <w:t>).</w:t>
      </w:r>
    </w:p>
    <w:p w14:paraId="51926D71" w14:textId="77777777" w:rsidR="00CE4020" w:rsidRPr="00CE4020" w:rsidRDefault="00CE4020" w:rsidP="00CE4020">
      <w:pPr>
        <w:numPr>
          <w:ilvl w:val="0"/>
          <w:numId w:val="13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Integrated urban-scale polygeneration plant.</w:t>
      </w:r>
    </w:p>
    <w:p w14:paraId="797D712C" w14:textId="77777777" w:rsidR="00CE4020" w:rsidRPr="00CE4020" w:rsidRDefault="00CE4020" w:rsidP="00CE4020">
      <w:pPr>
        <w:numPr>
          <w:ilvl w:val="0"/>
          <w:numId w:val="13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Gas turbine, supercritical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cycle, Kalina cycle, steam and organic Rankine cycles, wastewater treatment, carbon capture (MEA absorption), PEM electrolysis, methanation.</w:t>
      </w:r>
    </w:p>
    <w:p w14:paraId="5C6B9F1E"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6B78271">
          <v:rect id="_x0000_i1187" style="width:0;height:1.5pt" o:hralign="center" o:hrstd="t" o:hr="t" fillcolor="#a0a0a0" stroked="f"/>
        </w:pict>
      </w:r>
    </w:p>
    <w:p w14:paraId="27C41EB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29DBEE29" w14:textId="77777777" w:rsidR="00CE4020" w:rsidRPr="00CE4020" w:rsidRDefault="00CE4020" w:rsidP="00CE4020">
      <w:pPr>
        <w:numPr>
          <w:ilvl w:val="0"/>
          <w:numId w:val="13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 of model:</w:t>
      </w:r>
      <w:r w:rsidRPr="00CE4020">
        <w:rPr>
          <w:rFonts w:ascii="Arial" w:eastAsia="Times New Roman" w:hAnsi="Arial" w:cs="Arial"/>
          <w:color w:val="000000"/>
          <w:kern w:val="0"/>
          <w:lang w:eastAsia="en-IN" w:bidi="bn-IN"/>
          <w14:ligatures w14:val="none"/>
        </w:rPr>
        <w:t xml:space="preserve"> Energy and exergy analysis + ML-assisted optimization.</w:t>
      </w:r>
    </w:p>
    <w:p w14:paraId="754C68E4" w14:textId="77777777" w:rsidR="00CE4020" w:rsidRPr="00CE4020" w:rsidRDefault="00CE4020" w:rsidP="00CE4020">
      <w:pPr>
        <w:numPr>
          <w:ilvl w:val="0"/>
          <w:numId w:val="13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Optimization:</w:t>
      </w:r>
      <w:r w:rsidRPr="00CE4020">
        <w:rPr>
          <w:rFonts w:ascii="Arial" w:eastAsia="Times New Roman" w:hAnsi="Arial" w:cs="Arial"/>
          <w:color w:val="000000"/>
          <w:kern w:val="0"/>
          <w:lang w:eastAsia="en-IN" w:bidi="bn-IN"/>
          <w14:ligatures w14:val="none"/>
        </w:rPr>
        <w:t xml:space="preserve"> Machine-learning-assisted multi-objective grey wolf optimizer (MOGWO).</w:t>
      </w:r>
    </w:p>
    <w:p w14:paraId="0F60F668" w14:textId="77777777" w:rsidR="00CE4020" w:rsidRPr="00CE4020" w:rsidRDefault="00CE4020" w:rsidP="00CE4020">
      <w:pPr>
        <w:numPr>
          <w:ilvl w:val="0"/>
          <w:numId w:val="13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lastRenderedPageBreak/>
        <w:t>Assumptions:</w:t>
      </w:r>
      <w:r w:rsidRPr="00CE4020">
        <w:rPr>
          <w:rFonts w:ascii="Arial" w:eastAsia="Times New Roman" w:hAnsi="Arial" w:cs="Arial"/>
          <w:color w:val="000000"/>
          <w:kern w:val="0"/>
          <w:lang w:eastAsia="en-IN" w:bidi="bn-IN"/>
          <w14:ligatures w14:val="none"/>
        </w:rPr>
        <w:t xml:space="preserve"> Steady-state operation; MEA-based post-combustion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capture; waste heat recovery via thermoelectric generators (TEGs).</w:t>
      </w:r>
    </w:p>
    <w:p w14:paraId="15D9A5C3" w14:textId="77777777" w:rsidR="00CE4020" w:rsidRPr="00CE4020" w:rsidRDefault="00CE4020" w:rsidP="00CE4020">
      <w:pPr>
        <w:numPr>
          <w:ilvl w:val="0"/>
          <w:numId w:val="13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Exergy destruction analysis; scenario-based performance comparison.</w:t>
      </w:r>
    </w:p>
    <w:p w14:paraId="59B8E33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913ED76">
          <v:rect id="_x0000_i1188" style="width:0;height:1.5pt" o:hralign="center" o:hrstd="t" o:hr="t" fillcolor="#a0a0a0" stroked="f"/>
        </w:pict>
      </w:r>
    </w:p>
    <w:p w14:paraId="24F253E2"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7F88CBD5" w14:textId="77777777" w:rsidR="00CE4020" w:rsidRPr="00CE4020" w:rsidRDefault="00CE4020" w:rsidP="00CE4020">
      <w:pPr>
        <w:numPr>
          <w:ilvl w:val="0"/>
          <w:numId w:val="13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 used:</w:t>
      </w:r>
      <w:r w:rsidRPr="00CE4020">
        <w:rPr>
          <w:rFonts w:ascii="Arial" w:eastAsia="Times New Roman" w:hAnsi="Arial" w:cs="Arial"/>
          <w:color w:val="000000"/>
          <w:kern w:val="0"/>
          <w:lang w:eastAsia="en-IN" w:bidi="bn-IN"/>
          <w14:ligatures w14:val="none"/>
        </w:rPr>
        <w:t xml:space="preserve"> Multi-objective grey wolf optimizer (MOGWO) with ML surrogates.</w:t>
      </w:r>
    </w:p>
    <w:p w14:paraId="3E009633" w14:textId="77777777" w:rsidR="00CE4020" w:rsidRPr="00CE4020" w:rsidRDefault="00CE4020" w:rsidP="00CE4020">
      <w:pPr>
        <w:numPr>
          <w:ilvl w:val="0"/>
          <w:numId w:val="13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Optimize trade-offs between hydrogen/methane production, efficiency, and emissions.</w:t>
      </w:r>
    </w:p>
    <w:p w14:paraId="378F0B0E" w14:textId="77777777" w:rsidR="00CE4020" w:rsidRPr="00CE4020" w:rsidRDefault="00CE4020" w:rsidP="00CE4020">
      <w:pPr>
        <w:numPr>
          <w:ilvl w:val="0"/>
          <w:numId w:val="13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Simulation-based scenarios.</w:t>
      </w:r>
    </w:p>
    <w:p w14:paraId="05A7DA7A" w14:textId="77777777" w:rsidR="00CE4020" w:rsidRPr="00CE4020" w:rsidRDefault="00CE4020" w:rsidP="00CE4020">
      <w:pPr>
        <w:numPr>
          <w:ilvl w:val="0"/>
          <w:numId w:val="13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p>
    <w:p w14:paraId="13752B40" w14:textId="77777777" w:rsidR="00CE4020" w:rsidRPr="00CE4020" w:rsidRDefault="00CE4020" w:rsidP="00CE4020">
      <w:pPr>
        <w:numPr>
          <w:ilvl w:val="1"/>
          <w:numId w:val="13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Baseline: 35.0% energy efficiency, 39.9% exergy efficiency.</w:t>
      </w:r>
    </w:p>
    <w:p w14:paraId="1109012E" w14:textId="77777777" w:rsidR="00CE4020" w:rsidRPr="00CE4020" w:rsidRDefault="00CE4020" w:rsidP="00CE4020">
      <w:pPr>
        <w:numPr>
          <w:ilvl w:val="1"/>
          <w:numId w:val="13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Optimized (dual fuel scenario): 49.5% energy efficiency, 53.6% exergy efficiency.</w:t>
      </w:r>
    </w:p>
    <w:p w14:paraId="217F0DC4" w14:textId="77777777" w:rsidR="00CE4020" w:rsidRPr="00CE4020" w:rsidRDefault="00CE4020" w:rsidP="00CE4020">
      <w:pPr>
        <w:numPr>
          <w:ilvl w:val="0"/>
          <w:numId w:val="13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Interpretability:</w:t>
      </w:r>
      <w:r w:rsidRPr="00CE4020">
        <w:rPr>
          <w:rFonts w:ascii="Arial" w:eastAsia="Times New Roman" w:hAnsi="Arial" w:cs="Arial"/>
          <w:color w:val="000000"/>
          <w:kern w:val="0"/>
          <w:lang w:eastAsia="en-IN" w:bidi="bn-IN"/>
          <w14:ligatures w14:val="none"/>
        </w:rPr>
        <w:t xml:space="preserve"> Sensitivity analysis identified biomass gasifier as main exergy destruction source.</w:t>
      </w:r>
    </w:p>
    <w:p w14:paraId="223FD9B1"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C899B7D">
          <v:rect id="_x0000_i1189" style="width:0;height:1.5pt" o:hralign="center" o:hrstd="t" o:hr="t" fillcolor="#a0a0a0" stroked="f"/>
        </w:pict>
      </w:r>
    </w:p>
    <w:p w14:paraId="068F2BB4"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3D8C480C" w14:textId="77777777" w:rsidR="00CE4020" w:rsidRPr="00CE4020" w:rsidRDefault="00CE4020" w:rsidP="00CE4020">
      <w:pPr>
        <w:numPr>
          <w:ilvl w:val="0"/>
          <w:numId w:val="13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Baseline outputs:</w:t>
      </w:r>
    </w:p>
    <w:p w14:paraId="49B4BBEA" w14:textId="77777777" w:rsidR="00CE4020" w:rsidRPr="00CE4020" w:rsidRDefault="00CE4020" w:rsidP="00CE4020">
      <w:pPr>
        <w:numPr>
          <w:ilvl w:val="1"/>
          <w:numId w:val="13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Net power = 3510 kW; heating = 1310 kW.</w:t>
      </w:r>
    </w:p>
    <w:p w14:paraId="3599EBC1" w14:textId="77777777" w:rsidR="00CE4020" w:rsidRPr="00CE4020" w:rsidRDefault="00CE4020" w:rsidP="00CE4020">
      <w:pPr>
        <w:numPr>
          <w:ilvl w:val="1"/>
          <w:numId w:val="13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Daily production: 131.6 kg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2106 kg 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296.3 kg CH</w:t>
      </w:r>
      <w:r w:rsidRPr="00CE4020">
        <w:rPr>
          <w:rFonts w:ascii="Cambria Math" w:eastAsia="Times New Roman" w:hAnsi="Cambria Math" w:cs="Cambria Math"/>
          <w:color w:val="000000"/>
          <w:kern w:val="0"/>
          <w:lang w:eastAsia="en-IN" w:bidi="bn-IN"/>
          <w14:ligatures w14:val="none"/>
        </w:rPr>
        <w:t>₄</w:t>
      </w:r>
      <w:r w:rsidRPr="00CE4020">
        <w:rPr>
          <w:rFonts w:ascii="Arial" w:eastAsia="Times New Roman" w:hAnsi="Arial" w:cs="Arial"/>
          <w:color w:val="000000"/>
          <w:kern w:val="0"/>
          <w:lang w:eastAsia="en-IN" w:bidi="bn-IN"/>
          <w14:ligatures w14:val="none"/>
        </w:rPr>
        <w:t>.</w:t>
      </w:r>
    </w:p>
    <w:p w14:paraId="6CF62C98" w14:textId="77777777" w:rsidR="00CE4020" w:rsidRPr="00CE4020" w:rsidRDefault="00CE4020" w:rsidP="00CE4020">
      <w:pPr>
        <w:numPr>
          <w:ilvl w:val="1"/>
          <w:numId w:val="13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capture = 87% (177.7 t/day); wastewater treated = 116.6 t/day.</w:t>
      </w:r>
    </w:p>
    <w:p w14:paraId="3B19A91F" w14:textId="77777777" w:rsidR="00CE4020" w:rsidRPr="00CE4020" w:rsidRDefault="00CE4020" w:rsidP="00CE4020">
      <w:pPr>
        <w:numPr>
          <w:ilvl w:val="0"/>
          <w:numId w:val="13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Optimized scenario:</w:t>
      </w:r>
    </w:p>
    <w:p w14:paraId="6279E54C" w14:textId="77777777" w:rsidR="00CE4020" w:rsidRPr="00CE4020" w:rsidRDefault="00CE4020" w:rsidP="00CE4020">
      <w:pPr>
        <w:numPr>
          <w:ilvl w:val="1"/>
          <w:numId w:val="13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Hydrogen, oxygen, methane ↑ 23%.</w:t>
      </w:r>
    </w:p>
    <w:p w14:paraId="795E890B" w14:textId="77777777" w:rsidR="00CE4020" w:rsidRPr="00CE4020" w:rsidRDefault="00CE4020" w:rsidP="00CE4020">
      <w:pPr>
        <w:numPr>
          <w:ilvl w:val="1"/>
          <w:numId w:val="13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Heating ↑ 29.1%; net power ↓ 6.9%.</w:t>
      </w:r>
    </w:p>
    <w:p w14:paraId="3ABC758A" w14:textId="77777777" w:rsidR="00CE4020" w:rsidRPr="00CE4020" w:rsidRDefault="00CE4020" w:rsidP="00CE4020">
      <w:pPr>
        <w:numPr>
          <w:ilvl w:val="0"/>
          <w:numId w:val="13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Hydrogen-only mode achieved highest efficiencies (49.7% energy, 53.6% exergy).</w:t>
      </w:r>
    </w:p>
    <w:p w14:paraId="6AF6036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61ED929">
          <v:rect id="_x0000_i1190" style="width:0;height:1.5pt" o:hralign="center" o:hrstd="t" o:hr="t" fillcolor="#a0a0a0" stroked="f"/>
        </w:pict>
      </w:r>
    </w:p>
    <w:p w14:paraId="7AEE53B2"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240DD178" w14:textId="77777777" w:rsidR="00CE4020" w:rsidRPr="00CE4020" w:rsidRDefault="00CE4020" w:rsidP="00CE4020">
      <w:pPr>
        <w:numPr>
          <w:ilvl w:val="0"/>
          <w:numId w:val="14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First fully integrated </w:t>
      </w:r>
      <w:r w:rsidRPr="00CE4020">
        <w:rPr>
          <w:rFonts w:ascii="Arial" w:eastAsia="Times New Roman" w:hAnsi="Arial" w:cs="Arial"/>
          <w:b/>
          <w:bCs/>
          <w:color w:val="000000"/>
          <w:kern w:val="0"/>
          <w:lang w:eastAsia="en-IN" w:bidi="bn-IN"/>
          <w14:ligatures w14:val="none"/>
        </w:rPr>
        <w:t>urban waste-to-x polygeneration system</w:t>
      </w:r>
      <w:r w:rsidRPr="00CE4020">
        <w:rPr>
          <w:rFonts w:ascii="Arial" w:eastAsia="Times New Roman" w:hAnsi="Arial" w:cs="Arial"/>
          <w:color w:val="000000"/>
          <w:kern w:val="0"/>
          <w:lang w:eastAsia="en-IN" w:bidi="bn-IN"/>
          <w14:ligatures w14:val="none"/>
        </w:rPr>
        <w:t xml:space="preserve"> combining MSW, wastewater, CCUS, and multi-cycle energy recovery.</w:t>
      </w:r>
    </w:p>
    <w:p w14:paraId="4129C189" w14:textId="77777777" w:rsidR="00CE4020" w:rsidRPr="00CE4020" w:rsidRDefault="00CE4020" w:rsidP="00CE4020">
      <w:pPr>
        <w:numPr>
          <w:ilvl w:val="0"/>
          <w:numId w:val="14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Near-zero emissions achieved with MEA-based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capture.</w:t>
      </w:r>
    </w:p>
    <w:p w14:paraId="79F26F8B" w14:textId="77777777" w:rsidR="00CE4020" w:rsidRPr="00CE4020" w:rsidRDefault="00CE4020" w:rsidP="00CE4020">
      <w:pPr>
        <w:numPr>
          <w:ilvl w:val="0"/>
          <w:numId w:val="14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Flexible outputs: electricity, heat,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CH</w:t>
      </w:r>
      <w:r w:rsidRPr="00CE4020">
        <w:rPr>
          <w:rFonts w:ascii="Cambria Math" w:eastAsia="Times New Roman" w:hAnsi="Cambria Math" w:cs="Cambria Math"/>
          <w:color w:val="000000"/>
          <w:kern w:val="0"/>
          <w:lang w:eastAsia="en-IN" w:bidi="bn-IN"/>
          <w14:ligatures w14:val="none"/>
        </w:rPr>
        <w:t>₄</w:t>
      </w:r>
      <w:r w:rsidRPr="00CE4020">
        <w:rPr>
          <w:rFonts w:ascii="Arial" w:eastAsia="Times New Roman" w:hAnsi="Arial" w:cs="Arial"/>
          <w:color w:val="000000"/>
          <w:kern w:val="0"/>
          <w:lang w:eastAsia="en-IN" w:bidi="bn-IN"/>
          <w14:ligatures w14:val="none"/>
        </w:rPr>
        <w:t>, 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w:t>
      </w:r>
    </w:p>
    <w:p w14:paraId="64AE3256" w14:textId="77777777" w:rsidR="00CE4020" w:rsidRPr="00CE4020" w:rsidRDefault="00CE4020" w:rsidP="00CE4020">
      <w:pPr>
        <w:numPr>
          <w:ilvl w:val="0"/>
          <w:numId w:val="14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ML-driven optimization improved efficiency and balanced trade-offs.</w:t>
      </w:r>
    </w:p>
    <w:p w14:paraId="09CDFD6A" w14:textId="77777777" w:rsidR="00CE4020" w:rsidRPr="00CE4020" w:rsidRDefault="00CE4020" w:rsidP="00CE4020">
      <w:pPr>
        <w:numPr>
          <w:ilvl w:val="0"/>
          <w:numId w:val="14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Comprehensive exergy analysis identified system bottlenecks.</w:t>
      </w:r>
    </w:p>
    <w:p w14:paraId="3E7F7BC3"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87DD00F">
          <v:rect id="_x0000_i1191" style="width:0;height:1.5pt" o:hralign="center" o:hrstd="t" o:hr="t" fillcolor="#a0a0a0" stroked="f"/>
        </w:pict>
      </w:r>
    </w:p>
    <w:p w14:paraId="3BBBC0C8"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2CDF8370" w14:textId="77777777" w:rsidR="00CE4020" w:rsidRPr="00CE4020" w:rsidRDefault="00CE4020" w:rsidP="00CE4020">
      <w:pPr>
        <w:numPr>
          <w:ilvl w:val="0"/>
          <w:numId w:val="14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Simulation-based; no pilot-scale validation.</w:t>
      </w:r>
    </w:p>
    <w:p w14:paraId="15C21DCE" w14:textId="77777777" w:rsidR="00CE4020" w:rsidRPr="00CE4020" w:rsidRDefault="00CE4020" w:rsidP="00CE4020">
      <w:pPr>
        <w:numPr>
          <w:ilvl w:val="0"/>
          <w:numId w:val="14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High system complexity may hinder real-world deployment.</w:t>
      </w:r>
    </w:p>
    <w:p w14:paraId="52FE3191" w14:textId="77777777" w:rsidR="00CE4020" w:rsidRPr="00CE4020" w:rsidRDefault="00CE4020" w:rsidP="00CE4020">
      <w:pPr>
        <w:numPr>
          <w:ilvl w:val="0"/>
          <w:numId w:val="14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Economic feasibility not fully assessed.</w:t>
      </w:r>
    </w:p>
    <w:p w14:paraId="7CC05752" w14:textId="77777777" w:rsidR="00CE4020" w:rsidRPr="00CE4020" w:rsidRDefault="00CE4020" w:rsidP="00CE4020">
      <w:pPr>
        <w:numPr>
          <w:ilvl w:val="0"/>
          <w:numId w:val="14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lastRenderedPageBreak/>
        <w:t>Focused on MEA solvent; alternative capture technologies not explored.</w:t>
      </w:r>
    </w:p>
    <w:p w14:paraId="79E2E836" w14:textId="77777777" w:rsidR="00CE4020" w:rsidRPr="00CE4020" w:rsidRDefault="00CE4020" w:rsidP="00CE4020">
      <w:pPr>
        <w:numPr>
          <w:ilvl w:val="0"/>
          <w:numId w:val="14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Long-term operational stability of integrated subsystems not tested.</w:t>
      </w:r>
    </w:p>
    <w:p w14:paraId="10F3508A"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DA3CB4F">
          <v:rect id="_x0000_i1192" style="width:0;height:1.5pt" o:hralign="center" o:hrstd="t" o:hr="t" fillcolor="#a0a0a0" stroked="f"/>
        </w:pict>
      </w:r>
    </w:p>
    <w:p w14:paraId="6165676B"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0A3D50F0" w14:textId="77777777" w:rsidR="00CE4020" w:rsidRPr="00CE4020" w:rsidRDefault="00CE4020" w:rsidP="00CE4020">
      <w:pPr>
        <w:numPr>
          <w:ilvl w:val="0"/>
          <w:numId w:val="14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pilot-scale demonstration</w:t>
      </w:r>
      <w:r w:rsidRPr="00CE4020">
        <w:rPr>
          <w:rFonts w:ascii="Arial" w:eastAsia="Times New Roman" w:hAnsi="Arial" w:cs="Arial"/>
          <w:color w:val="000000"/>
          <w:kern w:val="0"/>
          <w:lang w:eastAsia="en-IN" w:bidi="bn-IN"/>
          <w14:ligatures w14:val="none"/>
        </w:rPr>
        <w:t xml:space="preserve"> of integrated waste-to-x systems.</w:t>
      </w:r>
    </w:p>
    <w:p w14:paraId="6D56AB3A" w14:textId="77777777" w:rsidR="00CE4020" w:rsidRPr="00CE4020" w:rsidRDefault="00CE4020" w:rsidP="00CE4020">
      <w:pPr>
        <w:numPr>
          <w:ilvl w:val="0"/>
          <w:numId w:val="14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feasibility studies</w:t>
      </w:r>
      <w:r w:rsidRPr="00CE4020">
        <w:rPr>
          <w:rFonts w:ascii="Arial" w:eastAsia="Times New Roman" w:hAnsi="Arial" w:cs="Arial"/>
          <w:color w:val="000000"/>
          <w:kern w:val="0"/>
          <w:lang w:eastAsia="en-IN" w:bidi="bn-IN"/>
          <w14:ligatures w14:val="none"/>
        </w:rPr>
        <w:t xml:space="preserve"> for urban deployment.</w:t>
      </w:r>
    </w:p>
    <w:p w14:paraId="30F3B812" w14:textId="77777777" w:rsidR="00CE4020" w:rsidRPr="00CE4020" w:rsidRDefault="00CE4020" w:rsidP="00CE4020">
      <w:pPr>
        <w:numPr>
          <w:ilvl w:val="0"/>
          <w:numId w:val="14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Exploration of </w:t>
      </w:r>
      <w:r w:rsidRPr="00CE4020">
        <w:rPr>
          <w:rFonts w:ascii="Arial" w:eastAsia="Times New Roman" w:hAnsi="Arial" w:cs="Arial"/>
          <w:b/>
          <w:bCs/>
          <w:color w:val="000000"/>
          <w:kern w:val="0"/>
          <w:lang w:eastAsia="en-IN" w:bidi="bn-IN"/>
          <w14:ligatures w14:val="none"/>
        </w:rPr>
        <w:t>alternative CO</w:t>
      </w:r>
      <w:r w:rsidRPr="00CE4020">
        <w:rPr>
          <w:rFonts w:ascii="Cambria Math" w:eastAsia="Times New Roman" w:hAnsi="Cambria Math" w:cs="Cambria Math"/>
          <w:b/>
          <w:bCs/>
          <w:color w:val="000000"/>
          <w:kern w:val="0"/>
          <w:lang w:eastAsia="en-IN" w:bidi="bn-IN"/>
          <w14:ligatures w14:val="none"/>
        </w:rPr>
        <w:t>₂</w:t>
      </w:r>
      <w:r w:rsidRPr="00CE4020">
        <w:rPr>
          <w:rFonts w:ascii="Arial" w:eastAsia="Times New Roman" w:hAnsi="Arial" w:cs="Arial"/>
          <w:b/>
          <w:bCs/>
          <w:color w:val="000000"/>
          <w:kern w:val="0"/>
          <w:lang w:eastAsia="en-IN" w:bidi="bn-IN"/>
          <w14:ligatures w14:val="none"/>
        </w:rPr>
        <w:t xml:space="preserve"> capture solvents/technologies</w:t>
      </w:r>
      <w:r w:rsidRPr="00CE4020">
        <w:rPr>
          <w:rFonts w:ascii="Arial" w:eastAsia="Times New Roman" w:hAnsi="Arial" w:cs="Arial"/>
          <w:color w:val="000000"/>
          <w:kern w:val="0"/>
          <w:lang w:eastAsia="en-IN" w:bidi="bn-IN"/>
          <w14:ligatures w14:val="none"/>
        </w:rPr>
        <w:t>.</w:t>
      </w:r>
    </w:p>
    <w:p w14:paraId="10E968E1" w14:textId="77777777" w:rsidR="00CE4020" w:rsidRPr="00CE4020" w:rsidRDefault="00CE4020" w:rsidP="00CE4020">
      <w:pPr>
        <w:numPr>
          <w:ilvl w:val="0"/>
          <w:numId w:val="14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Dynamic modelling</w:t>
      </w:r>
      <w:r w:rsidRPr="00CE4020">
        <w:rPr>
          <w:rFonts w:ascii="Arial" w:eastAsia="Times New Roman" w:hAnsi="Arial" w:cs="Arial"/>
          <w:color w:val="000000"/>
          <w:kern w:val="0"/>
          <w:lang w:eastAsia="en-IN" w:bidi="bn-IN"/>
          <w14:ligatures w14:val="none"/>
        </w:rPr>
        <w:t xml:space="preserve"> of system under variable urban waste streams.</w:t>
      </w:r>
    </w:p>
    <w:p w14:paraId="65692726" w14:textId="77777777" w:rsidR="00CE4020" w:rsidRPr="00CE4020" w:rsidRDefault="00CE4020" w:rsidP="00CE4020">
      <w:pPr>
        <w:numPr>
          <w:ilvl w:val="0"/>
          <w:numId w:val="14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Uncertainty quantification</w:t>
      </w:r>
      <w:r w:rsidRPr="00CE4020">
        <w:rPr>
          <w:rFonts w:ascii="Arial" w:eastAsia="Times New Roman" w:hAnsi="Arial" w:cs="Arial"/>
          <w:color w:val="000000"/>
          <w:kern w:val="0"/>
          <w:lang w:eastAsia="en-IN" w:bidi="bn-IN"/>
          <w14:ligatures w14:val="none"/>
        </w:rPr>
        <w:t xml:space="preserve"> for robustness under real-world operating conditions.</w:t>
      </w:r>
    </w:p>
    <w:p w14:paraId="0E0FCB7A"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FBB52EA">
          <v:rect id="_x0000_i1193" style="width:0;height:1.5pt" o:hralign="center" o:hrstd="t" o:hr="t" fillcolor="#a0a0a0" stroked="f"/>
        </w:pict>
      </w:r>
    </w:p>
    <w:p w14:paraId="2CD4276B" w14:textId="77777777" w:rsidR="00CE4020" w:rsidRDefault="00CE4020">
      <w:r>
        <w:br w:type="page"/>
      </w:r>
    </w:p>
    <w:p w14:paraId="6FC68A91"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Sheet-18</w:t>
      </w:r>
    </w:p>
    <w:p w14:paraId="2EBED683"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57CE38A">
          <v:rect id="_x0000_i1194" style="width:0;height:1.5pt" o:hralign="center" o:hrstd="t" o:hr="t" fillcolor="#a0a0a0" stroked="f"/>
        </w:pict>
      </w:r>
    </w:p>
    <w:p w14:paraId="6A38208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0645AD93"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19" w:history="1">
        <w:r w:rsidRPr="00CE4020">
          <w:rPr>
            <w:rFonts w:ascii="Arial" w:eastAsia="Times New Roman" w:hAnsi="Arial" w:cs="Arial"/>
            <w:color w:val="1155CC"/>
            <w:kern w:val="0"/>
            <w:u w:val="single"/>
            <w:lang w:eastAsia="en-IN" w:bidi="bn-IN"/>
            <w14:ligatures w14:val="none"/>
          </w:rPr>
          <w:t>Machine learning for hydrogen technologies: A comprehensive review of challenges, opportunities, and emerging trends</w:t>
        </w:r>
        <w:r w:rsidRPr="00CE4020">
          <w:rPr>
            <w:rFonts w:ascii="Arial" w:eastAsia="Times New Roman" w:hAnsi="Arial" w:cs="Arial"/>
            <w:color w:val="000000"/>
            <w:kern w:val="0"/>
            <w:lang w:eastAsia="en-IN" w:bidi="bn-IN"/>
            <w14:ligatures w14:val="none"/>
          </w:rPr>
          <w:br/>
        </w:r>
      </w:hyperlink>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Robin van der Laag, Agnese Rizzato, Thomas Back, Yingjie Fan</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International Journal of Hydrogen Energy (Elsevier)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2026</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Netherlands (Leiden Institute of Advanced Computer Science)</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Review Article / Systematic Literature Review</w:t>
      </w:r>
    </w:p>
    <w:p w14:paraId="3A20868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3322A34">
          <v:rect id="_x0000_i1195" style="width:0;height:1.5pt" o:hralign="center" o:hrstd="t" o:hr="t" fillcolor="#a0a0a0" stroked="f"/>
        </w:pict>
      </w:r>
    </w:p>
    <w:p w14:paraId="0CD6476F"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137F2500" w14:textId="77777777" w:rsidR="00CE4020" w:rsidRPr="00CE4020" w:rsidRDefault="00CE4020" w:rsidP="00CE4020">
      <w:pPr>
        <w:numPr>
          <w:ilvl w:val="0"/>
          <w:numId w:val="14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role of machine learning (ML) and artificial intelligence (AI) across the hydrogen value chain (production, transport, storage, utilization).</w:t>
      </w:r>
    </w:p>
    <w:p w14:paraId="0FBB22E8" w14:textId="77777777" w:rsidR="00CE4020" w:rsidRPr="00CE4020" w:rsidRDefault="00CE4020" w:rsidP="00CE4020">
      <w:pPr>
        <w:numPr>
          <w:ilvl w:val="0"/>
          <w:numId w:val="14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hydrogen is central to the energy transition, but scaling faces technical, economic, and safety challenges.</w:t>
      </w:r>
    </w:p>
    <w:p w14:paraId="1936D0B6" w14:textId="77777777" w:rsidR="00CE4020" w:rsidRPr="00CE4020" w:rsidRDefault="00CE4020" w:rsidP="00CE4020">
      <w:pPr>
        <w:numPr>
          <w:ilvl w:val="0"/>
          <w:numId w:val="14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Synthesizes 314 peer-reviewed studies (2019–2024), mapping ML applications, identifying benefits, limitations, and emerging trends.</w:t>
      </w:r>
    </w:p>
    <w:p w14:paraId="66F192F5"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689FD82">
          <v:rect id="_x0000_i1196" style="width:0;height:1.5pt" o:hralign="center" o:hrstd="t" o:hr="t" fillcolor="#a0a0a0" stroked="f"/>
        </w:pict>
      </w:r>
    </w:p>
    <w:p w14:paraId="5C9FADB9"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74D8818C" w14:textId="77777777" w:rsidR="00CE4020" w:rsidRPr="00CE4020" w:rsidRDefault="00CE4020" w:rsidP="00CE4020">
      <w:pPr>
        <w:numPr>
          <w:ilvl w:val="0"/>
          <w:numId w:val="14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domains covered:</w:t>
      </w:r>
      <w:r w:rsidRPr="00CE4020">
        <w:rPr>
          <w:rFonts w:ascii="Arial" w:eastAsia="Times New Roman" w:hAnsi="Arial" w:cs="Arial"/>
          <w:color w:val="000000"/>
          <w:kern w:val="0"/>
          <w:lang w:eastAsia="en-IN" w:bidi="bn-IN"/>
          <w14:ligatures w14:val="none"/>
        </w:rPr>
        <w:t xml:space="preserve"> Production, transport, storage, utilization.</w:t>
      </w:r>
    </w:p>
    <w:p w14:paraId="30EED4EA" w14:textId="77777777" w:rsidR="00CE4020" w:rsidRPr="00CE4020" w:rsidRDefault="00CE4020" w:rsidP="00CE4020">
      <w:pPr>
        <w:numPr>
          <w:ilvl w:val="0"/>
          <w:numId w:val="14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methods:</w:t>
      </w:r>
      <w:r w:rsidRPr="00CE4020">
        <w:rPr>
          <w:rFonts w:ascii="Arial" w:eastAsia="Times New Roman" w:hAnsi="Arial" w:cs="Arial"/>
          <w:color w:val="000000"/>
          <w:kern w:val="0"/>
          <w:lang w:eastAsia="en-IN" w:bidi="bn-IN"/>
          <w14:ligatures w14:val="none"/>
        </w:rPr>
        <w:t xml:space="preserve"> Thermochemical (SMR, SCWG), electrochemical (PEM, SOEC), biological (microbial, algal), photocatalytic.</w:t>
      </w:r>
    </w:p>
    <w:p w14:paraId="556AF4FD" w14:textId="77777777" w:rsidR="00CE4020" w:rsidRPr="00CE4020" w:rsidRDefault="00CE4020" w:rsidP="00CE4020">
      <w:pPr>
        <w:numPr>
          <w:ilvl w:val="0"/>
          <w:numId w:val="14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Transport/storage:</w:t>
      </w:r>
      <w:r w:rsidRPr="00CE4020">
        <w:rPr>
          <w:rFonts w:ascii="Arial" w:eastAsia="Times New Roman" w:hAnsi="Arial" w:cs="Arial"/>
          <w:color w:val="000000"/>
          <w:kern w:val="0"/>
          <w:lang w:eastAsia="en-IN" w:bidi="bn-IN"/>
          <w14:ligatures w14:val="none"/>
        </w:rPr>
        <w:t xml:space="preserve"> Pipelines, compressed gas, cryogenic liquid, underground caverns, solid-state (metal hydrides, MOFs).</w:t>
      </w:r>
    </w:p>
    <w:p w14:paraId="034581E7" w14:textId="77777777" w:rsidR="00CE4020" w:rsidRPr="00CE4020" w:rsidRDefault="00CE4020" w:rsidP="00CE4020">
      <w:pPr>
        <w:numPr>
          <w:ilvl w:val="0"/>
          <w:numId w:val="14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Utilization:</w:t>
      </w:r>
      <w:r w:rsidRPr="00CE4020">
        <w:rPr>
          <w:rFonts w:ascii="Arial" w:eastAsia="Times New Roman" w:hAnsi="Arial" w:cs="Arial"/>
          <w:color w:val="000000"/>
          <w:kern w:val="0"/>
          <w:lang w:eastAsia="en-IN" w:bidi="bn-IN"/>
          <w14:ligatures w14:val="none"/>
        </w:rPr>
        <w:t xml:space="preserve"> Fuel cells, combustion, chemical feedstocks (ammonia, methanol).</w:t>
      </w:r>
    </w:p>
    <w:p w14:paraId="1C95354A" w14:textId="77777777" w:rsidR="00CE4020" w:rsidRPr="00CE4020" w:rsidRDefault="00CE4020" w:rsidP="00CE4020">
      <w:pPr>
        <w:numPr>
          <w:ilvl w:val="0"/>
          <w:numId w:val="14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ML applied to predictive modeling, optimization, material characterization, and safety monitoring.</w:t>
      </w:r>
    </w:p>
    <w:p w14:paraId="232A1E7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6CF3E4B">
          <v:rect id="_x0000_i1197" style="width:0;height:1.5pt" o:hralign="center" o:hrstd="t" o:hr="t" fillcolor="#a0a0a0" stroked="f"/>
        </w:pict>
      </w:r>
    </w:p>
    <w:p w14:paraId="21DFB01F"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1D745687" w14:textId="77777777" w:rsidR="00CE4020" w:rsidRPr="00CE4020" w:rsidRDefault="00CE4020" w:rsidP="00CE4020">
      <w:pPr>
        <w:numPr>
          <w:ilvl w:val="0"/>
          <w:numId w:val="14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 of models:</w:t>
      </w:r>
      <w:r w:rsidRPr="00CE4020">
        <w:rPr>
          <w:rFonts w:ascii="Arial" w:eastAsia="Times New Roman" w:hAnsi="Arial" w:cs="Arial"/>
          <w:color w:val="000000"/>
          <w:kern w:val="0"/>
          <w:lang w:eastAsia="en-IN" w:bidi="bn-IN"/>
          <w14:ligatures w14:val="none"/>
        </w:rPr>
        <w:t xml:space="preserve"> Supervised (ANN, RF, SVM, GB), unsupervised (PCA, clustering), reinforcement learning (RL), hybrid physics-informed ML.</w:t>
      </w:r>
    </w:p>
    <w:p w14:paraId="1328348A" w14:textId="77777777" w:rsidR="00CE4020" w:rsidRPr="00CE4020" w:rsidRDefault="00CE4020" w:rsidP="00CE4020">
      <w:pPr>
        <w:numPr>
          <w:ilvl w:val="0"/>
          <w:numId w:val="14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Tasks:</w:t>
      </w:r>
      <w:r w:rsidRPr="00CE4020">
        <w:rPr>
          <w:rFonts w:ascii="Arial" w:eastAsia="Times New Roman" w:hAnsi="Arial" w:cs="Arial"/>
          <w:color w:val="000000"/>
          <w:kern w:val="0"/>
          <w:lang w:eastAsia="en-IN" w:bidi="bn-IN"/>
          <w14:ligatures w14:val="none"/>
        </w:rPr>
        <w:t xml:space="preserve"> Prediction/forecasting, optimization/control, discovery/design.</w:t>
      </w:r>
    </w:p>
    <w:p w14:paraId="08744E27" w14:textId="77777777" w:rsidR="00CE4020" w:rsidRPr="00CE4020" w:rsidRDefault="00CE4020" w:rsidP="00CE4020">
      <w:pPr>
        <w:numPr>
          <w:ilvl w:val="0"/>
          <w:numId w:val="14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Assumptions:</w:t>
      </w:r>
      <w:r w:rsidRPr="00CE4020">
        <w:rPr>
          <w:rFonts w:ascii="Arial" w:eastAsia="Times New Roman" w:hAnsi="Arial" w:cs="Arial"/>
          <w:color w:val="000000"/>
          <w:kern w:val="0"/>
          <w:lang w:eastAsia="en-IN" w:bidi="bn-IN"/>
          <w14:ligatures w14:val="none"/>
        </w:rPr>
        <w:t xml:space="preserve"> Focused on hydrogen-specific processes; excluded tangential mentions.</w:t>
      </w:r>
    </w:p>
    <w:p w14:paraId="70E6F499" w14:textId="77777777" w:rsidR="00CE4020" w:rsidRPr="00CE4020" w:rsidRDefault="00CE4020" w:rsidP="00CE4020">
      <w:pPr>
        <w:numPr>
          <w:ilvl w:val="0"/>
          <w:numId w:val="14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Systematic coding of studies by domain, ML method, and application type.</w:t>
      </w:r>
    </w:p>
    <w:p w14:paraId="674287E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lastRenderedPageBreak/>
        <w:pict w14:anchorId="47958376">
          <v:rect id="_x0000_i1198" style="width:0;height:1.5pt" o:hralign="center" o:hrstd="t" o:hr="t" fillcolor="#a0a0a0" stroked="f"/>
        </w:pict>
      </w:r>
    </w:p>
    <w:p w14:paraId="7E642ED5"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6465AEFE" w14:textId="77777777" w:rsidR="00CE4020" w:rsidRPr="00CE4020" w:rsidRDefault="00CE4020" w:rsidP="00CE4020">
      <w:pPr>
        <w:numPr>
          <w:ilvl w:val="0"/>
          <w:numId w:val="14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Algorithms used:</w:t>
      </w:r>
      <w:r w:rsidRPr="00CE4020">
        <w:rPr>
          <w:rFonts w:ascii="Arial" w:eastAsia="Times New Roman" w:hAnsi="Arial" w:cs="Arial"/>
          <w:color w:val="000000"/>
          <w:kern w:val="0"/>
          <w:lang w:eastAsia="en-IN" w:bidi="bn-IN"/>
          <w14:ligatures w14:val="none"/>
        </w:rPr>
        <w:t xml:space="preserve"> Neural networks (ANN, CNN, LSTM, RNN), tree-based ensembles (RF, GB, ERT), SVM, Gaussian processes, reinforcement learning, physics-informed ML.</w:t>
      </w:r>
    </w:p>
    <w:p w14:paraId="2BF72BCE" w14:textId="77777777" w:rsidR="00CE4020" w:rsidRPr="00CE4020" w:rsidRDefault="00CE4020" w:rsidP="00CE4020">
      <w:pPr>
        <w:numPr>
          <w:ilvl w:val="0"/>
          <w:numId w:val="14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Optimization methods:</w:t>
      </w:r>
      <w:r w:rsidRPr="00CE4020">
        <w:rPr>
          <w:rFonts w:ascii="Arial" w:eastAsia="Times New Roman" w:hAnsi="Arial" w:cs="Arial"/>
          <w:color w:val="000000"/>
          <w:kern w:val="0"/>
          <w:lang w:eastAsia="en-IN" w:bidi="bn-IN"/>
          <w14:ligatures w14:val="none"/>
        </w:rPr>
        <w:t xml:space="preserve"> GA, PSO, NSGA-II, Bayesian optimization, differential evolution.</w:t>
      </w:r>
    </w:p>
    <w:p w14:paraId="44583608" w14:textId="77777777" w:rsidR="00CE4020" w:rsidRPr="00CE4020" w:rsidRDefault="00CE4020" w:rsidP="00CE4020">
      <w:pPr>
        <w:numPr>
          <w:ilvl w:val="0"/>
          <w:numId w:val="14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Improve efficiency, predict degradation, optimize operating conditions, enhance safety.</w:t>
      </w:r>
    </w:p>
    <w:p w14:paraId="071DB397" w14:textId="77777777" w:rsidR="00CE4020" w:rsidRPr="00CE4020" w:rsidRDefault="00CE4020" w:rsidP="00CE4020">
      <w:pPr>
        <w:numPr>
          <w:ilvl w:val="0"/>
          <w:numId w:val="14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314 studies reviewed (2019–2024).</w:t>
      </w:r>
    </w:p>
    <w:p w14:paraId="197F63CD" w14:textId="77777777" w:rsidR="00CE4020" w:rsidRPr="00CE4020" w:rsidRDefault="00CE4020" w:rsidP="00CE4020">
      <w:pPr>
        <w:numPr>
          <w:ilvl w:val="0"/>
          <w:numId w:val="14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 trends:</w:t>
      </w:r>
      <w:r w:rsidRPr="00CE4020">
        <w:rPr>
          <w:rFonts w:ascii="Arial" w:eastAsia="Times New Roman" w:hAnsi="Arial" w:cs="Arial"/>
          <w:color w:val="000000"/>
          <w:kern w:val="0"/>
          <w:lang w:eastAsia="en-IN" w:bidi="bn-IN"/>
          <w14:ligatures w14:val="none"/>
        </w:rPr>
        <w:t xml:space="preserve"> Predictive modeling dominates; optimization and hybrid approaches less common.</w:t>
      </w:r>
    </w:p>
    <w:p w14:paraId="47246EF0"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DE112E5">
          <v:rect id="_x0000_i1199" style="width:0;height:1.5pt" o:hralign="center" o:hrstd="t" o:hr="t" fillcolor="#a0a0a0" stroked="f"/>
        </w:pict>
      </w:r>
    </w:p>
    <w:p w14:paraId="5BC0C141"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0CC2D32D" w14:textId="77777777" w:rsidR="00CE4020" w:rsidRPr="00CE4020" w:rsidRDefault="00CE4020" w:rsidP="00CE4020">
      <w:pPr>
        <w:numPr>
          <w:ilvl w:val="0"/>
          <w:numId w:val="14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ML adoption concentrated in </w:t>
      </w:r>
      <w:r w:rsidRPr="00CE4020">
        <w:rPr>
          <w:rFonts w:ascii="Arial" w:eastAsia="Times New Roman" w:hAnsi="Arial" w:cs="Arial"/>
          <w:b/>
          <w:bCs/>
          <w:color w:val="000000"/>
          <w:kern w:val="0"/>
          <w:lang w:eastAsia="en-IN" w:bidi="bn-IN"/>
          <w14:ligatures w14:val="none"/>
        </w:rPr>
        <w:t>production</w:t>
      </w:r>
      <w:r w:rsidRPr="00CE4020">
        <w:rPr>
          <w:rFonts w:ascii="Arial" w:eastAsia="Times New Roman" w:hAnsi="Arial" w:cs="Arial"/>
          <w:color w:val="000000"/>
          <w:kern w:val="0"/>
          <w:lang w:eastAsia="en-IN" w:bidi="bn-IN"/>
          <w14:ligatures w14:val="none"/>
        </w:rPr>
        <w:t xml:space="preserve"> and </w:t>
      </w:r>
      <w:r w:rsidRPr="00CE4020">
        <w:rPr>
          <w:rFonts w:ascii="Arial" w:eastAsia="Times New Roman" w:hAnsi="Arial" w:cs="Arial"/>
          <w:b/>
          <w:bCs/>
          <w:color w:val="000000"/>
          <w:kern w:val="0"/>
          <w:lang w:eastAsia="en-IN" w:bidi="bn-IN"/>
          <w14:ligatures w14:val="none"/>
        </w:rPr>
        <w:t>material characterization</w:t>
      </w:r>
      <w:r w:rsidRPr="00CE4020">
        <w:rPr>
          <w:rFonts w:ascii="Arial" w:eastAsia="Times New Roman" w:hAnsi="Arial" w:cs="Arial"/>
          <w:color w:val="000000"/>
          <w:kern w:val="0"/>
          <w:lang w:eastAsia="en-IN" w:bidi="bn-IN"/>
          <w14:ligatures w14:val="none"/>
        </w:rPr>
        <w:t>.</w:t>
      </w:r>
    </w:p>
    <w:p w14:paraId="292C22CA" w14:textId="77777777" w:rsidR="00CE4020" w:rsidRPr="00CE4020" w:rsidRDefault="00CE4020" w:rsidP="00CE4020">
      <w:pPr>
        <w:numPr>
          <w:ilvl w:val="0"/>
          <w:numId w:val="14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Transport and underground storage remain underexplored.</w:t>
      </w:r>
    </w:p>
    <w:p w14:paraId="1D3F7720" w14:textId="77777777" w:rsidR="00CE4020" w:rsidRPr="00CE4020" w:rsidRDefault="00CE4020" w:rsidP="00CE4020">
      <w:pPr>
        <w:numPr>
          <w:ilvl w:val="0"/>
          <w:numId w:val="14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Predictive modeling (ANN, RF, GB) most widely used; optimization and hybrid physics-informed ML rare.</w:t>
      </w:r>
    </w:p>
    <w:p w14:paraId="26C9D500" w14:textId="77777777" w:rsidR="00CE4020" w:rsidRPr="00CE4020" w:rsidRDefault="00CE4020" w:rsidP="00CE4020">
      <w:pPr>
        <w:numPr>
          <w:ilvl w:val="0"/>
          <w:numId w:val="14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Explainability tools (SHAP, PDP) underutilized.</w:t>
      </w:r>
    </w:p>
    <w:p w14:paraId="27FD3AB1" w14:textId="77777777" w:rsidR="00CE4020" w:rsidRPr="00CE4020" w:rsidRDefault="00CE4020" w:rsidP="00CE4020">
      <w:pPr>
        <w:numPr>
          <w:ilvl w:val="0"/>
          <w:numId w:val="14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Reported benefits: improved efficiency, cost reduction, predictive maintenance, enhanced safety.</w:t>
      </w:r>
    </w:p>
    <w:p w14:paraId="38C15C09"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E9EAA8A">
          <v:rect id="_x0000_i1200" style="width:0;height:1.5pt" o:hralign="center" o:hrstd="t" o:hr="t" fillcolor="#a0a0a0" stroked="f"/>
        </w:pict>
      </w:r>
    </w:p>
    <w:p w14:paraId="6CF4A6E6"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00B3B966" w14:textId="77777777" w:rsidR="00CE4020" w:rsidRPr="00CE4020" w:rsidRDefault="00CE4020" w:rsidP="00CE4020">
      <w:pPr>
        <w:numPr>
          <w:ilvl w:val="0"/>
          <w:numId w:val="14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First comprehensive synthesis of ML applications across the entire hydrogen value chain.</w:t>
      </w:r>
    </w:p>
    <w:p w14:paraId="09DC2AA4" w14:textId="77777777" w:rsidR="00CE4020" w:rsidRPr="00CE4020" w:rsidRDefault="00CE4020" w:rsidP="00CE4020">
      <w:pPr>
        <w:numPr>
          <w:ilvl w:val="0"/>
          <w:numId w:val="14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Large dataset (314 studies) ensures broad coverage.</w:t>
      </w:r>
    </w:p>
    <w:p w14:paraId="5E5C8BFA" w14:textId="77777777" w:rsidR="00CE4020" w:rsidRPr="00CE4020" w:rsidRDefault="00CE4020" w:rsidP="00CE4020">
      <w:pPr>
        <w:numPr>
          <w:ilvl w:val="0"/>
          <w:numId w:val="14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Clear classification framework (domains + ML task types).</w:t>
      </w:r>
    </w:p>
    <w:p w14:paraId="1F72D638" w14:textId="77777777" w:rsidR="00CE4020" w:rsidRPr="00CE4020" w:rsidRDefault="00CE4020" w:rsidP="00CE4020">
      <w:pPr>
        <w:numPr>
          <w:ilvl w:val="0"/>
          <w:numId w:val="14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Identified emerging trends (physics-informed ML, explainable AI).</w:t>
      </w:r>
    </w:p>
    <w:p w14:paraId="1390DCCA" w14:textId="77777777" w:rsidR="00CE4020" w:rsidRPr="00CE4020" w:rsidRDefault="00CE4020" w:rsidP="00CE4020">
      <w:pPr>
        <w:numPr>
          <w:ilvl w:val="0"/>
          <w:numId w:val="14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Provided actionable recommendations for standardization and benchmarking.</w:t>
      </w:r>
    </w:p>
    <w:p w14:paraId="3772FEEF"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80157AF">
          <v:rect id="_x0000_i1201" style="width:0;height:1.5pt" o:hralign="center" o:hrstd="t" o:hr="t" fillcolor="#a0a0a0" stroked="f"/>
        </w:pict>
      </w:r>
    </w:p>
    <w:p w14:paraId="51AAF096"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25DC9B90" w14:textId="77777777" w:rsidR="00CE4020" w:rsidRPr="00CE4020" w:rsidRDefault="00CE4020" w:rsidP="00CE4020">
      <w:pPr>
        <w:numPr>
          <w:ilvl w:val="0"/>
          <w:numId w:val="14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 availability fragmented; lack of standardized reporting.</w:t>
      </w:r>
    </w:p>
    <w:p w14:paraId="1B489A76" w14:textId="77777777" w:rsidR="00CE4020" w:rsidRPr="00CE4020" w:rsidRDefault="00CE4020" w:rsidP="00CE4020">
      <w:pPr>
        <w:numPr>
          <w:ilvl w:val="0"/>
          <w:numId w:val="14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Heavy concentration in production; transport/storage/utilization underrepresented.</w:t>
      </w:r>
    </w:p>
    <w:p w14:paraId="4B5A6EB8" w14:textId="77777777" w:rsidR="00CE4020" w:rsidRPr="00CE4020" w:rsidRDefault="00CE4020" w:rsidP="00CE4020">
      <w:pPr>
        <w:numPr>
          <w:ilvl w:val="0"/>
          <w:numId w:val="14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Limited adoption of hybrid physics-informed ML despite safety-critical nature.</w:t>
      </w:r>
    </w:p>
    <w:p w14:paraId="6756581E" w14:textId="77777777" w:rsidR="00CE4020" w:rsidRPr="00CE4020" w:rsidRDefault="00CE4020" w:rsidP="00CE4020">
      <w:pPr>
        <w:numPr>
          <w:ilvl w:val="0"/>
          <w:numId w:val="14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Few cross-domain benchmarks; performance metrics inconsistent.</w:t>
      </w:r>
    </w:p>
    <w:p w14:paraId="767F577A" w14:textId="77777777" w:rsidR="00CE4020" w:rsidRPr="00CE4020" w:rsidRDefault="00CE4020" w:rsidP="00CE4020">
      <w:pPr>
        <w:numPr>
          <w:ilvl w:val="0"/>
          <w:numId w:val="14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Explainability and transparency often missing.</w:t>
      </w:r>
    </w:p>
    <w:p w14:paraId="0E4BE8B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68DAF77">
          <v:rect id="_x0000_i1202" style="width:0;height:1.5pt" o:hralign="center" o:hrstd="t" o:hr="t" fillcolor="#a0a0a0" stroked="f"/>
        </w:pict>
      </w:r>
    </w:p>
    <w:p w14:paraId="112AB46E"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lastRenderedPageBreak/>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2E58A98B" w14:textId="77777777" w:rsidR="00CE4020" w:rsidRPr="00CE4020" w:rsidRDefault="00CE4020" w:rsidP="00CE4020">
      <w:pPr>
        <w:numPr>
          <w:ilvl w:val="0"/>
          <w:numId w:val="15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standardized data reporting</w:t>
      </w:r>
      <w:r w:rsidRPr="00CE4020">
        <w:rPr>
          <w:rFonts w:ascii="Arial" w:eastAsia="Times New Roman" w:hAnsi="Arial" w:cs="Arial"/>
          <w:color w:val="000000"/>
          <w:kern w:val="0"/>
          <w:lang w:eastAsia="en-IN" w:bidi="bn-IN"/>
          <w14:ligatures w14:val="none"/>
        </w:rPr>
        <w:t xml:space="preserve"> and benchmarking across hydrogen ML studies.</w:t>
      </w:r>
    </w:p>
    <w:p w14:paraId="1A6CFB36" w14:textId="77777777" w:rsidR="00CE4020" w:rsidRPr="00CE4020" w:rsidRDefault="00CE4020" w:rsidP="00CE4020">
      <w:pPr>
        <w:numPr>
          <w:ilvl w:val="0"/>
          <w:numId w:val="15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Greater focus on </w:t>
      </w:r>
      <w:r w:rsidRPr="00CE4020">
        <w:rPr>
          <w:rFonts w:ascii="Arial" w:eastAsia="Times New Roman" w:hAnsi="Arial" w:cs="Arial"/>
          <w:b/>
          <w:bCs/>
          <w:color w:val="000000"/>
          <w:kern w:val="0"/>
          <w:lang w:eastAsia="en-IN" w:bidi="bn-IN"/>
          <w14:ligatures w14:val="none"/>
        </w:rPr>
        <w:t>transport, storage, and utilization</w:t>
      </w:r>
      <w:r w:rsidRPr="00CE4020">
        <w:rPr>
          <w:rFonts w:ascii="Arial" w:eastAsia="Times New Roman" w:hAnsi="Arial" w:cs="Arial"/>
          <w:color w:val="000000"/>
          <w:kern w:val="0"/>
          <w:lang w:eastAsia="en-IN" w:bidi="bn-IN"/>
          <w14:ligatures w14:val="none"/>
        </w:rPr>
        <w:t xml:space="preserve"> domains.</w:t>
      </w:r>
    </w:p>
    <w:p w14:paraId="61EE058E" w14:textId="77777777" w:rsidR="00CE4020" w:rsidRPr="00CE4020" w:rsidRDefault="00CE4020" w:rsidP="00CE4020">
      <w:pPr>
        <w:numPr>
          <w:ilvl w:val="0"/>
          <w:numId w:val="15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Development of </w:t>
      </w:r>
      <w:r w:rsidRPr="00CE4020">
        <w:rPr>
          <w:rFonts w:ascii="Arial" w:eastAsia="Times New Roman" w:hAnsi="Arial" w:cs="Arial"/>
          <w:b/>
          <w:bCs/>
          <w:color w:val="000000"/>
          <w:kern w:val="0"/>
          <w:lang w:eastAsia="en-IN" w:bidi="bn-IN"/>
          <w14:ligatures w14:val="none"/>
        </w:rPr>
        <w:t>physics-informed and explainable ML models</w:t>
      </w:r>
      <w:r w:rsidRPr="00CE4020">
        <w:rPr>
          <w:rFonts w:ascii="Arial" w:eastAsia="Times New Roman" w:hAnsi="Arial" w:cs="Arial"/>
          <w:color w:val="000000"/>
          <w:kern w:val="0"/>
          <w:lang w:eastAsia="en-IN" w:bidi="bn-IN"/>
          <w14:ligatures w14:val="none"/>
        </w:rPr>
        <w:t xml:space="preserve"> for safety-critical applications.</w:t>
      </w:r>
    </w:p>
    <w:p w14:paraId="0358089C" w14:textId="77777777" w:rsidR="00CE4020" w:rsidRPr="00CE4020" w:rsidRDefault="00CE4020" w:rsidP="00CE4020">
      <w:pPr>
        <w:numPr>
          <w:ilvl w:val="0"/>
          <w:numId w:val="15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Cross-domain optimization frameworks</w:t>
      </w:r>
      <w:r w:rsidRPr="00CE4020">
        <w:rPr>
          <w:rFonts w:ascii="Arial" w:eastAsia="Times New Roman" w:hAnsi="Arial" w:cs="Arial"/>
          <w:color w:val="000000"/>
          <w:kern w:val="0"/>
          <w:lang w:eastAsia="en-IN" w:bidi="bn-IN"/>
          <w14:ligatures w14:val="none"/>
        </w:rPr>
        <w:t xml:space="preserve"> to integrate hydrogen with broader energy systems.</w:t>
      </w:r>
    </w:p>
    <w:p w14:paraId="634EEAFD" w14:textId="77777777" w:rsidR="00CE4020" w:rsidRPr="00CE4020" w:rsidRDefault="00CE4020" w:rsidP="00CE4020">
      <w:pPr>
        <w:numPr>
          <w:ilvl w:val="0"/>
          <w:numId w:val="15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Uncertainty quantification</w:t>
      </w:r>
      <w:r w:rsidRPr="00CE4020">
        <w:rPr>
          <w:rFonts w:ascii="Arial" w:eastAsia="Times New Roman" w:hAnsi="Arial" w:cs="Arial"/>
          <w:color w:val="000000"/>
          <w:kern w:val="0"/>
          <w:lang w:eastAsia="en-IN" w:bidi="bn-IN"/>
          <w14:ligatures w14:val="none"/>
        </w:rPr>
        <w:t xml:space="preserve"> and robust validation across heterogeneous datasets.</w:t>
      </w:r>
    </w:p>
    <w:p w14:paraId="6599CD17"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491285F">
          <v:rect id="_x0000_i1203" style="width:0;height:1.5pt" o:hralign="center" o:hrstd="t" o:hr="t" fillcolor="#a0a0a0" stroked="f"/>
        </w:pict>
      </w:r>
    </w:p>
    <w:p w14:paraId="110AFA69" w14:textId="77777777" w:rsidR="00CE4020" w:rsidRDefault="00CE4020">
      <w:r>
        <w:br w:type="page"/>
      </w:r>
    </w:p>
    <w:p w14:paraId="2D1A60DC"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Sheet-19</w:t>
      </w:r>
    </w:p>
    <w:p w14:paraId="6802A7DE"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E0FF306">
          <v:rect id="_x0000_i1204" style="width:0;height:1.5pt" o:hralign="center" o:hrstd="t" o:hr="t" fillcolor="#a0a0a0" stroked="f"/>
        </w:pict>
      </w:r>
    </w:p>
    <w:p w14:paraId="48EEE895"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105D7C6A"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20" w:history="1">
        <w:r w:rsidRPr="00CE4020">
          <w:rPr>
            <w:rFonts w:ascii="Arial" w:eastAsia="Times New Roman" w:hAnsi="Arial" w:cs="Arial"/>
            <w:color w:val="1155CC"/>
            <w:kern w:val="0"/>
            <w:u w:val="single"/>
            <w:lang w:eastAsia="en-IN" w:bidi="bn-IN"/>
            <w14:ligatures w14:val="none"/>
          </w:rPr>
          <w:t>Machine learning and thermodynamic modeling for optimizing hydrogen production via algae-biomass co-gasification</w:t>
        </w:r>
        <w:r w:rsidRPr="00CE4020">
          <w:rPr>
            <w:rFonts w:ascii="Arial" w:eastAsia="Times New Roman" w:hAnsi="Arial" w:cs="Arial"/>
            <w:color w:val="000000"/>
            <w:kern w:val="0"/>
            <w:lang w:eastAsia="en-IN" w:bidi="bn-IN"/>
            <w14:ligatures w14:val="none"/>
          </w:rPr>
          <w:br/>
        </w:r>
      </w:hyperlink>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Thanadol Tuntiwongwat, Takashi Yukawa, Thongchai Rohitatisha Srinophakun, Kanit Manatura, Somboon Sukpancharoen, Seyedali Mirjalili</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Cleaner Engineering and Technology (Elsevier)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2025</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Thailand, Japan, Australia, Czech Republic, Hungary (multi-institutional collaboration)</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Simulation + ML Optimization Study</w:t>
      </w:r>
    </w:p>
    <w:p w14:paraId="6D7AB1A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4EB0EAA">
          <v:rect id="_x0000_i1205" style="width:0;height:1.5pt" o:hralign="center" o:hrstd="t" o:hr="t" fillcolor="#a0a0a0" stroked="f"/>
        </w:pict>
      </w:r>
    </w:p>
    <w:p w14:paraId="16FDD731"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23353AF5" w14:textId="77777777" w:rsidR="00CE4020" w:rsidRPr="00CE4020" w:rsidRDefault="00CE4020" w:rsidP="00CE4020">
      <w:pPr>
        <w:numPr>
          <w:ilvl w:val="0"/>
          <w:numId w:val="15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low hydrogen yields and inefficiencies in conventional single-feedstock biomass gasification.</w:t>
      </w:r>
    </w:p>
    <w:p w14:paraId="4C239FC5" w14:textId="77777777" w:rsidR="00CE4020" w:rsidRPr="00CE4020" w:rsidRDefault="00CE4020" w:rsidP="00CE4020">
      <w:pPr>
        <w:numPr>
          <w:ilvl w:val="0"/>
          <w:numId w:val="15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algae co-feedstocks can enhance syngas quality, but optimization requires advanced modeling.</w:t>
      </w:r>
    </w:p>
    <w:p w14:paraId="0DB52F72" w14:textId="77777777" w:rsidR="00CE4020" w:rsidRPr="00CE4020" w:rsidRDefault="00CE4020" w:rsidP="00CE4020">
      <w:pPr>
        <w:numPr>
          <w:ilvl w:val="0"/>
          <w:numId w:val="15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Pioneered integration of algae-biomass co-gasification with Aspen Plus® thermodynamic modeling and six ML algorithms, enabling real-time optimization of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 and syngas LHV.</w:t>
      </w:r>
    </w:p>
    <w:p w14:paraId="7AE9EAF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89E4F4B">
          <v:rect id="_x0000_i1206" style="width:0;height:1.5pt" o:hralign="center" o:hrstd="t" o:hr="t" fillcolor="#a0a0a0" stroked="f"/>
        </w:pict>
      </w:r>
    </w:p>
    <w:p w14:paraId="7AE75181"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172EAAFE" w14:textId="77777777" w:rsidR="00CE4020" w:rsidRPr="00CE4020" w:rsidRDefault="00CE4020" w:rsidP="00CE4020">
      <w:pPr>
        <w:numPr>
          <w:ilvl w:val="0"/>
          <w:numId w:val="15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Feedstocks:</w:t>
      </w:r>
    </w:p>
    <w:p w14:paraId="74627FC1" w14:textId="77777777" w:rsidR="00CE4020" w:rsidRPr="00CE4020" w:rsidRDefault="00CE4020" w:rsidP="00CE4020">
      <w:pPr>
        <w:numPr>
          <w:ilvl w:val="1"/>
          <w:numId w:val="15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Algae: </w:t>
      </w:r>
      <w:r w:rsidRPr="00CE4020">
        <w:rPr>
          <w:rFonts w:ascii="Arial" w:eastAsia="Times New Roman" w:hAnsi="Arial" w:cs="Arial"/>
          <w:i/>
          <w:iCs/>
          <w:color w:val="000000"/>
          <w:kern w:val="0"/>
          <w:lang w:eastAsia="en-IN" w:bidi="bn-IN"/>
          <w14:ligatures w14:val="none"/>
        </w:rPr>
        <w:t>Chlorella vulgaris</w:t>
      </w:r>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i/>
          <w:iCs/>
          <w:color w:val="000000"/>
          <w:kern w:val="0"/>
          <w:lang w:eastAsia="en-IN" w:bidi="bn-IN"/>
          <w14:ligatures w14:val="none"/>
        </w:rPr>
        <w:t>Nannochloropsis oculata</w:t>
      </w:r>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i/>
          <w:iCs/>
          <w:color w:val="000000"/>
          <w:kern w:val="0"/>
          <w:lang w:eastAsia="en-IN" w:bidi="bn-IN"/>
          <w14:ligatures w14:val="none"/>
        </w:rPr>
        <w:t>Fucus serratus</w:t>
      </w:r>
      <w:r w:rsidRPr="00CE4020">
        <w:rPr>
          <w:rFonts w:ascii="Arial" w:eastAsia="Times New Roman" w:hAnsi="Arial" w:cs="Arial"/>
          <w:color w:val="000000"/>
          <w:kern w:val="0"/>
          <w:lang w:eastAsia="en-IN" w:bidi="bn-IN"/>
          <w14:ligatures w14:val="none"/>
        </w:rPr>
        <w:t>.</w:t>
      </w:r>
    </w:p>
    <w:p w14:paraId="01CBF2C6" w14:textId="77777777" w:rsidR="00CE4020" w:rsidRPr="00CE4020" w:rsidRDefault="00CE4020" w:rsidP="00CE4020">
      <w:pPr>
        <w:numPr>
          <w:ilvl w:val="1"/>
          <w:numId w:val="15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Biomass: Fir Pellet (FP), Palm Empty Fruit Bunch (PEFB), Pellet Pine Wood (PPW).</w:t>
      </w:r>
    </w:p>
    <w:p w14:paraId="082D3986" w14:textId="77777777" w:rsidR="00CE4020" w:rsidRPr="00CE4020" w:rsidRDefault="00CE4020" w:rsidP="00CE4020">
      <w:pPr>
        <w:numPr>
          <w:ilvl w:val="0"/>
          <w:numId w:val="15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Co-gasification (Aspen Plus® simulation, Gibbs free energy minimization).</w:t>
      </w:r>
    </w:p>
    <w:p w14:paraId="4A0487DF" w14:textId="77777777" w:rsidR="00CE4020" w:rsidRPr="00CE4020" w:rsidRDefault="00CE4020" w:rsidP="00CE4020">
      <w:pPr>
        <w:numPr>
          <w:ilvl w:val="0"/>
          <w:numId w:val="15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3609 data points, 24 input parameters, validated with experimental trials.</w:t>
      </w:r>
    </w:p>
    <w:p w14:paraId="2ADD5DB4" w14:textId="77777777" w:rsidR="00CE4020" w:rsidRPr="00CE4020" w:rsidRDefault="00CE4020" w:rsidP="00CE4020">
      <w:pPr>
        <w:numPr>
          <w:ilvl w:val="0"/>
          <w:numId w:val="15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Thermodynamic modeling + ML regression + SHAP interpretability.</w:t>
      </w:r>
    </w:p>
    <w:p w14:paraId="09609BEF"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C54F1A6">
          <v:rect id="_x0000_i1207" style="width:0;height:1.5pt" o:hralign="center" o:hrstd="t" o:hr="t" fillcolor="#a0a0a0" stroked="f"/>
        </w:pict>
      </w:r>
    </w:p>
    <w:p w14:paraId="5A4AD59F"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03F21EA4" w14:textId="77777777" w:rsidR="00CE4020" w:rsidRPr="00CE4020" w:rsidRDefault="00CE4020" w:rsidP="00CE4020">
      <w:pPr>
        <w:numPr>
          <w:ilvl w:val="0"/>
          <w:numId w:val="15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Type of model:</w:t>
      </w:r>
      <w:r w:rsidRPr="00CE4020">
        <w:rPr>
          <w:rFonts w:ascii="Arial" w:eastAsia="Times New Roman" w:hAnsi="Arial" w:cs="Arial"/>
          <w:color w:val="000000"/>
          <w:kern w:val="0"/>
          <w:lang w:eastAsia="en-IN" w:bidi="bn-IN"/>
          <w14:ligatures w14:val="none"/>
        </w:rPr>
        <w:t xml:space="preserve"> Aspen Plus® restricted equilibrium (Gibbs free energy minimization) + ML regression.</w:t>
      </w:r>
    </w:p>
    <w:p w14:paraId="7A8E1FF0" w14:textId="77777777" w:rsidR="00CE4020" w:rsidRPr="00CE4020" w:rsidRDefault="00CE4020" w:rsidP="00CE4020">
      <w:pPr>
        <w:numPr>
          <w:ilvl w:val="0"/>
          <w:numId w:val="15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Steady-state:</w:t>
      </w:r>
      <w:r w:rsidRPr="00CE4020">
        <w:rPr>
          <w:rFonts w:ascii="Arial" w:eastAsia="Times New Roman" w:hAnsi="Arial" w:cs="Arial"/>
          <w:color w:val="000000"/>
          <w:kern w:val="0"/>
          <w:lang w:eastAsia="en-IN" w:bidi="bn-IN"/>
          <w14:ligatures w14:val="none"/>
        </w:rPr>
        <w:t xml:space="preserve"> Yes (simulation-based).</w:t>
      </w:r>
    </w:p>
    <w:p w14:paraId="396C3A64" w14:textId="77777777" w:rsidR="00CE4020" w:rsidRPr="00CE4020" w:rsidRDefault="00CE4020" w:rsidP="00CE4020">
      <w:pPr>
        <w:numPr>
          <w:ilvl w:val="0"/>
          <w:numId w:val="15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lastRenderedPageBreak/>
        <w:t>Assumptions:</w:t>
      </w:r>
      <w:r w:rsidRPr="00CE4020">
        <w:rPr>
          <w:rFonts w:ascii="Arial" w:eastAsia="Times New Roman" w:hAnsi="Arial" w:cs="Arial"/>
          <w:color w:val="000000"/>
          <w:kern w:val="0"/>
          <w:lang w:eastAsia="en-IN" w:bidi="bn-IN"/>
          <w14:ligatures w14:val="none"/>
        </w:rPr>
        <w:t xml:space="preserve"> Non-conventional feedstocks modeled via MIXNC stream class; Peng–Robinson EOS; equilibrium reactions.</w:t>
      </w:r>
    </w:p>
    <w:p w14:paraId="0808E014" w14:textId="77777777" w:rsidR="00CE4020" w:rsidRPr="00CE4020" w:rsidRDefault="00CE4020" w:rsidP="00CE4020">
      <w:pPr>
        <w:numPr>
          <w:ilvl w:val="0"/>
          <w:numId w:val="15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Experimental data from LDPE and garden waste trials; 10-fold cross-validation for ML models.</w:t>
      </w:r>
    </w:p>
    <w:p w14:paraId="5789194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1C73B62">
          <v:rect id="_x0000_i1208" style="width:0;height:1.5pt" o:hralign="center" o:hrstd="t" o:hr="t" fillcolor="#a0a0a0" stroked="f"/>
        </w:pict>
      </w:r>
    </w:p>
    <w:p w14:paraId="419AE972"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6EFA868A" w14:textId="77777777" w:rsidR="00CE4020" w:rsidRPr="00CE4020" w:rsidRDefault="00CE4020" w:rsidP="00CE4020">
      <w:pPr>
        <w:numPr>
          <w:ilvl w:val="0"/>
          <w:numId w:val="15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Algorithms tested:</w:t>
      </w:r>
      <w:r w:rsidRPr="00CE4020">
        <w:rPr>
          <w:rFonts w:ascii="Arial" w:eastAsia="Times New Roman" w:hAnsi="Arial" w:cs="Arial"/>
          <w:color w:val="000000"/>
          <w:kern w:val="0"/>
          <w:lang w:eastAsia="en-IN" w:bidi="bn-IN"/>
          <w14:ligatures w14:val="none"/>
        </w:rPr>
        <w:t xml:space="preserve"> KNN, SVR, XGB, RF, ANN, DT.</w:t>
      </w:r>
    </w:p>
    <w:p w14:paraId="1C084AF4" w14:textId="77777777" w:rsidR="00CE4020" w:rsidRPr="00CE4020" w:rsidRDefault="00CE4020" w:rsidP="00CE4020">
      <w:pPr>
        <w:numPr>
          <w:ilvl w:val="0"/>
          <w:numId w:val="15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Optimization:</w:t>
      </w:r>
      <w:r w:rsidRPr="00CE4020">
        <w:rPr>
          <w:rFonts w:ascii="Arial" w:eastAsia="Times New Roman" w:hAnsi="Arial" w:cs="Arial"/>
          <w:color w:val="000000"/>
          <w:kern w:val="0"/>
          <w:lang w:eastAsia="en-IN" w:bidi="bn-IN"/>
          <w14:ligatures w14:val="none"/>
        </w:rPr>
        <w:t xml:space="preserve"> RandomizedSearchCV hyperparameter tuning; SHAP analysis for feature importance.</w:t>
      </w:r>
    </w:p>
    <w:p w14:paraId="05303EFF" w14:textId="77777777" w:rsidR="00CE4020" w:rsidRPr="00CE4020" w:rsidRDefault="00CE4020" w:rsidP="00CE4020">
      <w:pPr>
        <w:numPr>
          <w:ilvl w:val="0"/>
          <w:numId w:val="15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Predict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 and syngas LHV; identify critical parameters.</w:t>
      </w:r>
    </w:p>
    <w:p w14:paraId="26ED73A3" w14:textId="77777777" w:rsidR="00CE4020" w:rsidRPr="00CE4020" w:rsidRDefault="00CE4020" w:rsidP="00CE4020">
      <w:pPr>
        <w:numPr>
          <w:ilvl w:val="0"/>
          <w:numId w:val="15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3609 data points, 24 input features.</w:t>
      </w:r>
    </w:p>
    <w:p w14:paraId="7E79F420" w14:textId="77777777" w:rsidR="00CE4020" w:rsidRPr="00CE4020" w:rsidRDefault="00CE4020" w:rsidP="00CE4020">
      <w:pPr>
        <w:numPr>
          <w:ilvl w:val="0"/>
          <w:numId w:val="15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p>
    <w:p w14:paraId="27976D82" w14:textId="77777777" w:rsidR="00CE4020" w:rsidRPr="00CE4020" w:rsidRDefault="00CE4020" w:rsidP="00CE4020">
      <w:pPr>
        <w:numPr>
          <w:ilvl w:val="1"/>
          <w:numId w:val="15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XGB → R² &gt; 0.96, RMSE = 0.327 (best for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w:t>
      </w:r>
    </w:p>
    <w:p w14:paraId="7750CDB2" w14:textId="77777777" w:rsidR="00CE4020" w:rsidRPr="00CE4020" w:rsidRDefault="00CE4020" w:rsidP="00CE4020">
      <w:pPr>
        <w:numPr>
          <w:ilvl w:val="1"/>
          <w:numId w:val="15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RF → R² = 0.951 (best for LHV prediction).</w:t>
      </w:r>
    </w:p>
    <w:p w14:paraId="71F00BB7" w14:textId="77777777" w:rsidR="00CE4020" w:rsidRPr="00CE4020" w:rsidRDefault="00CE4020" w:rsidP="00CE4020">
      <w:pPr>
        <w:numPr>
          <w:ilvl w:val="0"/>
          <w:numId w:val="15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Interpretability:</w:t>
      </w:r>
      <w:r w:rsidRPr="00CE4020">
        <w:rPr>
          <w:rFonts w:ascii="Arial" w:eastAsia="Times New Roman" w:hAnsi="Arial" w:cs="Arial"/>
          <w:color w:val="000000"/>
          <w:kern w:val="0"/>
          <w:lang w:eastAsia="en-IN" w:bidi="bn-IN"/>
          <w14:ligatures w14:val="none"/>
        </w:rPr>
        <w:t xml:space="preserve"> SHAP identified gasification temperature (GT), steam-to-fuel ratio (S/F), equivalence ratio (ER), and blend fraction (BF) as critical drivers.</w:t>
      </w:r>
    </w:p>
    <w:p w14:paraId="20FE549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33DDC6B">
          <v:rect id="_x0000_i1209" style="width:0;height:1.5pt" o:hralign="center" o:hrstd="t" o:hr="t" fillcolor="#a0a0a0" stroked="f"/>
        </w:pict>
      </w:r>
    </w:p>
    <w:p w14:paraId="58009227"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28F3C5D3" w14:textId="77777777" w:rsidR="00CE4020" w:rsidRPr="00CE4020" w:rsidRDefault="00CE4020" w:rsidP="00CE4020">
      <w:pPr>
        <w:numPr>
          <w:ilvl w:val="0"/>
          <w:numId w:val="15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i/>
          <w:iCs/>
          <w:color w:val="000000"/>
          <w:kern w:val="0"/>
          <w:lang w:eastAsia="en-IN" w:bidi="bn-IN"/>
          <w14:ligatures w14:val="none"/>
        </w:rPr>
        <w:t>Chlorella vulgaris</w:t>
      </w:r>
      <w:r w:rsidRPr="00CE4020">
        <w:rPr>
          <w:rFonts w:ascii="Arial" w:eastAsia="Times New Roman" w:hAnsi="Arial" w:cs="Arial"/>
          <w:color w:val="000000"/>
          <w:kern w:val="0"/>
          <w:lang w:eastAsia="en-IN" w:bidi="bn-IN"/>
          <w14:ligatures w14:val="none"/>
        </w:rPr>
        <w:t xml:space="preserve"> consistently superior algae species.</w:t>
      </w:r>
    </w:p>
    <w:p w14:paraId="2AF8F975" w14:textId="77777777" w:rsidR="00CE4020" w:rsidRPr="00CE4020" w:rsidRDefault="00CE4020" w:rsidP="00CE4020">
      <w:pPr>
        <w:numPr>
          <w:ilvl w:val="0"/>
          <w:numId w:val="15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Best combinations:</w:t>
      </w:r>
    </w:p>
    <w:p w14:paraId="2C86D41F" w14:textId="77777777" w:rsidR="00CE4020" w:rsidRPr="00CE4020" w:rsidRDefault="00CE4020" w:rsidP="00CE4020">
      <w:pPr>
        <w:numPr>
          <w:ilvl w:val="1"/>
          <w:numId w:val="156"/>
        </w:numPr>
        <w:spacing w:after="0" w:line="240" w:lineRule="auto"/>
        <w:ind w:left="1440" w:hanging="360"/>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 vulgaris + Fir Pellet (FP):</w:t>
      </w:r>
      <w:r w:rsidRPr="00CE4020">
        <w:rPr>
          <w:rFonts w:ascii="Arial" w:eastAsia="Times New Roman" w:hAnsi="Arial" w:cs="Arial"/>
          <w:color w:val="000000"/>
          <w:kern w:val="0"/>
          <w:lang w:eastAsia="en-IN" w:bidi="bn-IN"/>
          <w14:ligatures w14:val="none"/>
        </w:rPr>
        <w:t xml:space="preserve"> Max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 = 9.87%, exergy efficiency = 84.84%.</w:t>
      </w:r>
    </w:p>
    <w:p w14:paraId="4B848234" w14:textId="77777777" w:rsidR="00CE4020" w:rsidRPr="00CE4020" w:rsidRDefault="00CE4020" w:rsidP="00CE4020">
      <w:pPr>
        <w:numPr>
          <w:ilvl w:val="1"/>
          <w:numId w:val="157"/>
        </w:numPr>
        <w:spacing w:after="0" w:line="240" w:lineRule="auto"/>
        <w:ind w:left="1440" w:hanging="360"/>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 vulgaris + PPW:</w:t>
      </w:r>
      <w:r w:rsidRPr="00CE4020">
        <w:rPr>
          <w:rFonts w:ascii="Arial" w:eastAsia="Times New Roman" w:hAnsi="Arial" w:cs="Arial"/>
          <w:color w:val="000000"/>
          <w:kern w:val="0"/>
          <w:lang w:eastAsia="en-IN" w:bidi="bn-IN"/>
          <w14:ligatures w14:val="none"/>
        </w:rPr>
        <w:t xml:space="preserve"> Peak energy efficiency = 87.73%.</w:t>
      </w:r>
    </w:p>
    <w:p w14:paraId="3583CFAC" w14:textId="77777777" w:rsidR="00CE4020" w:rsidRPr="00CE4020" w:rsidRDefault="00CE4020" w:rsidP="00CE4020">
      <w:pPr>
        <w:numPr>
          <w:ilvl w:val="1"/>
          <w:numId w:val="158"/>
        </w:numPr>
        <w:spacing w:after="0" w:line="240" w:lineRule="auto"/>
        <w:ind w:left="1440" w:hanging="360"/>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vulgaris produced highest LHV syngas across all biomass types.</w:t>
      </w:r>
    </w:p>
    <w:p w14:paraId="1CC2B79A" w14:textId="77777777" w:rsidR="00CE4020" w:rsidRPr="00CE4020" w:rsidRDefault="00CE4020" w:rsidP="00CE4020">
      <w:pPr>
        <w:numPr>
          <w:ilvl w:val="0"/>
          <w:numId w:val="15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Framework established new benchmarks for algae-biomass co-gasification.</w:t>
      </w:r>
    </w:p>
    <w:p w14:paraId="750A58A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73DC919">
          <v:rect id="_x0000_i1210" style="width:0;height:1.5pt" o:hralign="center" o:hrstd="t" o:hr="t" fillcolor="#a0a0a0" stroked="f"/>
        </w:pict>
      </w:r>
    </w:p>
    <w:p w14:paraId="28F8B480"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68314945" w14:textId="77777777" w:rsidR="00CE4020" w:rsidRPr="00CE4020" w:rsidRDefault="00CE4020" w:rsidP="00CE4020">
      <w:pPr>
        <w:numPr>
          <w:ilvl w:val="0"/>
          <w:numId w:val="15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First integration of algae-biomass co-gasification with ML-enhanced thermodynamic modeling.</w:t>
      </w:r>
    </w:p>
    <w:p w14:paraId="45D4D3CD" w14:textId="77777777" w:rsidR="00CE4020" w:rsidRPr="00CE4020" w:rsidRDefault="00CE4020" w:rsidP="00CE4020">
      <w:pPr>
        <w:numPr>
          <w:ilvl w:val="0"/>
          <w:numId w:val="15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Large dataset (3609 points) ensured robust training.</w:t>
      </w:r>
    </w:p>
    <w:p w14:paraId="10CE435B" w14:textId="77777777" w:rsidR="00CE4020" w:rsidRPr="00CE4020" w:rsidRDefault="00CE4020" w:rsidP="00CE4020">
      <w:pPr>
        <w:numPr>
          <w:ilvl w:val="0"/>
          <w:numId w:val="15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SHAP interpretability provided transparent optimization insights.</w:t>
      </w:r>
    </w:p>
    <w:p w14:paraId="53FAB267" w14:textId="77777777" w:rsidR="00CE4020" w:rsidRPr="00CE4020" w:rsidRDefault="00CE4020" w:rsidP="00CE4020">
      <w:pPr>
        <w:numPr>
          <w:ilvl w:val="0"/>
          <w:numId w:val="15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Demonstrated industrial scalability and real-time optimization potential.</w:t>
      </w:r>
    </w:p>
    <w:p w14:paraId="539B0A09" w14:textId="77777777" w:rsidR="00CE4020" w:rsidRPr="00CE4020" w:rsidRDefault="00CE4020" w:rsidP="00CE4020">
      <w:pPr>
        <w:numPr>
          <w:ilvl w:val="0"/>
          <w:numId w:val="15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Public GitHub repository for reproducibility.</w:t>
      </w:r>
    </w:p>
    <w:p w14:paraId="7DDCD55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8586E7D">
          <v:rect id="_x0000_i1211" style="width:0;height:1.5pt" o:hralign="center" o:hrstd="t" o:hr="t" fillcolor="#a0a0a0" stroked="f"/>
        </w:pict>
      </w:r>
    </w:p>
    <w:p w14:paraId="1BF10475"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0844C99C" w14:textId="77777777" w:rsidR="00CE4020" w:rsidRPr="00CE4020" w:rsidRDefault="00CE4020" w:rsidP="00CE4020">
      <w:pPr>
        <w:numPr>
          <w:ilvl w:val="0"/>
          <w:numId w:val="16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Simulation-based; limited experimental validation.</w:t>
      </w:r>
    </w:p>
    <w:p w14:paraId="51F715A0" w14:textId="77777777" w:rsidR="00CE4020" w:rsidRPr="00CE4020" w:rsidRDefault="00CE4020" w:rsidP="00CE4020">
      <w:pPr>
        <w:numPr>
          <w:ilvl w:val="0"/>
          <w:numId w:val="16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Dataset restricted to three algae and three biomass types.</w:t>
      </w:r>
    </w:p>
    <w:p w14:paraId="0F057E8F" w14:textId="77777777" w:rsidR="00CE4020" w:rsidRPr="00CE4020" w:rsidRDefault="00CE4020" w:rsidP="00CE4020">
      <w:pPr>
        <w:numPr>
          <w:ilvl w:val="0"/>
          <w:numId w:val="16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Tar formation and gas cleaning not explicitly modeled.</w:t>
      </w:r>
    </w:p>
    <w:p w14:paraId="60D4E8D9" w14:textId="77777777" w:rsidR="00CE4020" w:rsidRPr="00CE4020" w:rsidRDefault="00CE4020" w:rsidP="00CE4020">
      <w:pPr>
        <w:numPr>
          <w:ilvl w:val="0"/>
          <w:numId w:val="16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lastRenderedPageBreak/>
        <w:t>Economic feasibility not assessed.</w:t>
      </w:r>
    </w:p>
    <w:p w14:paraId="62F5AFCF" w14:textId="77777777" w:rsidR="00CE4020" w:rsidRPr="00CE4020" w:rsidRDefault="00CE4020" w:rsidP="00CE4020">
      <w:pPr>
        <w:numPr>
          <w:ilvl w:val="0"/>
          <w:numId w:val="16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Predictive accuracy could improve with expanded datasets.</w:t>
      </w:r>
    </w:p>
    <w:p w14:paraId="0666966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393AA46">
          <v:rect id="_x0000_i1212" style="width:0;height:1.5pt" o:hralign="center" o:hrstd="t" o:hr="t" fillcolor="#a0a0a0" stroked="f"/>
        </w:pict>
      </w:r>
    </w:p>
    <w:p w14:paraId="28A3DC95"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315215B3" w14:textId="77777777" w:rsidR="00CE4020" w:rsidRPr="00CE4020" w:rsidRDefault="00CE4020" w:rsidP="00CE4020">
      <w:pPr>
        <w:numPr>
          <w:ilvl w:val="0"/>
          <w:numId w:val="16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pilot-scale experimental validation</w:t>
      </w:r>
      <w:r w:rsidRPr="00CE4020">
        <w:rPr>
          <w:rFonts w:ascii="Arial" w:eastAsia="Times New Roman" w:hAnsi="Arial" w:cs="Arial"/>
          <w:color w:val="000000"/>
          <w:kern w:val="0"/>
          <w:lang w:eastAsia="en-IN" w:bidi="bn-IN"/>
          <w14:ligatures w14:val="none"/>
        </w:rPr>
        <w:t xml:space="preserve"> of algae-biomass co-gasification.</w:t>
      </w:r>
    </w:p>
    <w:p w14:paraId="35173823" w14:textId="77777777" w:rsidR="00CE4020" w:rsidRPr="00CE4020" w:rsidRDefault="00CE4020" w:rsidP="00CE4020">
      <w:pPr>
        <w:numPr>
          <w:ilvl w:val="0"/>
          <w:numId w:val="16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Expanded feedstock diversity</w:t>
      </w:r>
      <w:r w:rsidRPr="00CE4020">
        <w:rPr>
          <w:rFonts w:ascii="Arial" w:eastAsia="Times New Roman" w:hAnsi="Arial" w:cs="Arial"/>
          <w:color w:val="000000"/>
          <w:kern w:val="0"/>
          <w:lang w:eastAsia="en-IN" w:bidi="bn-IN"/>
          <w14:ligatures w14:val="none"/>
        </w:rPr>
        <w:t xml:space="preserve"> beyond three algae and biomass types.</w:t>
      </w:r>
    </w:p>
    <w:p w14:paraId="56D174D3" w14:textId="77777777" w:rsidR="00CE4020" w:rsidRPr="00CE4020" w:rsidRDefault="00CE4020" w:rsidP="00CE4020">
      <w:pPr>
        <w:numPr>
          <w:ilvl w:val="0"/>
          <w:numId w:val="16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feasibility studies</w:t>
      </w:r>
      <w:r w:rsidRPr="00CE4020">
        <w:rPr>
          <w:rFonts w:ascii="Arial" w:eastAsia="Times New Roman" w:hAnsi="Arial" w:cs="Arial"/>
          <w:color w:val="000000"/>
          <w:kern w:val="0"/>
          <w:lang w:eastAsia="en-IN" w:bidi="bn-IN"/>
          <w14:ligatures w14:val="none"/>
        </w:rPr>
        <w:t xml:space="preserve"> for industrial deployment.</w:t>
      </w:r>
    </w:p>
    <w:p w14:paraId="3C7BA1E3" w14:textId="77777777" w:rsidR="00CE4020" w:rsidRPr="00CE4020" w:rsidRDefault="00CE4020" w:rsidP="00CE4020">
      <w:pPr>
        <w:numPr>
          <w:ilvl w:val="0"/>
          <w:numId w:val="16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Development of </w:t>
      </w:r>
      <w:r w:rsidRPr="00CE4020">
        <w:rPr>
          <w:rFonts w:ascii="Arial" w:eastAsia="Times New Roman" w:hAnsi="Arial" w:cs="Arial"/>
          <w:b/>
          <w:bCs/>
          <w:color w:val="000000"/>
          <w:kern w:val="0"/>
          <w:lang w:eastAsia="en-IN" w:bidi="bn-IN"/>
          <w14:ligatures w14:val="none"/>
        </w:rPr>
        <w:t>hybrid physics-informed ML models</w:t>
      </w:r>
      <w:r w:rsidRPr="00CE4020">
        <w:rPr>
          <w:rFonts w:ascii="Arial" w:eastAsia="Times New Roman" w:hAnsi="Arial" w:cs="Arial"/>
          <w:color w:val="000000"/>
          <w:kern w:val="0"/>
          <w:lang w:eastAsia="en-IN" w:bidi="bn-IN"/>
          <w14:ligatures w14:val="none"/>
        </w:rPr>
        <w:t xml:space="preserve"> for deeper mechanistic interpretability.</w:t>
      </w:r>
    </w:p>
    <w:p w14:paraId="6DFE5622" w14:textId="77777777" w:rsidR="00CE4020" w:rsidRPr="00CE4020" w:rsidRDefault="00CE4020" w:rsidP="00CE4020">
      <w:pPr>
        <w:numPr>
          <w:ilvl w:val="0"/>
          <w:numId w:val="16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Dynamic modeling</w:t>
      </w:r>
      <w:r w:rsidRPr="00CE4020">
        <w:rPr>
          <w:rFonts w:ascii="Arial" w:eastAsia="Times New Roman" w:hAnsi="Arial" w:cs="Arial"/>
          <w:color w:val="000000"/>
          <w:kern w:val="0"/>
          <w:lang w:eastAsia="en-IN" w:bidi="bn-IN"/>
          <w14:ligatures w14:val="none"/>
        </w:rPr>
        <w:t xml:space="preserve"> of transient syngas composition under varying operating conditions.</w:t>
      </w:r>
    </w:p>
    <w:p w14:paraId="513B39EE"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2F7F261">
          <v:rect id="_x0000_i1213" style="width:0;height:1.5pt" o:hralign="center" o:hrstd="t" o:hr="t" fillcolor="#a0a0a0" stroked="f"/>
        </w:pict>
      </w:r>
    </w:p>
    <w:p w14:paraId="20E93A54" w14:textId="77777777" w:rsidR="00CE4020" w:rsidRDefault="00CE4020">
      <w:r>
        <w:br w:type="page"/>
      </w:r>
    </w:p>
    <w:p w14:paraId="229B400D"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Sheet-20</w:t>
      </w:r>
    </w:p>
    <w:p w14:paraId="38F50465"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44800C4">
          <v:rect id="_x0000_i1214" style="width:0;height:1.5pt" o:hralign="center" o:hrstd="t" o:hr="t" fillcolor="#a0a0a0" stroked="f"/>
        </w:pict>
      </w:r>
    </w:p>
    <w:p w14:paraId="2AB67B95"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35AFE00A"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21" w:history="1">
        <w:r w:rsidRPr="00CE4020">
          <w:rPr>
            <w:rFonts w:ascii="Arial" w:eastAsia="Times New Roman" w:hAnsi="Arial" w:cs="Arial"/>
            <w:color w:val="1155CC"/>
            <w:kern w:val="0"/>
            <w:u w:val="single"/>
            <w:lang w:eastAsia="en-IN" w:bidi="bn-IN"/>
            <w14:ligatures w14:val="none"/>
          </w:rPr>
          <w:t>Exploring machine learning approaches for biohydrogen production through dark fermentation in wastewater</w:t>
        </w:r>
        <w:r w:rsidRPr="00CE4020">
          <w:rPr>
            <w:rFonts w:ascii="Arial" w:eastAsia="Times New Roman" w:hAnsi="Arial" w:cs="Arial"/>
            <w:color w:val="000000"/>
            <w:kern w:val="0"/>
            <w:lang w:eastAsia="en-IN" w:bidi="bn-IN"/>
            <w14:ligatures w14:val="none"/>
          </w:rPr>
          <w:br/>
        </w:r>
      </w:hyperlink>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Ibrahim Shomope, Amaal Abdulrageb Ali, Muhammad Tawalbeh, Amani Al-Othman, Fares Almomani</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International Journal of Hydrogen Energy (Elsevier)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2025</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UAE, Qatar (multi-institutional collaboration)</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Review Article</w:t>
      </w:r>
    </w:p>
    <w:p w14:paraId="3732C277"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9524230">
          <v:rect id="_x0000_i1215" style="width:0;height:1.5pt" o:hralign="center" o:hrstd="t" o:hr="t" fillcolor="#a0a0a0" stroked="f"/>
        </w:pict>
      </w:r>
    </w:p>
    <w:p w14:paraId="315B191C"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0EDF24C3" w14:textId="77777777" w:rsidR="00CE4020" w:rsidRPr="00CE4020" w:rsidRDefault="00CE4020" w:rsidP="00CE4020">
      <w:pPr>
        <w:numPr>
          <w:ilvl w:val="0"/>
          <w:numId w:val="16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optimizing biohydrogen yields from wastewater via dark fermentation.</w:t>
      </w:r>
    </w:p>
    <w:p w14:paraId="2191FB4C" w14:textId="77777777" w:rsidR="00CE4020" w:rsidRPr="00CE4020" w:rsidRDefault="00CE4020" w:rsidP="00CE4020">
      <w:pPr>
        <w:numPr>
          <w:ilvl w:val="0"/>
          <w:numId w:val="16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dark fermentation simultaneously produces hydrogen and treats wastewater, but biological complexity makes optimization difficult.</w:t>
      </w:r>
    </w:p>
    <w:p w14:paraId="78625DC2" w14:textId="77777777" w:rsidR="00CE4020" w:rsidRPr="00CE4020" w:rsidRDefault="00CE4020" w:rsidP="00CE4020">
      <w:pPr>
        <w:numPr>
          <w:ilvl w:val="0"/>
          <w:numId w:val="16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Systematically reviewed ML applications (ANN, SVM, DT, RF, CatBoost, ensemble methods) for predicting and optimizing hydrogen production, comparing them against traditional kinetic/statistical models.</w:t>
      </w:r>
    </w:p>
    <w:p w14:paraId="70B3E2C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3C1DCE5">
          <v:rect id="_x0000_i1216" style="width:0;height:1.5pt" o:hralign="center" o:hrstd="t" o:hr="t" fillcolor="#a0a0a0" stroked="f"/>
        </w:pict>
      </w:r>
    </w:p>
    <w:p w14:paraId="401087BF"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553489EB" w14:textId="77777777" w:rsidR="00CE4020" w:rsidRPr="00CE4020" w:rsidRDefault="00CE4020" w:rsidP="00CE4020">
      <w:pPr>
        <w:numPr>
          <w:ilvl w:val="0"/>
          <w:numId w:val="16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Wastewater substrates (industrial effluents, distillery wastewater, starch factory wastewater, rice mill wastewater, dairy effluents, etc.).</w:t>
      </w:r>
    </w:p>
    <w:p w14:paraId="5B9BECE9" w14:textId="77777777" w:rsidR="00CE4020" w:rsidRPr="00CE4020" w:rsidRDefault="00CE4020" w:rsidP="00CE4020">
      <w:pPr>
        <w:numPr>
          <w:ilvl w:val="0"/>
          <w:numId w:val="16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Dark fermentation (anaerobic microbial conversion of carbohydrate-rich substrates).</w:t>
      </w:r>
    </w:p>
    <w:p w14:paraId="07DCA01B" w14:textId="77777777" w:rsidR="00CE4020" w:rsidRPr="00CE4020" w:rsidRDefault="00CE4020" w:rsidP="00CE4020">
      <w:pPr>
        <w:numPr>
          <w:ilvl w:val="0"/>
          <w:numId w:val="16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Literature review of recent ML-driven studies.</w:t>
      </w:r>
    </w:p>
    <w:p w14:paraId="35F6F025" w14:textId="77777777" w:rsidR="00CE4020" w:rsidRPr="00CE4020" w:rsidRDefault="00CE4020" w:rsidP="00CE4020">
      <w:pPr>
        <w:numPr>
          <w:ilvl w:val="0"/>
          <w:numId w:val="16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ML models applied to predict hydrogen yield, optimize fermentation conditions, and identify key influencing factors.</w:t>
      </w:r>
    </w:p>
    <w:p w14:paraId="5D678817"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F43EC2C">
          <v:rect id="_x0000_i1217" style="width:0;height:1.5pt" o:hralign="center" o:hrstd="t" o:hr="t" fillcolor="#a0a0a0" stroked="f"/>
        </w:pict>
      </w:r>
    </w:p>
    <w:p w14:paraId="67DCD396"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1DAE1DA7" w14:textId="77777777" w:rsidR="00CE4020" w:rsidRPr="00CE4020" w:rsidRDefault="00CE4020" w:rsidP="00CE4020">
      <w:pPr>
        <w:numPr>
          <w:ilvl w:val="0"/>
          <w:numId w:val="16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Traditional models compared:</w:t>
      </w:r>
      <w:r w:rsidRPr="00CE4020">
        <w:rPr>
          <w:rFonts w:ascii="Arial" w:eastAsia="Times New Roman" w:hAnsi="Arial" w:cs="Arial"/>
          <w:color w:val="000000"/>
          <w:kern w:val="0"/>
          <w:lang w:eastAsia="en-IN" w:bidi="bn-IN"/>
          <w14:ligatures w14:val="none"/>
        </w:rPr>
        <w:t xml:space="preserve"> Monod kinetics, ADM1, RSM.</w:t>
      </w:r>
    </w:p>
    <w:p w14:paraId="3BB44252" w14:textId="77777777" w:rsidR="00CE4020" w:rsidRPr="00CE4020" w:rsidRDefault="00CE4020" w:rsidP="00CE4020">
      <w:pPr>
        <w:numPr>
          <w:ilvl w:val="0"/>
          <w:numId w:val="16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Limitations of traditional models:</w:t>
      </w:r>
      <w:r w:rsidRPr="00CE4020">
        <w:rPr>
          <w:rFonts w:ascii="Arial" w:eastAsia="Times New Roman" w:hAnsi="Arial" w:cs="Arial"/>
          <w:color w:val="000000"/>
          <w:kern w:val="0"/>
          <w:lang w:eastAsia="en-IN" w:bidi="bn-IN"/>
          <w14:ligatures w14:val="none"/>
        </w:rPr>
        <w:t xml:space="preserve"> Fixed input ranges, poor generalization.</w:t>
      </w:r>
    </w:p>
    <w:p w14:paraId="0D61158A" w14:textId="77777777" w:rsidR="00CE4020" w:rsidRPr="00CE4020" w:rsidRDefault="00CE4020" w:rsidP="00CE4020">
      <w:pPr>
        <w:numPr>
          <w:ilvl w:val="0"/>
          <w:numId w:val="16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ML models reviewed:</w:t>
      </w:r>
      <w:r w:rsidRPr="00CE4020">
        <w:rPr>
          <w:rFonts w:ascii="Arial" w:eastAsia="Times New Roman" w:hAnsi="Arial" w:cs="Arial"/>
          <w:color w:val="000000"/>
          <w:kern w:val="0"/>
          <w:lang w:eastAsia="en-IN" w:bidi="bn-IN"/>
          <w14:ligatures w14:val="none"/>
        </w:rPr>
        <w:t xml:space="preserve"> ANN, SVM, RF, KNN, DT, CatBoost, LightGBM, BagXGBoost.</w:t>
      </w:r>
    </w:p>
    <w:p w14:paraId="60840920" w14:textId="77777777" w:rsidR="00CE4020" w:rsidRPr="00CE4020" w:rsidRDefault="00CE4020" w:rsidP="00CE4020">
      <w:pPr>
        <w:numPr>
          <w:ilvl w:val="0"/>
          <w:numId w:val="16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Reported R² values up to 0.98–0.988, outperforming traditional methods.</w:t>
      </w:r>
    </w:p>
    <w:p w14:paraId="445F011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lastRenderedPageBreak/>
        <w:pict w14:anchorId="2BC8298E">
          <v:rect id="_x0000_i1218" style="width:0;height:1.5pt" o:hralign="center" o:hrstd="t" o:hr="t" fillcolor="#a0a0a0" stroked="f"/>
        </w:pict>
      </w:r>
    </w:p>
    <w:p w14:paraId="0BB9C1D9"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704E6A49" w14:textId="77777777" w:rsidR="00CE4020" w:rsidRPr="00CE4020" w:rsidRDefault="00CE4020" w:rsidP="00CE4020">
      <w:pPr>
        <w:numPr>
          <w:ilvl w:val="0"/>
          <w:numId w:val="16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Algorithms used:</w:t>
      </w:r>
      <w:r w:rsidRPr="00CE4020">
        <w:rPr>
          <w:rFonts w:ascii="Arial" w:eastAsia="Times New Roman" w:hAnsi="Arial" w:cs="Arial"/>
          <w:color w:val="000000"/>
          <w:kern w:val="0"/>
          <w:lang w:eastAsia="en-IN" w:bidi="bn-IN"/>
          <w14:ligatures w14:val="none"/>
        </w:rPr>
        <w:t xml:space="preserve"> ANN, SVM, RF, KNN, DT, CatBoost, LightGBM, BagXGBoost.</w:t>
      </w:r>
    </w:p>
    <w:p w14:paraId="0B50652A" w14:textId="77777777" w:rsidR="00CE4020" w:rsidRPr="00CE4020" w:rsidRDefault="00CE4020" w:rsidP="00CE4020">
      <w:pPr>
        <w:numPr>
          <w:ilvl w:val="0"/>
          <w:numId w:val="16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Predict hydrogen yield, optimize fermentation conditions (pH, substrate concentration, temperature, COD, HRT, acetate-butyrate ratio, trace metals).</w:t>
      </w:r>
    </w:p>
    <w:p w14:paraId="2645AC70" w14:textId="77777777" w:rsidR="00CE4020" w:rsidRPr="00CE4020" w:rsidRDefault="00CE4020" w:rsidP="00CE4020">
      <w:pPr>
        <w:numPr>
          <w:ilvl w:val="0"/>
          <w:numId w:val="16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p>
    <w:p w14:paraId="59F516A8" w14:textId="77777777" w:rsidR="00CE4020" w:rsidRPr="00CE4020" w:rsidRDefault="00CE4020" w:rsidP="00CE4020">
      <w:pPr>
        <w:numPr>
          <w:ilvl w:val="1"/>
          <w:numId w:val="16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CatBoost → R² = 0.98.</w:t>
      </w:r>
    </w:p>
    <w:p w14:paraId="2A73204C" w14:textId="77777777" w:rsidR="00CE4020" w:rsidRPr="00CE4020" w:rsidRDefault="00CE4020" w:rsidP="00CE4020">
      <w:pPr>
        <w:numPr>
          <w:ilvl w:val="1"/>
          <w:numId w:val="16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SVM → R² = 0.988.</w:t>
      </w:r>
    </w:p>
    <w:p w14:paraId="1DAAC15A" w14:textId="77777777" w:rsidR="00CE4020" w:rsidRPr="00CE4020" w:rsidRDefault="00CE4020" w:rsidP="00CE4020">
      <w:pPr>
        <w:numPr>
          <w:ilvl w:val="0"/>
          <w:numId w:val="16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Interpretability:</w:t>
      </w:r>
      <w:r w:rsidRPr="00CE4020">
        <w:rPr>
          <w:rFonts w:ascii="Arial" w:eastAsia="Times New Roman" w:hAnsi="Arial" w:cs="Arial"/>
          <w:color w:val="000000"/>
          <w:kern w:val="0"/>
          <w:lang w:eastAsia="en-IN" w:bidi="bn-IN"/>
          <w14:ligatures w14:val="none"/>
        </w:rPr>
        <w:t xml:space="preserve"> Key features identified: COD, nickel concentration, butyrate levels.</w:t>
      </w:r>
    </w:p>
    <w:p w14:paraId="3AC866F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8EEF0B2">
          <v:rect id="_x0000_i1219" style="width:0;height:1.5pt" o:hralign="center" o:hrstd="t" o:hr="t" fillcolor="#a0a0a0" stroked="f"/>
        </w:pict>
      </w:r>
    </w:p>
    <w:p w14:paraId="3522362B"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7C84EACE" w14:textId="77777777" w:rsidR="00CE4020" w:rsidRPr="00CE4020" w:rsidRDefault="00CE4020" w:rsidP="00CE4020">
      <w:pPr>
        <w:numPr>
          <w:ilvl w:val="0"/>
          <w:numId w:val="16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ML models consistently outperformed traditional kinetic/statistical approaches.</w:t>
      </w:r>
    </w:p>
    <w:p w14:paraId="1230E337" w14:textId="77777777" w:rsidR="00CE4020" w:rsidRPr="00CE4020" w:rsidRDefault="00CE4020" w:rsidP="00CE4020">
      <w:pPr>
        <w:numPr>
          <w:ilvl w:val="0"/>
          <w:numId w:val="16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COD strongly correlated with hydrogen yield (substrate availability).</w:t>
      </w:r>
    </w:p>
    <w:p w14:paraId="78896A8D" w14:textId="77777777" w:rsidR="00CE4020" w:rsidRPr="00CE4020" w:rsidRDefault="00CE4020" w:rsidP="00CE4020">
      <w:pPr>
        <w:numPr>
          <w:ilvl w:val="0"/>
          <w:numId w:val="16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Nickel ions critical for hydrogenase enzyme activity.</w:t>
      </w:r>
    </w:p>
    <w:p w14:paraId="4AC99E8E" w14:textId="77777777" w:rsidR="00CE4020" w:rsidRPr="00CE4020" w:rsidRDefault="00CE4020" w:rsidP="00CE4020">
      <w:pPr>
        <w:numPr>
          <w:ilvl w:val="0"/>
          <w:numId w:val="16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Butyrate levels influenced microbial metabolism and hydrogen output.</w:t>
      </w:r>
    </w:p>
    <w:p w14:paraId="33D486D4" w14:textId="77777777" w:rsidR="00CE4020" w:rsidRPr="00CE4020" w:rsidRDefault="00CE4020" w:rsidP="00CE4020">
      <w:pPr>
        <w:numPr>
          <w:ilvl w:val="0"/>
          <w:numId w:val="16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Demonstrated dual benefit: wastewater remediation + hydrogen production.</w:t>
      </w:r>
    </w:p>
    <w:p w14:paraId="7B45334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194BAC6">
          <v:rect id="_x0000_i1220" style="width:0;height:1.5pt" o:hralign="center" o:hrstd="t" o:hr="t" fillcolor="#a0a0a0" stroked="f"/>
        </w:pict>
      </w:r>
    </w:p>
    <w:p w14:paraId="28CE0B55"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03958730" w14:textId="77777777" w:rsidR="00CE4020" w:rsidRPr="00CE4020" w:rsidRDefault="00CE4020" w:rsidP="00CE4020">
      <w:pPr>
        <w:numPr>
          <w:ilvl w:val="0"/>
          <w:numId w:val="16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First systematic review of ML applications in wastewater-based dark fermentation.</w:t>
      </w:r>
    </w:p>
    <w:p w14:paraId="1A6FDE9C" w14:textId="77777777" w:rsidR="00CE4020" w:rsidRPr="00CE4020" w:rsidRDefault="00CE4020" w:rsidP="00CE4020">
      <w:pPr>
        <w:numPr>
          <w:ilvl w:val="0"/>
          <w:numId w:val="16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Compared ML vs. traditional models, highlighting clear performance gains.</w:t>
      </w:r>
    </w:p>
    <w:p w14:paraId="50BBB38E" w14:textId="77777777" w:rsidR="00CE4020" w:rsidRPr="00CE4020" w:rsidRDefault="00CE4020" w:rsidP="00CE4020">
      <w:pPr>
        <w:numPr>
          <w:ilvl w:val="0"/>
          <w:numId w:val="16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Identified biologically relevant features driving hydrogen yield.</w:t>
      </w:r>
    </w:p>
    <w:p w14:paraId="4BE420DB" w14:textId="77777777" w:rsidR="00CE4020" w:rsidRPr="00CE4020" w:rsidRDefault="00CE4020" w:rsidP="00CE4020">
      <w:pPr>
        <w:numPr>
          <w:ilvl w:val="0"/>
          <w:numId w:val="16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Linked findings to UN SDGs (Clean Water and Sanitation, Affordable and Clean Energy).</w:t>
      </w:r>
    </w:p>
    <w:p w14:paraId="09CD5C5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1CE1D2B">
          <v:rect id="_x0000_i1221" style="width:0;height:1.5pt" o:hralign="center" o:hrstd="t" o:hr="t" fillcolor="#a0a0a0" stroked="f"/>
        </w:pict>
      </w:r>
    </w:p>
    <w:p w14:paraId="265BFC80"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31F28940" w14:textId="77777777" w:rsidR="00CE4020" w:rsidRPr="00CE4020" w:rsidRDefault="00CE4020" w:rsidP="00CE4020">
      <w:pPr>
        <w:numPr>
          <w:ilvl w:val="0"/>
          <w:numId w:val="16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Literature still limited; datasets relatively small.</w:t>
      </w:r>
    </w:p>
    <w:p w14:paraId="4088326B" w14:textId="77777777" w:rsidR="00CE4020" w:rsidRPr="00CE4020" w:rsidRDefault="00CE4020" w:rsidP="00CE4020">
      <w:pPr>
        <w:numPr>
          <w:ilvl w:val="0"/>
          <w:numId w:val="16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Few lifecycle assessments or cost-benefit analyses.</w:t>
      </w:r>
    </w:p>
    <w:p w14:paraId="4403085D" w14:textId="77777777" w:rsidR="00CE4020" w:rsidRPr="00CE4020" w:rsidRDefault="00CE4020" w:rsidP="00CE4020">
      <w:pPr>
        <w:numPr>
          <w:ilvl w:val="0"/>
          <w:numId w:val="16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Scalability to industrial applications not yet validated.</w:t>
      </w:r>
    </w:p>
    <w:p w14:paraId="4364BB4A" w14:textId="77777777" w:rsidR="00CE4020" w:rsidRPr="00CE4020" w:rsidRDefault="00CE4020" w:rsidP="00CE4020">
      <w:pPr>
        <w:numPr>
          <w:ilvl w:val="0"/>
          <w:numId w:val="16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Lack of standardized reporting across studies.</w:t>
      </w:r>
    </w:p>
    <w:p w14:paraId="0A71E81E"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B41A8ED">
          <v:rect id="_x0000_i1222" style="width:0;height:1.5pt" o:hralign="center" o:hrstd="t" o:hr="t" fillcolor="#a0a0a0" stroked="f"/>
        </w:pict>
      </w:r>
    </w:p>
    <w:p w14:paraId="4EE27F65"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623E1DE1" w14:textId="77777777" w:rsidR="00CE4020" w:rsidRPr="00CE4020" w:rsidRDefault="00CE4020" w:rsidP="00CE4020">
      <w:pPr>
        <w:numPr>
          <w:ilvl w:val="0"/>
          <w:numId w:val="16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larger, standardized datasets</w:t>
      </w:r>
      <w:r w:rsidRPr="00CE4020">
        <w:rPr>
          <w:rFonts w:ascii="Arial" w:eastAsia="Times New Roman" w:hAnsi="Arial" w:cs="Arial"/>
          <w:color w:val="000000"/>
          <w:kern w:val="0"/>
          <w:lang w:eastAsia="en-IN" w:bidi="bn-IN"/>
          <w14:ligatures w14:val="none"/>
        </w:rPr>
        <w:t xml:space="preserve"> across diverse wastewater types.</w:t>
      </w:r>
    </w:p>
    <w:p w14:paraId="040D38ED" w14:textId="77777777" w:rsidR="00CE4020" w:rsidRPr="00CE4020" w:rsidRDefault="00CE4020" w:rsidP="00CE4020">
      <w:pPr>
        <w:numPr>
          <w:ilvl w:val="0"/>
          <w:numId w:val="16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 of ML with experimental workflows</w:t>
      </w:r>
      <w:r w:rsidRPr="00CE4020">
        <w:rPr>
          <w:rFonts w:ascii="Arial" w:eastAsia="Times New Roman" w:hAnsi="Arial" w:cs="Arial"/>
          <w:color w:val="000000"/>
          <w:kern w:val="0"/>
          <w:lang w:eastAsia="en-IN" w:bidi="bn-IN"/>
          <w14:ligatures w14:val="none"/>
        </w:rPr>
        <w:t xml:space="preserve"> for real-time optimization.</w:t>
      </w:r>
    </w:p>
    <w:p w14:paraId="0A4D9D10" w14:textId="77777777" w:rsidR="00CE4020" w:rsidRPr="00CE4020" w:rsidRDefault="00CE4020" w:rsidP="00CE4020">
      <w:pPr>
        <w:numPr>
          <w:ilvl w:val="0"/>
          <w:numId w:val="16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Lifecycle assessment and techno-economic analysis</w:t>
      </w:r>
      <w:r w:rsidRPr="00CE4020">
        <w:rPr>
          <w:rFonts w:ascii="Arial" w:eastAsia="Times New Roman" w:hAnsi="Arial" w:cs="Arial"/>
          <w:color w:val="000000"/>
          <w:kern w:val="0"/>
          <w:lang w:eastAsia="en-IN" w:bidi="bn-IN"/>
          <w14:ligatures w14:val="none"/>
        </w:rPr>
        <w:t xml:space="preserve"> to evaluate feasibility.</w:t>
      </w:r>
    </w:p>
    <w:p w14:paraId="5E8F34CB" w14:textId="77777777" w:rsidR="00CE4020" w:rsidRPr="00CE4020" w:rsidRDefault="00CE4020" w:rsidP="00CE4020">
      <w:pPr>
        <w:numPr>
          <w:ilvl w:val="0"/>
          <w:numId w:val="16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Development of </w:t>
      </w:r>
      <w:r w:rsidRPr="00CE4020">
        <w:rPr>
          <w:rFonts w:ascii="Arial" w:eastAsia="Times New Roman" w:hAnsi="Arial" w:cs="Arial"/>
          <w:b/>
          <w:bCs/>
          <w:color w:val="000000"/>
          <w:kern w:val="0"/>
          <w:lang w:eastAsia="en-IN" w:bidi="bn-IN"/>
          <w14:ligatures w14:val="none"/>
        </w:rPr>
        <w:t>hybrid physics-informed ML models</w:t>
      </w:r>
      <w:r w:rsidRPr="00CE4020">
        <w:rPr>
          <w:rFonts w:ascii="Arial" w:eastAsia="Times New Roman" w:hAnsi="Arial" w:cs="Arial"/>
          <w:color w:val="000000"/>
          <w:kern w:val="0"/>
          <w:lang w:eastAsia="en-IN" w:bidi="bn-IN"/>
          <w14:ligatures w14:val="none"/>
        </w:rPr>
        <w:t xml:space="preserve"> for deeper interpretability.</w:t>
      </w:r>
    </w:p>
    <w:p w14:paraId="36E9429D" w14:textId="77777777" w:rsidR="00CE4020" w:rsidRPr="00CE4020" w:rsidRDefault="00CE4020" w:rsidP="00CE4020">
      <w:pPr>
        <w:numPr>
          <w:ilvl w:val="0"/>
          <w:numId w:val="16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lastRenderedPageBreak/>
        <w:t>Industrial-scale validation</w:t>
      </w:r>
      <w:r w:rsidRPr="00CE4020">
        <w:rPr>
          <w:rFonts w:ascii="Arial" w:eastAsia="Times New Roman" w:hAnsi="Arial" w:cs="Arial"/>
          <w:color w:val="000000"/>
          <w:kern w:val="0"/>
          <w:lang w:eastAsia="en-IN" w:bidi="bn-IN"/>
          <w14:ligatures w14:val="none"/>
        </w:rPr>
        <w:t xml:space="preserve"> of ML-driven dark fermentation systems.</w:t>
      </w:r>
    </w:p>
    <w:p w14:paraId="2DAD45F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0FA6FAF">
          <v:rect id="_x0000_i1223" style="width:0;height:1.5pt" o:hralign="center" o:hrstd="t" o:hr="t" fillcolor="#a0a0a0" stroked="f"/>
        </w:pict>
      </w:r>
    </w:p>
    <w:p w14:paraId="3B968449" w14:textId="77777777" w:rsidR="00CE4020" w:rsidRDefault="00CE4020" w:rsidP="00CE4020">
      <w:r w:rsidRPr="00CE4020">
        <w:rPr>
          <w:rFonts w:ascii="Times New Roman" w:eastAsia="Times New Roman" w:hAnsi="Times New Roman" w:cs="Times New Roman"/>
          <w:kern w:val="0"/>
          <w:sz w:val="24"/>
          <w:szCs w:val="24"/>
          <w:lang w:eastAsia="en-IN" w:bidi="bn-IN"/>
          <w14:ligatures w14:val="none"/>
        </w:rPr>
        <w:br/>
      </w:r>
    </w:p>
    <w:p w14:paraId="5EBBA856" w14:textId="77777777" w:rsidR="00CE4020" w:rsidRDefault="00CE4020">
      <w:r>
        <w:br w:type="page"/>
      </w:r>
    </w:p>
    <w:p w14:paraId="29B8E684"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Sheet-21</w:t>
      </w:r>
    </w:p>
    <w:p w14:paraId="35701737"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2CCFA61">
          <v:rect id="_x0000_i1224" style="width:0;height:1.5pt" o:hralign="center" o:hrstd="t" o:hr="t" fillcolor="#a0a0a0" stroked="f"/>
        </w:pict>
      </w:r>
    </w:p>
    <w:p w14:paraId="28377AD7"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7370461F"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22" w:history="1">
        <w:r w:rsidRPr="00CE4020">
          <w:rPr>
            <w:rFonts w:ascii="Arial" w:eastAsia="Times New Roman" w:hAnsi="Arial" w:cs="Arial"/>
            <w:color w:val="1155CC"/>
            <w:kern w:val="0"/>
            <w:u w:val="single"/>
            <w:lang w:eastAsia="en-IN" w:bidi="bn-IN"/>
            <w14:ligatures w14:val="none"/>
          </w:rPr>
          <w:t>Machine learning enables more efficient (nano)catalyst management, enhancing the competitiveness of (bio)hydrogen production from sewage sludge</w:t>
        </w:r>
        <w:r w:rsidRPr="00CE4020">
          <w:rPr>
            <w:rFonts w:ascii="Arial" w:eastAsia="Times New Roman" w:hAnsi="Arial" w:cs="Arial"/>
            <w:color w:val="000000"/>
            <w:kern w:val="0"/>
            <w:lang w:eastAsia="en-IN" w:bidi="bn-IN"/>
            <w14:ligatures w14:val="none"/>
          </w:rPr>
          <w:br/>
        </w:r>
      </w:hyperlink>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Josef Marousek, Beata Gavurova, Anna Marouskova</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Renewable Energy (Elsevier)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2026</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Slovakia, Czech Republic (multi-institutional collaboration)</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Experimental + ML Optimization Study</w:t>
      </w:r>
    </w:p>
    <w:p w14:paraId="353F000F"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CAE3D19">
          <v:rect id="_x0000_i1225" style="width:0;height:1.5pt" o:hralign="center" o:hrstd="t" o:hr="t" fillcolor="#a0a0a0" stroked="f"/>
        </w:pict>
      </w:r>
    </w:p>
    <w:p w14:paraId="4CF20F66"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7D458E9F" w14:textId="77777777" w:rsidR="00CE4020" w:rsidRPr="00CE4020" w:rsidRDefault="00CE4020" w:rsidP="00CE4020">
      <w:pPr>
        <w:numPr>
          <w:ilvl w:val="0"/>
          <w:numId w:val="17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low yield and instability in dark fermentation biohydrogen production.</w:t>
      </w:r>
    </w:p>
    <w:p w14:paraId="707D7068" w14:textId="77777777" w:rsidR="00CE4020" w:rsidRPr="00CE4020" w:rsidRDefault="00CE4020" w:rsidP="00CE4020">
      <w:pPr>
        <w:numPr>
          <w:ilvl w:val="0"/>
          <w:numId w:val="17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sewage sludge is abundant and year-round, but process economics are hindered by inhibitors and microbial instability.</w:t>
      </w:r>
    </w:p>
    <w:p w14:paraId="174E2F5C" w14:textId="77777777" w:rsidR="00CE4020" w:rsidRPr="00CE4020" w:rsidRDefault="00CE4020" w:rsidP="00CE4020">
      <w:pPr>
        <w:numPr>
          <w:ilvl w:val="0"/>
          <w:numId w:val="17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Investigated NiO, Fe</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O</w:t>
      </w:r>
      <w:r w:rsidRPr="00CE4020">
        <w:rPr>
          <w:rFonts w:ascii="Cambria Math" w:eastAsia="Times New Roman" w:hAnsi="Cambria Math" w:cs="Cambria Math"/>
          <w:color w:val="000000"/>
          <w:kern w:val="0"/>
          <w:lang w:eastAsia="en-IN" w:bidi="bn-IN"/>
          <w14:ligatures w14:val="none"/>
        </w:rPr>
        <w:t>₃</w:t>
      </w:r>
      <w:r w:rsidRPr="00CE4020">
        <w:rPr>
          <w:rFonts w:ascii="Arial" w:eastAsia="Times New Roman" w:hAnsi="Arial" w:cs="Arial"/>
          <w:color w:val="000000"/>
          <w:kern w:val="0"/>
          <w:lang w:eastAsia="en-IN" w:bidi="bn-IN"/>
          <w14:ligatures w14:val="none"/>
        </w:rPr>
        <w:t>, and Ni/Fe</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O</w:t>
      </w:r>
      <w:r w:rsidRPr="00CE4020">
        <w:rPr>
          <w:rFonts w:ascii="Cambria Math" w:eastAsia="Times New Roman" w:hAnsi="Cambria Math" w:cs="Cambria Math"/>
          <w:color w:val="000000"/>
          <w:kern w:val="0"/>
          <w:lang w:eastAsia="en-IN" w:bidi="bn-IN"/>
          <w14:ligatures w14:val="none"/>
        </w:rPr>
        <w:t>₃</w:t>
      </w:r>
      <w:r w:rsidRPr="00CE4020">
        <w:rPr>
          <w:rFonts w:ascii="Arial" w:eastAsia="Times New Roman" w:hAnsi="Arial" w:cs="Arial"/>
          <w:color w:val="000000"/>
          <w:kern w:val="0"/>
          <w:lang w:eastAsia="en-IN" w:bidi="bn-IN"/>
          <w14:ligatures w14:val="none"/>
        </w:rPr>
        <w:t xml:space="preserve"> nanoparticles (alone and combined with activated carbon) to enhance hydrogen yield, using both experimental trials and ML prediction.</w:t>
      </w:r>
    </w:p>
    <w:p w14:paraId="2D7B8D5A"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36AA419">
          <v:rect id="_x0000_i1226" style="width:0;height:1.5pt" o:hralign="center" o:hrstd="t" o:hr="t" fillcolor="#a0a0a0" stroked="f"/>
        </w:pict>
      </w:r>
    </w:p>
    <w:p w14:paraId="77EA809F"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7A55462D" w14:textId="77777777" w:rsidR="00CE4020" w:rsidRPr="00CE4020" w:rsidRDefault="00CE4020" w:rsidP="00CE4020">
      <w:pPr>
        <w:numPr>
          <w:ilvl w:val="0"/>
          <w:numId w:val="17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Anaerobic sewage sludge (Czech wastewater treatment plant).</w:t>
      </w:r>
    </w:p>
    <w:p w14:paraId="34721446" w14:textId="77777777" w:rsidR="00CE4020" w:rsidRPr="00CE4020" w:rsidRDefault="00CE4020" w:rsidP="00CE4020">
      <w:pPr>
        <w:numPr>
          <w:ilvl w:val="0"/>
          <w:numId w:val="17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Dark fermentation (batch experiments, free and immobilized cells).</w:t>
      </w:r>
    </w:p>
    <w:p w14:paraId="178098E0" w14:textId="77777777" w:rsidR="00CE4020" w:rsidRPr="00CE4020" w:rsidRDefault="00CE4020" w:rsidP="00CE4020">
      <w:pPr>
        <w:numPr>
          <w:ilvl w:val="0"/>
          <w:numId w:val="17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Catalysts tested:</w:t>
      </w:r>
      <w:r w:rsidRPr="00CE4020">
        <w:rPr>
          <w:rFonts w:ascii="Arial" w:eastAsia="Times New Roman" w:hAnsi="Arial" w:cs="Arial"/>
          <w:color w:val="000000"/>
          <w:kern w:val="0"/>
          <w:lang w:eastAsia="en-IN" w:bidi="bn-IN"/>
          <w14:ligatures w14:val="none"/>
        </w:rPr>
        <w:t xml:space="preserve"> Fe</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O</w:t>
      </w:r>
      <w:r w:rsidRPr="00CE4020">
        <w:rPr>
          <w:rFonts w:ascii="Cambria Math" w:eastAsia="Times New Roman" w:hAnsi="Cambria Math" w:cs="Cambria Math"/>
          <w:color w:val="000000"/>
          <w:kern w:val="0"/>
          <w:lang w:eastAsia="en-IN" w:bidi="bn-IN"/>
          <w14:ligatures w14:val="none"/>
        </w:rPr>
        <w:t>₃</w:t>
      </w:r>
      <w:r w:rsidRPr="00CE4020">
        <w:rPr>
          <w:rFonts w:ascii="Arial" w:eastAsia="Times New Roman" w:hAnsi="Arial" w:cs="Arial"/>
          <w:color w:val="000000"/>
          <w:kern w:val="0"/>
          <w:lang w:eastAsia="en-IN" w:bidi="bn-IN"/>
          <w14:ligatures w14:val="none"/>
        </w:rPr>
        <w:t>, NiO, Ni/Fe</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O</w:t>
      </w:r>
      <w:r w:rsidRPr="00CE4020">
        <w:rPr>
          <w:rFonts w:ascii="Cambria Math" w:eastAsia="Times New Roman" w:hAnsi="Cambria Math" w:cs="Cambria Math"/>
          <w:color w:val="000000"/>
          <w:kern w:val="0"/>
          <w:lang w:eastAsia="en-IN" w:bidi="bn-IN"/>
          <w14:ligatures w14:val="none"/>
        </w:rPr>
        <w:t>₃</w:t>
      </w:r>
      <w:r w:rsidRPr="00CE4020">
        <w:rPr>
          <w:rFonts w:ascii="Arial" w:eastAsia="Times New Roman" w:hAnsi="Arial" w:cs="Arial"/>
          <w:color w:val="000000"/>
          <w:kern w:val="0"/>
          <w:lang w:eastAsia="en-IN" w:bidi="bn-IN"/>
          <w14:ligatures w14:val="none"/>
        </w:rPr>
        <w:t xml:space="preserve"> nanoparticles; activated carbon (AC); combinations (Fe</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O</w:t>
      </w:r>
      <w:r w:rsidRPr="00CE4020">
        <w:rPr>
          <w:rFonts w:ascii="Cambria Math" w:eastAsia="Times New Roman" w:hAnsi="Cambria Math" w:cs="Cambria Math"/>
          <w:color w:val="000000"/>
          <w:kern w:val="0"/>
          <w:lang w:eastAsia="en-IN" w:bidi="bn-IN"/>
          <w14:ligatures w14:val="none"/>
        </w:rPr>
        <w:t>₃</w:t>
      </w:r>
      <w:r w:rsidRPr="00CE4020">
        <w:rPr>
          <w:rFonts w:ascii="Arial" w:eastAsia="Times New Roman" w:hAnsi="Arial" w:cs="Arial"/>
          <w:color w:val="000000"/>
          <w:kern w:val="0"/>
          <w:lang w:eastAsia="en-IN" w:bidi="bn-IN"/>
          <w14:ligatures w14:val="none"/>
        </w:rPr>
        <w:t>-AC, Ni/Fe</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O</w:t>
      </w:r>
      <w:r w:rsidRPr="00CE4020">
        <w:rPr>
          <w:rFonts w:ascii="Cambria Math" w:eastAsia="Times New Roman" w:hAnsi="Cambria Math" w:cs="Cambria Math"/>
          <w:color w:val="000000"/>
          <w:kern w:val="0"/>
          <w:lang w:eastAsia="en-IN" w:bidi="bn-IN"/>
          <w14:ligatures w14:val="none"/>
        </w:rPr>
        <w:t>₃</w:t>
      </w:r>
      <w:r w:rsidRPr="00CE4020">
        <w:rPr>
          <w:rFonts w:ascii="Arial" w:eastAsia="Times New Roman" w:hAnsi="Arial" w:cs="Arial"/>
          <w:color w:val="000000"/>
          <w:kern w:val="0"/>
          <w:lang w:eastAsia="en-IN" w:bidi="bn-IN"/>
          <w14:ligatures w14:val="none"/>
        </w:rPr>
        <w:t>-AC).</w:t>
      </w:r>
    </w:p>
    <w:p w14:paraId="3B757BE1" w14:textId="77777777" w:rsidR="00CE4020" w:rsidRPr="00CE4020" w:rsidRDefault="00CE4020" w:rsidP="00CE4020">
      <w:pPr>
        <w:numPr>
          <w:ilvl w:val="0"/>
          <w:numId w:val="17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14 scenarios, 72-hour batch runs.</w:t>
      </w:r>
    </w:p>
    <w:p w14:paraId="251E2A8D" w14:textId="77777777" w:rsidR="00CE4020" w:rsidRPr="00CE4020" w:rsidRDefault="00CE4020" w:rsidP="00CE4020">
      <w:pPr>
        <w:numPr>
          <w:ilvl w:val="0"/>
          <w:numId w:val="17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Modified Gompertz kinetic modeling + Random Forest ML regression.</w:t>
      </w:r>
    </w:p>
    <w:p w14:paraId="1153257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D263FE2">
          <v:rect id="_x0000_i1227" style="width:0;height:1.5pt" o:hralign="center" o:hrstd="t" o:hr="t" fillcolor="#a0a0a0" stroked="f"/>
        </w:pict>
      </w:r>
    </w:p>
    <w:p w14:paraId="3DD0E939"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129002E1" w14:textId="77777777" w:rsidR="00CE4020" w:rsidRPr="00CE4020" w:rsidRDefault="00CE4020" w:rsidP="00CE4020">
      <w:pPr>
        <w:numPr>
          <w:ilvl w:val="0"/>
          <w:numId w:val="17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Kinetic model:</w:t>
      </w:r>
      <w:r w:rsidRPr="00CE4020">
        <w:rPr>
          <w:rFonts w:ascii="Arial" w:eastAsia="Times New Roman" w:hAnsi="Arial" w:cs="Arial"/>
          <w:color w:val="000000"/>
          <w:kern w:val="0"/>
          <w:lang w:eastAsia="en-IN" w:bidi="bn-IN"/>
          <w14:ligatures w14:val="none"/>
        </w:rPr>
        <w:t xml:space="preserve"> Modified Gompertz equation for microbial growth and hydrogen evolution.</w:t>
      </w:r>
    </w:p>
    <w:p w14:paraId="39CB3D0B" w14:textId="77777777" w:rsidR="00CE4020" w:rsidRPr="00CE4020" w:rsidRDefault="00CE4020" w:rsidP="00CE4020">
      <w:pPr>
        <w:numPr>
          <w:ilvl w:val="0"/>
          <w:numId w:val="17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ML model:</w:t>
      </w:r>
      <w:r w:rsidRPr="00CE4020">
        <w:rPr>
          <w:rFonts w:ascii="Arial" w:eastAsia="Times New Roman" w:hAnsi="Arial" w:cs="Arial"/>
          <w:color w:val="000000"/>
          <w:kern w:val="0"/>
          <w:lang w:eastAsia="en-IN" w:bidi="bn-IN"/>
          <w14:ligatures w14:val="none"/>
        </w:rPr>
        <w:t xml:space="preserve"> Random Forest regression trained on cumulative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production data.</w:t>
      </w:r>
    </w:p>
    <w:p w14:paraId="44F19787" w14:textId="77777777" w:rsidR="00CE4020" w:rsidRPr="00CE4020" w:rsidRDefault="00CE4020" w:rsidP="00CE4020">
      <w:pPr>
        <w:numPr>
          <w:ilvl w:val="0"/>
          <w:numId w:val="17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Train/test split (80/20), RMSE and R² metrics.</w:t>
      </w:r>
    </w:p>
    <w:p w14:paraId="034EE94B" w14:textId="77777777" w:rsidR="00CE4020" w:rsidRPr="00CE4020" w:rsidRDefault="00CE4020" w:rsidP="00CE4020">
      <w:pPr>
        <w:numPr>
          <w:ilvl w:val="0"/>
          <w:numId w:val="17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Assumptions:</w:t>
      </w:r>
      <w:r w:rsidRPr="00CE4020">
        <w:rPr>
          <w:rFonts w:ascii="Arial" w:eastAsia="Times New Roman" w:hAnsi="Arial" w:cs="Arial"/>
          <w:color w:val="000000"/>
          <w:kern w:val="0"/>
          <w:lang w:eastAsia="en-IN" w:bidi="bn-IN"/>
          <w14:ligatures w14:val="none"/>
        </w:rPr>
        <w:t xml:space="preserve"> Nanoparticle concentration fixed at 100 mg/L; anaerobic sludge pretreated to suppress methanogens.</w:t>
      </w:r>
    </w:p>
    <w:p w14:paraId="05588E2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lastRenderedPageBreak/>
        <w:pict w14:anchorId="0F6D6AB1">
          <v:rect id="_x0000_i1228" style="width:0;height:1.5pt" o:hralign="center" o:hrstd="t" o:hr="t" fillcolor="#a0a0a0" stroked="f"/>
        </w:pict>
      </w:r>
    </w:p>
    <w:p w14:paraId="315258F2"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3F2B002A" w14:textId="77777777" w:rsidR="00CE4020" w:rsidRPr="00CE4020" w:rsidRDefault="00CE4020" w:rsidP="00CE4020">
      <w:pPr>
        <w:numPr>
          <w:ilvl w:val="0"/>
          <w:numId w:val="17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 used:</w:t>
      </w:r>
      <w:r w:rsidRPr="00CE4020">
        <w:rPr>
          <w:rFonts w:ascii="Arial" w:eastAsia="Times New Roman" w:hAnsi="Arial" w:cs="Arial"/>
          <w:color w:val="000000"/>
          <w:kern w:val="0"/>
          <w:lang w:eastAsia="en-IN" w:bidi="bn-IN"/>
          <w14:ligatures w14:val="none"/>
        </w:rPr>
        <w:t xml:space="preserve"> Random Forest regression.</w:t>
      </w:r>
    </w:p>
    <w:p w14:paraId="6FB2280E" w14:textId="77777777" w:rsidR="00CE4020" w:rsidRPr="00CE4020" w:rsidRDefault="00CE4020" w:rsidP="00CE4020">
      <w:pPr>
        <w:numPr>
          <w:ilvl w:val="0"/>
          <w:numId w:val="17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Predict cumulative/daily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production under different nanomaterial setups.</w:t>
      </w:r>
    </w:p>
    <w:p w14:paraId="20B78CAF" w14:textId="77777777" w:rsidR="00CE4020" w:rsidRPr="00CE4020" w:rsidRDefault="00CE4020" w:rsidP="00CE4020">
      <w:pPr>
        <w:numPr>
          <w:ilvl w:val="0"/>
          <w:numId w:val="17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Experimental data across 7 setups × multiple time points.</w:t>
      </w:r>
    </w:p>
    <w:p w14:paraId="3C9CE91F" w14:textId="77777777" w:rsidR="00CE4020" w:rsidRPr="00CE4020" w:rsidRDefault="00CE4020" w:rsidP="00CE4020">
      <w:pPr>
        <w:numPr>
          <w:ilvl w:val="0"/>
          <w:numId w:val="17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r w:rsidRPr="00CE4020">
        <w:rPr>
          <w:rFonts w:ascii="Arial" w:eastAsia="Times New Roman" w:hAnsi="Arial" w:cs="Arial"/>
          <w:color w:val="000000"/>
          <w:kern w:val="0"/>
          <w:lang w:eastAsia="en-IN" w:bidi="bn-IN"/>
          <w14:ligatures w14:val="none"/>
        </w:rPr>
        <w:t xml:space="preserve"> High predictive accuracy (R² &gt; 0.9 reported).</w:t>
      </w:r>
    </w:p>
    <w:p w14:paraId="6AA8120A" w14:textId="77777777" w:rsidR="00CE4020" w:rsidRPr="00CE4020" w:rsidRDefault="00CE4020" w:rsidP="00CE4020">
      <w:pPr>
        <w:numPr>
          <w:ilvl w:val="0"/>
          <w:numId w:val="17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Interpretability:</w:t>
      </w:r>
      <w:r w:rsidRPr="00CE4020">
        <w:rPr>
          <w:rFonts w:ascii="Arial" w:eastAsia="Times New Roman" w:hAnsi="Arial" w:cs="Arial"/>
          <w:color w:val="000000"/>
          <w:kern w:val="0"/>
          <w:lang w:eastAsia="en-IN" w:bidi="bn-IN"/>
          <w14:ligatures w14:val="none"/>
        </w:rPr>
        <w:t xml:space="preserve"> Identified nanoparticle type and AC presence as key drivers of yield.</w:t>
      </w:r>
    </w:p>
    <w:p w14:paraId="4CC90A49"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3A2B481">
          <v:rect id="_x0000_i1229" style="width:0;height:1.5pt" o:hralign="center" o:hrstd="t" o:hr="t" fillcolor="#a0a0a0" stroked="f"/>
        </w:pict>
      </w:r>
    </w:p>
    <w:p w14:paraId="579C67A3"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2640BF3E" w14:textId="77777777" w:rsidR="00CE4020" w:rsidRPr="00CE4020" w:rsidRDefault="00CE4020" w:rsidP="00CE4020">
      <w:pPr>
        <w:numPr>
          <w:ilvl w:val="0"/>
          <w:numId w:val="17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Control (no additives):</w:t>
      </w:r>
      <w:r w:rsidRPr="00CE4020">
        <w:rPr>
          <w:rFonts w:ascii="Arial" w:eastAsia="Times New Roman" w:hAnsi="Arial" w:cs="Arial"/>
          <w:color w:val="000000"/>
          <w:kern w:val="0"/>
          <w:lang w:eastAsia="en-IN" w:bidi="bn-IN"/>
          <w14:ligatures w14:val="none"/>
        </w:rPr>
        <w:t xml:space="preserve"> 230 mL cumulative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after 72 h, yield = 1.7 mol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/mol glucose.</w:t>
      </w:r>
    </w:p>
    <w:p w14:paraId="1CF57E00" w14:textId="77777777" w:rsidR="00CE4020" w:rsidRPr="00CE4020" w:rsidRDefault="00CE4020" w:rsidP="00CE4020">
      <w:pPr>
        <w:numPr>
          <w:ilvl w:val="0"/>
          <w:numId w:val="17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Ni/Fe</w:t>
      </w:r>
      <w:r w:rsidRPr="00CE4020">
        <w:rPr>
          <w:rFonts w:ascii="Cambria Math" w:eastAsia="Times New Roman" w:hAnsi="Cambria Math" w:cs="Cambria Math"/>
          <w:b/>
          <w:bCs/>
          <w:color w:val="000000"/>
          <w:kern w:val="0"/>
          <w:lang w:eastAsia="en-IN" w:bidi="bn-IN"/>
          <w14:ligatures w14:val="none"/>
        </w:rPr>
        <w:t>₂</w:t>
      </w:r>
      <w:r w:rsidRPr="00CE4020">
        <w:rPr>
          <w:rFonts w:ascii="Arial" w:eastAsia="Times New Roman" w:hAnsi="Arial" w:cs="Arial"/>
          <w:b/>
          <w:bCs/>
          <w:color w:val="000000"/>
          <w:kern w:val="0"/>
          <w:lang w:eastAsia="en-IN" w:bidi="bn-IN"/>
          <w14:ligatures w14:val="none"/>
        </w:rPr>
        <w:t>O</w:t>
      </w:r>
      <w:r w:rsidRPr="00CE4020">
        <w:rPr>
          <w:rFonts w:ascii="Cambria Math" w:eastAsia="Times New Roman" w:hAnsi="Cambria Math" w:cs="Cambria Math"/>
          <w:b/>
          <w:bCs/>
          <w:color w:val="000000"/>
          <w:kern w:val="0"/>
          <w:lang w:eastAsia="en-IN" w:bidi="bn-IN"/>
          <w14:ligatures w14:val="none"/>
        </w:rPr>
        <w:t>₃</w:t>
      </w:r>
      <w:r w:rsidRPr="00CE4020">
        <w:rPr>
          <w:rFonts w:ascii="Arial" w:eastAsia="Times New Roman" w:hAnsi="Arial" w:cs="Arial"/>
          <w:b/>
          <w:bCs/>
          <w:color w:val="000000"/>
          <w:kern w:val="0"/>
          <w:lang w:eastAsia="en-IN" w:bidi="bn-IN"/>
          <w14:ligatures w14:val="none"/>
        </w:rPr>
        <w:t xml:space="preserve"> nanoparticles:</w:t>
      </w:r>
      <w:r w:rsidRPr="00CE4020">
        <w:rPr>
          <w:rFonts w:ascii="Arial" w:eastAsia="Times New Roman" w:hAnsi="Arial" w:cs="Arial"/>
          <w:color w:val="000000"/>
          <w:kern w:val="0"/>
          <w:lang w:eastAsia="en-IN" w:bidi="bn-IN"/>
          <w14:ligatures w14:val="none"/>
        </w:rPr>
        <w:t xml:space="preserve"> 315 mL cumulative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yield = 2.6 mol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/mol glucose (529% ↑ vs. control).</w:t>
      </w:r>
    </w:p>
    <w:p w14:paraId="10EF7CA0" w14:textId="77777777" w:rsidR="00CE4020" w:rsidRPr="00CE4020" w:rsidRDefault="00CE4020" w:rsidP="00CE4020">
      <w:pPr>
        <w:numPr>
          <w:ilvl w:val="0"/>
          <w:numId w:val="17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Ni/Fe</w:t>
      </w:r>
      <w:r w:rsidRPr="00CE4020">
        <w:rPr>
          <w:rFonts w:ascii="Cambria Math" w:eastAsia="Times New Roman" w:hAnsi="Cambria Math" w:cs="Cambria Math"/>
          <w:b/>
          <w:bCs/>
          <w:color w:val="000000"/>
          <w:kern w:val="0"/>
          <w:lang w:eastAsia="en-IN" w:bidi="bn-IN"/>
          <w14:ligatures w14:val="none"/>
        </w:rPr>
        <w:t>₂</w:t>
      </w:r>
      <w:r w:rsidRPr="00CE4020">
        <w:rPr>
          <w:rFonts w:ascii="Arial" w:eastAsia="Times New Roman" w:hAnsi="Arial" w:cs="Arial"/>
          <w:b/>
          <w:bCs/>
          <w:color w:val="000000"/>
          <w:kern w:val="0"/>
          <w:lang w:eastAsia="en-IN" w:bidi="bn-IN"/>
          <w14:ligatures w14:val="none"/>
        </w:rPr>
        <w:t>O</w:t>
      </w:r>
      <w:r w:rsidRPr="00CE4020">
        <w:rPr>
          <w:rFonts w:ascii="Cambria Math" w:eastAsia="Times New Roman" w:hAnsi="Cambria Math" w:cs="Cambria Math"/>
          <w:b/>
          <w:bCs/>
          <w:color w:val="000000"/>
          <w:kern w:val="0"/>
          <w:lang w:eastAsia="en-IN" w:bidi="bn-IN"/>
          <w14:ligatures w14:val="none"/>
        </w:rPr>
        <w:t>₃</w:t>
      </w:r>
      <w:r w:rsidRPr="00CE4020">
        <w:rPr>
          <w:rFonts w:ascii="Arial" w:eastAsia="Times New Roman" w:hAnsi="Arial" w:cs="Arial"/>
          <w:b/>
          <w:bCs/>
          <w:color w:val="000000"/>
          <w:kern w:val="0"/>
          <w:lang w:eastAsia="en-IN" w:bidi="bn-IN"/>
          <w14:ligatures w14:val="none"/>
        </w:rPr>
        <w:t xml:space="preserve"> + AC:</w:t>
      </w:r>
      <w:r w:rsidRPr="00CE4020">
        <w:rPr>
          <w:rFonts w:ascii="Arial" w:eastAsia="Times New Roman" w:hAnsi="Arial" w:cs="Arial"/>
          <w:color w:val="000000"/>
          <w:kern w:val="0"/>
          <w:lang w:eastAsia="en-IN" w:bidi="bn-IN"/>
          <w14:ligatures w14:val="none"/>
        </w:rPr>
        <w:t xml:space="preserve"> 320 mL cumulative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yield = 2.7 mol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/mol glucose (618% ↑ vs. control).</w:t>
      </w:r>
    </w:p>
    <w:p w14:paraId="4E8CC98F" w14:textId="77777777" w:rsidR="00CE4020" w:rsidRPr="00CE4020" w:rsidRDefault="00CE4020" w:rsidP="00CE4020">
      <w:pPr>
        <w:numPr>
          <w:ilvl w:val="0"/>
          <w:numId w:val="17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NiO nanoparticles:</w:t>
      </w:r>
      <w:r w:rsidRPr="00CE4020">
        <w:rPr>
          <w:rFonts w:ascii="Arial" w:eastAsia="Times New Roman" w:hAnsi="Arial" w:cs="Arial"/>
          <w:color w:val="000000"/>
          <w:kern w:val="0"/>
          <w:lang w:eastAsia="en-IN" w:bidi="bn-IN"/>
          <w14:ligatures w14:val="none"/>
        </w:rPr>
        <w:t xml:space="preserve"> 2.1 mol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/mol glucose (235% ↑ vs. control).</w:t>
      </w:r>
    </w:p>
    <w:p w14:paraId="0A1D5F13" w14:textId="77777777" w:rsidR="00CE4020" w:rsidRPr="00CE4020" w:rsidRDefault="00CE4020" w:rsidP="00CE4020">
      <w:pPr>
        <w:numPr>
          <w:ilvl w:val="0"/>
          <w:numId w:val="17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AC alone:</w:t>
      </w:r>
      <w:r w:rsidRPr="00CE4020">
        <w:rPr>
          <w:rFonts w:ascii="Arial" w:eastAsia="Times New Roman" w:hAnsi="Arial" w:cs="Arial"/>
          <w:color w:val="000000"/>
          <w:kern w:val="0"/>
          <w:lang w:eastAsia="en-IN" w:bidi="bn-IN"/>
          <w14:ligatures w14:val="none"/>
        </w:rPr>
        <w:t xml:space="preserve"> 280 mL cumulative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yield = 1.88 mol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/mol glucose (106% ↑ vs. control).</w:t>
      </w:r>
    </w:p>
    <w:p w14:paraId="23D51380" w14:textId="77777777" w:rsidR="00CE4020" w:rsidRPr="00CE4020" w:rsidRDefault="00CE4020" w:rsidP="00CE4020">
      <w:pPr>
        <w:numPr>
          <w:ilvl w:val="0"/>
          <w:numId w:val="17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Nanoparticles buffered pH drop, reducing acidity and stabilizing fermentation.</w:t>
      </w:r>
    </w:p>
    <w:p w14:paraId="4059E6CC" w14:textId="77777777" w:rsidR="00CE4020" w:rsidRPr="00CE4020" w:rsidRDefault="00CE4020" w:rsidP="00CE4020">
      <w:pPr>
        <w:numPr>
          <w:ilvl w:val="0"/>
          <w:numId w:val="17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Immobilized cell systems showed enhanced stability compared to free cells.</w:t>
      </w:r>
    </w:p>
    <w:p w14:paraId="53F7FD05"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3F3BF82">
          <v:rect id="_x0000_i1230" style="width:0;height:1.5pt" o:hralign="center" o:hrstd="t" o:hr="t" fillcolor="#a0a0a0" stroked="f"/>
        </w:pict>
      </w:r>
    </w:p>
    <w:p w14:paraId="6BB28BA5"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3BA4292F" w14:textId="77777777" w:rsidR="00CE4020" w:rsidRPr="00CE4020" w:rsidRDefault="00CE4020" w:rsidP="00CE4020">
      <w:pPr>
        <w:numPr>
          <w:ilvl w:val="0"/>
          <w:numId w:val="17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First systematic study of nanoparticle + AC synergy in sewage sludge dark fermentation.</w:t>
      </w:r>
    </w:p>
    <w:p w14:paraId="23CCCDD0" w14:textId="77777777" w:rsidR="00CE4020" w:rsidRPr="00CE4020" w:rsidRDefault="00CE4020" w:rsidP="00CE4020">
      <w:pPr>
        <w:numPr>
          <w:ilvl w:val="0"/>
          <w:numId w:val="17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Combined experimental kinetics with ML prediction.</w:t>
      </w:r>
    </w:p>
    <w:p w14:paraId="030060F5" w14:textId="77777777" w:rsidR="00CE4020" w:rsidRPr="00CE4020" w:rsidRDefault="00CE4020" w:rsidP="00CE4020">
      <w:pPr>
        <w:numPr>
          <w:ilvl w:val="0"/>
          <w:numId w:val="17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Demonstrated clear catalytic benefits of bimetallic nanoparticles.</w:t>
      </w:r>
    </w:p>
    <w:p w14:paraId="409459EA" w14:textId="77777777" w:rsidR="00CE4020" w:rsidRPr="00CE4020" w:rsidRDefault="00CE4020" w:rsidP="00CE4020">
      <w:pPr>
        <w:numPr>
          <w:ilvl w:val="0"/>
          <w:numId w:val="17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Addressed both yield and stability challenges.</w:t>
      </w:r>
    </w:p>
    <w:p w14:paraId="164A47B8" w14:textId="77777777" w:rsidR="00CE4020" w:rsidRPr="00CE4020" w:rsidRDefault="00CE4020" w:rsidP="00CE4020">
      <w:pPr>
        <w:numPr>
          <w:ilvl w:val="0"/>
          <w:numId w:val="17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Practical feedstock (sewage sludge) ensures scalability.</w:t>
      </w:r>
    </w:p>
    <w:p w14:paraId="3AAE22EE"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906C7CC">
          <v:rect id="_x0000_i1231" style="width:0;height:1.5pt" o:hralign="center" o:hrstd="t" o:hr="t" fillcolor="#a0a0a0" stroked="f"/>
        </w:pict>
      </w:r>
    </w:p>
    <w:p w14:paraId="457ECA12"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2C1AE490" w14:textId="77777777" w:rsidR="00CE4020" w:rsidRPr="00CE4020" w:rsidRDefault="00CE4020" w:rsidP="00CE4020">
      <w:pPr>
        <w:numPr>
          <w:ilvl w:val="0"/>
          <w:numId w:val="17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Lab-scale batch experiments only; no pilot-scale validation.</w:t>
      </w:r>
    </w:p>
    <w:p w14:paraId="1EBF41DB" w14:textId="77777777" w:rsidR="00CE4020" w:rsidRPr="00CE4020" w:rsidRDefault="00CE4020" w:rsidP="00CE4020">
      <w:pPr>
        <w:numPr>
          <w:ilvl w:val="0"/>
          <w:numId w:val="17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Nanoparticle concentration fixed; dose-response not explored.</w:t>
      </w:r>
    </w:p>
    <w:p w14:paraId="2A4E245C" w14:textId="77777777" w:rsidR="00CE4020" w:rsidRPr="00CE4020" w:rsidRDefault="00CE4020" w:rsidP="00CE4020">
      <w:pPr>
        <w:numPr>
          <w:ilvl w:val="0"/>
          <w:numId w:val="17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Economic feasibility of nanoparticle use not assessed.</w:t>
      </w:r>
    </w:p>
    <w:p w14:paraId="12D5A0EF" w14:textId="77777777" w:rsidR="00CE4020" w:rsidRPr="00CE4020" w:rsidRDefault="00CE4020" w:rsidP="00CE4020">
      <w:pPr>
        <w:numPr>
          <w:ilvl w:val="0"/>
          <w:numId w:val="17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ML limited to Random Forest; no comparison with other algorithms.</w:t>
      </w:r>
    </w:p>
    <w:p w14:paraId="288BBD8D" w14:textId="77777777" w:rsidR="00CE4020" w:rsidRPr="00CE4020" w:rsidRDefault="00CE4020" w:rsidP="00CE4020">
      <w:pPr>
        <w:numPr>
          <w:ilvl w:val="0"/>
          <w:numId w:val="17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Long-term microbial community stability not studied.</w:t>
      </w:r>
    </w:p>
    <w:p w14:paraId="13F3A411"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42BDAB1">
          <v:rect id="_x0000_i1232" style="width:0;height:1.5pt" o:hralign="center" o:hrstd="t" o:hr="t" fillcolor="#a0a0a0" stroked="f"/>
        </w:pict>
      </w:r>
    </w:p>
    <w:p w14:paraId="04E9CB7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lastRenderedPageBreak/>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18302D70" w14:textId="77777777" w:rsidR="00CE4020" w:rsidRPr="00CE4020" w:rsidRDefault="00CE4020" w:rsidP="00CE4020">
      <w:pPr>
        <w:numPr>
          <w:ilvl w:val="0"/>
          <w:numId w:val="17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pilot-scale validation</w:t>
      </w:r>
      <w:r w:rsidRPr="00CE4020">
        <w:rPr>
          <w:rFonts w:ascii="Arial" w:eastAsia="Times New Roman" w:hAnsi="Arial" w:cs="Arial"/>
          <w:color w:val="000000"/>
          <w:kern w:val="0"/>
          <w:lang w:eastAsia="en-IN" w:bidi="bn-IN"/>
          <w14:ligatures w14:val="none"/>
        </w:rPr>
        <w:t xml:space="preserve"> of nanoparticle-assisted dark fermentation.</w:t>
      </w:r>
    </w:p>
    <w:p w14:paraId="0B4BEFEB" w14:textId="77777777" w:rsidR="00CE4020" w:rsidRPr="00CE4020" w:rsidRDefault="00CE4020" w:rsidP="00CE4020">
      <w:pPr>
        <w:numPr>
          <w:ilvl w:val="0"/>
          <w:numId w:val="17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analysis</w:t>
      </w:r>
      <w:r w:rsidRPr="00CE4020">
        <w:rPr>
          <w:rFonts w:ascii="Arial" w:eastAsia="Times New Roman" w:hAnsi="Arial" w:cs="Arial"/>
          <w:color w:val="000000"/>
          <w:kern w:val="0"/>
          <w:lang w:eastAsia="en-IN" w:bidi="bn-IN"/>
          <w14:ligatures w14:val="none"/>
        </w:rPr>
        <w:t xml:space="preserve"> of nanoparticle and AC supplementation.</w:t>
      </w:r>
    </w:p>
    <w:p w14:paraId="7B3FAFC2" w14:textId="77777777" w:rsidR="00CE4020" w:rsidRPr="00CE4020" w:rsidRDefault="00CE4020" w:rsidP="00CE4020">
      <w:pPr>
        <w:numPr>
          <w:ilvl w:val="0"/>
          <w:numId w:val="17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Exploration of </w:t>
      </w:r>
      <w:r w:rsidRPr="00CE4020">
        <w:rPr>
          <w:rFonts w:ascii="Arial" w:eastAsia="Times New Roman" w:hAnsi="Arial" w:cs="Arial"/>
          <w:b/>
          <w:bCs/>
          <w:color w:val="000000"/>
          <w:kern w:val="0"/>
          <w:lang w:eastAsia="en-IN" w:bidi="bn-IN"/>
          <w14:ligatures w14:val="none"/>
        </w:rPr>
        <w:t>different nanoparticle concentrations and bimetallic combinations</w:t>
      </w:r>
      <w:r w:rsidRPr="00CE4020">
        <w:rPr>
          <w:rFonts w:ascii="Arial" w:eastAsia="Times New Roman" w:hAnsi="Arial" w:cs="Arial"/>
          <w:color w:val="000000"/>
          <w:kern w:val="0"/>
          <w:lang w:eastAsia="en-IN" w:bidi="bn-IN"/>
          <w14:ligatures w14:val="none"/>
        </w:rPr>
        <w:t>.</w:t>
      </w:r>
    </w:p>
    <w:p w14:paraId="554697D1" w14:textId="77777777" w:rsidR="00CE4020" w:rsidRPr="00CE4020" w:rsidRDefault="00CE4020" w:rsidP="00CE4020">
      <w:pPr>
        <w:numPr>
          <w:ilvl w:val="0"/>
          <w:numId w:val="17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Hybrid ML + mechanistic models</w:t>
      </w:r>
      <w:r w:rsidRPr="00CE4020">
        <w:rPr>
          <w:rFonts w:ascii="Arial" w:eastAsia="Times New Roman" w:hAnsi="Arial" w:cs="Arial"/>
          <w:color w:val="000000"/>
          <w:kern w:val="0"/>
          <w:lang w:eastAsia="en-IN" w:bidi="bn-IN"/>
          <w14:ligatures w14:val="none"/>
        </w:rPr>
        <w:t xml:space="preserve"> for deeper interpretability.</w:t>
      </w:r>
    </w:p>
    <w:p w14:paraId="103B0DF6" w14:textId="77777777" w:rsidR="00CE4020" w:rsidRPr="00CE4020" w:rsidRDefault="00CE4020" w:rsidP="00CE4020">
      <w:pPr>
        <w:numPr>
          <w:ilvl w:val="0"/>
          <w:numId w:val="17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Long-term stability studies</w:t>
      </w:r>
      <w:r w:rsidRPr="00CE4020">
        <w:rPr>
          <w:rFonts w:ascii="Arial" w:eastAsia="Times New Roman" w:hAnsi="Arial" w:cs="Arial"/>
          <w:color w:val="000000"/>
          <w:kern w:val="0"/>
          <w:lang w:eastAsia="en-IN" w:bidi="bn-IN"/>
          <w14:ligatures w14:val="none"/>
        </w:rPr>
        <w:t xml:space="preserve"> of immobilized sludge systems.</w:t>
      </w:r>
    </w:p>
    <w:p w14:paraId="4493527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1717C42">
          <v:rect id="_x0000_i1233" style="width:0;height:1.5pt" o:hralign="center" o:hrstd="t" o:hr="t" fillcolor="#a0a0a0" stroked="f"/>
        </w:pict>
      </w:r>
    </w:p>
    <w:p w14:paraId="47A03EE8" w14:textId="77777777" w:rsidR="00CE4020" w:rsidRDefault="00CE4020">
      <w:r>
        <w:br w:type="page"/>
      </w:r>
    </w:p>
    <w:p w14:paraId="1122E9B9"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Sheet-22</w:t>
      </w:r>
    </w:p>
    <w:p w14:paraId="036D11D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7667736">
          <v:rect id="_x0000_i1234" style="width:0;height:1.5pt" o:hralign="center" o:hrstd="t" o:hr="t" fillcolor="#a0a0a0" stroked="f"/>
        </w:pict>
      </w:r>
    </w:p>
    <w:p w14:paraId="0A51F7FE"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05A37610"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23" w:history="1">
        <w:r w:rsidRPr="00CE4020">
          <w:rPr>
            <w:rFonts w:ascii="Arial" w:eastAsia="Times New Roman" w:hAnsi="Arial" w:cs="Arial"/>
            <w:color w:val="1155CC"/>
            <w:kern w:val="0"/>
            <w:u w:val="single"/>
            <w:lang w:eastAsia="en-IN" w:bidi="bn-IN"/>
            <w14:ligatures w14:val="none"/>
          </w:rPr>
          <w:t>An ensemble learning method to predict a hydrogen production rate in the viable wastewater-hydrogen supply chain network design</w:t>
        </w:r>
        <w:r w:rsidRPr="00CE4020">
          <w:rPr>
            <w:rFonts w:ascii="Arial" w:eastAsia="Times New Roman" w:hAnsi="Arial" w:cs="Arial"/>
            <w:color w:val="1155CC"/>
            <w:kern w:val="0"/>
            <w:u w:val="single"/>
            <w:lang w:eastAsia="en-IN" w:bidi="bn-IN"/>
            <w14:ligatures w14:val="none"/>
          </w:rPr>
          <w:br/>
        </w:r>
      </w:hyperlink>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Beheshteh Moghadaspoor, Ali Bozorgi-Amiri, Reza Tavakkoli-Moghaddam, Mahdi Bashiri</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Energy (Elsevier)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2026</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Iran, Turkey, Oman, UK (multi-institutional collaboration)</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ML Prediction + Supply Chain Optimization</w:t>
      </w:r>
    </w:p>
    <w:p w14:paraId="6AF4EC6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0F813F5">
          <v:rect id="_x0000_i1235" style="width:0;height:1.5pt" o:hralign="center" o:hrstd="t" o:hr="t" fillcolor="#a0a0a0" stroked="f"/>
        </w:pict>
      </w:r>
    </w:p>
    <w:p w14:paraId="511ED64E"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27105DE8" w14:textId="77777777" w:rsidR="00CE4020" w:rsidRPr="00CE4020" w:rsidRDefault="00CE4020" w:rsidP="00CE4020">
      <w:pPr>
        <w:numPr>
          <w:ilvl w:val="0"/>
          <w:numId w:val="17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integrating wastewater-derived hydrogen into viable supply chain (SC) design.</w:t>
      </w:r>
    </w:p>
    <w:p w14:paraId="39EF5284" w14:textId="77777777" w:rsidR="00CE4020" w:rsidRPr="00CE4020" w:rsidRDefault="00CE4020" w:rsidP="00CE4020">
      <w:pPr>
        <w:numPr>
          <w:ilvl w:val="0"/>
          <w:numId w:val="17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most studies focus on experimental dark fermentation yields but ignore system-level SC optimization.</w:t>
      </w:r>
    </w:p>
    <w:p w14:paraId="2D3D6580" w14:textId="77777777" w:rsidR="00CE4020" w:rsidRPr="00CE4020" w:rsidRDefault="00CE4020" w:rsidP="00CE4020">
      <w:pPr>
        <w:numPr>
          <w:ilvl w:val="0"/>
          <w:numId w:val="17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First framework coupling ML-based prediction of hydrogen production rates (HPRs) with multi-objective SC optimization for resilience, sustainability, and profitability.</w:t>
      </w:r>
    </w:p>
    <w:p w14:paraId="276BA74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8226077">
          <v:rect id="_x0000_i1236" style="width:0;height:1.5pt" o:hralign="center" o:hrstd="t" o:hr="t" fillcolor="#a0a0a0" stroked="f"/>
        </w:pict>
      </w:r>
    </w:p>
    <w:p w14:paraId="67FD4F71"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7BDD9D87" w14:textId="77777777" w:rsidR="00CE4020" w:rsidRPr="00CE4020" w:rsidRDefault="00CE4020" w:rsidP="00CE4020">
      <w:pPr>
        <w:numPr>
          <w:ilvl w:val="0"/>
          <w:numId w:val="17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Industrial wastewater (carbohydrate-rich, diverse effluents).</w:t>
      </w:r>
    </w:p>
    <w:p w14:paraId="7FF1516E" w14:textId="77777777" w:rsidR="00CE4020" w:rsidRPr="00CE4020" w:rsidRDefault="00CE4020" w:rsidP="00CE4020">
      <w:pPr>
        <w:numPr>
          <w:ilvl w:val="0"/>
          <w:numId w:val="17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Dark fermentation (DF).</w:t>
      </w:r>
    </w:p>
    <w:p w14:paraId="67CDDFDF" w14:textId="77777777" w:rsidR="00CE4020" w:rsidRPr="00CE4020" w:rsidRDefault="00CE4020" w:rsidP="00CE4020">
      <w:pPr>
        <w:numPr>
          <w:ilvl w:val="0"/>
          <w:numId w:val="17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Prediction dataset from experimental/literature WW properties; optimization applied to Iran case study.</w:t>
      </w:r>
    </w:p>
    <w:p w14:paraId="6012520A" w14:textId="77777777" w:rsidR="00CE4020" w:rsidRPr="00CE4020" w:rsidRDefault="00CE4020" w:rsidP="00CE4020">
      <w:pPr>
        <w:numPr>
          <w:ilvl w:val="0"/>
          <w:numId w:val="17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ML prediction of HPRs embedded into SC design (production, storage, transport, distribution).</w:t>
      </w:r>
    </w:p>
    <w:p w14:paraId="39E2364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9DB937D">
          <v:rect id="_x0000_i1237" style="width:0;height:1.5pt" o:hralign="center" o:hrstd="t" o:hr="t" fillcolor="#a0a0a0" stroked="f"/>
        </w:pict>
      </w:r>
    </w:p>
    <w:p w14:paraId="36492A2B"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2FE38E6F" w14:textId="77777777" w:rsidR="00CE4020" w:rsidRPr="00CE4020" w:rsidRDefault="00CE4020" w:rsidP="00CE4020">
      <w:pPr>
        <w:numPr>
          <w:ilvl w:val="0"/>
          <w:numId w:val="18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Prediction models tested:</w:t>
      </w:r>
      <w:r w:rsidRPr="00CE4020">
        <w:rPr>
          <w:rFonts w:ascii="Arial" w:eastAsia="Times New Roman" w:hAnsi="Arial" w:cs="Arial"/>
          <w:color w:val="000000"/>
          <w:kern w:val="0"/>
          <w:lang w:eastAsia="en-IN" w:bidi="bn-IN"/>
          <w14:ligatures w14:val="none"/>
        </w:rPr>
        <w:t xml:space="preserve"> Bagging, Random Forest, Gradient Boosting Regression, XGBoost Regression.</w:t>
      </w:r>
    </w:p>
    <w:p w14:paraId="47DC17DC" w14:textId="77777777" w:rsidR="00CE4020" w:rsidRPr="00CE4020" w:rsidRDefault="00CE4020" w:rsidP="00CE4020">
      <w:pPr>
        <w:numPr>
          <w:ilvl w:val="0"/>
          <w:numId w:val="18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Best performer:</w:t>
      </w:r>
      <w:r w:rsidRPr="00CE4020">
        <w:rPr>
          <w:rFonts w:ascii="Arial" w:eastAsia="Times New Roman" w:hAnsi="Arial" w:cs="Arial"/>
          <w:color w:val="000000"/>
          <w:kern w:val="0"/>
          <w:lang w:eastAsia="en-IN" w:bidi="bn-IN"/>
          <w14:ligatures w14:val="none"/>
        </w:rPr>
        <w:t xml:space="preserve"> XGBoost (R² = 0.966, MSE = 0.111).</w:t>
      </w:r>
    </w:p>
    <w:p w14:paraId="618C1D19" w14:textId="77777777" w:rsidR="00CE4020" w:rsidRPr="00CE4020" w:rsidRDefault="00CE4020" w:rsidP="00CE4020">
      <w:pPr>
        <w:numPr>
          <w:ilvl w:val="0"/>
          <w:numId w:val="18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Optimization model:</w:t>
      </w:r>
      <w:r w:rsidRPr="00CE4020">
        <w:rPr>
          <w:rFonts w:ascii="Arial" w:eastAsia="Times New Roman" w:hAnsi="Arial" w:cs="Arial"/>
          <w:color w:val="000000"/>
          <w:kern w:val="0"/>
          <w:lang w:eastAsia="en-IN" w:bidi="bn-IN"/>
          <w14:ligatures w14:val="none"/>
        </w:rPr>
        <w:t xml:space="preserve"> Multi-period, multi-objective MILP with e-constraint method.</w:t>
      </w:r>
    </w:p>
    <w:p w14:paraId="5745418A" w14:textId="77777777" w:rsidR="00CE4020" w:rsidRPr="00CE4020" w:rsidRDefault="00CE4020" w:rsidP="00CE4020">
      <w:pPr>
        <w:numPr>
          <w:ilvl w:val="0"/>
          <w:numId w:val="18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Objectives:</w:t>
      </w:r>
      <w:r w:rsidRPr="00CE4020">
        <w:rPr>
          <w:rFonts w:ascii="Arial" w:eastAsia="Times New Roman" w:hAnsi="Arial" w:cs="Arial"/>
          <w:color w:val="000000"/>
          <w:kern w:val="0"/>
          <w:lang w:eastAsia="en-IN" w:bidi="bn-IN"/>
          <w14:ligatures w14:val="none"/>
        </w:rPr>
        <w:t xml:space="preserve"> Maximize profit, minimize non-resiliency (flow complexity, node complexity, node criticality), limit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emissions.</w:t>
      </w:r>
    </w:p>
    <w:p w14:paraId="16F035D5" w14:textId="77777777" w:rsidR="00CE4020" w:rsidRPr="00CE4020" w:rsidRDefault="00CE4020" w:rsidP="00CE4020">
      <w:pPr>
        <w:numPr>
          <w:ilvl w:val="0"/>
          <w:numId w:val="18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Case study in Iran with sensitivity analyses.</w:t>
      </w:r>
    </w:p>
    <w:p w14:paraId="184DF909"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lastRenderedPageBreak/>
        <w:pict w14:anchorId="27B61B0C">
          <v:rect id="_x0000_i1238" style="width:0;height:1.5pt" o:hralign="center" o:hrstd="t" o:hr="t" fillcolor="#a0a0a0" stroked="f"/>
        </w:pict>
      </w:r>
    </w:p>
    <w:p w14:paraId="02577AC8"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710DFA15" w14:textId="77777777" w:rsidR="00CE4020" w:rsidRPr="00CE4020" w:rsidRDefault="00CE4020" w:rsidP="00CE4020">
      <w:pPr>
        <w:numPr>
          <w:ilvl w:val="0"/>
          <w:numId w:val="18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Algorithms used:</w:t>
      </w:r>
      <w:r w:rsidRPr="00CE4020">
        <w:rPr>
          <w:rFonts w:ascii="Arial" w:eastAsia="Times New Roman" w:hAnsi="Arial" w:cs="Arial"/>
          <w:color w:val="000000"/>
          <w:kern w:val="0"/>
          <w:lang w:eastAsia="en-IN" w:bidi="bn-IN"/>
          <w14:ligatures w14:val="none"/>
        </w:rPr>
        <w:t xml:space="preserve"> Bagging, RF, GB, XGBoost.</w:t>
      </w:r>
    </w:p>
    <w:p w14:paraId="403FF702" w14:textId="77777777" w:rsidR="00CE4020" w:rsidRPr="00CE4020" w:rsidRDefault="00CE4020" w:rsidP="00CE4020">
      <w:pPr>
        <w:numPr>
          <w:ilvl w:val="0"/>
          <w:numId w:val="18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Predict hydrogen production rates from wastewater properties.</w:t>
      </w:r>
    </w:p>
    <w:p w14:paraId="70F3F08C" w14:textId="77777777" w:rsidR="00CE4020" w:rsidRPr="00CE4020" w:rsidRDefault="00CE4020" w:rsidP="00CE4020">
      <w:pPr>
        <w:numPr>
          <w:ilvl w:val="0"/>
          <w:numId w:val="18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inputs:</w:t>
      </w:r>
      <w:r w:rsidRPr="00CE4020">
        <w:rPr>
          <w:rFonts w:ascii="Arial" w:eastAsia="Times New Roman" w:hAnsi="Arial" w:cs="Arial"/>
          <w:color w:val="000000"/>
          <w:kern w:val="0"/>
          <w:lang w:eastAsia="en-IN" w:bidi="bn-IN"/>
          <w14:ligatures w14:val="none"/>
        </w:rPr>
        <w:t xml:space="preserve"> Biomass concentration, Ni, Fe, pH, HRT, COD, acetate, butyrate, acetate/butyrate ratio, ethanol.</w:t>
      </w:r>
    </w:p>
    <w:p w14:paraId="59602F7B" w14:textId="77777777" w:rsidR="00CE4020" w:rsidRPr="00CE4020" w:rsidRDefault="00CE4020" w:rsidP="00CE4020">
      <w:pPr>
        <w:numPr>
          <w:ilvl w:val="0"/>
          <w:numId w:val="18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r w:rsidRPr="00CE4020">
        <w:rPr>
          <w:rFonts w:ascii="Arial" w:eastAsia="Times New Roman" w:hAnsi="Arial" w:cs="Arial"/>
          <w:color w:val="000000"/>
          <w:kern w:val="0"/>
          <w:lang w:eastAsia="en-IN" w:bidi="bn-IN"/>
          <w14:ligatures w14:val="none"/>
        </w:rPr>
        <w:t xml:space="preserve"> XGBoost achieved highest accuracy (R² = 0.966).</w:t>
      </w:r>
    </w:p>
    <w:p w14:paraId="5A0A6F01" w14:textId="77777777" w:rsidR="00CE4020" w:rsidRPr="00CE4020" w:rsidRDefault="00CE4020" w:rsidP="00CE4020">
      <w:pPr>
        <w:numPr>
          <w:ilvl w:val="0"/>
          <w:numId w:val="18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Interpretability:</w:t>
      </w:r>
      <w:r w:rsidRPr="00CE4020">
        <w:rPr>
          <w:rFonts w:ascii="Arial" w:eastAsia="Times New Roman" w:hAnsi="Arial" w:cs="Arial"/>
          <w:color w:val="000000"/>
          <w:kern w:val="0"/>
          <w:lang w:eastAsia="en-IN" w:bidi="bn-IN"/>
          <w14:ligatures w14:val="none"/>
        </w:rPr>
        <w:t xml:space="preserve"> SHAP analysis highlighted COD, acetate/butyrate ratio, Ni, and HRT as dominant features.</w:t>
      </w:r>
    </w:p>
    <w:p w14:paraId="5D5153BA"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0385FC6">
          <v:rect id="_x0000_i1239" style="width:0;height:1.5pt" o:hralign="center" o:hrstd="t" o:hr="t" fillcolor="#a0a0a0" stroked="f"/>
        </w:pict>
      </w:r>
    </w:p>
    <w:p w14:paraId="1405E2A9"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40D529F0" w14:textId="77777777" w:rsidR="00CE4020" w:rsidRPr="00CE4020" w:rsidRDefault="00CE4020" w:rsidP="00CE4020">
      <w:pPr>
        <w:numPr>
          <w:ilvl w:val="0"/>
          <w:numId w:val="18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ML predictions enabled accurate estimation of HPRs from diverse wastewater streams.</w:t>
      </w:r>
    </w:p>
    <w:p w14:paraId="4CB6AD09" w14:textId="77777777" w:rsidR="00CE4020" w:rsidRPr="00CE4020" w:rsidRDefault="00CE4020" w:rsidP="00CE4020">
      <w:pPr>
        <w:numPr>
          <w:ilvl w:val="0"/>
          <w:numId w:val="18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Supply chain optimization improved profitability and reduced operational risks.</w:t>
      </w:r>
    </w:p>
    <w:p w14:paraId="17190BBD" w14:textId="77777777" w:rsidR="00CE4020" w:rsidRPr="00CE4020" w:rsidRDefault="00CE4020" w:rsidP="00CE4020">
      <w:pPr>
        <w:numPr>
          <w:ilvl w:val="0"/>
          <w:numId w:val="18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Sensitivity analysis: transportation had dominant impact on CO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emissions; responsiveness affected computational complexity.</w:t>
      </w:r>
    </w:p>
    <w:p w14:paraId="36E4007E" w14:textId="77777777" w:rsidR="00CE4020" w:rsidRPr="00CE4020" w:rsidRDefault="00CE4020" w:rsidP="00CE4020">
      <w:pPr>
        <w:numPr>
          <w:ilvl w:val="0"/>
          <w:numId w:val="18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Framework demonstrated viability of wastewater-based hydrogen SC design.</w:t>
      </w:r>
    </w:p>
    <w:p w14:paraId="63F3A967"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DBEDC2F">
          <v:rect id="_x0000_i1240" style="width:0;height:1.5pt" o:hralign="center" o:hrstd="t" o:hr="t" fillcolor="#a0a0a0" stroked="f"/>
        </w:pict>
      </w:r>
    </w:p>
    <w:p w14:paraId="15B6C723"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200240B7" w14:textId="77777777" w:rsidR="00CE4020" w:rsidRPr="00CE4020" w:rsidRDefault="00CE4020" w:rsidP="00CE4020">
      <w:pPr>
        <w:numPr>
          <w:ilvl w:val="0"/>
          <w:numId w:val="18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First integration of ML prediction with viable SC optimization for wastewater-derived hydrogen.</w:t>
      </w:r>
    </w:p>
    <w:p w14:paraId="11796C66" w14:textId="77777777" w:rsidR="00CE4020" w:rsidRPr="00CE4020" w:rsidRDefault="00CE4020" w:rsidP="00CE4020">
      <w:pPr>
        <w:numPr>
          <w:ilvl w:val="0"/>
          <w:numId w:val="18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Combined technical (DF yields) and strategic (SC design) perspectives.</w:t>
      </w:r>
    </w:p>
    <w:p w14:paraId="7A403634" w14:textId="77777777" w:rsidR="00CE4020" w:rsidRPr="00CE4020" w:rsidRDefault="00CE4020" w:rsidP="00CE4020">
      <w:pPr>
        <w:numPr>
          <w:ilvl w:val="0"/>
          <w:numId w:val="18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Multi-objective optimization addressed resilience, sustainability, and profitability simultaneously.</w:t>
      </w:r>
    </w:p>
    <w:p w14:paraId="0C6C6F17" w14:textId="77777777" w:rsidR="00CE4020" w:rsidRPr="00CE4020" w:rsidRDefault="00CE4020" w:rsidP="00CE4020">
      <w:pPr>
        <w:numPr>
          <w:ilvl w:val="0"/>
          <w:numId w:val="18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Case study validated framework in real-world context.</w:t>
      </w:r>
    </w:p>
    <w:p w14:paraId="36EE851F"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E11EC2F">
          <v:rect id="_x0000_i1241" style="width:0;height:1.5pt" o:hralign="center" o:hrstd="t" o:hr="t" fillcolor="#a0a0a0" stroked="f"/>
        </w:pict>
      </w:r>
    </w:p>
    <w:p w14:paraId="7775BFD7"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7B4D832D" w14:textId="77777777" w:rsidR="00CE4020" w:rsidRPr="00CE4020" w:rsidRDefault="00CE4020" w:rsidP="00CE4020">
      <w:pPr>
        <w:numPr>
          <w:ilvl w:val="0"/>
          <w:numId w:val="18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Dataset limited to reported experimental WW properties; not real-time industrial data.</w:t>
      </w:r>
    </w:p>
    <w:p w14:paraId="67AE6116" w14:textId="77777777" w:rsidR="00CE4020" w:rsidRPr="00CE4020" w:rsidRDefault="00CE4020" w:rsidP="00CE4020">
      <w:pPr>
        <w:numPr>
          <w:ilvl w:val="0"/>
          <w:numId w:val="18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ML restricted to four ensemble methods; no deep learning or hybrid physics-informed models tested.</w:t>
      </w:r>
    </w:p>
    <w:p w14:paraId="27CF800E" w14:textId="77777777" w:rsidR="00CE4020" w:rsidRPr="00CE4020" w:rsidRDefault="00CE4020" w:rsidP="00CE4020">
      <w:pPr>
        <w:numPr>
          <w:ilvl w:val="0"/>
          <w:numId w:val="18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Case study focused on Iran; global generalizability not assessed.</w:t>
      </w:r>
    </w:p>
    <w:p w14:paraId="5E70649D" w14:textId="77777777" w:rsidR="00CE4020" w:rsidRPr="00CE4020" w:rsidRDefault="00CE4020" w:rsidP="00CE4020">
      <w:pPr>
        <w:numPr>
          <w:ilvl w:val="0"/>
          <w:numId w:val="18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Economic feasibility sensitive to transport emissions and infrastructure.</w:t>
      </w:r>
    </w:p>
    <w:p w14:paraId="18D0B879"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09EC39C">
          <v:rect id="_x0000_i1242" style="width:0;height:1.5pt" o:hralign="center" o:hrstd="t" o:hr="t" fillcolor="#a0a0a0" stroked="f"/>
        </w:pict>
      </w:r>
    </w:p>
    <w:p w14:paraId="1A41C0D8"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678FCB80" w14:textId="77777777" w:rsidR="00CE4020" w:rsidRPr="00CE4020" w:rsidRDefault="00CE4020" w:rsidP="00CE4020">
      <w:pPr>
        <w:numPr>
          <w:ilvl w:val="0"/>
          <w:numId w:val="18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larger, real-time datasets</w:t>
      </w:r>
      <w:r w:rsidRPr="00CE4020">
        <w:rPr>
          <w:rFonts w:ascii="Arial" w:eastAsia="Times New Roman" w:hAnsi="Arial" w:cs="Arial"/>
          <w:color w:val="000000"/>
          <w:kern w:val="0"/>
          <w:lang w:eastAsia="en-IN" w:bidi="bn-IN"/>
          <w14:ligatures w14:val="none"/>
        </w:rPr>
        <w:t xml:space="preserve"> of wastewater properties and hydrogen yields.</w:t>
      </w:r>
    </w:p>
    <w:p w14:paraId="127ECDB6" w14:textId="77777777" w:rsidR="00CE4020" w:rsidRPr="00CE4020" w:rsidRDefault="00CE4020" w:rsidP="00CE4020">
      <w:pPr>
        <w:numPr>
          <w:ilvl w:val="0"/>
          <w:numId w:val="18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lastRenderedPageBreak/>
        <w:t xml:space="preserve">Exploration of </w:t>
      </w:r>
      <w:r w:rsidRPr="00CE4020">
        <w:rPr>
          <w:rFonts w:ascii="Arial" w:eastAsia="Times New Roman" w:hAnsi="Arial" w:cs="Arial"/>
          <w:b/>
          <w:bCs/>
          <w:color w:val="000000"/>
          <w:kern w:val="0"/>
          <w:lang w:eastAsia="en-IN" w:bidi="bn-IN"/>
          <w14:ligatures w14:val="none"/>
        </w:rPr>
        <w:t>hybrid physics-informed ML models</w:t>
      </w:r>
      <w:r w:rsidRPr="00CE4020">
        <w:rPr>
          <w:rFonts w:ascii="Arial" w:eastAsia="Times New Roman" w:hAnsi="Arial" w:cs="Arial"/>
          <w:color w:val="000000"/>
          <w:kern w:val="0"/>
          <w:lang w:eastAsia="en-IN" w:bidi="bn-IN"/>
          <w14:ligatures w14:val="none"/>
        </w:rPr>
        <w:t xml:space="preserve"> for mechanistic interpretability.</w:t>
      </w:r>
    </w:p>
    <w:p w14:paraId="25A67B49" w14:textId="77777777" w:rsidR="00CE4020" w:rsidRPr="00CE4020" w:rsidRDefault="00CE4020" w:rsidP="00CE4020">
      <w:pPr>
        <w:numPr>
          <w:ilvl w:val="0"/>
          <w:numId w:val="18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Global techno-economic feasibility studies</w:t>
      </w:r>
      <w:r w:rsidRPr="00CE4020">
        <w:rPr>
          <w:rFonts w:ascii="Arial" w:eastAsia="Times New Roman" w:hAnsi="Arial" w:cs="Arial"/>
          <w:color w:val="000000"/>
          <w:kern w:val="0"/>
          <w:lang w:eastAsia="en-IN" w:bidi="bn-IN"/>
          <w14:ligatures w14:val="none"/>
        </w:rPr>
        <w:t xml:space="preserve"> of wastewater-to-hydrogen SCs.</w:t>
      </w:r>
    </w:p>
    <w:p w14:paraId="7ED473E3" w14:textId="77777777" w:rsidR="00CE4020" w:rsidRPr="00CE4020" w:rsidRDefault="00CE4020" w:rsidP="00CE4020">
      <w:pPr>
        <w:numPr>
          <w:ilvl w:val="0"/>
          <w:numId w:val="18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Dynamic SC modeling</w:t>
      </w:r>
      <w:r w:rsidRPr="00CE4020">
        <w:rPr>
          <w:rFonts w:ascii="Arial" w:eastAsia="Times New Roman" w:hAnsi="Arial" w:cs="Arial"/>
          <w:color w:val="000000"/>
          <w:kern w:val="0"/>
          <w:lang w:eastAsia="en-IN" w:bidi="bn-IN"/>
          <w14:ligatures w14:val="none"/>
        </w:rPr>
        <w:t xml:space="preserve"> under uncertainty and disruption scenarios.</w:t>
      </w:r>
    </w:p>
    <w:p w14:paraId="376EB989" w14:textId="77777777" w:rsidR="00CE4020" w:rsidRPr="00CE4020" w:rsidRDefault="00CE4020" w:rsidP="00CE4020">
      <w:pPr>
        <w:numPr>
          <w:ilvl w:val="0"/>
          <w:numId w:val="18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Integration with </w:t>
      </w:r>
      <w:r w:rsidRPr="00CE4020">
        <w:rPr>
          <w:rFonts w:ascii="Arial" w:eastAsia="Times New Roman" w:hAnsi="Arial" w:cs="Arial"/>
          <w:b/>
          <w:bCs/>
          <w:color w:val="000000"/>
          <w:kern w:val="0"/>
          <w:lang w:eastAsia="en-IN" w:bidi="bn-IN"/>
          <w14:ligatures w14:val="none"/>
        </w:rPr>
        <w:t>circular economy frameworks</w:t>
      </w:r>
      <w:r w:rsidRPr="00CE4020">
        <w:rPr>
          <w:rFonts w:ascii="Arial" w:eastAsia="Times New Roman" w:hAnsi="Arial" w:cs="Arial"/>
          <w:color w:val="000000"/>
          <w:kern w:val="0"/>
          <w:lang w:eastAsia="en-IN" w:bidi="bn-IN"/>
          <w14:ligatures w14:val="none"/>
        </w:rPr>
        <w:t xml:space="preserve"> (reuse of byproducts, nutrient recovery).</w:t>
      </w:r>
    </w:p>
    <w:p w14:paraId="2DD0902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5C2E6F4">
          <v:rect id="_x0000_i1243" style="width:0;height:1.5pt" o:hralign="center" o:hrstd="t" o:hr="t" fillcolor="#a0a0a0" stroked="f"/>
        </w:pict>
      </w:r>
    </w:p>
    <w:p w14:paraId="483713AE" w14:textId="77777777" w:rsidR="00CE4020" w:rsidRDefault="00CE4020">
      <w:r>
        <w:br w:type="page"/>
      </w:r>
    </w:p>
    <w:p w14:paraId="6E33A3E2"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Sheet-23</w:t>
      </w:r>
    </w:p>
    <w:p w14:paraId="4E230A10"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FC6BEC5">
          <v:rect id="_x0000_i1244" style="width:0;height:1.5pt" o:hralign="center" o:hrstd="t" o:hr="t" fillcolor="#a0a0a0" stroked="f"/>
        </w:pict>
      </w:r>
    </w:p>
    <w:p w14:paraId="3145F67C"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640DB163"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w:t>
      </w:r>
      <w:hyperlink r:id="rId24" w:history="1">
        <w:r w:rsidRPr="00CE4020">
          <w:rPr>
            <w:rFonts w:ascii="Arial" w:eastAsia="Times New Roman" w:hAnsi="Arial" w:cs="Arial"/>
            <w:color w:val="1155CC"/>
            <w:kern w:val="0"/>
            <w:u w:val="single"/>
            <w:lang w:eastAsia="en-IN" w:bidi="bn-IN"/>
            <w14:ligatures w14:val="none"/>
          </w:rPr>
          <w:t>Integration of the grey relational analysis with machine learning for sucrose anaerobic hydrogen production prediction</w:t>
        </w:r>
        <w:r w:rsidRPr="00CE4020">
          <w:rPr>
            <w:rFonts w:ascii="Arial" w:eastAsia="Times New Roman" w:hAnsi="Arial" w:cs="Arial"/>
            <w:color w:val="000000"/>
            <w:kern w:val="0"/>
            <w:lang w:eastAsia="en-IN" w:bidi="bn-IN"/>
            <w14:ligatures w14:val="none"/>
          </w:rPr>
          <w:br/>
        </w:r>
      </w:hyperlink>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Xianze Wang, Yifan Wang, Yu-Yao Tseng, Yidi Gao, Keqing Li, Ming-Hung Wang, Jinghui Wu, Chyi-How Lay, Mingxin Huo</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International Journal of Hydrogen Energy (Elsevier)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2024</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China, Taiwan (multi-institutional collaboration)</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ML Prediction + Grey Relational Analysis</w:t>
      </w:r>
    </w:p>
    <w:p w14:paraId="7C5B0199"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6916C5F">
          <v:rect id="_x0000_i1245" style="width:0;height:1.5pt" o:hralign="center" o:hrstd="t" o:hr="t" fillcolor="#a0a0a0" stroked="f"/>
        </w:pict>
      </w:r>
    </w:p>
    <w:p w14:paraId="4A59343B"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5B3599C4" w14:textId="77777777" w:rsidR="00CE4020" w:rsidRPr="00CE4020" w:rsidRDefault="00CE4020" w:rsidP="00CE4020">
      <w:pPr>
        <w:numPr>
          <w:ilvl w:val="0"/>
          <w:numId w:val="18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predicting hydrogen production rates (HPR) in anaerobic sucrose fermentation, where multiple environmental factors interact.</w:t>
      </w:r>
    </w:p>
    <w:p w14:paraId="3258E858" w14:textId="77777777" w:rsidR="00CE4020" w:rsidRPr="00CE4020" w:rsidRDefault="00CE4020" w:rsidP="00CE4020">
      <w:pPr>
        <w:numPr>
          <w:ilvl w:val="0"/>
          <w:numId w:val="18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sucrose is abundant in Taiwan and represents a practical biomass feedstock, but process optimization is complex.</w:t>
      </w:r>
    </w:p>
    <w:p w14:paraId="17D64047" w14:textId="77777777" w:rsidR="00CE4020" w:rsidRPr="00CE4020" w:rsidRDefault="00CE4020" w:rsidP="00CE4020">
      <w:pPr>
        <w:numPr>
          <w:ilvl w:val="0"/>
          <w:numId w:val="18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Combined grey relational analysis (GRA) with ML algorithms to identify key influencing factors and predict HPR with high accuracy.</w:t>
      </w:r>
    </w:p>
    <w:p w14:paraId="116CA223"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3F76C6C">
          <v:rect id="_x0000_i1246" style="width:0;height:1.5pt" o:hralign="center" o:hrstd="t" o:hr="t" fillcolor="#a0a0a0" stroked="f"/>
        </w:pict>
      </w:r>
    </w:p>
    <w:p w14:paraId="0F94D0F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5B223D32" w14:textId="77777777" w:rsidR="00CE4020" w:rsidRPr="00CE4020" w:rsidRDefault="00CE4020" w:rsidP="00CE4020">
      <w:pPr>
        <w:numPr>
          <w:ilvl w:val="0"/>
          <w:numId w:val="18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Sucrose substrate (20–40 g COD/L).</w:t>
      </w:r>
    </w:p>
    <w:p w14:paraId="4B928559" w14:textId="77777777" w:rsidR="00CE4020" w:rsidRPr="00CE4020" w:rsidRDefault="00CE4020" w:rsidP="00CE4020">
      <w:pPr>
        <w:numPr>
          <w:ilvl w:val="0"/>
          <w:numId w:val="18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Anaerobic fermentation using activated sludge inoculum.</w:t>
      </w:r>
    </w:p>
    <w:p w14:paraId="4F128D89" w14:textId="77777777" w:rsidR="00CE4020" w:rsidRPr="00CE4020" w:rsidRDefault="00CE4020" w:rsidP="00CE4020">
      <w:pPr>
        <w:numPr>
          <w:ilvl w:val="0"/>
          <w:numId w:val="18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Continuous-flow reactor (4 L) at Taichung Wastewater Treatment Plant; 432 days of experimental data.</w:t>
      </w:r>
    </w:p>
    <w:p w14:paraId="15CC9152" w14:textId="77777777" w:rsidR="00CE4020" w:rsidRPr="00CE4020" w:rsidRDefault="00CE4020" w:rsidP="00CE4020">
      <w:pPr>
        <w:numPr>
          <w:ilvl w:val="0"/>
          <w:numId w:val="18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Grey relational analysis to rank feature relevance → ML models trained on 11 features to predict HPR.</w:t>
      </w:r>
    </w:p>
    <w:p w14:paraId="63EFB461"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6076B5C">
          <v:rect id="_x0000_i1247" style="width:0;height:1.5pt" o:hralign="center" o:hrstd="t" o:hr="t" fillcolor="#a0a0a0" stroked="f"/>
        </w:pict>
      </w:r>
    </w:p>
    <w:p w14:paraId="7DE7D2EA"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41934781" w14:textId="77777777" w:rsidR="00CE4020" w:rsidRPr="00CE4020" w:rsidRDefault="00CE4020" w:rsidP="00CE4020">
      <w:pPr>
        <w:numPr>
          <w:ilvl w:val="0"/>
          <w:numId w:val="18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Grey relational analysis (GRA):</w:t>
      </w:r>
      <w:r w:rsidRPr="00CE4020">
        <w:rPr>
          <w:rFonts w:ascii="Arial" w:eastAsia="Times New Roman" w:hAnsi="Arial" w:cs="Arial"/>
          <w:color w:val="000000"/>
          <w:kern w:val="0"/>
          <w:lang w:eastAsia="en-IN" w:bidi="bn-IN"/>
          <w14:ligatures w14:val="none"/>
        </w:rPr>
        <w:t xml:space="preserve"> Ranked correlation between features and HPR.</w:t>
      </w:r>
    </w:p>
    <w:p w14:paraId="4A2AFA4D" w14:textId="77777777" w:rsidR="00CE4020" w:rsidRPr="00CE4020" w:rsidRDefault="00CE4020" w:rsidP="00CE4020">
      <w:pPr>
        <w:numPr>
          <w:ilvl w:val="0"/>
          <w:numId w:val="18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ML algorithms tested:</w:t>
      </w:r>
      <w:r w:rsidRPr="00CE4020">
        <w:rPr>
          <w:rFonts w:ascii="Arial" w:eastAsia="Times New Roman" w:hAnsi="Arial" w:cs="Arial"/>
          <w:color w:val="000000"/>
          <w:kern w:val="0"/>
          <w:lang w:eastAsia="en-IN" w:bidi="bn-IN"/>
          <w14:ligatures w14:val="none"/>
        </w:rPr>
        <w:t xml:space="preserve"> SVM, Decision Tree (DT), Random Forest (RF), XGBoost, KNN.</w:t>
      </w:r>
    </w:p>
    <w:p w14:paraId="6DD13F06" w14:textId="77777777" w:rsidR="00CE4020" w:rsidRPr="00CE4020" w:rsidRDefault="00CE4020" w:rsidP="00CE4020">
      <w:pPr>
        <w:numPr>
          <w:ilvl w:val="0"/>
          <w:numId w:val="18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Train/test split (80/20), metrics = R² and MSE.</w:t>
      </w:r>
    </w:p>
    <w:p w14:paraId="0F6BCE55" w14:textId="77777777" w:rsidR="00CE4020" w:rsidRPr="00CE4020" w:rsidRDefault="00CE4020" w:rsidP="00CE4020">
      <w:pPr>
        <w:numPr>
          <w:ilvl w:val="0"/>
          <w:numId w:val="18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Assumptions:</w:t>
      </w:r>
      <w:r w:rsidRPr="00CE4020">
        <w:rPr>
          <w:rFonts w:ascii="Arial" w:eastAsia="Times New Roman" w:hAnsi="Arial" w:cs="Arial"/>
          <w:color w:val="000000"/>
          <w:kern w:val="0"/>
          <w:lang w:eastAsia="en-IN" w:bidi="bn-IN"/>
          <w14:ligatures w14:val="none"/>
        </w:rPr>
        <w:t xml:space="preserve"> Missing data imputed via linear interpolation; features normalized with MinMaxScaler.</w:t>
      </w:r>
    </w:p>
    <w:p w14:paraId="35D73DD0"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lastRenderedPageBreak/>
        <w:pict w14:anchorId="15AE99A4">
          <v:rect id="_x0000_i1248" style="width:0;height:1.5pt" o:hralign="center" o:hrstd="t" o:hr="t" fillcolor="#a0a0a0" stroked="f"/>
        </w:pict>
      </w:r>
    </w:p>
    <w:p w14:paraId="1D6B317A"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3455D1CA" w14:textId="77777777" w:rsidR="00CE4020" w:rsidRPr="00CE4020" w:rsidRDefault="00CE4020" w:rsidP="00CE4020">
      <w:pPr>
        <w:numPr>
          <w:ilvl w:val="0"/>
          <w:numId w:val="18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Algorithms used:</w:t>
      </w:r>
      <w:r w:rsidRPr="00CE4020">
        <w:rPr>
          <w:rFonts w:ascii="Arial" w:eastAsia="Times New Roman" w:hAnsi="Arial" w:cs="Arial"/>
          <w:color w:val="000000"/>
          <w:kern w:val="0"/>
          <w:lang w:eastAsia="en-IN" w:bidi="bn-IN"/>
          <w14:ligatures w14:val="none"/>
        </w:rPr>
        <w:t xml:space="preserve"> SVM, DT, RF, XGBoost, KNN.</w:t>
      </w:r>
    </w:p>
    <w:p w14:paraId="5B5DFC43" w14:textId="77777777" w:rsidR="00CE4020" w:rsidRPr="00CE4020" w:rsidRDefault="00CE4020" w:rsidP="00CE4020">
      <w:pPr>
        <w:numPr>
          <w:ilvl w:val="0"/>
          <w:numId w:val="18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Predict hydrogen production rate (HPR) from sucrose fermentation data.</w:t>
      </w:r>
    </w:p>
    <w:p w14:paraId="3FA373ED" w14:textId="77777777" w:rsidR="00CE4020" w:rsidRPr="00CE4020" w:rsidRDefault="00CE4020" w:rsidP="00CE4020">
      <w:pPr>
        <w:numPr>
          <w:ilvl w:val="0"/>
          <w:numId w:val="18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432 sets of valid data, 11 input features.</w:t>
      </w:r>
    </w:p>
    <w:p w14:paraId="7CA31FEA" w14:textId="77777777" w:rsidR="00CE4020" w:rsidRPr="00CE4020" w:rsidRDefault="00CE4020" w:rsidP="00CE4020">
      <w:pPr>
        <w:numPr>
          <w:ilvl w:val="0"/>
          <w:numId w:val="18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p>
    <w:p w14:paraId="190C4587" w14:textId="77777777" w:rsidR="00CE4020" w:rsidRPr="00CE4020" w:rsidRDefault="00CE4020" w:rsidP="00CE4020">
      <w:pPr>
        <w:numPr>
          <w:ilvl w:val="1"/>
          <w:numId w:val="18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XGBoost → R² = 0.91, MSE = 0.0052 (best performer).</w:t>
      </w:r>
    </w:p>
    <w:p w14:paraId="06D406B7" w14:textId="77777777" w:rsidR="00CE4020" w:rsidRPr="00CE4020" w:rsidRDefault="00CE4020" w:rsidP="00CE4020">
      <w:pPr>
        <w:numPr>
          <w:ilvl w:val="0"/>
          <w:numId w:val="18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Interpretability:</w:t>
      </w:r>
    </w:p>
    <w:p w14:paraId="0F125694" w14:textId="77777777" w:rsidR="00CE4020" w:rsidRPr="00CE4020" w:rsidRDefault="00CE4020" w:rsidP="00CE4020">
      <w:pPr>
        <w:numPr>
          <w:ilvl w:val="1"/>
          <w:numId w:val="18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GRA identified butyrate, ORP, and VSS as most influential.</w:t>
      </w:r>
    </w:p>
    <w:p w14:paraId="4D9012CE" w14:textId="77777777" w:rsidR="00CE4020" w:rsidRPr="00CE4020" w:rsidRDefault="00CE4020" w:rsidP="00CE4020">
      <w:pPr>
        <w:numPr>
          <w:ilvl w:val="1"/>
          <w:numId w:val="18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Shapley values confirmed butyrate’s importance, with acetate and ethanol also relevant.</w:t>
      </w:r>
    </w:p>
    <w:p w14:paraId="2B2E34AA"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648EDBC">
          <v:rect id="_x0000_i1249" style="width:0;height:1.5pt" o:hralign="center" o:hrstd="t" o:hr="t" fillcolor="#a0a0a0" stroked="f"/>
        </w:pict>
      </w:r>
    </w:p>
    <w:p w14:paraId="26A730B5"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77044626" w14:textId="77777777" w:rsidR="00CE4020" w:rsidRPr="00CE4020" w:rsidRDefault="00CE4020" w:rsidP="00CE4020">
      <w:pPr>
        <w:numPr>
          <w:ilvl w:val="0"/>
          <w:numId w:val="19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Butyrate concentration strongly correlated with HPR (highest GRA score = 0.839).</w:t>
      </w:r>
    </w:p>
    <w:p w14:paraId="7A041B0F" w14:textId="77777777" w:rsidR="00CE4020" w:rsidRPr="00CE4020" w:rsidRDefault="00CE4020" w:rsidP="00CE4020">
      <w:pPr>
        <w:numPr>
          <w:ilvl w:val="0"/>
          <w:numId w:val="19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ORP and VSS also critical indicators of microbial activity and hydrogen yield.</w:t>
      </w:r>
    </w:p>
    <w:p w14:paraId="0A8F0703" w14:textId="77777777" w:rsidR="00CE4020" w:rsidRPr="00CE4020" w:rsidRDefault="00CE4020" w:rsidP="00CE4020">
      <w:pPr>
        <w:numPr>
          <w:ilvl w:val="0"/>
          <w:numId w:val="19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Excess butyrate inhibited fermentation despite its positive correlation.</w:t>
      </w:r>
    </w:p>
    <w:p w14:paraId="2C0CBB9C" w14:textId="77777777" w:rsidR="00CE4020" w:rsidRPr="00CE4020" w:rsidRDefault="00CE4020" w:rsidP="00CE4020">
      <w:pPr>
        <w:numPr>
          <w:ilvl w:val="0"/>
          <w:numId w:val="19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XGBoost achieved highest predictive accuracy among tested ML models.</w:t>
      </w:r>
    </w:p>
    <w:p w14:paraId="7F860804" w14:textId="77777777" w:rsidR="00CE4020" w:rsidRPr="00CE4020" w:rsidRDefault="00CE4020" w:rsidP="00CE4020">
      <w:pPr>
        <w:numPr>
          <w:ilvl w:val="0"/>
          <w:numId w:val="19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Forecasting extended to predict HPR for 432 future days, validating model practicality.</w:t>
      </w:r>
    </w:p>
    <w:p w14:paraId="53EE721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6D5383D">
          <v:rect id="_x0000_i1250" style="width:0;height:1.5pt" o:hralign="center" o:hrstd="t" o:hr="t" fillcolor="#a0a0a0" stroked="f"/>
        </w:pict>
      </w:r>
    </w:p>
    <w:p w14:paraId="7D9AF6A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3CF63865" w14:textId="77777777" w:rsidR="00CE4020" w:rsidRPr="00CE4020" w:rsidRDefault="00CE4020" w:rsidP="00CE4020">
      <w:pPr>
        <w:numPr>
          <w:ilvl w:val="0"/>
          <w:numId w:val="19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First integration of grey relational analysis with ML for sucrose-based hydrogen prediction.</w:t>
      </w:r>
    </w:p>
    <w:p w14:paraId="4CDE43BF" w14:textId="77777777" w:rsidR="00CE4020" w:rsidRPr="00CE4020" w:rsidRDefault="00CE4020" w:rsidP="00CE4020">
      <w:pPr>
        <w:numPr>
          <w:ilvl w:val="0"/>
          <w:numId w:val="19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Large, real-world dataset (432 days continuous operation).</w:t>
      </w:r>
    </w:p>
    <w:p w14:paraId="05D9D40D" w14:textId="77777777" w:rsidR="00CE4020" w:rsidRPr="00CE4020" w:rsidRDefault="00CE4020" w:rsidP="00CE4020">
      <w:pPr>
        <w:numPr>
          <w:ilvl w:val="0"/>
          <w:numId w:val="19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Combined feature ranking (GRA) with post-hoc interpretability (Shapley values).</w:t>
      </w:r>
    </w:p>
    <w:p w14:paraId="10A8AC26" w14:textId="77777777" w:rsidR="00CE4020" w:rsidRPr="00CE4020" w:rsidRDefault="00CE4020" w:rsidP="00CE4020">
      <w:pPr>
        <w:numPr>
          <w:ilvl w:val="0"/>
          <w:numId w:val="19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Demonstrated predictive accuracy and practical forecasting capability.</w:t>
      </w:r>
    </w:p>
    <w:p w14:paraId="31E0F4D7"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CDB4811">
          <v:rect id="_x0000_i1251" style="width:0;height:1.5pt" o:hralign="center" o:hrstd="t" o:hr="t" fillcolor="#a0a0a0" stroked="f"/>
        </w:pict>
      </w:r>
    </w:p>
    <w:p w14:paraId="1E1D9714"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70398BDE" w14:textId="77777777" w:rsidR="00CE4020" w:rsidRPr="00CE4020" w:rsidRDefault="00CE4020" w:rsidP="00CE4020">
      <w:pPr>
        <w:numPr>
          <w:ilvl w:val="0"/>
          <w:numId w:val="19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Focused only on sucrose feedstock; generalizability to other substrates not tested.</w:t>
      </w:r>
    </w:p>
    <w:p w14:paraId="6AB7A6ED" w14:textId="77777777" w:rsidR="00CE4020" w:rsidRPr="00CE4020" w:rsidRDefault="00CE4020" w:rsidP="00CE4020">
      <w:pPr>
        <w:numPr>
          <w:ilvl w:val="0"/>
          <w:numId w:val="19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Dataset limited to one wastewater treatment plant.</w:t>
      </w:r>
    </w:p>
    <w:p w14:paraId="228BC5DD" w14:textId="77777777" w:rsidR="00CE4020" w:rsidRPr="00CE4020" w:rsidRDefault="00CE4020" w:rsidP="00CE4020">
      <w:pPr>
        <w:numPr>
          <w:ilvl w:val="0"/>
          <w:numId w:val="19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ML restricted to five algorithms; no deep learning or hybrid physics-informed approaches.</w:t>
      </w:r>
    </w:p>
    <w:p w14:paraId="67327B1C" w14:textId="77777777" w:rsidR="00CE4020" w:rsidRPr="00CE4020" w:rsidRDefault="00CE4020" w:rsidP="00CE4020">
      <w:pPr>
        <w:numPr>
          <w:ilvl w:val="0"/>
          <w:numId w:val="19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Economic feasibility not assessed.</w:t>
      </w:r>
    </w:p>
    <w:p w14:paraId="16A9DA7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36867BA">
          <v:rect id="_x0000_i1252" style="width:0;height:1.5pt" o:hralign="center" o:hrstd="t" o:hr="t" fillcolor="#a0a0a0" stroked="f"/>
        </w:pict>
      </w:r>
    </w:p>
    <w:p w14:paraId="0D2F7D73"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71EC534E" w14:textId="77777777" w:rsidR="00CE4020" w:rsidRPr="00CE4020" w:rsidRDefault="00CE4020" w:rsidP="00CE4020">
      <w:pPr>
        <w:numPr>
          <w:ilvl w:val="0"/>
          <w:numId w:val="19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lastRenderedPageBreak/>
        <w:t xml:space="preserve">Need for </w:t>
      </w:r>
      <w:r w:rsidRPr="00CE4020">
        <w:rPr>
          <w:rFonts w:ascii="Arial" w:eastAsia="Times New Roman" w:hAnsi="Arial" w:cs="Arial"/>
          <w:b/>
          <w:bCs/>
          <w:color w:val="000000"/>
          <w:kern w:val="0"/>
          <w:lang w:eastAsia="en-IN" w:bidi="bn-IN"/>
          <w14:ligatures w14:val="none"/>
        </w:rPr>
        <w:t>multi-feedstock validation</w:t>
      </w:r>
      <w:r w:rsidRPr="00CE4020">
        <w:rPr>
          <w:rFonts w:ascii="Arial" w:eastAsia="Times New Roman" w:hAnsi="Arial" w:cs="Arial"/>
          <w:color w:val="000000"/>
          <w:kern w:val="0"/>
          <w:lang w:eastAsia="en-IN" w:bidi="bn-IN"/>
          <w14:ligatures w14:val="none"/>
        </w:rPr>
        <w:t xml:space="preserve"> beyond sucrose.</w:t>
      </w:r>
    </w:p>
    <w:p w14:paraId="1244CFD3" w14:textId="77777777" w:rsidR="00CE4020" w:rsidRPr="00CE4020" w:rsidRDefault="00CE4020" w:rsidP="00CE4020">
      <w:pPr>
        <w:numPr>
          <w:ilvl w:val="0"/>
          <w:numId w:val="19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Cross-plant datasets</w:t>
      </w:r>
      <w:r w:rsidRPr="00CE4020">
        <w:rPr>
          <w:rFonts w:ascii="Arial" w:eastAsia="Times New Roman" w:hAnsi="Arial" w:cs="Arial"/>
          <w:color w:val="000000"/>
          <w:kern w:val="0"/>
          <w:lang w:eastAsia="en-IN" w:bidi="bn-IN"/>
          <w14:ligatures w14:val="none"/>
        </w:rPr>
        <w:t xml:space="preserve"> to improve generalizability.</w:t>
      </w:r>
    </w:p>
    <w:p w14:paraId="74E5881F" w14:textId="77777777" w:rsidR="00CE4020" w:rsidRPr="00CE4020" w:rsidRDefault="00CE4020" w:rsidP="00CE4020">
      <w:pPr>
        <w:numPr>
          <w:ilvl w:val="0"/>
          <w:numId w:val="19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Exploration of </w:t>
      </w:r>
      <w:r w:rsidRPr="00CE4020">
        <w:rPr>
          <w:rFonts w:ascii="Arial" w:eastAsia="Times New Roman" w:hAnsi="Arial" w:cs="Arial"/>
          <w:b/>
          <w:bCs/>
          <w:color w:val="000000"/>
          <w:kern w:val="0"/>
          <w:lang w:eastAsia="en-IN" w:bidi="bn-IN"/>
          <w14:ligatures w14:val="none"/>
        </w:rPr>
        <w:t>hybrid physics-informed ML models</w:t>
      </w:r>
      <w:r w:rsidRPr="00CE4020">
        <w:rPr>
          <w:rFonts w:ascii="Arial" w:eastAsia="Times New Roman" w:hAnsi="Arial" w:cs="Arial"/>
          <w:color w:val="000000"/>
          <w:kern w:val="0"/>
          <w:lang w:eastAsia="en-IN" w:bidi="bn-IN"/>
          <w14:ligatures w14:val="none"/>
        </w:rPr>
        <w:t xml:space="preserve"> for mechanistic interpretability.</w:t>
      </w:r>
    </w:p>
    <w:p w14:paraId="24A40F7D" w14:textId="77777777" w:rsidR="00CE4020" w:rsidRPr="00CE4020" w:rsidRDefault="00CE4020" w:rsidP="00CE4020">
      <w:pPr>
        <w:numPr>
          <w:ilvl w:val="0"/>
          <w:numId w:val="19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analysis</w:t>
      </w:r>
      <w:r w:rsidRPr="00CE4020">
        <w:rPr>
          <w:rFonts w:ascii="Arial" w:eastAsia="Times New Roman" w:hAnsi="Arial" w:cs="Arial"/>
          <w:color w:val="000000"/>
          <w:kern w:val="0"/>
          <w:lang w:eastAsia="en-IN" w:bidi="bn-IN"/>
          <w14:ligatures w14:val="none"/>
        </w:rPr>
        <w:t xml:space="preserve"> of sucrose-based hydrogen production.</w:t>
      </w:r>
    </w:p>
    <w:p w14:paraId="44F2FC8F" w14:textId="77777777" w:rsidR="00CE4020" w:rsidRPr="00CE4020" w:rsidRDefault="00CE4020" w:rsidP="00CE4020">
      <w:pPr>
        <w:numPr>
          <w:ilvl w:val="0"/>
          <w:numId w:val="19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Dynamic modeling</w:t>
      </w:r>
      <w:r w:rsidRPr="00CE4020">
        <w:rPr>
          <w:rFonts w:ascii="Arial" w:eastAsia="Times New Roman" w:hAnsi="Arial" w:cs="Arial"/>
          <w:color w:val="000000"/>
          <w:kern w:val="0"/>
          <w:lang w:eastAsia="en-IN" w:bidi="bn-IN"/>
          <w14:ligatures w14:val="none"/>
        </w:rPr>
        <w:t xml:space="preserve"> of microbial community shifts under varying ORP/pH conditions.</w:t>
      </w:r>
    </w:p>
    <w:p w14:paraId="38CFE519"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7602335">
          <v:rect id="_x0000_i1253" style="width:0;height:1.5pt" o:hralign="center" o:hrstd="t" o:hr="t" fillcolor="#a0a0a0" stroked="f"/>
        </w:pict>
      </w:r>
    </w:p>
    <w:p w14:paraId="45D389AC" w14:textId="77777777" w:rsidR="00CE4020" w:rsidRDefault="00CE4020">
      <w:r>
        <w:br w:type="page"/>
      </w:r>
    </w:p>
    <w:p w14:paraId="726B1955"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Sheet-24</w:t>
      </w:r>
    </w:p>
    <w:p w14:paraId="11B7C619"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613F222">
          <v:rect id="_x0000_i1254" style="width:0;height:1.5pt" o:hralign="center" o:hrstd="t" o:hr="t" fillcolor="#a0a0a0" stroked="f"/>
        </w:pict>
      </w:r>
    </w:p>
    <w:p w14:paraId="52375611"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2FEDB1BA"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Boosting biohydrogen yield from cheese whey through machine learning optimization of supplement-assisted dark fermentation</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Behrouz Nemati, Mohammadreza Kamali, Sara Zandi, Tejraj M. Aminabhavi, Raf Dewil, Juan M. Corchado, M. Elisabete V. Costa, Isabel Capela</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International Journal of Hydrogen Energy (Elsevier)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2025</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Portugal, Belgium, India, Korea, UK, Spain (multi-institutional collaboration)</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Experimental + ML Optimization Study</w:t>
      </w:r>
    </w:p>
    <w:p w14:paraId="4CC80775"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63CBCB8">
          <v:rect id="_x0000_i1255" style="width:0;height:1.5pt" o:hralign="center" o:hrstd="t" o:hr="t" fillcolor="#a0a0a0" stroked="f"/>
        </w:pict>
      </w:r>
    </w:p>
    <w:p w14:paraId="30D2FA02"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28CDE4C9" w14:textId="77777777" w:rsidR="00CE4020" w:rsidRPr="00CE4020" w:rsidRDefault="00CE4020" w:rsidP="00CE4020">
      <w:pPr>
        <w:numPr>
          <w:ilvl w:val="0"/>
          <w:numId w:val="19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low hydrogen yields and instability in cheese whey dark fermentation.</w:t>
      </w:r>
    </w:p>
    <w:p w14:paraId="7DCEC67C" w14:textId="77777777" w:rsidR="00CE4020" w:rsidRPr="00CE4020" w:rsidRDefault="00CE4020" w:rsidP="00CE4020">
      <w:pPr>
        <w:numPr>
          <w:ilvl w:val="0"/>
          <w:numId w:val="19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cheese whey is a cheap, abundant dairy by-product but prone to rapid acidification and microbial inhibition.</w:t>
      </w:r>
    </w:p>
    <w:p w14:paraId="00A19097" w14:textId="77777777" w:rsidR="00CE4020" w:rsidRPr="00CE4020" w:rsidRDefault="00CE4020" w:rsidP="00CE4020">
      <w:pPr>
        <w:numPr>
          <w:ilvl w:val="0"/>
          <w:numId w:val="19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First comprehensive optimization of supplement-assisted DF using both statistical (RSM-CCD) and ML (RF-GA) approaches.</w:t>
      </w:r>
    </w:p>
    <w:p w14:paraId="5134A8FA"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320CBCA">
          <v:rect id="_x0000_i1256" style="width:0;height:1.5pt" o:hralign="center" o:hrstd="t" o:hr="t" fillcolor="#a0a0a0" stroked="f"/>
        </w:pict>
      </w:r>
    </w:p>
    <w:p w14:paraId="6C435A88"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6EF5054B" w14:textId="77777777" w:rsidR="00CE4020" w:rsidRPr="00CE4020" w:rsidRDefault="00CE4020" w:rsidP="00CE4020">
      <w:pPr>
        <w:numPr>
          <w:ilvl w:val="0"/>
          <w:numId w:val="19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Cheese whey powder (CWP).</w:t>
      </w:r>
    </w:p>
    <w:p w14:paraId="48D9120B" w14:textId="77777777" w:rsidR="00CE4020" w:rsidRPr="00CE4020" w:rsidRDefault="00CE4020" w:rsidP="00CE4020">
      <w:pPr>
        <w:numPr>
          <w:ilvl w:val="0"/>
          <w:numId w:val="19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Inoculum:</w:t>
      </w:r>
      <w:r w:rsidRPr="00CE4020">
        <w:rPr>
          <w:rFonts w:ascii="Arial" w:eastAsia="Times New Roman" w:hAnsi="Arial" w:cs="Arial"/>
          <w:color w:val="000000"/>
          <w:kern w:val="0"/>
          <w:lang w:eastAsia="en-IN" w:bidi="bn-IN"/>
          <w14:ligatures w14:val="none"/>
        </w:rPr>
        <w:t xml:space="preserve"> Anaerobic sludge (thermally pretreated to suppress methanogens).</w:t>
      </w:r>
    </w:p>
    <w:p w14:paraId="4A961D51" w14:textId="77777777" w:rsidR="00CE4020" w:rsidRPr="00CE4020" w:rsidRDefault="00CE4020" w:rsidP="00CE4020">
      <w:pPr>
        <w:numPr>
          <w:ilvl w:val="0"/>
          <w:numId w:val="19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Supplements tested:</w:t>
      </w:r>
      <w:r w:rsidRPr="00CE4020">
        <w:rPr>
          <w:rFonts w:ascii="Arial" w:eastAsia="Times New Roman" w:hAnsi="Arial" w:cs="Arial"/>
          <w:color w:val="000000"/>
          <w:kern w:val="0"/>
          <w:lang w:eastAsia="en-IN" w:bidi="bn-IN"/>
          <w14:ligatures w14:val="none"/>
        </w:rPr>
        <w:t xml:space="preserve"> Fly ash (FA), biochar (BC), geopolymer (GP).</w:t>
      </w:r>
    </w:p>
    <w:p w14:paraId="7BEF86C9" w14:textId="77777777" w:rsidR="00CE4020" w:rsidRPr="00CE4020" w:rsidRDefault="00CE4020" w:rsidP="00CE4020">
      <w:pPr>
        <w:numPr>
          <w:ilvl w:val="0"/>
          <w:numId w:val="19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2-L batch DF reactors, 21 experimental runs.</w:t>
      </w:r>
    </w:p>
    <w:p w14:paraId="2F12CF79" w14:textId="77777777" w:rsidR="00CE4020" w:rsidRPr="00CE4020" w:rsidRDefault="00CE4020" w:rsidP="00CE4020">
      <w:pPr>
        <w:numPr>
          <w:ilvl w:val="0"/>
          <w:numId w:val="19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RSM-CCD vs. RF-GA optimization of supplement concentration, particle size, and pH.</w:t>
      </w:r>
    </w:p>
    <w:p w14:paraId="7FAE119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C36E244">
          <v:rect id="_x0000_i1257" style="width:0;height:1.5pt" o:hralign="center" o:hrstd="t" o:hr="t" fillcolor="#a0a0a0" stroked="f"/>
        </w:pict>
      </w:r>
    </w:p>
    <w:p w14:paraId="53E50C38"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151295B1" w14:textId="77777777" w:rsidR="00CE4020" w:rsidRPr="00CE4020" w:rsidRDefault="00CE4020" w:rsidP="00CE4020">
      <w:pPr>
        <w:numPr>
          <w:ilvl w:val="0"/>
          <w:numId w:val="19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Statistical method:</w:t>
      </w:r>
      <w:r w:rsidRPr="00CE4020">
        <w:rPr>
          <w:rFonts w:ascii="Arial" w:eastAsia="Times New Roman" w:hAnsi="Arial" w:cs="Arial"/>
          <w:color w:val="000000"/>
          <w:kern w:val="0"/>
          <w:lang w:eastAsia="en-IN" w:bidi="bn-IN"/>
          <w14:ligatures w14:val="none"/>
        </w:rPr>
        <w:t xml:space="preserve"> Response Surface Methodology – Central Composite Design (RSM-CCD).</w:t>
      </w:r>
    </w:p>
    <w:p w14:paraId="05055682" w14:textId="77777777" w:rsidR="00CE4020" w:rsidRPr="00CE4020" w:rsidRDefault="00CE4020" w:rsidP="00CE4020">
      <w:pPr>
        <w:numPr>
          <w:ilvl w:val="0"/>
          <w:numId w:val="19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ML method:</w:t>
      </w:r>
      <w:r w:rsidRPr="00CE4020">
        <w:rPr>
          <w:rFonts w:ascii="Arial" w:eastAsia="Times New Roman" w:hAnsi="Arial" w:cs="Arial"/>
          <w:color w:val="000000"/>
          <w:kern w:val="0"/>
          <w:lang w:eastAsia="en-IN" w:bidi="bn-IN"/>
          <w14:ligatures w14:val="none"/>
        </w:rPr>
        <w:t xml:space="preserve"> Random Forest combined with Genetic Algorithm (RF-GA).</w:t>
      </w:r>
    </w:p>
    <w:p w14:paraId="38D47D56" w14:textId="77777777" w:rsidR="00CE4020" w:rsidRPr="00CE4020" w:rsidRDefault="00CE4020" w:rsidP="00CE4020">
      <w:pPr>
        <w:numPr>
          <w:ilvl w:val="0"/>
          <w:numId w:val="19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Assumptions:</w:t>
      </w:r>
      <w:r w:rsidRPr="00CE4020">
        <w:rPr>
          <w:rFonts w:ascii="Arial" w:eastAsia="Times New Roman" w:hAnsi="Arial" w:cs="Arial"/>
          <w:color w:val="000000"/>
          <w:kern w:val="0"/>
          <w:lang w:eastAsia="en-IN" w:bidi="bn-IN"/>
          <w14:ligatures w14:val="none"/>
        </w:rPr>
        <w:t xml:space="preserve"> FA concentration (FAC), supplement concentration (SC), supplement particle size (SPS), and pH as key optimization variables.</w:t>
      </w:r>
    </w:p>
    <w:p w14:paraId="4AD92A5A" w14:textId="77777777" w:rsidR="00CE4020" w:rsidRPr="00CE4020" w:rsidRDefault="00CE4020" w:rsidP="00CE4020">
      <w:pPr>
        <w:numPr>
          <w:ilvl w:val="0"/>
          <w:numId w:val="19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Experimental runs + predictive modeling comparison.</w:t>
      </w:r>
    </w:p>
    <w:p w14:paraId="083A9DEF"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lastRenderedPageBreak/>
        <w:pict w14:anchorId="40933B65">
          <v:rect id="_x0000_i1258" style="width:0;height:1.5pt" o:hralign="center" o:hrstd="t" o:hr="t" fillcolor="#a0a0a0" stroked="f"/>
        </w:pict>
      </w:r>
    </w:p>
    <w:p w14:paraId="4BC98821"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0D783D92" w14:textId="77777777" w:rsidR="00CE4020" w:rsidRPr="00CE4020" w:rsidRDefault="00CE4020" w:rsidP="00CE4020">
      <w:pPr>
        <w:numPr>
          <w:ilvl w:val="0"/>
          <w:numId w:val="19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 used:</w:t>
      </w:r>
      <w:r w:rsidRPr="00CE4020">
        <w:rPr>
          <w:rFonts w:ascii="Arial" w:eastAsia="Times New Roman" w:hAnsi="Arial" w:cs="Arial"/>
          <w:color w:val="000000"/>
          <w:kern w:val="0"/>
          <w:lang w:eastAsia="en-IN" w:bidi="bn-IN"/>
          <w14:ligatures w14:val="none"/>
        </w:rPr>
        <w:t xml:space="preserve"> Random Forest regression tuned via Genetic Algorithm.</w:t>
      </w:r>
    </w:p>
    <w:p w14:paraId="58DECCE0" w14:textId="77777777" w:rsidR="00CE4020" w:rsidRPr="00CE4020" w:rsidRDefault="00CE4020" w:rsidP="00CE4020">
      <w:pPr>
        <w:numPr>
          <w:ilvl w:val="0"/>
          <w:numId w:val="19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Optimize supplement parameters for maximum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w:t>
      </w:r>
    </w:p>
    <w:p w14:paraId="7666881C" w14:textId="77777777" w:rsidR="00CE4020" w:rsidRPr="00CE4020" w:rsidRDefault="00CE4020" w:rsidP="00CE4020">
      <w:pPr>
        <w:numPr>
          <w:ilvl w:val="0"/>
          <w:numId w:val="19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 size:</w:t>
      </w:r>
      <w:r w:rsidRPr="00CE4020">
        <w:rPr>
          <w:rFonts w:ascii="Arial" w:eastAsia="Times New Roman" w:hAnsi="Arial" w:cs="Arial"/>
          <w:color w:val="000000"/>
          <w:kern w:val="0"/>
          <w:lang w:eastAsia="en-IN" w:bidi="bn-IN"/>
          <w14:ligatures w14:val="none"/>
        </w:rPr>
        <w:t xml:space="preserve"> 21 experimental runs × multiple parameter combinations.</w:t>
      </w:r>
    </w:p>
    <w:p w14:paraId="56809919" w14:textId="77777777" w:rsidR="00CE4020" w:rsidRPr="00CE4020" w:rsidRDefault="00CE4020" w:rsidP="00CE4020">
      <w:pPr>
        <w:numPr>
          <w:ilvl w:val="0"/>
          <w:numId w:val="19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p>
    <w:p w14:paraId="1E7E48E6" w14:textId="77777777" w:rsidR="00CE4020" w:rsidRPr="00CE4020" w:rsidRDefault="00CE4020" w:rsidP="00CE4020">
      <w:pPr>
        <w:numPr>
          <w:ilvl w:val="1"/>
          <w:numId w:val="19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RSM-CCD optimum → 285.61 mL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/g VS added.</w:t>
      </w:r>
    </w:p>
    <w:p w14:paraId="6DBF59D9" w14:textId="77777777" w:rsidR="00CE4020" w:rsidRPr="00CE4020" w:rsidRDefault="00CE4020" w:rsidP="00CE4020">
      <w:pPr>
        <w:numPr>
          <w:ilvl w:val="1"/>
          <w:numId w:val="19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RF-GA optimum → 307.66 mL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/g VS added.</w:t>
      </w:r>
    </w:p>
    <w:p w14:paraId="60E6BFCF" w14:textId="77777777" w:rsidR="00CE4020" w:rsidRPr="00CE4020" w:rsidRDefault="00CE4020" w:rsidP="00CE4020">
      <w:pPr>
        <w:numPr>
          <w:ilvl w:val="0"/>
          <w:numId w:val="19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Interpretability:</w:t>
      </w:r>
      <w:r w:rsidRPr="00CE4020">
        <w:rPr>
          <w:rFonts w:ascii="Arial" w:eastAsia="Times New Roman" w:hAnsi="Arial" w:cs="Arial"/>
          <w:color w:val="000000"/>
          <w:kern w:val="0"/>
          <w:lang w:eastAsia="en-IN" w:bidi="bn-IN"/>
          <w14:ligatures w14:val="none"/>
        </w:rPr>
        <w:t xml:space="preserve"> RF-GA captured non-linear interactions better than RSM.</w:t>
      </w:r>
    </w:p>
    <w:p w14:paraId="0F594A49"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B5A72B9">
          <v:rect id="_x0000_i1259" style="width:0;height:1.5pt" o:hralign="center" o:hrstd="t" o:hr="t" fillcolor="#a0a0a0" stroked="f"/>
        </w:pict>
      </w:r>
    </w:p>
    <w:p w14:paraId="6F837D14"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226248B3" w14:textId="77777777" w:rsidR="00CE4020" w:rsidRPr="00CE4020" w:rsidRDefault="00CE4020" w:rsidP="00CE4020">
      <w:pPr>
        <w:numPr>
          <w:ilvl w:val="0"/>
          <w:numId w:val="19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Optimum conditions:</w:t>
      </w:r>
    </w:p>
    <w:p w14:paraId="2F8BCC2D" w14:textId="77777777" w:rsidR="00CE4020" w:rsidRPr="00CE4020" w:rsidRDefault="00CE4020" w:rsidP="00CE4020">
      <w:pPr>
        <w:numPr>
          <w:ilvl w:val="1"/>
          <w:numId w:val="19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FAC ≈ 66.66%, SPS = 0.2 mm, SC = 10–14 g/L, pH = 7.1–7.5.</w:t>
      </w:r>
    </w:p>
    <w:p w14:paraId="2124A953" w14:textId="77777777" w:rsidR="00CE4020" w:rsidRPr="00CE4020" w:rsidRDefault="00CE4020" w:rsidP="00CE4020">
      <w:pPr>
        <w:numPr>
          <w:ilvl w:val="0"/>
          <w:numId w:val="19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RF-GA achieved higher yield than RSM-CCD.</w:t>
      </w:r>
    </w:p>
    <w:p w14:paraId="168099DD" w14:textId="77777777" w:rsidR="00CE4020" w:rsidRPr="00CE4020" w:rsidRDefault="00CE4020" w:rsidP="00CE4020">
      <w:pPr>
        <w:numPr>
          <w:ilvl w:val="0"/>
          <w:numId w:val="19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BC and GP shortened fermentation duration from 72 h → 48 h.</w:t>
      </w:r>
    </w:p>
    <w:p w14:paraId="5E9B7C6A" w14:textId="77777777" w:rsidR="00CE4020" w:rsidRPr="00CE4020" w:rsidRDefault="00CE4020" w:rsidP="00CE4020">
      <w:pPr>
        <w:numPr>
          <w:ilvl w:val="0"/>
          <w:numId w:val="19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Supplements stabilized pH and electrical conductivity, suppressing methanogenesis.</w:t>
      </w:r>
    </w:p>
    <w:p w14:paraId="0E00D324" w14:textId="77777777" w:rsidR="00CE4020" w:rsidRPr="00CE4020" w:rsidRDefault="00CE4020" w:rsidP="00CE4020">
      <w:pPr>
        <w:numPr>
          <w:ilvl w:val="0"/>
          <w:numId w:val="19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FA provided trace metals and buffering; BC enhanced microbial attachment and electron transfer; GP released nutrients and stabilized microbial activity.</w:t>
      </w:r>
    </w:p>
    <w:p w14:paraId="50B0BD61"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7F005AB">
          <v:rect id="_x0000_i1260" style="width:0;height:1.5pt" o:hralign="center" o:hrstd="t" o:hr="t" fillcolor="#a0a0a0" stroked="f"/>
        </w:pict>
      </w:r>
    </w:p>
    <w:p w14:paraId="275E2003"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60FECA89" w14:textId="77777777" w:rsidR="00CE4020" w:rsidRPr="00CE4020" w:rsidRDefault="00CE4020" w:rsidP="00CE4020">
      <w:pPr>
        <w:numPr>
          <w:ilvl w:val="0"/>
          <w:numId w:val="19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First dual-method optimization (RSM vs. ML) for supplement-assisted DF.</w:t>
      </w:r>
    </w:p>
    <w:p w14:paraId="29ACD37F" w14:textId="77777777" w:rsidR="00CE4020" w:rsidRPr="00CE4020" w:rsidRDefault="00CE4020" w:rsidP="00CE4020">
      <w:pPr>
        <w:numPr>
          <w:ilvl w:val="0"/>
          <w:numId w:val="19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Demonstrated synergy of FA, BC, and GP in boosting yields.</w:t>
      </w:r>
    </w:p>
    <w:p w14:paraId="663A6DED" w14:textId="77777777" w:rsidR="00CE4020" w:rsidRPr="00CE4020" w:rsidRDefault="00CE4020" w:rsidP="00CE4020">
      <w:pPr>
        <w:numPr>
          <w:ilvl w:val="0"/>
          <w:numId w:val="19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ML approach (RF-GA) outperformed traditional statistical optimization.</w:t>
      </w:r>
    </w:p>
    <w:p w14:paraId="6A97FF2D" w14:textId="77777777" w:rsidR="00CE4020" w:rsidRPr="00CE4020" w:rsidRDefault="00CE4020" w:rsidP="00CE4020">
      <w:pPr>
        <w:numPr>
          <w:ilvl w:val="0"/>
          <w:numId w:val="19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Reduced fermentation time improved process economics.</w:t>
      </w:r>
    </w:p>
    <w:p w14:paraId="642558A2" w14:textId="77777777" w:rsidR="00CE4020" w:rsidRPr="00CE4020" w:rsidRDefault="00CE4020" w:rsidP="00CE4020">
      <w:pPr>
        <w:numPr>
          <w:ilvl w:val="0"/>
          <w:numId w:val="19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Practical feedstock (cheese whey) ensures industrial relevance.</w:t>
      </w:r>
    </w:p>
    <w:p w14:paraId="07C61F4A"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E161850">
          <v:rect id="_x0000_i1261" style="width:0;height:1.5pt" o:hralign="center" o:hrstd="t" o:hr="t" fillcolor="#a0a0a0" stroked="f"/>
        </w:pict>
      </w:r>
    </w:p>
    <w:p w14:paraId="56AB0497"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79DC0339" w14:textId="77777777" w:rsidR="00CE4020" w:rsidRPr="00CE4020" w:rsidRDefault="00CE4020" w:rsidP="00CE4020">
      <w:pPr>
        <w:numPr>
          <w:ilvl w:val="0"/>
          <w:numId w:val="20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Lab-scale batch experiments only; no pilot-scale validation.</w:t>
      </w:r>
    </w:p>
    <w:p w14:paraId="087490E8" w14:textId="77777777" w:rsidR="00CE4020" w:rsidRPr="00CE4020" w:rsidRDefault="00CE4020" w:rsidP="00CE4020">
      <w:pPr>
        <w:numPr>
          <w:ilvl w:val="0"/>
          <w:numId w:val="20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Dataset relatively small (21 runs).</w:t>
      </w:r>
    </w:p>
    <w:p w14:paraId="7AE7B6AC" w14:textId="77777777" w:rsidR="00CE4020" w:rsidRPr="00CE4020" w:rsidRDefault="00CE4020" w:rsidP="00CE4020">
      <w:pPr>
        <w:numPr>
          <w:ilvl w:val="0"/>
          <w:numId w:val="20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Economic feasibility of supplement use not assessed.</w:t>
      </w:r>
    </w:p>
    <w:p w14:paraId="2657CCA3" w14:textId="77777777" w:rsidR="00CE4020" w:rsidRPr="00CE4020" w:rsidRDefault="00CE4020" w:rsidP="00CE4020">
      <w:pPr>
        <w:numPr>
          <w:ilvl w:val="0"/>
          <w:numId w:val="20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ML limited to RF-GA; no comparison with deep learning or hybrid physics-informed models.</w:t>
      </w:r>
    </w:p>
    <w:p w14:paraId="11524F47" w14:textId="77777777" w:rsidR="00CE4020" w:rsidRPr="00CE4020" w:rsidRDefault="00CE4020" w:rsidP="00CE4020">
      <w:pPr>
        <w:numPr>
          <w:ilvl w:val="0"/>
          <w:numId w:val="20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Long-term microbial stability not studied.</w:t>
      </w:r>
    </w:p>
    <w:p w14:paraId="1DB803E7"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0AF6876">
          <v:rect id="_x0000_i1262" style="width:0;height:1.5pt" o:hralign="center" o:hrstd="t" o:hr="t" fillcolor="#a0a0a0" stroked="f"/>
        </w:pict>
      </w:r>
    </w:p>
    <w:p w14:paraId="377A75BB"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70036557" w14:textId="77777777" w:rsidR="00CE4020" w:rsidRPr="00CE4020" w:rsidRDefault="00CE4020" w:rsidP="00CE4020">
      <w:pPr>
        <w:numPr>
          <w:ilvl w:val="0"/>
          <w:numId w:val="20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lastRenderedPageBreak/>
        <w:t xml:space="preserve">Need for </w:t>
      </w:r>
      <w:r w:rsidRPr="00CE4020">
        <w:rPr>
          <w:rFonts w:ascii="Arial" w:eastAsia="Times New Roman" w:hAnsi="Arial" w:cs="Arial"/>
          <w:b/>
          <w:bCs/>
          <w:color w:val="000000"/>
          <w:kern w:val="0"/>
          <w:lang w:eastAsia="en-IN" w:bidi="bn-IN"/>
          <w14:ligatures w14:val="none"/>
        </w:rPr>
        <w:t>pilot-scale validation</w:t>
      </w:r>
      <w:r w:rsidRPr="00CE4020">
        <w:rPr>
          <w:rFonts w:ascii="Arial" w:eastAsia="Times New Roman" w:hAnsi="Arial" w:cs="Arial"/>
          <w:color w:val="000000"/>
          <w:kern w:val="0"/>
          <w:lang w:eastAsia="en-IN" w:bidi="bn-IN"/>
          <w14:ligatures w14:val="none"/>
        </w:rPr>
        <w:t xml:space="preserve"> of supplement-assisted DF.</w:t>
      </w:r>
    </w:p>
    <w:p w14:paraId="4D53B5B6" w14:textId="77777777" w:rsidR="00CE4020" w:rsidRPr="00CE4020" w:rsidRDefault="00CE4020" w:rsidP="00CE4020">
      <w:pPr>
        <w:numPr>
          <w:ilvl w:val="0"/>
          <w:numId w:val="20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analysis</w:t>
      </w:r>
      <w:r w:rsidRPr="00CE4020">
        <w:rPr>
          <w:rFonts w:ascii="Arial" w:eastAsia="Times New Roman" w:hAnsi="Arial" w:cs="Arial"/>
          <w:color w:val="000000"/>
          <w:kern w:val="0"/>
          <w:lang w:eastAsia="en-IN" w:bidi="bn-IN"/>
          <w14:ligatures w14:val="none"/>
        </w:rPr>
        <w:t xml:space="preserve"> of supplement costs and scalability.</w:t>
      </w:r>
    </w:p>
    <w:p w14:paraId="1F6EF1BE" w14:textId="77777777" w:rsidR="00CE4020" w:rsidRPr="00CE4020" w:rsidRDefault="00CE4020" w:rsidP="00CE4020">
      <w:pPr>
        <w:numPr>
          <w:ilvl w:val="0"/>
          <w:numId w:val="20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Exploration of </w:t>
      </w:r>
      <w:r w:rsidRPr="00CE4020">
        <w:rPr>
          <w:rFonts w:ascii="Arial" w:eastAsia="Times New Roman" w:hAnsi="Arial" w:cs="Arial"/>
          <w:b/>
          <w:bCs/>
          <w:color w:val="000000"/>
          <w:kern w:val="0"/>
          <w:lang w:eastAsia="en-IN" w:bidi="bn-IN"/>
          <w14:ligatures w14:val="none"/>
        </w:rPr>
        <w:t>other ML algorithms</w:t>
      </w:r>
      <w:r w:rsidRPr="00CE4020">
        <w:rPr>
          <w:rFonts w:ascii="Arial" w:eastAsia="Times New Roman" w:hAnsi="Arial" w:cs="Arial"/>
          <w:color w:val="000000"/>
          <w:kern w:val="0"/>
          <w:lang w:eastAsia="en-IN" w:bidi="bn-IN"/>
          <w14:ligatures w14:val="none"/>
        </w:rPr>
        <w:t xml:space="preserve"> (deep learning, hybrid physics-informed).</w:t>
      </w:r>
    </w:p>
    <w:p w14:paraId="7E3CCBB4" w14:textId="77777777" w:rsidR="00CE4020" w:rsidRPr="00CE4020" w:rsidRDefault="00CE4020" w:rsidP="00CE4020">
      <w:pPr>
        <w:numPr>
          <w:ilvl w:val="0"/>
          <w:numId w:val="20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Expanded datasets</w:t>
      </w:r>
      <w:r w:rsidRPr="00CE4020">
        <w:rPr>
          <w:rFonts w:ascii="Arial" w:eastAsia="Times New Roman" w:hAnsi="Arial" w:cs="Arial"/>
          <w:color w:val="000000"/>
          <w:kern w:val="0"/>
          <w:lang w:eastAsia="en-IN" w:bidi="bn-IN"/>
          <w14:ligatures w14:val="none"/>
        </w:rPr>
        <w:t xml:space="preserve"> across diverse whey and dairy waste streams.</w:t>
      </w:r>
    </w:p>
    <w:p w14:paraId="7D5FB5BE" w14:textId="77777777" w:rsidR="00CE4020" w:rsidRPr="00CE4020" w:rsidRDefault="00CE4020" w:rsidP="00CE4020">
      <w:pPr>
        <w:numPr>
          <w:ilvl w:val="0"/>
          <w:numId w:val="20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Microbial community analysis</w:t>
      </w:r>
      <w:r w:rsidRPr="00CE4020">
        <w:rPr>
          <w:rFonts w:ascii="Arial" w:eastAsia="Times New Roman" w:hAnsi="Arial" w:cs="Arial"/>
          <w:color w:val="000000"/>
          <w:kern w:val="0"/>
          <w:lang w:eastAsia="en-IN" w:bidi="bn-IN"/>
          <w14:ligatures w14:val="none"/>
        </w:rPr>
        <w:t xml:space="preserve"> under supplement influence for long-term stability.</w:t>
      </w:r>
    </w:p>
    <w:p w14:paraId="5BCC35E1"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44767EE">
          <v:rect id="_x0000_i1263" style="width:0;height:1.5pt" o:hralign="center" o:hrstd="t" o:hr="t" fillcolor="#a0a0a0" stroked="f"/>
        </w:pict>
      </w:r>
    </w:p>
    <w:p w14:paraId="33357ACD" w14:textId="77777777" w:rsidR="00CE4020" w:rsidRDefault="00CE4020">
      <w:r>
        <w:br w:type="page"/>
      </w:r>
    </w:p>
    <w:p w14:paraId="008C00A7"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Sheet-25</w:t>
      </w:r>
    </w:p>
    <w:p w14:paraId="1601C45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2A9E62A">
          <v:rect id="_x0000_i1264" style="width:0;height:1.5pt" o:hralign="center" o:hrstd="t" o:hr="t" fillcolor="#a0a0a0" stroked="f"/>
        </w:pict>
      </w:r>
    </w:p>
    <w:p w14:paraId="5CD5DD86"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13A0518F"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Leveraging IoT and machine learning for smart fermentation of amasi: A predictive framework for acidity control</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Ismail Adeleke, Oluwafemi Ayodeji Adebo, Nnamdi Nwulu</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Journal of Agriculture and Food Research (Elsevier)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2025</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South Africa (University of Johannesburg)</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IoT + ML Application in Fermentation</w:t>
      </w:r>
    </w:p>
    <w:p w14:paraId="08659E17"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AEF8FEA">
          <v:rect id="_x0000_i1265" style="width:0;height:1.5pt" o:hralign="center" o:hrstd="t" o:hr="t" fillcolor="#a0a0a0" stroked="f"/>
        </w:pict>
      </w:r>
    </w:p>
    <w:p w14:paraId="3D6E823E"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53874C9B" w14:textId="77777777" w:rsidR="00CE4020" w:rsidRPr="00CE4020" w:rsidRDefault="00CE4020" w:rsidP="00CE4020">
      <w:pPr>
        <w:numPr>
          <w:ilvl w:val="0"/>
          <w:numId w:val="20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manual, imprecise acidity monitoring in traditional amasi fermentation.</w:t>
      </w:r>
    </w:p>
    <w:p w14:paraId="0892A61C" w14:textId="77777777" w:rsidR="00CE4020" w:rsidRPr="00CE4020" w:rsidRDefault="00CE4020" w:rsidP="00CE4020">
      <w:pPr>
        <w:numPr>
          <w:ilvl w:val="0"/>
          <w:numId w:val="20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acidity (pH, TTA) determines taste, texture, and microbial safety, but conventional titration is labor-intensive.</w:t>
      </w:r>
    </w:p>
    <w:p w14:paraId="7CFB44CE" w14:textId="77777777" w:rsidR="00CE4020" w:rsidRPr="00CE4020" w:rsidRDefault="00CE4020" w:rsidP="00CE4020">
      <w:pPr>
        <w:numPr>
          <w:ilvl w:val="0"/>
          <w:numId w:val="20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Developed a low-cost IoT + ML framework with real-time sensors, digital twin, and PID control for predictive acidity management.</w:t>
      </w:r>
    </w:p>
    <w:p w14:paraId="4E8B7B5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370ED79">
          <v:rect id="_x0000_i1266" style="width:0;height:1.5pt" o:hralign="center" o:hrstd="t" o:hr="t" fillcolor="#a0a0a0" stroked="f"/>
        </w:pict>
      </w:r>
    </w:p>
    <w:p w14:paraId="5808613F"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54878C25" w14:textId="77777777" w:rsidR="00CE4020" w:rsidRPr="00CE4020" w:rsidRDefault="00CE4020" w:rsidP="00CE4020">
      <w:pPr>
        <w:numPr>
          <w:ilvl w:val="0"/>
          <w:numId w:val="20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Product:</w:t>
      </w:r>
      <w:r w:rsidRPr="00CE4020">
        <w:rPr>
          <w:rFonts w:ascii="Arial" w:eastAsia="Times New Roman" w:hAnsi="Arial" w:cs="Arial"/>
          <w:color w:val="000000"/>
          <w:kern w:val="0"/>
          <w:lang w:eastAsia="en-IN" w:bidi="bn-IN"/>
          <w14:ligatures w14:val="none"/>
        </w:rPr>
        <w:t xml:space="preserve"> Amasi (traditional fermented milk widely consumed in South Africa/Zimbabwe).</w:t>
      </w:r>
    </w:p>
    <w:p w14:paraId="6F18549C" w14:textId="77777777" w:rsidR="00CE4020" w:rsidRPr="00CE4020" w:rsidRDefault="00CE4020" w:rsidP="00CE4020">
      <w:pPr>
        <w:numPr>
          <w:ilvl w:val="0"/>
          <w:numId w:val="20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Fermentation conditions:</w:t>
      </w:r>
      <w:r w:rsidRPr="00CE4020">
        <w:rPr>
          <w:rFonts w:ascii="Arial" w:eastAsia="Times New Roman" w:hAnsi="Arial" w:cs="Arial"/>
          <w:color w:val="000000"/>
          <w:kern w:val="0"/>
          <w:lang w:eastAsia="en-IN" w:bidi="bn-IN"/>
          <w14:ligatures w14:val="none"/>
        </w:rPr>
        <w:t xml:space="preserve"> Raw, pasteurized, and inoculated milk samples fermented at 25 °C, 27 °C, and 32 °C.</w:t>
      </w:r>
    </w:p>
    <w:p w14:paraId="1372D777" w14:textId="77777777" w:rsidR="00CE4020" w:rsidRPr="00CE4020" w:rsidRDefault="00CE4020" w:rsidP="00CE4020">
      <w:pPr>
        <w:numPr>
          <w:ilvl w:val="0"/>
          <w:numId w:val="20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7 fermentation runs, 549,483 sensor datapoints collected.</w:t>
      </w:r>
    </w:p>
    <w:p w14:paraId="37C0AE32" w14:textId="77777777" w:rsidR="00CE4020" w:rsidRPr="00CE4020" w:rsidRDefault="00CE4020" w:rsidP="00CE4020">
      <w:pPr>
        <w:numPr>
          <w:ilvl w:val="0"/>
          <w:numId w:val="20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Raspberry Pi-based IoT platform + cloud-hosted digital twin + ML models for acidity prediction.</w:t>
      </w:r>
    </w:p>
    <w:p w14:paraId="75E79651"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E52F494">
          <v:rect id="_x0000_i1267" style="width:0;height:1.5pt" o:hralign="center" o:hrstd="t" o:hr="t" fillcolor="#a0a0a0" stroked="f"/>
        </w:pict>
      </w:r>
    </w:p>
    <w:p w14:paraId="507E9FAE"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24C0B299" w14:textId="77777777" w:rsidR="00CE4020" w:rsidRPr="00CE4020" w:rsidRDefault="00CE4020" w:rsidP="00CE4020">
      <w:pPr>
        <w:numPr>
          <w:ilvl w:val="0"/>
          <w:numId w:val="20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Sensors:</w:t>
      </w:r>
      <w:r w:rsidRPr="00CE4020">
        <w:rPr>
          <w:rFonts w:ascii="Arial" w:eastAsia="Times New Roman" w:hAnsi="Arial" w:cs="Arial"/>
          <w:color w:val="000000"/>
          <w:kern w:val="0"/>
          <w:lang w:eastAsia="en-IN" w:bidi="bn-IN"/>
          <w14:ligatures w14:val="none"/>
        </w:rPr>
        <w:t xml:space="preserve"> pH probe, EC probe, temperature sensor.</w:t>
      </w:r>
    </w:p>
    <w:p w14:paraId="0F907000" w14:textId="77777777" w:rsidR="00CE4020" w:rsidRPr="00CE4020" w:rsidRDefault="00CE4020" w:rsidP="00CE4020">
      <w:pPr>
        <w:numPr>
          <w:ilvl w:val="0"/>
          <w:numId w:val="20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Control:</w:t>
      </w:r>
      <w:r w:rsidRPr="00CE4020">
        <w:rPr>
          <w:rFonts w:ascii="Arial" w:eastAsia="Times New Roman" w:hAnsi="Arial" w:cs="Arial"/>
          <w:color w:val="000000"/>
          <w:kern w:val="0"/>
          <w:lang w:eastAsia="en-IN" w:bidi="bn-IN"/>
          <w14:ligatures w14:val="none"/>
        </w:rPr>
        <w:t xml:space="preserve"> PID-controlled heating and stirring.</w:t>
      </w:r>
    </w:p>
    <w:p w14:paraId="3325705D" w14:textId="77777777" w:rsidR="00CE4020" w:rsidRPr="00CE4020" w:rsidRDefault="00CE4020" w:rsidP="00CE4020">
      <w:pPr>
        <w:numPr>
          <w:ilvl w:val="0"/>
          <w:numId w:val="20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 handling:</w:t>
      </w:r>
      <w:r w:rsidRPr="00CE4020">
        <w:rPr>
          <w:rFonts w:ascii="Arial" w:eastAsia="Times New Roman" w:hAnsi="Arial" w:cs="Arial"/>
          <w:color w:val="000000"/>
          <w:kern w:val="0"/>
          <w:lang w:eastAsia="en-IN" w:bidi="bn-IN"/>
          <w14:ligatures w14:val="none"/>
        </w:rPr>
        <w:t xml:space="preserve"> EC calibrated against TTA via titration; normalization and interpolation applied to handle missing data.</w:t>
      </w:r>
    </w:p>
    <w:p w14:paraId="3E547AC0" w14:textId="77777777" w:rsidR="00CE4020" w:rsidRPr="00CE4020" w:rsidRDefault="00CE4020" w:rsidP="00CE4020">
      <w:pPr>
        <w:numPr>
          <w:ilvl w:val="0"/>
          <w:numId w:val="20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Laboratory titration compared with IoT-predicted acidity.</w:t>
      </w:r>
    </w:p>
    <w:p w14:paraId="49F5DED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F7D9F64">
          <v:rect id="_x0000_i1268" style="width:0;height:1.5pt" o:hralign="center" o:hrstd="t" o:hr="t" fillcolor="#a0a0a0" stroked="f"/>
        </w:pict>
      </w:r>
    </w:p>
    <w:p w14:paraId="78735FDB"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lastRenderedPageBreak/>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7D314EC3" w14:textId="77777777" w:rsidR="00CE4020" w:rsidRPr="00CE4020" w:rsidRDefault="00CE4020" w:rsidP="00CE4020">
      <w:pPr>
        <w:numPr>
          <w:ilvl w:val="0"/>
          <w:numId w:val="20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Algorithms tested:</w:t>
      </w:r>
      <w:r w:rsidRPr="00CE4020">
        <w:rPr>
          <w:rFonts w:ascii="Arial" w:eastAsia="Times New Roman" w:hAnsi="Arial" w:cs="Arial"/>
          <w:color w:val="000000"/>
          <w:kern w:val="0"/>
          <w:lang w:eastAsia="en-IN" w:bidi="bn-IN"/>
          <w14:ligatures w14:val="none"/>
        </w:rPr>
        <w:t xml:space="preserve"> Linear Regression, Random Forest, Gradient Boosting, KNN, LSTM, CNN, Feedforward Neural Network (FNN).</w:t>
      </w:r>
    </w:p>
    <w:p w14:paraId="67A798EE" w14:textId="77777777" w:rsidR="00CE4020" w:rsidRPr="00CE4020" w:rsidRDefault="00CE4020" w:rsidP="00CE4020">
      <w:pPr>
        <w:numPr>
          <w:ilvl w:val="0"/>
          <w:numId w:val="20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Predict total titratable acidity (TTA) from EC, pH, and temperature.</w:t>
      </w:r>
    </w:p>
    <w:p w14:paraId="23A2D9AD" w14:textId="77777777" w:rsidR="00CE4020" w:rsidRPr="00CE4020" w:rsidRDefault="00CE4020" w:rsidP="00CE4020">
      <w:pPr>
        <w:numPr>
          <w:ilvl w:val="0"/>
          <w:numId w:val="20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p>
    <w:p w14:paraId="398574F3" w14:textId="77777777" w:rsidR="00CE4020" w:rsidRPr="00CE4020" w:rsidRDefault="00CE4020" w:rsidP="00CE4020">
      <w:pPr>
        <w:numPr>
          <w:ilvl w:val="1"/>
          <w:numId w:val="20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CNN → R² = 0.9475 (best global accuracy).</w:t>
      </w:r>
    </w:p>
    <w:p w14:paraId="4FE46378" w14:textId="77777777" w:rsidR="00CE4020" w:rsidRPr="00CE4020" w:rsidRDefault="00CE4020" w:rsidP="00CE4020">
      <w:pPr>
        <w:numPr>
          <w:ilvl w:val="1"/>
          <w:numId w:val="20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FNN and RF also strong performers.</w:t>
      </w:r>
    </w:p>
    <w:p w14:paraId="07C8E098" w14:textId="77777777" w:rsidR="00CE4020" w:rsidRPr="00CE4020" w:rsidRDefault="00CE4020" w:rsidP="00CE4020">
      <w:pPr>
        <w:numPr>
          <w:ilvl w:val="1"/>
          <w:numId w:val="20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Time-to-target acidity model achieved R² = 0.98.</w:t>
      </w:r>
    </w:p>
    <w:p w14:paraId="405CCD35" w14:textId="77777777" w:rsidR="00CE4020" w:rsidRPr="00CE4020" w:rsidRDefault="00CE4020" w:rsidP="00CE4020">
      <w:pPr>
        <w:numPr>
          <w:ilvl w:val="0"/>
          <w:numId w:val="20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Interpretability:</w:t>
      </w:r>
      <w:r w:rsidRPr="00CE4020">
        <w:rPr>
          <w:rFonts w:ascii="Arial" w:eastAsia="Times New Roman" w:hAnsi="Arial" w:cs="Arial"/>
          <w:color w:val="000000"/>
          <w:kern w:val="0"/>
          <w:lang w:eastAsia="en-IN" w:bidi="bn-IN"/>
          <w14:ligatures w14:val="none"/>
        </w:rPr>
        <w:t xml:space="preserve"> EC validated as a reliable proxy for TTA, though influenced by salts, proteins, and temperature.</w:t>
      </w:r>
    </w:p>
    <w:p w14:paraId="4339479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158A010">
          <v:rect id="_x0000_i1269" style="width:0;height:1.5pt" o:hralign="center" o:hrstd="t" o:hr="t" fillcolor="#a0a0a0" stroked="f"/>
        </w:pict>
      </w:r>
    </w:p>
    <w:p w14:paraId="077D3851"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69E62C94" w14:textId="77777777" w:rsidR="00CE4020" w:rsidRPr="00CE4020" w:rsidRDefault="00CE4020" w:rsidP="00CE4020">
      <w:pPr>
        <w:numPr>
          <w:ilvl w:val="0"/>
          <w:numId w:val="20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IoT + ML system successfully predicted acidity in real-time.</w:t>
      </w:r>
    </w:p>
    <w:p w14:paraId="3E490999" w14:textId="77777777" w:rsidR="00CE4020" w:rsidRPr="00CE4020" w:rsidRDefault="00CE4020" w:rsidP="00CE4020">
      <w:pPr>
        <w:numPr>
          <w:ilvl w:val="0"/>
          <w:numId w:val="20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CNN model provided highest accuracy; time-to-target acidity prediction enabled proactive control.</w:t>
      </w:r>
    </w:p>
    <w:p w14:paraId="130218A3" w14:textId="77777777" w:rsidR="00CE4020" w:rsidRPr="00CE4020" w:rsidRDefault="00CE4020" w:rsidP="00CE4020">
      <w:pPr>
        <w:numPr>
          <w:ilvl w:val="0"/>
          <w:numId w:val="20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PID-controlled actuation maintained stable fermentation conditions.</w:t>
      </w:r>
    </w:p>
    <w:p w14:paraId="5277E7D3" w14:textId="77777777" w:rsidR="00CE4020" w:rsidRPr="00CE4020" w:rsidRDefault="00CE4020" w:rsidP="00CE4020">
      <w:pPr>
        <w:numPr>
          <w:ilvl w:val="0"/>
          <w:numId w:val="20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Demonstrated feasibility of low-cost, scalable digital fermentation management for artisanal dairy.</w:t>
      </w:r>
    </w:p>
    <w:p w14:paraId="5D0575D9"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0014C79">
          <v:rect id="_x0000_i1270" style="width:0;height:1.5pt" o:hralign="center" o:hrstd="t" o:hr="t" fillcolor="#a0a0a0" stroked="f"/>
        </w:pict>
      </w:r>
    </w:p>
    <w:p w14:paraId="3586EAC3"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13E90805" w14:textId="77777777" w:rsidR="00CE4020" w:rsidRPr="00CE4020" w:rsidRDefault="00CE4020" w:rsidP="00CE4020">
      <w:pPr>
        <w:numPr>
          <w:ilvl w:val="0"/>
          <w:numId w:val="20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First end-to-end IoT + ML framework for amasi fermentation.</w:t>
      </w:r>
    </w:p>
    <w:p w14:paraId="6DE55EBD" w14:textId="77777777" w:rsidR="00CE4020" w:rsidRPr="00CE4020" w:rsidRDefault="00CE4020" w:rsidP="00CE4020">
      <w:pPr>
        <w:numPr>
          <w:ilvl w:val="0"/>
          <w:numId w:val="20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Validated EC as proxy for TTA, reducing reliance on manual titration.</w:t>
      </w:r>
    </w:p>
    <w:p w14:paraId="137057F9" w14:textId="77777777" w:rsidR="00CE4020" w:rsidRPr="00CE4020" w:rsidRDefault="00CE4020" w:rsidP="00CE4020">
      <w:pPr>
        <w:numPr>
          <w:ilvl w:val="0"/>
          <w:numId w:val="20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Demonstrated digital twin integration for real-time monitoring and control.</w:t>
      </w:r>
    </w:p>
    <w:p w14:paraId="57EBA0BB" w14:textId="77777777" w:rsidR="00CE4020" w:rsidRPr="00CE4020" w:rsidRDefault="00CE4020" w:rsidP="00CE4020">
      <w:pPr>
        <w:numPr>
          <w:ilvl w:val="0"/>
          <w:numId w:val="20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Applicable to resource-limited, smallholder dairy settings.</w:t>
      </w:r>
    </w:p>
    <w:p w14:paraId="05820565"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CDF7C72">
          <v:rect id="_x0000_i1271" style="width:0;height:1.5pt" o:hralign="center" o:hrstd="t" o:hr="t" fillcolor="#a0a0a0" stroked="f"/>
        </w:pict>
      </w:r>
    </w:p>
    <w:p w14:paraId="6815B6E6"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24169323" w14:textId="77777777" w:rsidR="00CE4020" w:rsidRPr="00CE4020" w:rsidRDefault="00CE4020" w:rsidP="00CE4020">
      <w:pPr>
        <w:numPr>
          <w:ilvl w:val="0"/>
          <w:numId w:val="20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Focused only on amasi; generalizability to other dairy fermentations not tested.</w:t>
      </w:r>
    </w:p>
    <w:p w14:paraId="111769AE" w14:textId="77777777" w:rsidR="00CE4020" w:rsidRPr="00CE4020" w:rsidRDefault="00CE4020" w:rsidP="00CE4020">
      <w:pPr>
        <w:numPr>
          <w:ilvl w:val="0"/>
          <w:numId w:val="20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Sensor calibration required frequent validation; long-term drift not fully addressed.</w:t>
      </w:r>
    </w:p>
    <w:p w14:paraId="4A3DE205" w14:textId="77777777" w:rsidR="00CE4020" w:rsidRPr="00CE4020" w:rsidRDefault="00CE4020" w:rsidP="00CE4020">
      <w:pPr>
        <w:numPr>
          <w:ilvl w:val="0"/>
          <w:numId w:val="20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Dataset limited to controlled lab conditions; field deployment not yet validated.</w:t>
      </w:r>
    </w:p>
    <w:p w14:paraId="4314C14B" w14:textId="77777777" w:rsidR="00CE4020" w:rsidRPr="00CE4020" w:rsidRDefault="00CE4020" w:rsidP="00CE4020">
      <w:pPr>
        <w:numPr>
          <w:ilvl w:val="0"/>
          <w:numId w:val="20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Economic feasibility and scalability beyond pilot runs not assessed.</w:t>
      </w:r>
    </w:p>
    <w:p w14:paraId="0E482E2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4B60DFD">
          <v:rect id="_x0000_i1272" style="width:0;height:1.5pt" o:hralign="center" o:hrstd="t" o:hr="t" fillcolor="#a0a0a0" stroked="f"/>
        </w:pict>
      </w:r>
    </w:p>
    <w:p w14:paraId="021FEBE3"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1DA902CA" w14:textId="77777777" w:rsidR="00CE4020" w:rsidRPr="00CE4020" w:rsidRDefault="00CE4020" w:rsidP="00CE4020">
      <w:pPr>
        <w:numPr>
          <w:ilvl w:val="0"/>
          <w:numId w:val="20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field-scale validation</w:t>
      </w:r>
      <w:r w:rsidRPr="00CE4020">
        <w:rPr>
          <w:rFonts w:ascii="Arial" w:eastAsia="Times New Roman" w:hAnsi="Arial" w:cs="Arial"/>
          <w:color w:val="000000"/>
          <w:kern w:val="0"/>
          <w:lang w:eastAsia="en-IN" w:bidi="bn-IN"/>
          <w14:ligatures w14:val="none"/>
        </w:rPr>
        <w:t xml:space="preserve"> in rural dairy production.</w:t>
      </w:r>
    </w:p>
    <w:p w14:paraId="77DCB003" w14:textId="77777777" w:rsidR="00CE4020" w:rsidRPr="00CE4020" w:rsidRDefault="00CE4020" w:rsidP="00CE4020">
      <w:pPr>
        <w:numPr>
          <w:ilvl w:val="0"/>
          <w:numId w:val="20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Exploration of </w:t>
      </w:r>
      <w:r w:rsidRPr="00CE4020">
        <w:rPr>
          <w:rFonts w:ascii="Arial" w:eastAsia="Times New Roman" w:hAnsi="Arial" w:cs="Arial"/>
          <w:b/>
          <w:bCs/>
          <w:color w:val="000000"/>
          <w:kern w:val="0"/>
          <w:lang w:eastAsia="en-IN" w:bidi="bn-IN"/>
          <w14:ligatures w14:val="none"/>
        </w:rPr>
        <w:t>multisensor fusion</w:t>
      </w:r>
      <w:r w:rsidRPr="00CE4020">
        <w:rPr>
          <w:rFonts w:ascii="Arial" w:eastAsia="Times New Roman" w:hAnsi="Arial" w:cs="Arial"/>
          <w:color w:val="000000"/>
          <w:kern w:val="0"/>
          <w:lang w:eastAsia="en-IN" w:bidi="bn-IN"/>
          <w14:ligatures w14:val="none"/>
        </w:rPr>
        <w:t xml:space="preserve"> (e.g., colorimetry, spectroscopy) to improve robustness.</w:t>
      </w:r>
    </w:p>
    <w:p w14:paraId="68594F82" w14:textId="77777777" w:rsidR="00CE4020" w:rsidRPr="00CE4020" w:rsidRDefault="00CE4020" w:rsidP="00CE4020">
      <w:pPr>
        <w:numPr>
          <w:ilvl w:val="0"/>
          <w:numId w:val="20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Hybrid physics-informed ML models</w:t>
      </w:r>
      <w:r w:rsidRPr="00CE4020">
        <w:rPr>
          <w:rFonts w:ascii="Arial" w:eastAsia="Times New Roman" w:hAnsi="Arial" w:cs="Arial"/>
          <w:color w:val="000000"/>
          <w:kern w:val="0"/>
          <w:lang w:eastAsia="en-IN" w:bidi="bn-IN"/>
          <w14:ligatures w14:val="none"/>
        </w:rPr>
        <w:t xml:space="preserve"> for mechanistic interpretability.</w:t>
      </w:r>
    </w:p>
    <w:p w14:paraId="454C2823" w14:textId="77777777" w:rsidR="00CE4020" w:rsidRPr="00CE4020" w:rsidRDefault="00CE4020" w:rsidP="00CE4020">
      <w:pPr>
        <w:numPr>
          <w:ilvl w:val="0"/>
          <w:numId w:val="20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lastRenderedPageBreak/>
        <w:t>Techno-economic analysis</w:t>
      </w:r>
      <w:r w:rsidRPr="00CE4020">
        <w:rPr>
          <w:rFonts w:ascii="Arial" w:eastAsia="Times New Roman" w:hAnsi="Arial" w:cs="Arial"/>
          <w:color w:val="000000"/>
          <w:kern w:val="0"/>
          <w:lang w:eastAsia="en-IN" w:bidi="bn-IN"/>
          <w14:ligatures w14:val="none"/>
        </w:rPr>
        <w:t xml:space="preserve"> of IoT deployment in artisanal dairy systems.</w:t>
      </w:r>
    </w:p>
    <w:p w14:paraId="15AC8E80" w14:textId="77777777" w:rsidR="00CE4020" w:rsidRPr="00CE4020" w:rsidRDefault="00CE4020" w:rsidP="00CE4020">
      <w:pPr>
        <w:numPr>
          <w:ilvl w:val="0"/>
          <w:numId w:val="20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Integration with </w:t>
      </w:r>
      <w:r w:rsidRPr="00CE4020">
        <w:rPr>
          <w:rFonts w:ascii="Arial" w:eastAsia="Times New Roman" w:hAnsi="Arial" w:cs="Arial"/>
          <w:b/>
          <w:bCs/>
          <w:color w:val="000000"/>
          <w:kern w:val="0"/>
          <w:lang w:eastAsia="en-IN" w:bidi="bn-IN"/>
          <w14:ligatures w14:val="none"/>
        </w:rPr>
        <w:t>Dairy 4.0 frameworks</w:t>
      </w:r>
      <w:r w:rsidRPr="00CE4020">
        <w:rPr>
          <w:rFonts w:ascii="Arial" w:eastAsia="Times New Roman" w:hAnsi="Arial" w:cs="Arial"/>
          <w:color w:val="000000"/>
          <w:kern w:val="0"/>
          <w:lang w:eastAsia="en-IN" w:bidi="bn-IN"/>
          <w14:ligatures w14:val="none"/>
        </w:rPr>
        <w:t xml:space="preserve"> (traceability, blockchain, sustainability).</w:t>
      </w:r>
    </w:p>
    <w:p w14:paraId="17E3786E"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7436BD1">
          <v:rect id="_x0000_i1273" style="width:0;height:1.5pt" o:hralign="center" o:hrstd="t" o:hr="t" fillcolor="#a0a0a0" stroked="f"/>
        </w:pict>
      </w:r>
    </w:p>
    <w:p w14:paraId="79D0B07A" w14:textId="77777777" w:rsidR="00CE4020" w:rsidRDefault="00CE4020">
      <w:r>
        <w:br w:type="page"/>
      </w:r>
    </w:p>
    <w:p w14:paraId="1CEE214B"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Sheet-26</w:t>
      </w:r>
    </w:p>
    <w:p w14:paraId="767FF06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5445368">
          <v:rect id="_x0000_i1274" style="width:0;height:1.5pt" o:hralign="center" o:hrstd="t" o:hr="t" fillcolor="#a0a0a0" stroked="f"/>
        </w:pict>
      </w:r>
    </w:p>
    <w:p w14:paraId="25371F3A"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4EB5AC57"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Improved estimation of dark fermentation biohydrogen production utilizing a robust categorical boosting machine-learning algorithm</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Atieh Fahimi Bandpey, Jafar Abdi, Tahere Taghizade Firozjaee</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International Journal of Hydrogen Energy (Elsevier)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2024</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Finland, Iran (multi-institutional collaboration)</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ML Prediction Study</w:t>
      </w:r>
    </w:p>
    <w:p w14:paraId="2AA16F4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9409905">
          <v:rect id="_x0000_i1275" style="width:0;height:1.5pt" o:hralign="center" o:hrstd="t" o:hr="t" fillcolor="#a0a0a0" stroked="f"/>
        </w:pict>
      </w:r>
    </w:p>
    <w:p w14:paraId="0E35EEC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4616EE50" w14:textId="77777777" w:rsidR="00CE4020" w:rsidRPr="00CE4020" w:rsidRDefault="00CE4020" w:rsidP="00CE4020">
      <w:pPr>
        <w:numPr>
          <w:ilvl w:val="0"/>
          <w:numId w:val="21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accurately predicting hydrogen yields from wastewater-based dark fermentation.</w:t>
      </w:r>
    </w:p>
    <w:p w14:paraId="78C1439B" w14:textId="77777777" w:rsidR="00CE4020" w:rsidRPr="00CE4020" w:rsidRDefault="00CE4020" w:rsidP="00CE4020">
      <w:pPr>
        <w:numPr>
          <w:ilvl w:val="0"/>
          <w:numId w:val="21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DF is promising for renewable hydrogen and wastewater treatment, but process complexity limits traditional modeling.</w:t>
      </w:r>
    </w:p>
    <w:p w14:paraId="294B9BA1" w14:textId="77777777" w:rsidR="00CE4020" w:rsidRPr="00CE4020" w:rsidRDefault="00CE4020" w:rsidP="00CE4020">
      <w:pPr>
        <w:numPr>
          <w:ilvl w:val="0"/>
          <w:numId w:val="21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Compared multiple ML algorithms (CatBoost, BagXGBoost, LightGBM, KNN, DT) for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prediction, highlighting CatBoost’s superior performance and feature interpretability.</w:t>
      </w:r>
    </w:p>
    <w:p w14:paraId="549E2EF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E3B1F4B">
          <v:rect id="_x0000_i1276" style="width:0;height:1.5pt" o:hralign="center" o:hrstd="t" o:hr="t" fillcolor="#a0a0a0" stroked="f"/>
        </w:pict>
      </w:r>
    </w:p>
    <w:p w14:paraId="537C1AB6"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5B198A50" w14:textId="77777777" w:rsidR="00CE4020" w:rsidRPr="00CE4020" w:rsidRDefault="00CE4020" w:rsidP="00CE4020">
      <w:pPr>
        <w:numPr>
          <w:ilvl w:val="0"/>
          <w:numId w:val="21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Wastewater substrates (literature-derived dataset).</w:t>
      </w:r>
    </w:p>
    <w:p w14:paraId="7DDC02DD" w14:textId="77777777" w:rsidR="00CE4020" w:rsidRPr="00CE4020" w:rsidRDefault="00CE4020" w:rsidP="00CE4020">
      <w:pPr>
        <w:numPr>
          <w:ilvl w:val="0"/>
          <w:numId w:val="21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Dark fermentation (anaerobic microbial conversion).</w:t>
      </w:r>
    </w:p>
    <w:p w14:paraId="7C66D663" w14:textId="77777777" w:rsidR="00CE4020" w:rsidRPr="00CE4020" w:rsidRDefault="00CE4020" w:rsidP="00CE4020">
      <w:pPr>
        <w:numPr>
          <w:ilvl w:val="0"/>
          <w:numId w:val="21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Dataset of 208 data points compiled from published studies.</w:t>
      </w:r>
    </w:p>
    <w:p w14:paraId="103B88C8" w14:textId="77777777" w:rsidR="00CE4020" w:rsidRPr="00CE4020" w:rsidRDefault="00CE4020" w:rsidP="00CE4020">
      <w:pPr>
        <w:numPr>
          <w:ilvl w:val="0"/>
          <w:numId w:val="21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ML regression models + SHAP analysis for feature importance.</w:t>
      </w:r>
    </w:p>
    <w:p w14:paraId="56FB1B0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D2C6F38">
          <v:rect id="_x0000_i1277" style="width:0;height:1.5pt" o:hralign="center" o:hrstd="t" o:hr="t" fillcolor="#a0a0a0" stroked="f"/>
        </w:pict>
      </w:r>
    </w:p>
    <w:p w14:paraId="7A48A21F"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4F808382" w14:textId="77777777" w:rsidR="00CE4020" w:rsidRPr="00CE4020" w:rsidRDefault="00CE4020" w:rsidP="00CE4020">
      <w:pPr>
        <w:numPr>
          <w:ilvl w:val="0"/>
          <w:numId w:val="21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Algorithms tested:</w:t>
      </w:r>
      <w:r w:rsidRPr="00CE4020">
        <w:rPr>
          <w:rFonts w:ascii="Arial" w:eastAsia="Times New Roman" w:hAnsi="Arial" w:cs="Arial"/>
          <w:color w:val="000000"/>
          <w:kern w:val="0"/>
          <w:lang w:eastAsia="en-IN" w:bidi="bn-IN"/>
          <w14:ligatures w14:val="none"/>
        </w:rPr>
        <w:t xml:space="preserve"> CatBoost, BagXGBoost, LightGBM, KNN, Decision Trees.</w:t>
      </w:r>
    </w:p>
    <w:p w14:paraId="104202FF" w14:textId="77777777" w:rsidR="00CE4020" w:rsidRPr="00CE4020" w:rsidRDefault="00CE4020" w:rsidP="00CE4020">
      <w:pPr>
        <w:numPr>
          <w:ilvl w:val="0"/>
          <w:numId w:val="21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Inputs considered:</w:t>
      </w:r>
      <w:r w:rsidRPr="00CE4020">
        <w:rPr>
          <w:rFonts w:ascii="Arial" w:eastAsia="Times New Roman" w:hAnsi="Arial" w:cs="Arial"/>
          <w:color w:val="000000"/>
          <w:kern w:val="0"/>
          <w:lang w:eastAsia="en-IN" w:bidi="bn-IN"/>
          <w14:ligatures w14:val="none"/>
        </w:rPr>
        <w:t xml:space="preserve"> Ni, Fe, biomass concentration, pH, COD, HRT, acetate, ethanol, butyrate, acetate/butyrate ratio.</w:t>
      </w:r>
    </w:p>
    <w:p w14:paraId="4F79B246" w14:textId="77777777" w:rsidR="00CE4020" w:rsidRPr="00CE4020" w:rsidRDefault="00CE4020" w:rsidP="00CE4020">
      <w:pPr>
        <w:numPr>
          <w:ilvl w:val="0"/>
          <w:numId w:val="21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Train/test split (75/25), metrics = R², RMSE, MAE, NSE.</w:t>
      </w:r>
    </w:p>
    <w:p w14:paraId="0AB905C5" w14:textId="77777777" w:rsidR="00CE4020" w:rsidRPr="00CE4020" w:rsidRDefault="00CE4020" w:rsidP="00CE4020">
      <w:pPr>
        <w:numPr>
          <w:ilvl w:val="0"/>
          <w:numId w:val="21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Assumptions:</w:t>
      </w:r>
      <w:r w:rsidRPr="00CE4020">
        <w:rPr>
          <w:rFonts w:ascii="Arial" w:eastAsia="Times New Roman" w:hAnsi="Arial" w:cs="Arial"/>
          <w:color w:val="000000"/>
          <w:kern w:val="0"/>
          <w:lang w:eastAsia="en-IN" w:bidi="bn-IN"/>
          <w14:ligatures w14:val="none"/>
        </w:rPr>
        <w:t xml:space="preserve"> Normalized dataset to reduce variability across sources.</w:t>
      </w:r>
    </w:p>
    <w:p w14:paraId="771EFDFA"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CB36B32">
          <v:rect id="_x0000_i1278" style="width:0;height:1.5pt" o:hralign="center" o:hrstd="t" o:hr="t" fillcolor="#a0a0a0" stroked="f"/>
        </w:pict>
      </w:r>
    </w:p>
    <w:p w14:paraId="7B024E7C"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2289F631" w14:textId="77777777" w:rsidR="00CE4020" w:rsidRPr="00CE4020" w:rsidRDefault="00CE4020" w:rsidP="00CE4020">
      <w:pPr>
        <w:numPr>
          <w:ilvl w:val="0"/>
          <w:numId w:val="21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lastRenderedPageBreak/>
        <w:t>Best performers:</w:t>
      </w:r>
    </w:p>
    <w:p w14:paraId="21B6751E" w14:textId="77777777" w:rsidR="00CE4020" w:rsidRPr="00CE4020" w:rsidRDefault="00CE4020" w:rsidP="00CE4020">
      <w:pPr>
        <w:numPr>
          <w:ilvl w:val="1"/>
          <w:numId w:val="21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CatBoost → R² = 0.98 (train), 0.87 (test).</w:t>
      </w:r>
    </w:p>
    <w:p w14:paraId="6FB7C607" w14:textId="77777777" w:rsidR="00CE4020" w:rsidRPr="00CE4020" w:rsidRDefault="00CE4020" w:rsidP="00CE4020">
      <w:pPr>
        <w:numPr>
          <w:ilvl w:val="1"/>
          <w:numId w:val="21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BagXGBoost → R² = 0.97 (train), 0.86 (test).</w:t>
      </w:r>
    </w:p>
    <w:p w14:paraId="7834FB57" w14:textId="77777777" w:rsidR="00CE4020" w:rsidRPr="00CE4020" w:rsidRDefault="00CE4020" w:rsidP="00CE4020">
      <w:pPr>
        <w:numPr>
          <w:ilvl w:val="0"/>
          <w:numId w:val="21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Other models:</w:t>
      </w:r>
      <w:r w:rsidRPr="00CE4020">
        <w:rPr>
          <w:rFonts w:ascii="Arial" w:eastAsia="Times New Roman" w:hAnsi="Arial" w:cs="Arial"/>
          <w:color w:val="000000"/>
          <w:kern w:val="0"/>
          <w:lang w:eastAsia="en-IN" w:bidi="bn-IN"/>
          <w14:ligatures w14:val="none"/>
        </w:rPr>
        <w:t xml:space="preserve"> LightGBM, KNN, DT performed moderately (R² ~0.73–0.82 on test sets).</w:t>
      </w:r>
    </w:p>
    <w:p w14:paraId="239B421A" w14:textId="77777777" w:rsidR="00CE4020" w:rsidRPr="00CE4020" w:rsidRDefault="00CE4020" w:rsidP="00CE4020">
      <w:pPr>
        <w:numPr>
          <w:ilvl w:val="0"/>
          <w:numId w:val="21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Interpretability:</w:t>
      </w:r>
      <w:r w:rsidRPr="00CE4020">
        <w:rPr>
          <w:rFonts w:ascii="Arial" w:eastAsia="Times New Roman" w:hAnsi="Arial" w:cs="Arial"/>
          <w:color w:val="000000"/>
          <w:kern w:val="0"/>
          <w:lang w:eastAsia="en-IN" w:bidi="bn-IN"/>
          <w14:ligatures w14:val="none"/>
        </w:rPr>
        <w:t xml:space="preserve"> SHAP analysis identified COD, Ni, and butyrate as most influential features.</w:t>
      </w:r>
    </w:p>
    <w:p w14:paraId="16439EEA"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A242B51">
          <v:rect id="_x0000_i1279" style="width:0;height:1.5pt" o:hralign="center" o:hrstd="t" o:hr="t" fillcolor="#a0a0a0" stroked="f"/>
        </w:pict>
      </w:r>
    </w:p>
    <w:p w14:paraId="3B3424B7"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5A7152AD" w14:textId="77777777" w:rsidR="00CE4020" w:rsidRPr="00CE4020" w:rsidRDefault="00CE4020" w:rsidP="00CE4020">
      <w:pPr>
        <w:numPr>
          <w:ilvl w:val="0"/>
          <w:numId w:val="21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CatBoost achieved highest predictive accuracy and robustness.</w:t>
      </w:r>
    </w:p>
    <w:p w14:paraId="487D9AA7" w14:textId="77777777" w:rsidR="00CE4020" w:rsidRPr="00CE4020" w:rsidRDefault="00CE4020" w:rsidP="00CE4020">
      <w:pPr>
        <w:numPr>
          <w:ilvl w:val="0"/>
          <w:numId w:val="21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COD (absolute SHAP value = 1.1), Ni (1.0), and butyrate (0.07) were dominant drivers of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yield.</w:t>
      </w:r>
    </w:p>
    <w:p w14:paraId="15A2D069" w14:textId="77777777" w:rsidR="00CE4020" w:rsidRPr="00CE4020" w:rsidRDefault="00CE4020" w:rsidP="00CE4020">
      <w:pPr>
        <w:numPr>
          <w:ilvl w:val="0"/>
          <w:numId w:val="21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Demonstrated feasibility of ML-driven prediction for DF optimization.</w:t>
      </w:r>
    </w:p>
    <w:p w14:paraId="22221A86" w14:textId="77777777" w:rsidR="00CE4020" w:rsidRPr="00CE4020" w:rsidRDefault="00CE4020" w:rsidP="00CE4020">
      <w:pPr>
        <w:numPr>
          <w:ilvl w:val="0"/>
          <w:numId w:val="21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Provided insights into parameter relevance for experimental design.</w:t>
      </w:r>
    </w:p>
    <w:p w14:paraId="11603A02"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89E8735">
          <v:rect id="_x0000_i1280" style="width:0;height:1.5pt" o:hralign="center" o:hrstd="t" o:hr="t" fillcolor="#a0a0a0" stroked="f"/>
        </w:pict>
      </w:r>
    </w:p>
    <w:p w14:paraId="339E2276"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549CEA7F" w14:textId="77777777" w:rsidR="00CE4020" w:rsidRPr="00CE4020" w:rsidRDefault="00CE4020" w:rsidP="00CE4020">
      <w:pPr>
        <w:numPr>
          <w:ilvl w:val="0"/>
          <w:numId w:val="21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First comparative study of multiple ML algorithms for DF hydrogen prediction.</w:t>
      </w:r>
    </w:p>
    <w:p w14:paraId="22DCFDFA" w14:textId="77777777" w:rsidR="00CE4020" w:rsidRPr="00CE4020" w:rsidRDefault="00CE4020" w:rsidP="00CE4020">
      <w:pPr>
        <w:numPr>
          <w:ilvl w:val="0"/>
          <w:numId w:val="21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CatBoost offered strong accuracy and interpretability.</w:t>
      </w:r>
    </w:p>
    <w:p w14:paraId="1308329F" w14:textId="77777777" w:rsidR="00CE4020" w:rsidRPr="00CE4020" w:rsidRDefault="00CE4020" w:rsidP="00CE4020">
      <w:pPr>
        <w:numPr>
          <w:ilvl w:val="0"/>
          <w:numId w:val="21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Dataset compiled from diverse literature, improving generalizability.</w:t>
      </w:r>
    </w:p>
    <w:p w14:paraId="3C8AA639" w14:textId="77777777" w:rsidR="00CE4020" w:rsidRPr="00CE4020" w:rsidRDefault="00CE4020" w:rsidP="00CE4020">
      <w:pPr>
        <w:numPr>
          <w:ilvl w:val="0"/>
          <w:numId w:val="21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SHAP analysis provided transparent feature importance ranking.</w:t>
      </w:r>
    </w:p>
    <w:p w14:paraId="2E17B5D8"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4B5F2B6">
          <v:rect id="_x0000_i1281" style="width:0;height:1.5pt" o:hralign="center" o:hrstd="t" o:hr="t" fillcolor="#a0a0a0" stroked="f"/>
        </w:pict>
      </w:r>
    </w:p>
    <w:p w14:paraId="5EA7F0D7"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6BCF4BFC" w14:textId="77777777" w:rsidR="00CE4020" w:rsidRPr="00CE4020" w:rsidRDefault="00CE4020" w:rsidP="00CE4020">
      <w:pPr>
        <w:numPr>
          <w:ilvl w:val="0"/>
          <w:numId w:val="21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Dataset relatively small (208 points).</w:t>
      </w:r>
    </w:p>
    <w:p w14:paraId="0AA2E143" w14:textId="77777777" w:rsidR="00CE4020" w:rsidRPr="00CE4020" w:rsidRDefault="00CE4020" w:rsidP="00CE4020">
      <w:pPr>
        <w:numPr>
          <w:ilvl w:val="0"/>
          <w:numId w:val="21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Derived from literature; lacks real-time or pilot-scale validation.</w:t>
      </w:r>
    </w:p>
    <w:p w14:paraId="25A86B3C" w14:textId="77777777" w:rsidR="00CE4020" w:rsidRPr="00CE4020" w:rsidRDefault="00CE4020" w:rsidP="00CE4020">
      <w:pPr>
        <w:numPr>
          <w:ilvl w:val="0"/>
          <w:numId w:val="21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Models limited to tree-based and KNN; no deep learning or hybrid physics-informed approaches tested.</w:t>
      </w:r>
    </w:p>
    <w:p w14:paraId="4926907F" w14:textId="77777777" w:rsidR="00CE4020" w:rsidRPr="00CE4020" w:rsidRDefault="00CE4020" w:rsidP="00CE4020">
      <w:pPr>
        <w:numPr>
          <w:ilvl w:val="0"/>
          <w:numId w:val="21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Potential variability in source data (different inocula, reactor setups).</w:t>
      </w:r>
    </w:p>
    <w:p w14:paraId="67823EB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32D3711">
          <v:rect id="_x0000_i1282" style="width:0;height:1.5pt" o:hralign="center" o:hrstd="t" o:hr="t" fillcolor="#a0a0a0" stroked="f"/>
        </w:pict>
      </w:r>
    </w:p>
    <w:p w14:paraId="0AACBF83"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203BAD94" w14:textId="77777777" w:rsidR="00CE4020" w:rsidRPr="00CE4020" w:rsidRDefault="00CE4020" w:rsidP="00CE4020">
      <w:pPr>
        <w:numPr>
          <w:ilvl w:val="0"/>
          <w:numId w:val="21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larger, standardized datasets</w:t>
      </w:r>
      <w:r w:rsidRPr="00CE4020">
        <w:rPr>
          <w:rFonts w:ascii="Arial" w:eastAsia="Times New Roman" w:hAnsi="Arial" w:cs="Arial"/>
          <w:color w:val="000000"/>
          <w:kern w:val="0"/>
          <w:lang w:eastAsia="en-IN" w:bidi="bn-IN"/>
          <w14:ligatures w14:val="none"/>
        </w:rPr>
        <w:t xml:space="preserve"> across wastewater types.</w:t>
      </w:r>
    </w:p>
    <w:p w14:paraId="2C7EC7F4" w14:textId="77777777" w:rsidR="00CE4020" w:rsidRPr="00CE4020" w:rsidRDefault="00CE4020" w:rsidP="00CE4020">
      <w:pPr>
        <w:numPr>
          <w:ilvl w:val="0"/>
          <w:numId w:val="21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Exploration of </w:t>
      </w:r>
      <w:r w:rsidRPr="00CE4020">
        <w:rPr>
          <w:rFonts w:ascii="Arial" w:eastAsia="Times New Roman" w:hAnsi="Arial" w:cs="Arial"/>
          <w:b/>
          <w:bCs/>
          <w:color w:val="000000"/>
          <w:kern w:val="0"/>
          <w:lang w:eastAsia="en-IN" w:bidi="bn-IN"/>
          <w14:ligatures w14:val="none"/>
        </w:rPr>
        <w:t>hybrid physics-informed ML models</w:t>
      </w:r>
      <w:r w:rsidRPr="00CE4020">
        <w:rPr>
          <w:rFonts w:ascii="Arial" w:eastAsia="Times New Roman" w:hAnsi="Arial" w:cs="Arial"/>
          <w:color w:val="000000"/>
          <w:kern w:val="0"/>
          <w:lang w:eastAsia="en-IN" w:bidi="bn-IN"/>
          <w14:ligatures w14:val="none"/>
        </w:rPr>
        <w:t xml:space="preserve"> for mechanistic clarity.</w:t>
      </w:r>
    </w:p>
    <w:p w14:paraId="16C9B688" w14:textId="77777777" w:rsidR="00CE4020" w:rsidRPr="00CE4020" w:rsidRDefault="00CE4020" w:rsidP="00CE4020">
      <w:pPr>
        <w:numPr>
          <w:ilvl w:val="0"/>
          <w:numId w:val="21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Pilot-scale validation</w:t>
      </w:r>
      <w:r w:rsidRPr="00CE4020">
        <w:rPr>
          <w:rFonts w:ascii="Arial" w:eastAsia="Times New Roman" w:hAnsi="Arial" w:cs="Arial"/>
          <w:color w:val="000000"/>
          <w:kern w:val="0"/>
          <w:lang w:eastAsia="en-IN" w:bidi="bn-IN"/>
          <w14:ligatures w14:val="none"/>
        </w:rPr>
        <w:t xml:space="preserve"> of CatBoost predictions in real DF systems.</w:t>
      </w:r>
    </w:p>
    <w:p w14:paraId="536C3F8B" w14:textId="77777777" w:rsidR="00CE4020" w:rsidRPr="00CE4020" w:rsidRDefault="00CE4020" w:rsidP="00CE4020">
      <w:pPr>
        <w:numPr>
          <w:ilvl w:val="0"/>
          <w:numId w:val="21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Dynamic modeling</w:t>
      </w:r>
      <w:r w:rsidRPr="00CE4020">
        <w:rPr>
          <w:rFonts w:ascii="Arial" w:eastAsia="Times New Roman" w:hAnsi="Arial" w:cs="Arial"/>
          <w:color w:val="000000"/>
          <w:kern w:val="0"/>
          <w:lang w:eastAsia="en-IN" w:bidi="bn-IN"/>
          <w14:ligatures w14:val="none"/>
        </w:rPr>
        <w:t xml:space="preserve"> of microbial community shifts under varying COD/Ni levels.</w:t>
      </w:r>
    </w:p>
    <w:p w14:paraId="7ACEA3EA" w14:textId="77777777" w:rsidR="00CE4020" w:rsidRPr="00CE4020" w:rsidRDefault="00CE4020" w:rsidP="00CE4020">
      <w:pPr>
        <w:numPr>
          <w:ilvl w:val="0"/>
          <w:numId w:val="21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Integration with </w:t>
      </w:r>
      <w:r w:rsidRPr="00CE4020">
        <w:rPr>
          <w:rFonts w:ascii="Arial" w:eastAsia="Times New Roman" w:hAnsi="Arial" w:cs="Arial"/>
          <w:b/>
          <w:bCs/>
          <w:color w:val="000000"/>
          <w:kern w:val="0"/>
          <w:lang w:eastAsia="en-IN" w:bidi="bn-IN"/>
          <w14:ligatures w14:val="none"/>
        </w:rPr>
        <w:t>optimization frameworks</w:t>
      </w:r>
      <w:r w:rsidRPr="00CE4020">
        <w:rPr>
          <w:rFonts w:ascii="Arial" w:eastAsia="Times New Roman" w:hAnsi="Arial" w:cs="Arial"/>
          <w:color w:val="000000"/>
          <w:kern w:val="0"/>
          <w:lang w:eastAsia="en-IN" w:bidi="bn-IN"/>
          <w14:ligatures w14:val="none"/>
        </w:rPr>
        <w:t xml:space="preserve"> for real-time DF control.</w:t>
      </w:r>
    </w:p>
    <w:p w14:paraId="647341D7"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8A63FE5">
          <v:rect id="_x0000_i1283" style="width:0;height:1.5pt" o:hralign="center" o:hrstd="t" o:hr="t" fillcolor="#a0a0a0" stroked="f"/>
        </w:pict>
      </w:r>
    </w:p>
    <w:p w14:paraId="71751592" w14:textId="77777777" w:rsidR="00CE4020" w:rsidRDefault="00CE4020">
      <w:r>
        <w:br w:type="page"/>
      </w:r>
    </w:p>
    <w:p w14:paraId="6D70C8B2"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Sheet-27</w:t>
      </w:r>
    </w:p>
    <w:p w14:paraId="1AD0583E"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2A1FABE">
          <v:rect id="_x0000_i1284" style="width:0;height:1.5pt" o:hralign="center" o:hrstd="t" o:hr="t" fillcolor="#a0a0a0" stroked="f"/>
        </w:pict>
      </w:r>
    </w:p>
    <w:p w14:paraId="45D5F480"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3C11B242"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An integrated framework for bio-hydrogen production optimization using novel metaheuristic algorithms and explainable machine learning tuned via grid search</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Van Tuan Dang, Wei-Hsin Chen, Anh Tuan Hoang, M. Olga Guerrero-Pérez, Enrique Rodríguez-Castellón, María Cruz López-Escalante, Minh Chuong Nguyen, Thi Anh Em Bui, Thanh Hai Truong, Xuan Phuong Nguyen</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International Journal of Hydrogen Energy (Elsevier)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2025</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Vietnam, Taiwan, Korea, Spain (multi-institutional collaboration)</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Hybrid Optimization + ML Framework</w:t>
      </w:r>
    </w:p>
    <w:p w14:paraId="0DF06D10"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B1CF1EA">
          <v:rect id="_x0000_i1285" style="width:0;height:1.5pt" o:hralign="center" o:hrstd="t" o:hr="t" fillcolor="#a0a0a0" stroked="f"/>
        </w:pict>
      </w:r>
    </w:p>
    <w:p w14:paraId="5B94C58B"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756B5151" w14:textId="77777777" w:rsidR="00CE4020" w:rsidRPr="00CE4020" w:rsidRDefault="00CE4020" w:rsidP="00CE4020">
      <w:pPr>
        <w:numPr>
          <w:ilvl w:val="0"/>
          <w:numId w:val="21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challenge of maximizing biohydrogen yield in complex, nonlinear fermentation systems.</w:t>
      </w:r>
    </w:p>
    <w:p w14:paraId="311B78E1" w14:textId="77777777" w:rsidR="00CE4020" w:rsidRPr="00CE4020" w:rsidRDefault="00CE4020" w:rsidP="00CE4020">
      <w:pPr>
        <w:numPr>
          <w:ilvl w:val="0"/>
          <w:numId w:val="21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traditional trial-and-error optimization is inefficient and ML models often lack interpretability.</w:t>
      </w:r>
    </w:p>
    <w:p w14:paraId="05F90B4F" w14:textId="77777777" w:rsidR="00CE4020" w:rsidRPr="00CE4020" w:rsidRDefault="00CE4020" w:rsidP="00CE4020">
      <w:pPr>
        <w:numPr>
          <w:ilvl w:val="0"/>
          <w:numId w:val="21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Developed a hybrid framework combining metaheuristic optimization (Newton-Raphson, Grey Wolf, Battle Royale) with explainable ML (SVR, XGBoost, surrogate decision trees, SHAP).</w:t>
      </w:r>
    </w:p>
    <w:p w14:paraId="3E3398B0"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0795BE7">
          <v:rect id="_x0000_i1286" style="width:0;height:1.5pt" o:hralign="center" o:hrstd="t" o:hr="t" fillcolor="#a0a0a0" stroked="f"/>
        </w:pict>
      </w:r>
    </w:p>
    <w:p w14:paraId="5C755A3F"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1D141993" w14:textId="77777777" w:rsidR="00CE4020" w:rsidRPr="00CE4020" w:rsidRDefault="00CE4020" w:rsidP="00CE4020">
      <w:pPr>
        <w:numPr>
          <w:ilvl w:val="0"/>
          <w:numId w:val="21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Sugar-rich biomass substrates (dataset adapted from prior experimental studies).</w:t>
      </w:r>
    </w:p>
    <w:p w14:paraId="2725EB74" w14:textId="77777777" w:rsidR="00CE4020" w:rsidRPr="00CE4020" w:rsidRDefault="00CE4020" w:rsidP="00CE4020">
      <w:pPr>
        <w:numPr>
          <w:ilvl w:val="0"/>
          <w:numId w:val="21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Dark fermentation / photo-fermentation hybrid conditions.</w:t>
      </w:r>
    </w:p>
    <w:p w14:paraId="74C68CD1" w14:textId="77777777" w:rsidR="00CE4020" w:rsidRPr="00CE4020" w:rsidRDefault="00CE4020" w:rsidP="00CE4020">
      <w:pPr>
        <w:numPr>
          <w:ilvl w:val="0"/>
          <w:numId w:val="21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Dataset with controlled variations in substrate concentration, temperature, pH, inoculum ratio.</w:t>
      </w:r>
    </w:p>
    <w:p w14:paraId="0015194D" w14:textId="77777777" w:rsidR="00CE4020" w:rsidRPr="00CE4020" w:rsidRDefault="00CE4020" w:rsidP="00CE4020">
      <w:pPr>
        <w:numPr>
          <w:ilvl w:val="0"/>
          <w:numId w:val="21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Metaheuristic optimization + ML prediction + explainability tools.</w:t>
      </w:r>
    </w:p>
    <w:p w14:paraId="44785DB0"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AC778C0">
          <v:rect id="_x0000_i1287" style="width:0;height:1.5pt" o:hralign="center" o:hrstd="t" o:hr="t" fillcolor="#a0a0a0" stroked="f"/>
        </w:pict>
      </w:r>
    </w:p>
    <w:p w14:paraId="58AF040D"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4D3B4967" w14:textId="77777777" w:rsidR="00CE4020" w:rsidRPr="00CE4020" w:rsidRDefault="00CE4020" w:rsidP="00CE4020">
      <w:pPr>
        <w:numPr>
          <w:ilvl w:val="0"/>
          <w:numId w:val="22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Optimization methods:</w:t>
      </w:r>
      <w:r w:rsidRPr="00CE4020">
        <w:rPr>
          <w:rFonts w:ascii="Arial" w:eastAsia="Times New Roman" w:hAnsi="Arial" w:cs="Arial"/>
          <w:color w:val="000000"/>
          <w:kern w:val="0"/>
          <w:lang w:eastAsia="en-IN" w:bidi="bn-IN"/>
          <w14:ligatures w14:val="none"/>
        </w:rPr>
        <w:t xml:space="preserve"> Newton-Raphson Optimization (NRBO), Grey Wolf Optimization (GWO), Battle Royale Optimization (BRO).</w:t>
      </w:r>
    </w:p>
    <w:p w14:paraId="767BD6B9" w14:textId="77777777" w:rsidR="00CE4020" w:rsidRPr="00CE4020" w:rsidRDefault="00CE4020" w:rsidP="00CE4020">
      <w:pPr>
        <w:numPr>
          <w:ilvl w:val="0"/>
          <w:numId w:val="22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ML models tested:</w:t>
      </w:r>
      <w:r w:rsidRPr="00CE4020">
        <w:rPr>
          <w:rFonts w:ascii="Arial" w:eastAsia="Times New Roman" w:hAnsi="Arial" w:cs="Arial"/>
          <w:color w:val="000000"/>
          <w:kern w:val="0"/>
          <w:lang w:eastAsia="en-IN" w:bidi="bn-IN"/>
          <w14:ligatures w14:val="none"/>
        </w:rPr>
        <w:t xml:space="preserve"> Decision Tree Regression, XGBoost, Support Vector Regression (SVR).</w:t>
      </w:r>
    </w:p>
    <w:p w14:paraId="07E95D0A" w14:textId="77777777" w:rsidR="00CE4020" w:rsidRPr="00CE4020" w:rsidRDefault="00CE4020" w:rsidP="00CE4020">
      <w:pPr>
        <w:numPr>
          <w:ilvl w:val="0"/>
          <w:numId w:val="22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ANOVA confirmed quadratic model significance (R² = 0.9720).</w:t>
      </w:r>
    </w:p>
    <w:p w14:paraId="1EA2F66B" w14:textId="77777777" w:rsidR="00CE4020" w:rsidRPr="00CE4020" w:rsidRDefault="00CE4020" w:rsidP="00CE4020">
      <w:pPr>
        <w:numPr>
          <w:ilvl w:val="0"/>
          <w:numId w:val="22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lastRenderedPageBreak/>
        <w:t>Explainability:</w:t>
      </w:r>
      <w:r w:rsidRPr="00CE4020">
        <w:rPr>
          <w:rFonts w:ascii="Arial" w:eastAsia="Times New Roman" w:hAnsi="Arial" w:cs="Arial"/>
          <w:color w:val="000000"/>
          <w:kern w:val="0"/>
          <w:lang w:eastAsia="en-IN" w:bidi="bn-IN"/>
          <w14:ligatures w14:val="none"/>
        </w:rPr>
        <w:t xml:space="preserve"> Surrogate decision trees + SHAP analysis to identify key influencing variables.</w:t>
      </w:r>
    </w:p>
    <w:p w14:paraId="6CD419A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1700A56">
          <v:rect id="_x0000_i1288" style="width:0;height:1.5pt" o:hralign="center" o:hrstd="t" o:hr="t" fillcolor="#a0a0a0" stroked="f"/>
        </w:pict>
      </w:r>
    </w:p>
    <w:p w14:paraId="1FE9BB2C"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64BE38CF" w14:textId="77777777" w:rsidR="00CE4020" w:rsidRPr="00CE4020" w:rsidRDefault="00CE4020" w:rsidP="00CE4020">
      <w:pPr>
        <w:numPr>
          <w:ilvl w:val="0"/>
          <w:numId w:val="22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Best performer:</w:t>
      </w:r>
      <w:r w:rsidRPr="00CE4020">
        <w:rPr>
          <w:rFonts w:ascii="Arial" w:eastAsia="Times New Roman" w:hAnsi="Arial" w:cs="Arial"/>
          <w:color w:val="000000"/>
          <w:kern w:val="0"/>
          <w:lang w:eastAsia="en-IN" w:bidi="bn-IN"/>
          <w14:ligatures w14:val="none"/>
        </w:rPr>
        <w:t xml:space="preserve"> SVR → R² = 0.989 (train), 0.974 (test).</w:t>
      </w:r>
    </w:p>
    <w:p w14:paraId="70965562" w14:textId="77777777" w:rsidR="00CE4020" w:rsidRPr="00CE4020" w:rsidRDefault="00CE4020" w:rsidP="00CE4020">
      <w:pPr>
        <w:numPr>
          <w:ilvl w:val="0"/>
          <w:numId w:val="22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XGBoost:</w:t>
      </w:r>
      <w:r w:rsidRPr="00CE4020">
        <w:rPr>
          <w:rFonts w:ascii="Arial" w:eastAsia="Times New Roman" w:hAnsi="Arial" w:cs="Arial"/>
          <w:color w:val="000000"/>
          <w:kern w:val="0"/>
          <w:lang w:eastAsia="en-IN" w:bidi="bn-IN"/>
          <w14:ligatures w14:val="none"/>
        </w:rPr>
        <w:t xml:space="preserve"> R² = 0.926 (train), 0.856 (test).</w:t>
      </w:r>
    </w:p>
    <w:p w14:paraId="525677ED" w14:textId="77777777" w:rsidR="00CE4020" w:rsidRPr="00CE4020" w:rsidRDefault="00CE4020" w:rsidP="00CE4020">
      <w:pPr>
        <w:numPr>
          <w:ilvl w:val="0"/>
          <w:numId w:val="22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Interpretability:</w:t>
      </w:r>
      <w:r w:rsidRPr="00CE4020">
        <w:rPr>
          <w:rFonts w:ascii="Arial" w:eastAsia="Times New Roman" w:hAnsi="Arial" w:cs="Arial"/>
          <w:color w:val="000000"/>
          <w:kern w:val="0"/>
          <w:lang w:eastAsia="en-IN" w:bidi="bn-IN"/>
          <w14:ligatures w14:val="none"/>
        </w:rPr>
        <w:t xml:space="preserve"> SHAP + surrogate trees highlighted temperature and inoculum ratio as dominant features; pH and substrate concentration had smaller but notable impacts.</w:t>
      </w:r>
    </w:p>
    <w:p w14:paraId="5A43AB85"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2493BA3">
          <v:rect id="_x0000_i1289" style="width:0;height:1.5pt" o:hralign="center" o:hrstd="t" o:hr="t" fillcolor="#a0a0a0" stroked="f"/>
        </w:pict>
      </w:r>
    </w:p>
    <w:p w14:paraId="7117E0C9"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3C176632" w14:textId="77777777" w:rsidR="00CE4020" w:rsidRPr="00CE4020" w:rsidRDefault="00CE4020" w:rsidP="00CE4020">
      <w:pPr>
        <w:numPr>
          <w:ilvl w:val="0"/>
          <w:numId w:val="22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BRO achieved highest optimized yield: </w:t>
      </w:r>
      <w:r w:rsidRPr="00CE4020">
        <w:rPr>
          <w:rFonts w:ascii="Arial" w:eastAsia="Times New Roman" w:hAnsi="Arial" w:cs="Arial"/>
          <w:b/>
          <w:bCs/>
          <w:color w:val="000000"/>
          <w:kern w:val="0"/>
          <w:lang w:eastAsia="en-IN" w:bidi="bn-IN"/>
          <w14:ligatures w14:val="none"/>
        </w:rPr>
        <w:t>95.17 mL H</w:t>
      </w:r>
      <w:r w:rsidRPr="00CE4020">
        <w:rPr>
          <w:rFonts w:ascii="Cambria Math" w:eastAsia="Times New Roman" w:hAnsi="Cambria Math" w:cs="Cambria Math"/>
          <w:b/>
          <w:bCs/>
          <w:color w:val="000000"/>
          <w:kern w:val="0"/>
          <w:lang w:eastAsia="en-IN" w:bidi="bn-IN"/>
          <w14:ligatures w14:val="none"/>
        </w:rPr>
        <w:t>₂</w:t>
      </w:r>
      <w:r w:rsidRPr="00CE4020">
        <w:rPr>
          <w:rFonts w:ascii="Arial" w:eastAsia="Times New Roman" w:hAnsi="Arial" w:cs="Arial"/>
          <w:b/>
          <w:bCs/>
          <w:color w:val="000000"/>
          <w:kern w:val="0"/>
          <w:lang w:eastAsia="en-IN" w:bidi="bn-IN"/>
          <w14:ligatures w14:val="none"/>
        </w:rPr>
        <w:t>/g TS</w:t>
      </w:r>
      <w:r w:rsidRPr="00CE4020">
        <w:rPr>
          <w:rFonts w:ascii="Arial" w:eastAsia="Times New Roman" w:hAnsi="Arial" w:cs="Arial"/>
          <w:color w:val="000000"/>
          <w:kern w:val="0"/>
          <w:lang w:eastAsia="en-IN" w:bidi="bn-IN"/>
          <w14:ligatures w14:val="none"/>
        </w:rPr>
        <w:t xml:space="preserve"> at SC = 37.98 g/L, T = 30.98 °C, pH = 7.81, IR = 28.812%.</w:t>
      </w:r>
    </w:p>
    <w:p w14:paraId="68B86AA5" w14:textId="77777777" w:rsidR="00CE4020" w:rsidRPr="00CE4020" w:rsidRDefault="00CE4020" w:rsidP="00CE4020">
      <w:pPr>
        <w:numPr>
          <w:ilvl w:val="0"/>
          <w:numId w:val="22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NRBO converged fastest; GWO provided robust search avoiding local minima.</w:t>
      </w:r>
    </w:p>
    <w:p w14:paraId="05E03E05" w14:textId="77777777" w:rsidR="00CE4020" w:rsidRPr="00CE4020" w:rsidRDefault="00CE4020" w:rsidP="00CE4020">
      <w:pPr>
        <w:numPr>
          <w:ilvl w:val="0"/>
          <w:numId w:val="22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SVR provided most accurate predictive model; XGBoost offered strong nonlinear handling.</w:t>
      </w:r>
    </w:p>
    <w:p w14:paraId="06B805E2" w14:textId="77777777" w:rsidR="00CE4020" w:rsidRPr="00CE4020" w:rsidRDefault="00CE4020" w:rsidP="00CE4020">
      <w:pPr>
        <w:numPr>
          <w:ilvl w:val="0"/>
          <w:numId w:val="22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Explainable ML confirmed biological relevance of temperature and inoculum ratio.</w:t>
      </w:r>
    </w:p>
    <w:p w14:paraId="5CC66E31"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E81D779">
          <v:rect id="_x0000_i1290" style="width:0;height:1.5pt" o:hralign="center" o:hrstd="t" o:hr="t" fillcolor="#a0a0a0" stroked="f"/>
        </w:pict>
      </w:r>
    </w:p>
    <w:p w14:paraId="437E2564"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596D5421" w14:textId="77777777" w:rsidR="00CE4020" w:rsidRPr="00CE4020" w:rsidRDefault="00CE4020" w:rsidP="00CE4020">
      <w:pPr>
        <w:numPr>
          <w:ilvl w:val="0"/>
          <w:numId w:val="22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First hybrid framework combining </w:t>
      </w:r>
      <w:r w:rsidRPr="00CE4020">
        <w:rPr>
          <w:rFonts w:ascii="Arial" w:eastAsia="Times New Roman" w:hAnsi="Arial" w:cs="Arial"/>
          <w:b/>
          <w:bCs/>
          <w:color w:val="000000"/>
          <w:kern w:val="0"/>
          <w:lang w:eastAsia="en-IN" w:bidi="bn-IN"/>
          <w14:ligatures w14:val="none"/>
        </w:rPr>
        <w:t>metaheuristic optimization + explainable ML</w:t>
      </w:r>
      <w:r w:rsidRPr="00CE4020">
        <w:rPr>
          <w:rFonts w:ascii="Arial" w:eastAsia="Times New Roman" w:hAnsi="Arial" w:cs="Arial"/>
          <w:color w:val="000000"/>
          <w:kern w:val="0"/>
          <w:lang w:eastAsia="en-IN" w:bidi="bn-IN"/>
          <w14:ligatures w14:val="none"/>
        </w:rPr>
        <w:t xml:space="preserve"> for bioH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w:t>
      </w:r>
    </w:p>
    <w:p w14:paraId="524157EB" w14:textId="77777777" w:rsidR="00CE4020" w:rsidRPr="00CE4020" w:rsidRDefault="00CE4020" w:rsidP="00CE4020">
      <w:pPr>
        <w:numPr>
          <w:ilvl w:val="0"/>
          <w:numId w:val="22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BRO introduced as a novel optimizer with rapid convergence.</w:t>
      </w:r>
    </w:p>
    <w:p w14:paraId="2FD6BBB9" w14:textId="77777777" w:rsidR="00CE4020" w:rsidRPr="00CE4020" w:rsidRDefault="00CE4020" w:rsidP="00CE4020">
      <w:pPr>
        <w:numPr>
          <w:ilvl w:val="0"/>
          <w:numId w:val="22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SVR achieved near-perfect predictive accuracy.</w:t>
      </w:r>
    </w:p>
    <w:p w14:paraId="5BEC6A84" w14:textId="77777777" w:rsidR="00CE4020" w:rsidRPr="00CE4020" w:rsidRDefault="00CE4020" w:rsidP="00CE4020">
      <w:pPr>
        <w:numPr>
          <w:ilvl w:val="0"/>
          <w:numId w:val="22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SHAP and surrogate trees enhanced transparency and trust in ML predictions.</w:t>
      </w:r>
    </w:p>
    <w:p w14:paraId="17BF40A4" w14:textId="77777777" w:rsidR="00CE4020" w:rsidRPr="00CE4020" w:rsidRDefault="00CE4020" w:rsidP="00CE4020">
      <w:pPr>
        <w:numPr>
          <w:ilvl w:val="0"/>
          <w:numId w:val="22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Provided actionable parameter ranges for maximizing yield.</w:t>
      </w:r>
    </w:p>
    <w:p w14:paraId="1F1FA2A1"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6340F14">
          <v:rect id="_x0000_i1291" style="width:0;height:1.5pt" o:hralign="center" o:hrstd="t" o:hr="t" fillcolor="#a0a0a0" stroked="f"/>
        </w:pict>
      </w:r>
    </w:p>
    <w:p w14:paraId="1BAEC62B"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1AF524A2" w14:textId="77777777" w:rsidR="00CE4020" w:rsidRPr="00CE4020" w:rsidRDefault="00CE4020" w:rsidP="00CE4020">
      <w:pPr>
        <w:numPr>
          <w:ilvl w:val="0"/>
          <w:numId w:val="224"/>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Dataset derived from prior experimental studies; not validated in new lab-scale runs.</w:t>
      </w:r>
    </w:p>
    <w:p w14:paraId="498B197E" w14:textId="77777777" w:rsidR="00CE4020" w:rsidRPr="00CE4020" w:rsidRDefault="00CE4020" w:rsidP="00CE4020">
      <w:pPr>
        <w:numPr>
          <w:ilvl w:val="0"/>
          <w:numId w:val="22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Focused on four parameters (SC, T, pH, IR); excluded other microbial/nutrient factors.</w:t>
      </w:r>
    </w:p>
    <w:p w14:paraId="785DCAEA" w14:textId="77777777" w:rsidR="00CE4020" w:rsidRPr="00CE4020" w:rsidRDefault="00CE4020" w:rsidP="00CE4020">
      <w:pPr>
        <w:numPr>
          <w:ilvl w:val="0"/>
          <w:numId w:val="224"/>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BRO relatively new; long-term robustness across diverse datasets not yet proven.</w:t>
      </w:r>
    </w:p>
    <w:p w14:paraId="413E7289" w14:textId="77777777" w:rsidR="00CE4020" w:rsidRPr="00CE4020" w:rsidRDefault="00CE4020" w:rsidP="00CE4020">
      <w:pPr>
        <w:numPr>
          <w:ilvl w:val="0"/>
          <w:numId w:val="224"/>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Economic feasibility and scalability not assessed.</w:t>
      </w:r>
    </w:p>
    <w:p w14:paraId="13BCD19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6334F1A">
          <v:rect id="_x0000_i1292" style="width:0;height:1.5pt" o:hralign="center" o:hrstd="t" o:hr="t" fillcolor="#a0a0a0" stroked="f"/>
        </w:pict>
      </w:r>
    </w:p>
    <w:p w14:paraId="4DC1E6FF"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22C7AD9D" w14:textId="77777777" w:rsidR="00CE4020" w:rsidRPr="00CE4020" w:rsidRDefault="00CE4020" w:rsidP="00CE4020">
      <w:pPr>
        <w:numPr>
          <w:ilvl w:val="0"/>
          <w:numId w:val="225"/>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lastRenderedPageBreak/>
        <w:t xml:space="preserve">Need for </w:t>
      </w:r>
      <w:r w:rsidRPr="00CE4020">
        <w:rPr>
          <w:rFonts w:ascii="Arial" w:eastAsia="Times New Roman" w:hAnsi="Arial" w:cs="Arial"/>
          <w:b/>
          <w:bCs/>
          <w:color w:val="000000"/>
          <w:kern w:val="0"/>
          <w:lang w:eastAsia="en-IN" w:bidi="bn-IN"/>
          <w14:ligatures w14:val="none"/>
        </w:rPr>
        <w:t>pilot-scale validation</w:t>
      </w:r>
      <w:r w:rsidRPr="00CE4020">
        <w:rPr>
          <w:rFonts w:ascii="Arial" w:eastAsia="Times New Roman" w:hAnsi="Arial" w:cs="Arial"/>
          <w:color w:val="000000"/>
          <w:kern w:val="0"/>
          <w:lang w:eastAsia="en-IN" w:bidi="bn-IN"/>
          <w14:ligatures w14:val="none"/>
        </w:rPr>
        <w:t xml:space="preserve"> of BRO + SVR framework.</w:t>
      </w:r>
    </w:p>
    <w:p w14:paraId="615C25DE" w14:textId="77777777" w:rsidR="00CE4020" w:rsidRPr="00CE4020" w:rsidRDefault="00CE4020" w:rsidP="00CE4020">
      <w:pPr>
        <w:numPr>
          <w:ilvl w:val="0"/>
          <w:numId w:val="22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Expansion to include </w:t>
      </w:r>
      <w:r w:rsidRPr="00CE4020">
        <w:rPr>
          <w:rFonts w:ascii="Arial" w:eastAsia="Times New Roman" w:hAnsi="Arial" w:cs="Arial"/>
          <w:b/>
          <w:bCs/>
          <w:color w:val="000000"/>
          <w:kern w:val="0"/>
          <w:lang w:eastAsia="en-IN" w:bidi="bn-IN"/>
          <w14:ligatures w14:val="none"/>
        </w:rPr>
        <w:t>nutrient cofactors and microbial community dynamics</w:t>
      </w:r>
      <w:r w:rsidRPr="00CE4020">
        <w:rPr>
          <w:rFonts w:ascii="Arial" w:eastAsia="Times New Roman" w:hAnsi="Arial" w:cs="Arial"/>
          <w:color w:val="000000"/>
          <w:kern w:val="0"/>
          <w:lang w:eastAsia="en-IN" w:bidi="bn-IN"/>
          <w14:ligatures w14:val="none"/>
        </w:rPr>
        <w:t>.</w:t>
      </w:r>
    </w:p>
    <w:p w14:paraId="27259A94" w14:textId="77777777" w:rsidR="00CE4020" w:rsidRPr="00CE4020" w:rsidRDefault="00CE4020" w:rsidP="00CE4020">
      <w:pPr>
        <w:numPr>
          <w:ilvl w:val="0"/>
          <w:numId w:val="22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Comparative studies with </w:t>
      </w:r>
      <w:r w:rsidRPr="00CE4020">
        <w:rPr>
          <w:rFonts w:ascii="Arial" w:eastAsia="Times New Roman" w:hAnsi="Arial" w:cs="Arial"/>
          <w:b/>
          <w:bCs/>
          <w:color w:val="000000"/>
          <w:kern w:val="0"/>
          <w:lang w:eastAsia="en-IN" w:bidi="bn-IN"/>
          <w14:ligatures w14:val="none"/>
        </w:rPr>
        <w:t>other modern optimizers</w:t>
      </w:r>
      <w:r w:rsidRPr="00CE4020">
        <w:rPr>
          <w:rFonts w:ascii="Arial" w:eastAsia="Times New Roman" w:hAnsi="Arial" w:cs="Arial"/>
          <w:color w:val="000000"/>
          <w:kern w:val="0"/>
          <w:lang w:eastAsia="en-IN" w:bidi="bn-IN"/>
          <w14:ligatures w14:val="none"/>
        </w:rPr>
        <w:t xml:space="preserve"> (e.g., Moth Flame, Whale Optimization).</w:t>
      </w:r>
    </w:p>
    <w:p w14:paraId="68A7ECF1" w14:textId="77777777" w:rsidR="00CE4020" w:rsidRPr="00CE4020" w:rsidRDefault="00CE4020" w:rsidP="00CE4020">
      <w:pPr>
        <w:numPr>
          <w:ilvl w:val="0"/>
          <w:numId w:val="225"/>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analysis</w:t>
      </w:r>
      <w:r w:rsidRPr="00CE4020">
        <w:rPr>
          <w:rFonts w:ascii="Arial" w:eastAsia="Times New Roman" w:hAnsi="Arial" w:cs="Arial"/>
          <w:color w:val="000000"/>
          <w:kern w:val="0"/>
          <w:lang w:eastAsia="en-IN" w:bidi="bn-IN"/>
          <w14:ligatures w14:val="none"/>
        </w:rPr>
        <w:t xml:space="preserve"> of optimized bioH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 xml:space="preserve"> production conditions.</w:t>
      </w:r>
    </w:p>
    <w:p w14:paraId="0D39B6D7" w14:textId="77777777" w:rsidR="00CE4020" w:rsidRPr="00CE4020" w:rsidRDefault="00CE4020" w:rsidP="00CE4020">
      <w:pPr>
        <w:numPr>
          <w:ilvl w:val="0"/>
          <w:numId w:val="225"/>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Integration into </w:t>
      </w:r>
      <w:r w:rsidRPr="00CE4020">
        <w:rPr>
          <w:rFonts w:ascii="Arial" w:eastAsia="Times New Roman" w:hAnsi="Arial" w:cs="Arial"/>
          <w:b/>
          <w:bCs/>
          <w:color w:val="000000"/>
          <w:kern w:val="0"/>
          <w:lang w:eastAsia="en-IN" w:bidi="bn-IN"/>
          <w14:ligatures w14:val="none"/>
        </w:rPr>
        <w:t>real-time control systems</w:t>
      </w:r>
      <w:r w:rsidRPr="00CE4020">
        <w:rPr>
          <w:rFonts w:ascii="Arial" w:eastAsia="Times New Roman" w:hAnsi="Arial" w:cs="Arial"/>
          <w:color w:val="000000"/>
          <w:kern w:val="0"/>
          <w:lang w:eastAsia="en-IN" w:bidi="bn-IN"/>
          <w14:ligatures w14:val="none"/>
        </w:rPr>
        <w:t xml:space="preserve"> for industrial biohydrogen reactors.</w:t>
      </w:r>
    </w:p>
    <w:p w14:paraId="7A280F0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96E7450">
          <v:rect id="_x0000_i1293" style="width:0;height:1.5pt" o:hralign="center" o:hrstd="t" o:hr="t" fillcolor="#a0a0a0" stroked="f"/>
        </w:pict>
      </w:r>
    </w:p>
    <w:p w14:paraId="4AB40172" w14:textId="77777777" w:rsidR="00CE4020" w:rsidRDefault="00CE4020">
      <w:r>
        <w:br w:type="page"/>
      </w:r>
    </w:p>
    <w:p w14:paraId="3CF055ED" w14:textId="77777777" w:rsidR="00CE4020" w:rsidRPr="00CE4020" w:rsidRDefault="00CE4020" w:rsidP="00CE4020">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CE4020">
        <w:rPr>
          <w:rFonts w:ascii="Arial" w:eastAsia="Times New Roman" w:hAnsi="Arial" w:cs="Arial"/>
          <w:b/>
          <w:bCs/>
          <w:color w:val="000000"/>
          <w:kern w:val="36"/>
          <w:sz w:val="46"/>
          <w:szCs w:val="46"/>
          <w:lang w:eastAsia="en-IN" w:bidi="bn-IN"/>
          <w14:ligatures w14:val="none"/>
        </w:rPr>
        <w:lastRenderedPageBreak/>
        <w:t>Paper Summary Sheet-28</w:t>
      </w:r>
    </w:p>
    <w:p w14:paraId="6B1D442E"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3F278B2">
          <v:rect id="_x0000_i1294" style="width:0;height:1.5pt" o:hralign="center" o:hrstd="t" o:hr="t" fillcolor="#a0a0a0" stroked="f"/>
        </w:pict>
      </w:r>
    </w:p>
    <w:p w14:paraId="5CCD85CE"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1. Basic Information</w:t>
      </w:r>
    </w:p>
    <w:p w14:paraId="53931BA8" w14:textId="77777777" w:rsidR="00CE4020" w:rsidRPr="00CE4020" w:rsidRDefault="00CE4020" w:rsidP="00CE4020">
      <w:pPr>
        <w:spacing w:before="240" w:after="240" w:line="240" w:lineRule="auto"/>
        <w:rPr>
          <w:rFonts w:ascii="Times New Roman" w:eastAsia="Times New Roman" w:hAnsi="Times New Roman" w:cs="Times New Roman"/>
          <w:kern w:val="0"/>
          <w:sz w:val="24"/>
          <w:szCs w:val="24"/>
          <w:lang w:eastAsia="en-IN" w:bidi="bn-IN"/>
          <w14:ligatures w14:val="none"/>
        </w:rPr>
      </w:pPr>
      <w:r w:rsidRPr="00CE4020">
        <w:rPr>
          <w:rFonts w:ascii="Arial" w:eastAsia="Times New Roman" w:hAnsi="Arial" w:cs="Arial"/>
          <w:b/>
          <w:bCs/>
          <w:color w:val="000000"/>
          <w:kern w:val="0"/>
          <w:lang w:eastAsia="en-IN" w:bidi="bn-IN"/>
          <w14:ligatures w14:val="none"/>
        </w:rPr>
        <w:t>Title:</w:t>
      </w:r>
      <w:r w:rsidRPr="00CE4020">
        <w:rPr>
          <w:rFonts w:ascii="Arial" w:eastAsia="Times New Roman" w:hAnsi="Arial" w:cs="Arial"/>
          <w:color w:val="000000"/>
          <w:kern w:val="0"/>
          <w:lang w:eastAsia="en-IN" w:bidi="bn-IN"/>
          <w14:ligatures w14:val="none"/>
        </w:rPr>
        <w:t xml:space="preserve"> Bioprocess modeling of microalgae in treating domestic wastewater via fermentation to convert pollutants into hydrogen</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Authors:</w:t>
      </w:r>
      <w:r w:rsidRPr="00CE4020">
        <w:rPr>
          <w:rFonts w:ascii="Arial" w:eastAsia="Times New Roman" w:hAnsi="Arial" w:cs="Arial"/>
          <w:color w:val="000000"/>
          <w:kern w:val="0"/>
          <w:lang w:eastAsia="en-IN" w:bidi="bn-IN"/>
          <w14:ligatures w14:val="none"/>
        </w:rPr>
        <w:t xml:space="preserve"> Suleiman Mousa, Mohammed E. Ali Mohsin</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Journal:</w:t>
      </w:r>
      <w:r w:rsidRPr="00CE4020">
        <w:rPr>
          <w:rFonts w:ascii="Arial" w:eastAsia="Times New Roman" w:hAnsi="Arial" w:cs="Arial"/>
          <w:color w:val="000000"/>
          <w:kern w:val="0"/>
          <w:lang w:eastAsia="en-IN" w:bidi="bn-IN"/>
          <w14:ligatures w14:val="none"/>
        </w:rPr>
        <w:t xml:space="preserve"> Journal of Molecular Structure (Elsevier)</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Year:</w:t>
      </w:r>
      <w:r w:rsidRPr="00CE4020">
        <w:rPr>
          <w:rFonts w:ascii="Arial" w:eastAsia="Times New Roman" w:hAnsi="Arial" w:cs="Arial"/>
          <w:color w:val="000000"/>
          <w:kern w:val="0"/>
          <w:lang w:eastAsia="en-IN" w:bidi="bn-IN"/>
          <w14:ligatures w14:val="none"/>
        </w:rPr>
        <w:t xml:space="preserve"> 2025</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Country/Region:</w:t>
      </w:r>
      <w:r w:rsidRPr="00CE4020">
        <w:rPr>
          <w:rFonts w:ascii="Arial" w:eastAsia="Times New Roman" w:hAnsi="Arial" w:cs="Arial"/>
          <w:color w:val="000000"/>
          <w:kern w:val="0"/>
          <w:lang w:eastAsia="en-IN" w:bidi="bn-IN"/>
          <w14:ligatures w14:val="none"/>
        </w:rPr>
        <w:t xml:space="preserve"> Saudi Arabia (King Faisal University)</w:t>
      </w:r>
      <w:r w:rsidRPr="00CE4020">
        <w:rPr>
          <w:rFonts w:ascii="Arial" w:eastAsia="Times New Roman" w:hAnsi="Arial" w:cs="Arial"/>
          <w:color w:val="000000"/>
          <w:kern w:val="0"/>
          <w:lang w:eastAsia="en-IN" w:bidi="bn-IN"/>
          <w14:ligatures w14:val="none"/>
        </w:rPr>
        <w:br/>
        <w:t xml:space="preserve"> </w:t>
      </w:r>
      <w:r w:rsidRPr="00CE4020">
        <w:rPr>
          <w:rFonts w:ascii="Arial" w:eastAsia="Times New Roman" w:hAnsi="Arial" w:cs="Arial"/>
          <w:b/>
          <w:bCs/>
          <w:color w:val="000000"/>
          <w:kern w:val="0"/>
          <w:lang w:eastAsia="en-IN" w:bidi="bn-IN"/>
          <w14:ligatures w14:val="none"/>
        </w:rPr>
        <w:t>Type:</w:t>
      </w:r>
      <w:r w:rsidRPr="00CE4020">
        <w:rPr>
          <w:rFonts w:ascii="Arial" w:eastAsia="Times New Roman" w:hAnsi="Arial" w:cs="Arial"/>
          <w:color w:val="000000"/>
          <w:kern w:val="0"/>
          <w:lang w:eastAsia="en-IN" w:bidi="bn-IN"/>
          <w14:ligatures w14:val="none"/>
        </w:rPr>
        <w:t xml:space="preserve"> Original Research / Experimental + Bioprocess Modeling</w:t>
      </w:r>
    </w:p>
    <w:p w14:paraId="4D98E47B"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80D179D">
          <v:rect id="_x0000_i1295" style="width:0;height:1.5pt" o:hralign="center" o:hrstd="t" o:hr="t" fillcolor="#a0a0a0" stroked="f"/>
        </w:pict>
      </w:r>
    </w:p>
    <w:p w14:paraId="7D822476"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2. Research Objective</w:t>
      </w:r>
    </w:p>
    <w:p w14:paraId="04BDC4A6" w14:textId="77777777" w:rsidR="00CE4020" w:rsidRPr="00CE4020" w:rsidRDefault="00CE4020" w:rsidP="00CE4020">
      <w:pPr>
        <w:numPr>
          <w:ilvl w:val="0"/>
          <w:numId w:val="226"/>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Addresses the dual challenge of wastewater treatment and renewable hydrogen generation.</w:t>
      </w:r>
    </w:p>
    <w:p w14:paraId="7F2DB87E" w14:textId="77777777" w:rsidR="00CE4020" w:rsidRPr="00CE4020" w:rsidRDefault="00CE4020" w:rsidP="00CE4020">
      <w:pPr>
        <w:numPr>
          <w:ilvl w:val="0"/>
          <w:numId w:val="226"/>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Significant because conventional wastewater treatment is costly and polluting, while microalgae offer nutrient recovery and clean energy.</w:t>
      </w:r>
    </w:p>
    <w:p w14:paraId="180BAFB7" w14:textId="77777777" w:rsidR="00CE4020" w:rsidRPr="00CE4020" w:rsidRDefault="00CE4020" w:rsidP="00CE4020">
      <w:pPr>
        <w:numPr>
          <w:ilvl w:val="0"/>
          <w:numId w:val="226"/>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Contribution: Demonstrated attached microalgae cultivation on polyurethane foam for simultaneous pollutant removal and hydrogen production, validated with modified Monod modeling.</w:t>
      </w:r>
    </w:p>
    <w:p w14:paraId="1360AF5D"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94F986F">
          <v:rect id="_x0000_i1296" style="width:0;height:1.5pt" o:hralign="center" o:hrstd="t" o:hr="t" fillcolor="#a0a0a0" stroked="f"/>
        </w:pict>
      </w:r>
    </w:p>
    <w:p w14:paraId="7F3438E1"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3. System / Process Description</w:t>
      </w:r>
    </w:p>
    <w:p w14:paraId="1177157D" w14:textId="77777777" w:rsidR="00CE4020" w:rsidRPr="00CE4020" w:rsidRDefault="00CE4020" w:rsidP="00CE4020">
      <w:pPr>
        <w:numPr>
          <w:ilvl w:val="0"/>
          <w:numId w:val="227"/>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Feedstock:</w:t>
      </w:r>
      <w:r w:rsidRPr="00CE4020">
        <w:rPr>
          <w:rFonts w:ascii="Arial" w:eastAsia="Times New Roman" w:hAnsi="Arial" w:cs="Arial"/>
          <w:color w:val="000000"/>
          <w:kern w:val="0"/>
          <w:lang w:eastAsia="en-IN" w:bidi="bn-IN"/>
          <w14:ligatures w14:val="none"/>
        </w:rPr>
        <w:t xml:space="preserve"> Domestic wastewater (high BOD, nitrogen species, TOC, heavy metals).</w:t>
      </w:r>
    </w:p>
    <w:p w14:paraId="208018BB" w14:textId="77777777" w:rsidR="00CE4020" w:rsidRPr="00CE4020" w:rsidRDefault="00CE4020" w:rsidP="00CE4020">
      <w:pPr>
        <w:numPr>
          <w:ilvl w:val="0"/>
          <w:numId w:val="22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Biological agent:</w:t>
      </w:r>
      <w:r w:rsidRPr="00CE4020">
        <w:rPr>
          <w:rFonts w:ascii="Arial" w:eastAsia="Times New Roman" w:hAnsi="Arial" w:cs="Arial"/>
          <w:color w:val="000000"/>
          <w:kern w:val="0"/>
          <w:lang w:eastAsia="en-IN" w:bidi="bn-IN"/>
          <w14:ligatures w14:val="none"/>
        </w:rPr>
        <w:t xml:space="preserve"> </w:t>
      </w:r>
      <w:r w:rsidRPr="00CE4020">
        <w:rPr>
          <w:rFonts w:ascii="Arial" w:eastAsia="Times New Roman" w:hAnsi="Arial" w:cs="Arial"/>
          <w:i/>
          <w:iCs/>
          <w:color w:val="000000"/>
          <w:kern w:val="0"/>
          <w:lang w:eastAsia="en-IN" w:bidi="bn-IN"/>
          <w14:ligatures w14:val="none"/>
        </w:rPr>
        <w:t>Chlorella vulgaris</w:t>
      </w:r>
      <w:r w:rsidRPr="00CE4020">
        <w:rPr>
          <w:rFonts w:ascii="Arial" w:eastAsia="Times New Roman" w:hAnsi="Arial" w:cs="Arial"/>
          <w:color w:val="000000"/>
          <w:kern w:val="0"/>
          <w:lang w:eastAsia="en-IN" w:bidi="bn-IN"/>
          <w14:ligatures w14:val="none"/>
        </w:rPr>
        <w:t xml:space="preserve"> microalgae immobilized on polyurethane foam cubes.</w:t>
      </w:r>
    </w:p>
    <w:p w14:paraId="6D4179E0" w14:textId="77777777" w:rsidR="00CE4020" w:rsidRPr="00CE4020" w:rsidRDefault="00CE4020" w:rsidP="00CE4020">
      <w:pPr>
        <w:numPr>
          <w:ilvl w:val="0"/>
          <w:numId w:val="22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Hydrogen production route:</w:t>
      </w:r>
      <w:r w:rsidRPr="00CE4020">
        <w:rPr>
          <w:rFonts w:ascii="Arial" w:eastAsia="Times New Roman" w:hAnsi="Arial" w:cs="Arial"/>
          <w:color w:val="000000"/>
          <w:kern w:val="0"/>
          <w:lang w:eastAsia="en-IN" w:bidi="bn-IN"/>
          <w14:ligatures w14:val="none"/>
        </w:rPr>
        <w:t xml:space="preserve"> Dark fermentation with light/dark cycles.</w:t>
      </w:r>
    </w:p>
    <w:p w14:paraId="03ED6C35" w14:textId="77777777" w:rsidR="00CE4020" w:rsidRPr="00CE4020" w:rsidRDefault="00CE4020" w:rsidP="00CE4020">
      <w:pPr>
        <w:numPr>
          <w:ilvl w:val="0"/>
          <w:numId w:val="227"/>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System scale:</w:t>
      </w:r>
      <w:r w:rsidRPr="00CE4020">
        <w:rPr>
          <w:rFonts w:ascii="Arial" w:eastAsia="Times New Roman" w:hAnsi="Arial" w:cs="Arial"/>
          <w:color w:val="000000"/>
          <w:kern w:val="0"/>
          <w:lang w:eastAsia="en-IN" w:bidi="bn-IN"/>
          <w14:ligatures w14:val="none"/>
        </w:rPr>
        <w:t xml:space="preserve"> Lab-scale bioreactors (200–1000 mL working volume).</w:t>
      </w:r>
    </w:p>
    <w:p w14:paraId="465CDB09" w14:textId="77777777" w:rsidR="00CE4020" w:rsidRPr="00CE4020" w:rsidRDefault="00CE4020" w:rsidP="00CE4020">
      <w:pPr>
        <w:numPr>
          <w:ilvl w:val="0"/>
          <w:numId w:val="227"/>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Integration:</w:t>
      </w:r>
      <w:r w:rsidRPr="00CE4020">
        <w:rPr>
          <w:rFonts w:ascii="Arial" w:eastAsia="Times New Roman" w:hAnsi="Arial" w:cs="Arial"/>
          <w:color w:val="000000"/>
          <w:kern w:val="0"/>
          <w:lang w:eastAsia="en-IN" w:bidi="bn-IN"/>
          <w14:ligatures w14:val="none"/>
        </w:rPr>
        <w:t xml:space="preserve"> Wastewater bioremediation + hydrogen generation.</w:t>
      </w:r>
    </w:p>
    <w:p w14:paraId="734BC16E"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D97AF39">
          <v:rect id="_x0000_i1297" style="width:0;height:1.5pt" o:hralign="center" o:hrstd="t" o:hr="t" fillcolor="#a0a0a0" stroked="f"/>
        </w:pict>
      </w:r>
    </w:p>
    <w:p w14:paraId="3C489F02"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4. Modelling Approach</w:t>
      </w:r>
    </w:p>
    <w:p w14:paraId="4908E7EB" w14:textId="77777777" w:rsidR="00CE4020" w:rsidRPr="00CE4020" w:rsidRDefault="00CE4020" w:rsidP="00CE4020">
      <w:pPr>
        <w:numPr>
          <w:ilvl w:val="0"/>
          <w:numId w:val="228"/>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Model used:</w:t>
      </w:r>
      <w:r w:rsidRPr="00CE4020">
        <w:rPr>
          <w:rFonts w:ascii="Arial" w:eastAsia="Times New Roman" w:hAnsi="Arial" w:cs="Arial"/>
          <w:color w:val="000000"/>
          <w:kern w:val="0"/>
          <w:lang w:eastAsia="en-IN" w:bidi="bn-IN"/>
          <w14:ligatures w14:val="none"/>
        </w:rPr>
        <w:t xml:space="preserve"> Modified Monod equation.</w:t>
      </w:r>
    </w:p>
    <w:p w14:paraId="75B5F431" w14:textId="77777777" w:rsidR="00CE4020" w:rsidRPr="00CE4020" w:rsidRDefault="00CE4020" w:rsidP="00CE4020">
      <w:pPr>
        <w:numPr>
          <w:ilvl w:val="0"/>
          <w:numId w:val="22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Parameters optimized:</w:t>
      </w:r>
      <w:r w:rsidRPr="00CE4020">
        <w:rPr>
          <w:rFonts w:ascii="Arial" w:eastAsia="Times New Roman" w:hAnsi="Arial" w:cs="Arial"/>
          <w:color w:val="000000"/>
          <w:kern w:val="0"/>
          <w:lang w:eastAsia="en-IN" w:bidi="bn-IN"/>
          <w14:ligatures w14:val="none"/>
        </w:rPr>
        <w:t xml:space="preserve"> Maximum hydrogen production rate (µmax), light intensity constant (Ki).</w:t>
      </w:r>
    </w:p>
    <w:p w14:paraId="6065E320" w14:textId="77777777" w:rsidR="00CE4020" w:rsidRPr="00CE4020" w:rsidRDefault="00CE4020" w:rsidP="00CE4020">
      <w:pPr>
        <w:numPr>
          <w:ilvl w:val="0"/>
          <w:numId w:val="228"/>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Validation:</w:t>
      </w:r>
      <w:r w:rsidRPr="00CE4020">
        <w:rPr>
          <w:rFonts w:ascii="Arial" w:eastAsia="Times New Roman" w:hAnsi="Arial" w:cs="Arial"/>
          <w:color w:val="000000"/>
          <w:kern w:val="0"/>
          <w:lang w:eastAsia="en-IN" w:bidi="bn-IN"/>
          <w14:ligatures w14:val="none"/>
        </w:rPr>
        <w:t xml:space="preserve"> R² = 0.9838, RSE = 6.7%.</w:t>
      </w:r>
    </w:p>
    <w:p w14:paraId="3FC72F0C" w14:textId="77777777" w:rsidR="00CE4020" w:rsidRPr="00CE4020" w:rsidRDefault="00CE4020" w:rsidP="00CE4020">
      <w:pPr>
        <w:numPr>
          <w:ilvl w:val="0"/>
          <w:numId w:val="228"/>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Assumptions:</w:t>
      </w:r>
      <w:r w:rsidRPr="00CE4020">
        <w:rPr>
          <w:rFonts w:ascii="Arial" w:eastAsia="Times New Roman" w:hAnsi="Arial" w:cs="Arial"/>
          <w:color w:val="000000"/>
          <w:kern w:val="0"/>
          <w:lang w:eastAsia="en-IN" w:bidi="bn-IN"/>
          <w14:ligatures w14:val="none"/>
        </w:rPr>
        <w:t xml:space="preserve"> Immobilized biofilm improves nutrient diffusion and cell retention.</w:t>
      </w:r>
    </w:p>
    <w:p w14:paraId="5764B2D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F29C978">
          <v:rect id="_x0000_i1298" style="width:0;height:1.5pt" o:hralign="center" o:hrstd="t" o:hr="t" fillcolor="#a0a0a0" stroked="f"/>
        </w:pict>
      </w:r>
    </w:p>
    <w:p w14:paraId="4D2D5631"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lastRenderedPageBreak/>
        <w:t>📌</w:t>
      </w:r>
      <w:r w:rsidRPr="00CE4020">
        <w:rPr>
          <w:rFonts w:ascii="Arial" w:eastAsia="Times New Roman" w:hAnsi="Arial" w:cs="Arial"/>
          <w:b/>
          <w:bCs/>
          <w:color w:val="000000"/>
          <w:kern w:val="0"/>
          <w:sz w:val="34"/>
          <w:szCs w:val="34"/>
          <w:lang w:eastAsia="en-IN" w:bidi="bn-IN"/>
          <w14:ligatures w14:val="none"/>
        </w:rPr>
        <w:t xml:space="preserve"> 5. Machine Learning Component</w:t>
      </w:r>
    </w:p>
    <w:p w14:paraId="5F507435" w14:textId="77777777" w:rsidR="00CE4020" w:rsidRPr="00CE4020" w:rsidRDefault="00CE4020" w:rsidP="00CE4020">
      <w:pPr>
        <w:numPr>
          <w:ilvl w:val="0"/>
          <w:numId w:val="229"/>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Tool:</w:t>
      </w:r>
      <w:r w:rsidRPr="00CE4020">
        <w:rPr>
          <w:rFonts w:ascii="Arial" w:eastAsia="Times New Roman" w:hAnsi="Arial" w:cs="Arial"/>
          <w:color w:val="000000"/>
          <w:kern w:val="0"/>
          <w:lang w:eastAsia="en-IN" w:bidi="bn-IN"/>
          <w14:ligatures w14:val="none"/>
        </w:rPr>
        <w:t xml:space="preserve"> Python + SciPy optimization libraries.</w:t>
      </w:r>
    </w:p>
    <w:p w14:paraId="2C87105D" w14:textId="77777777" w:rsidR="00CE4020" w:rsidRPr="00CE4020" w:rsidRDefault="00CE4020" w:rsidP="00CE4020">
      <w:pPr>
        <w:numPr>
          <w:ilvl w:val="0"/>
          <w:numId w:val="22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Purpose:</w:t>
      </w:r>
      <w:r w:rsidRPr="00CE4020">
        <w:rPr>
          <w:rFonts w:ascii="Arial" w:eastAsia="Times New Roman" w:hAnsi="Arial" w:cs="Arial"/>
          <w:color w:val="000000"/>
          <w:kern w:val="0"/>
          <w:lang w:eastAsia="en-IN" w:bidi="bn-IN"/>
          <w14:ligatures w14:val="none"/>
        </w:rPr>
        <w:t xml:space="preserve"> Fit Monod parameters to experimental hydrogen yield data across photoperiods.</w:t>
      </w:r>
    </w:p>
    <w:p w14:paraId="548B83F8" w14:textId="77777777" w:rsidR="00CE4020" w:rsidRPr="00CE4020" w:rsidRDefault="00CE4020" w:rsidP="00CE4020">
      <w:pPr>
        <w:numPr>
          <w:ilvl w:val="0"/>
          <w:numId w:val="229"/>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Dataset:</w:t>
      </w:r>
      <w:r w:rsidRPr="00CE4020">
        <w:rPr>
          <w:rFonts w:ascii="Arial" w:eastAsia="Times New Roman" w:hAnsi="Arial" w:cs="Arial"/>
          <w:color w:val="000000"/>
          <w:kern w:val="0"/>
          <w:lang w:eastAsia="en-IN" w:bidi="bn-IN"/>
          <w14:ligatures w14:val="none"/>
        </w:rPr>
        <w:t xml:space="preserve"> Time-course hydrogen production under 12:12 h light/dark cycles at 200 µmol/m²s.</w:t>
      </w:r>
    </w:p>
    <w:p w14:paraId="0752A62D" w14:textId="77777777" w:rsidR="00CE4020" w:rsidRPr="00CE4020" w:rsidRDefault="00CE4020" w:rsidP="00CE4020">
      <w:pPr>
        <w:numPr>
          <w:ilvl w:val="0"/>
          <w:numId w:val="229"/>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Performance:</w:t>
      </w:r>
      <w:r w:rsidRPr="00CE4020">
        <w:rPr>
          <w:rFonts w:ascii="Arial" w:eastAsia="Times New Roman" w:hAnsi="Arial" w:cs="Arial"/>
          <w:color w:val="000000"/>
          <w:kern w:val="0"/>
          <w:lang w:eastAsia="en-IN" w:bidi="bn-IN"/>
          <w14:ligatures w14:val="none"/>
        </w:rPr>
        <w:t xml:space="preserve"> High predictive accuracy (R² = 0.9838).</w:t>
      </w:r>
    </w:p>
    <w:p w14:paraId="08BDC11A"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122B711">
          <v:rect id="_x0000_i1299" style="width:0;height:1.5pt" o:hralign="center" o:hrstd="t" o:hr="t" fillcolor="#a0a0a0" stroked="f"/>
        </w:pict>
      </w:r>
    </w:p>
    <w:p w14:paraId="72A5B11F"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6. Key Results</w:t>
      </w:r>
    </w:p>
    <w:p w14:paraId="5988F8AF" w14:textId="77777777" w:rsidR="00CE4020" w:rsidRPr="00CE4020" w:rsidRDefault="00CE4020" w:rsidP="00CE4020">
      <w:pPr>
        <w:numPr>
          <w:ilvl w:val="0"/>
          <w:numId w:val="230"/>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Maximum hydrogen yield: </w:t>
      </w:r>
      <w:r w:rsidRPr="00CE4020">
        <w:rPr>
          <w:rFonts w:ascii="Arial" w:eastAsia="Times New Roman" w:hAnsi="Arial" w:cs="Arial"/>
          <w:b/>
          <w:bCs/>
          <w:color w:val="000000"/>
          <w:kern w:val="0"/>
          <w:lang w:eastAsia="en-IN" w:bidi="bn-IN"/>
          <w14:ligatures w14:val="none"/>
        </w:rPr>
        <w:t>862.64 mL H</w:t>
      </w:r>
      <w:r w:rsidRPr="00CE4020">
        <w:rPr>
          <w:rFonts w:ascii="Cambria Math" w:eastAsia="Times New Roman" w:hAnsi="Cambria Math" w:cs="Cambria Math"/>
          <w:b/>
          <w:bCs/>
          <w:color w:val="000000"/>
          <w:kern w:val="0"/>
          <w:lang w:eastAsia="en-IN" w:bidi="bn-IN"/>
          <w14:ligatures w14:val="none"/>
        </w:rPr>
        <w:t>₂</w:t>
      </w:r>
      <w:r w:rsidRPr="00CE4020">
        <w:rPr>
          <w:rFonts w:ascii="Arial" w:eastAsia="Times New Roman" w:hAnsi="Arial" w:cs="Arial"/>
          <w:b/>
          <w:bCs/>
          <w:color w:val="000000"/>
          <w:kern w:val="0"/>
          <w:lang w:eastAsia="en-IN" w:bidi="bn-IN"/>
          <w14:ligatures w14:val="none"/>
        </w:rPr>
        <w:t>/g microalgae</w:t>
      </w:r>
      <w:r w:rsidRPr="00CE4020">
        <w:rPr>
          <w:rFonts w:ascii="Arial" w:eastAsia="Times New Roman" w:hAnsi="Arial" w:cs="Arial"/>
          <w:color w:val="000000"/>
          <w:kern w:val="0"/>
          <w:lang w:eastAsia="en-IN" w:bidi="bn-IN"/>
          <w14:ligatures w14:val="none"/>
        </w:rPr>
        <w:t>.</w:t>
      </w:r>
    </w:p>
    <w:p w14:paraId="76B92651" w14:textId="77777777" w:rsidR="00CE4020" w:rsidRPr="00CE4020" w:rsidRDefault="00CE4020" w:rsidP="00CE4020">
      <w:pPr>
        <w:numPr>
          <w:ilvl w:val="0"/>
          <w:numId w:val="23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Pollutant removal efficiencies:</w:t>
      </w:r>
    </w:p>
    <w:p w14:paraId="37FFDBFA" w14:textId="77777777" w:rsidR="00CE4020" w:rsidRPr="00CE4020" w:rsidRDefault="00CE4020" w:rsidP="00CE4020">
      <w:pPr>
        <w:numPr>
          <w:ilvl w:val="1"/>
          <w:numId w:val="23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BOD</w:t>
      </w:r>
      <w:r w:rsidRPr="00CE4020">
        <w:rPr>
          <w:rFonts w:ascii="Cambria Math" w:eastAsia="Times New Roman" w:hAnsi="Cambria Math" w:cs="Cambria Math"/>
          <w:color w:val="000000"/>
          <w:kern w:val="0"/>
          <w:lang w:eastAsia="en-IN" w:bidi="bn-IN"/>
          <w14:ligatures w14:val="none"/>
        </w:rPr>
        <w:t>₅</w:t>
      </w:r>
      <w:r w:rsidRPr="00CE4020">
        <w:rPr>
          <w:rFonts w:ascii="Arial" w:eastAsia="Times New Roman" w:hAnsi="Arial" w:cs="Arial"/>
          <w:color w:val="000000"/>
          <w:kern w:val="0"/>
          <w:lang w:eastAsia="en-IN" w:bidi="bn-IN"/>
          <w14:ligatures w14:val="none"/>
        </w:rPr>
        <w:t xml:space="preserve"> → 97%</w:t>
      </w:r>
    </w:p>
    <w:p w14:paraId="6DA6C4AF" w14:textId="77777777" w:rsidR="00CE4020" w:rsidRPr="00CE4020" w:rsidRDefault="00CE4020" w:rsidP="00CE4020">
      <w:pPr>
        <w:numPr>
          <w:ilvl w:val="1"/>
          <w:numId w:val="23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NH</w:t>
      </w:r>
      <w:r w:rsidRPr="00CE4020">
        <w:rPr>
          <w:rFonts w:ascii="Cambria Math" w:eastAsia="Times New Roman" w:hAnsi="Cambria Math" w:cs="Cambria Math"/>
          <w:color w:val="000000"/>
          <w:kern w:val="0"/>
          <w:lang w:eastAsia="en-IN" w:bidi="bn-IN"/>
          <w14:ligatures w14:val="none"/>
        </w:rPr>
        <w:t>₄</w:t>
      </w:r>
      <w:r w:rsidRPr="00CE4020">
        <w:rPr>
          <w:rFonts w:ascii="Arial" w:eastAsia="Times New Roman" w:hAnsi="Arial" w:cs="Arial"/>
          <w:color w:val="000000"/>
          <w:kern w:val="0"/>
          <w:lang w:eastAsia="en-IN" w:bidi="bn-IN"/>
          <w14:ligatures w14:val="none"/>
        </w:rPr>
        <w:t>-N → 88%</w:t>
      </w:r>
    </w:p>
    <w:p w14:paraId="31D456A0" w14:textId="77777777" w:rsidR="00CE4020" w:rsidRPr="00CE4020" w:rsidRDefault="00CE4020" w:rsidP="00CE4020">
      <w:pPr>
        <w:numPr>
          <w:ilvl w:val="1"/>
          <w:numId w:val="23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NO</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-N → 74%</w:t>
      </w:r>
    </w:p>
    <w:p w14:paraId="3A0C0514" w14:textId="77777777" w:rsidR="00CE4020" w:rsidRPr="00CE4020" w:rsidRDefault="00CE4020" w:rsidP="00CE4020">
      <w:pPr>
        <w:numPr>
          <w:ilvl w:val="1"/>
          <w:numId w:val="23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NO</w:t>
      </w:r>
      <w:r w:rsidRPr="00CE4020">
        <w:rPr>
          <w:rFonts w:ascii="Cambria Math" w:eastAsia="Times New Roman" w:hAnsi="Cambria Math" w:cs="Cambria Math"/>
          <w:color w:val="000000"/>
          <w:kern w:val="0"/>
          <w:lang w:eastAsia="en-IN" w:bidi="bn-IN"/>
          <w14:ligatures w14:val="none"/>
        </w:rPr>
        <w:t>₃</w:t>
      </w:r>
      <w:r w:rsidRPr="00CE4020">
        <w:rPr>
          <w:rFonts w:ascii="Arial" w:eastAsia="Times New Roman" w:hAnsi="Arial" w:cs="Arial"/>
          <w:color w:val="000000"/>
          <w:kern w:val="0"/>
          <w:lang w:eastAsia="en-IN" w:bidi="bn-IN"/>
          <w14:ligatures w14:val="none"/>
        </w:rPr>
        <w:t>-N → 79%</w:t>
      </w:r>
    </w:p>
    <w:p w14:paraId="7A2B98A5" w14:textId="77777777" w:rsidR="00CE4020" w:rsidRPr="00CE4020" w:rsidRDefault="00CE4020" w:rsidP="00CE4020">
      <w:pPr>
        <w:numPr>
          <w:ilvl w:val="0"/>
          <w:numId w:val="230"/>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Immobilization on polyurethane foam enabled repeated reuse and higher yields compared to suspended microalgae (only ~3.47 mL H</w:t>
      </w:r>
      <w:r w:rsidRPr="00CE4020">
        <w:rPr>
          <w:rFonts w:ascii="Cambria Math" w:eastAsia="Times New Roman" w:hAnsi="Cambria Math" w:cs="Cambria Math"/>
          <w:color w:val="000000"/>
          <w:kern w:val="0"/>
          <w:lang w:eastAsia="en-IN" w:bidi="bn-IN"/>
          <w14:ligatures w14:val="none"/>
        </w:rPr>
        <w:t>₂</w:t>
      </w:r>
      <w:r w:rsidRPr="00CE4020">
        <w:rPr>
          <w:rFonts w:ascii="Arial" w:eastAsia="Times New Roman" w:hAnsi="Arial" w:cs="Arial"/>
          <w:color w:val="000000"/>
          <w:kern w:val="0"/>
          <w:lang w:eastAsia="en-IN" w:bidi="bn-IN"/>
          <w14:ligatures w14:val="none"/>
        </w:rPr>
        <w:t>).</w:t>
      </w:r>
    </w:p>
    <w:p w14:paraId="758BDD9C" w14:textId="77777777" w:rsidR="00CE4020" w:rsidRPr="00CE4020" w:rsidRDefault="00CE4020" w:rsidP="00CE4020">
      <w:pPr>
        <w:numPr>
          <w:ilvl w:val="0"/>
          <w:numId w:val="230"/>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Light/dark cycles balanced photosynthesis (oxygen release) and fermentation (hydrogen generation).</w:t>
      </w:r>
    </w:p>
    <w:p w14:paraId="11C1AAA0"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BD5E30A">
          <v:rect id="_x0000_i1300" style="width:0;height:1.5pt" o:hralign="center" o:hrstd="t" o:hr="t" fillcolor="#a0a0a0" stroked="f"/>
        </w:pict>
      </w:r>
    </w:p>
    <w:p w14:paraId="4DBB86D4"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7. Strengths</w:t>
      </w:r>
    </w:p>
    <w:p w14:paraId="2E305087" w14:textId="77777777" w:rsidR="00CE4020" w:rsidRPr="00CE4020" w:rsidRDefault="00CE4020" w:rsidP="00CE4020">
      <w:pPr>
        <w:numPr>
          <w:ilvl w:val="0"/>
          <w:numId w:val="231"/>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First demonstration of polyurethane foam–attached microalgae for dual wastewater treatment + hydrogen production.</w:t>
      </w:r>
    </w:p>
    <w:p w14:paraId="0E8E18E6" w14:textId="77777777" w:rsidR="00CE4020" w:rsidRPr="00CE4020" w:rsidRDefault="00CE4020" w:rsidP="00CE4020">
      <w:pPr>
        <w:numPr>
          <w:ilvl w:val="0"/>
          <w:numId w:val="23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Achieved very high pollutant removal alongside hydrogen yield.</w:t>
      </w:r>
    </w:p>
    <w:p w14:paraId="7C5DD876" w14:textId="77777777" w:rsidR="00CE4020" w:rsidRPr="00CE4020" w:rsidRDefault="00CE4020" w:rsidP="00CE4020">
      <w:pPr>
        <w:numPr>
          <w:ilvl w:val="0"/>
          <w:numId w:val="231"/>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Modified Monod model provided robust predictive capability.</w:t>
      </w:r>
    </w:p>
    <w:p w14:paraId="37462DD0" w14:textId="77777777" w:rsidR="00CE4020" w:rsidRPr="00CE4020" w:rsidRDefault="00CE4020" w:rsidP="00CE4020">
      <w:pPr>
        <w:numPr>
          <w:ilvl w:val="0"/>
          <w:numId w:val="231"/>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Practical reuse of immobilized biofilm improved sustainability.</w:t>
      </w:r>
    </w:p>
    <w:p w14:paraId="1A5863A6"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773C4A3">
          <v:rect id="_x0000_i1301" style="width:0;height:1.5pt" o:hralign="center" o:hrstd="t" o:hr="t" fillcolor="#a0a0a0" stroked="f"/>
        </w:pict>
      </w:r>
    </w:p>
    <w:p w14:paraId="4BF39E09"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8. Limitations</w:t>
      </w:r>
    </w:p>
    <w:p w14:paraId="5C02AB17" w14:textId="77777777" w:rsidR="00CE4020" w:rsidRPr="00CE4020" w:rsidRDefault="00CE4020" w:rsidP="00CE4020">
      <w:pPr>
        <w:numPr>
          <w:ilvl w:val="0"/>
          <w:numId w:val="232"/>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Lab-scale only; industrial scalability not tested.</w:t>
      </w:r>
    </w:p>
    <w:p w14:paraId="6D6A79CE" w14:textId="77777777" w:rsidR="00CE4020" w:rsidRPr="00CE4020" w:rsidRDefault="00CE4020" w:rsidP="00CE4020">
      <w:pPr>
        <w:numPr>
          <w:ilvl w:val="0"/>
          <w:numId w:val="23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Dependent on controlled light intensity and photoperiod.</w:t>
      </w:r>
    </w:p>
    <w:p w14:paraId="28CFB59E" w14:textId="77777777" w:rsidR="00CE4020" w:rsidRPr="00CE4020" w:rsidRDefault="00CE4020" w:rsidP="00CE4020">
      <w:pPr>
        <w:numPr>
          <w:ilvl w:val="0"/>
          <w:numId w:val="232"/>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Heavy metal tolerance and long-term stability of biofilm not fully assessed.</w:t>
      </w:r>
    </w:p>
    <w:p w14:paraId="437749E3" w14:textId="77777777" w:rsidR="00CE4020" w:rsidRPr="00CE4020" w:rsidRDefault="00CE4020" w:rsidP="00CE4020">
      <w:pPr>
        <w:numPr>
          <w:ilvl w:val="0"/>
          <w:numId w:val="232"/>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Economic feasibility of polyurethane foam immobilization not evaluated.</w:t>
      </w:r>
    </w:p>
    <w:p w14:paraId="525A5AFC"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F4B5810">
          <v:rect id="_x0000_i1302" style="width:0;height:1.5pt" o:hralign="center" o:hrstd="t" o:hr="t" fillcolor="#a0a0a0" stroked="f"/>
        </w:pict>
      </w:r>
    </w:p>
    <w:p w14:paraId="6F61675C" w14:textId="77777777" w:rsidR="00CE4020" w:rsidRPr="00CE4020" w:rsidRDefault="00CE4020" w:rsidP="00CE4020">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CE4020">
        <w:rPr>
          <w:rFonts w:ascii="Segoe UI Emoji" w:eastAsia="Times New Roman" w:hAnsi="Segoe UI Emoji" w:cs="Segoe UI Emoji"/>
          <w:b/>
          <w:bCs/>
          <w:color w:val="000000"/>
          <w:kern w:val="0"/>
          <w:sz w:val="34"/>
          <w:szCs w:val="34"/>
          <w:lang w:eastAsia="en-IN" w:bidi="bn-IN"/>
          <w14:ligatures w14:val="none"/>
        </w:rPr>
        <w:t>📌</w:t>
      </w:r>
      <w:r w:rsidRPr="00CE4020">
        <w:rPr>
          <w:rFonts w:ascii="Arial" w:eastAsia="Times New Roman" w:hAnsi="Arial" w:cs="Arial"/>
          <w:b/>
          <w:bCs/>
          <w:color w:val="000000"/>
          <w:kern w:val="0"/>
          <w:sz w:val="34"/>
          <w:szCs w:val="34"/>
          <w:lang w:eastAsia="en-IN" w:bidi="bn-IN"/>
          <w14:ligatures w14:val="none"/>
        </w:rPr>
        <w:t xml:space="preserve"> 9. Research Gap Identified</w:t>
      </w:r>
    </w:p>
    <w:p w14:paraId="06C73142" w14:textId="77777777" w:rsidR="00CE4020" w:rsidRPr="00CE4020" w:rsidRDefault="00CE4020" w:rsidP="00CE4020">
      <w:pPr>
        <w:numPr>
          <w:ilvl w:val="0"/>
          <w:numId w:val="233"/>
        </w:numPr>
        <w:spacing w:before="240"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Need for </w:t>
      </w:r>
      <w:r w:rsidRPr="00CE4020">
        <w:rPr>
          <w:rFonts w:ascii="Arial" w:eastAsia="Times New Roman" w:hAnsi="Arial" w:cs="Arial"/>
          <w:b/>
          <w:bCs/>
          <w:color w:val="000000"/>
          <w:kern w:val="0"/>
          <w:lang w:eastAsia="en-IN" w:bidi="bn-IN"/>
          <w14:ligatures w14:val="none"/>
        </w:rPr>
        <w:t>pilot-scale validation</w:t>
      </w:r>
      <w:r w:rsidRPr="00CE4020">
        <w:rPr>
          <w:rFonts w:ascii="Arial" w:eastAsia="Times New Roman" w:hAnsi="Arial" w:cs="Arial"/>
          <w:color w:val="000000"/>
          <w:kern w:val="0"/>
          <w:lang w:eastAsia="en-IN" w:bidi="bn-IN"/>
          <w14:ligatures w14:val="none"/>
        </w:rPr>
        <w:t xml:space="preserve"> in real wastewater treatment plants.</w:t>
      </w:r>
    </w:p>
    <w:p w14:paraId="22B955C5" w14:textId="77777777" w:rsidR="00CE4020" w:rsidRPr="00CE4020" w:rsidRDefault="00CE4020" w:rsidP="00CE4020">
      <w:pPr>
        <w:numPr>
          <w:ilvl w:val="0"/>
          <w:numId w:val="23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Exploration of </w:t>
      </w:r>
      <w:r w:rsidRPr="00CE4020">
        <w:rPr>
          <w:rFonts w:ascii="Arial" w:eastAsia="Times New Roman" w:hAnsi="Arial" w:cs="Arial"/>
          <w:b/>
          <w:bCs/>
          <w:color w:val="000000"/>
          <w:kern w:val="0"/>
          <w:lang w:eastAsia="en-IN" w:bidi="bn-IN"/>
          <w14:ligatures w14:val="none"/>
        </w:rPr>
        <w:t>alternative immobilization supports</w:t>
      </w:r>
      <w:r w:rsidRPr="00CE4020">
        <w:rPr>
          <w:rFonts w:ascii="Arial" w:eastAsia="Times New Roman" w:hAnsi="Arial" w:cs="Arial"/>
          <w:color w:val="000000"/>
          <w:kern w:val="0"/>
          <w:lang w:eastAsia="en-IN" w:bidi="bn-IN"/>
          <w14:ligatures w14:val="none"/>
        </w:rPr>
        <w:t xml:space="preserve"> for cost-effectiveness.</w:t>
      </w:r>
    </w:p>
    <w:p w14:paraId="3B1C2129" w14:textId="77777777" w:rsidR="00CE4020" w:rsidRPr="00CE4020" w:rsidRDefault="00CE4020" w:rsidP="00CE4020">
      <w:pPr>
        <w:numPr>
          <w:ilvl w:val="0"/>
          <w:numId w:val="23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lastRenderedPageBreak/>
        <w:t>Integration with hybrid fermentation/photo-fermentation systems</w:t>
      </w:r>
      <w:r w:rsidRPr="00CE4020">
        <w:rPr>
          <w:rFonts w:ascii="Arial" w:eastAsia="Times New Roman" w:hAnsi="Arial" w:cs="Arial"/>
          <w:color w:val="000000"/>
          <w:kern w:val="0"/>
          <w:lang w:eastAsia="en-IN" w:bidi="bn-IN"/>
          <w14:ligatures w14:val="none"/>
        </w:rPr>
        <w:t xml:space="preserve"> for higher yields.</w:t>
      </w:r>
    </w:p>
    <w:p w14:paraId="4130FD62" w14:textId="77777777" w:rsidR="00CE4020" w:rsidRPr="00CE4020" w:rsidRDefault="00CE4020" w:rsidP="00CE4020">
      <w:pPr>
        <w:numPr>
          <w:ilvl w:val="0"/>
          <w:numId w:val="233"/>
        </w:numPr>
        <w:spacing w:after="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b/>
          <w:bCs/>
          <w:color w:val="000000"/>
          <w:kern w:val="0"/>
          <w:lang w:eastAsia="en-IN" w:bidi="bn-IN"/>
          <w14:ligatures w14:val="none"/>
        </w:rPr>
        <w:t>Techno-economic analysis</w:t>
      </w:r>
      <w:r w:rsidRPr="00CE4020">
        <w:rPr>
          <w:rFonts w:ascii="Arial" w:eastAsia="Times New Roman" w:hAnsi="Arial" w:cs="Arial"/>
          <w:color w:val="000000"/>
          <w:kern w:val="0"/>
          <w:lang w:eastAsia="en-IN" w:bidi="bn-IN"/>
          <w14:ligatures w14:val="none"/>
        </w:rPr>
        <w:t xml:space="preserve"> of nutrient recovery + hydrogen generation.</w:t>
      </w:r>
    </w:p>
    <w:p w14:paraId="0F756A20" w14:textId="77777777" w:rsidR="00CE4020" w:rsidRPr="00CE4020" w:rsidRDefault="00CE4020" w:rsidP="00CE4020">
      <w:pPr>
        <w:numPr>
          <w:ilvl w:val="0"/>
          <w:numId w:val="233"/>
        </w:numPr>
        <w:spacing w:after="240" w:line="240" w:lineRule="auto"/>
        <w:textAlignment w:val="baseline"/>
        <w:rPr>
          <w:rFonts w:ascii="Arial" w:eastAsia="Times New Roman" w:hAnsi="Arial" w:cs="Arial"/>
          <w:color w:val="000000"/>
          <w:kern w:val="0"/>
          <w:lang w:eastAsia="en-IN" w:bidi="bn-IN"/>
          <w14:ligatures w14:val="none"/>
        </w:rPr>
      </w:pPr>
      <w:r w:rsidRPr="00CE4020">
        <w:rPr>
          <w:rFonts w:ascii="Arial" w:eastAsia="Times New Roman" w:hAnsi="Arial" w:cs="Arial"/>
          <w:color w:val="000000"/>
          <w:kern w:val="0"/>
          <w:lang w:eastAsia="en-IN" w:bidi="bn-IN"/>
          <w14:ligatures w14:val="none"/>
        </w:rPr>
        <w:t xml:space="preserve">Long-term </w:t>
      </w:r>
      <w:r w:rsidRPr="00CE4020">
        <w:rPr>
          <w:rFonts w:ascii="Arial" w:eastAsia="Times New Roman" w:hAnsi="Arial" w:cs="Arial"/>
          <w:b/>
          <w:bCs/>
          <w:color w:val="000000"/>
          <w:kern w:val="0"/>
          <w:lang w:eastAsia="en-IN" w:bidi="bn-IN"/>
          <w14:ligatures w14:val="none"/>
        </w:rPr>
        <w:t>biofilm stability studies</w:t>
      </w:r>
      <w:r w:rsidRPr="00CE4020">
        <w:rPr>
          <w:rFonts w:ascii="Arial" w:eastAsia="Times New Roman" w:hAnsi="Arial" w:cs="Arial"/>
          <w:color w:val="000000"/>
          <w:kern w:val="0"/>
          <w:lang w:eastAsia="en-IN" w:bidi="bn-IN"/>
          <w14:ligatures w14:val="none"/>
        </w:rPr>
        <w:t xml:space="preserve"> under varying wastewater compositions.</w:t>
      </w:r>
    </w:p>
    <w:p w14:paraId="26751914" w14:textId="77777777" w:rsidR="00CE4020" w:rsidRPr="00CE4020" w:rsidRDefault="00000000" w:rsidP="00CE4020">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87E3628">
          <v:rect id="_x0000_i1303" style="width:0;height:1.5pt" o:hralign="center" o:hrstd="t" o:hr="t" fillcolor="#a0a0a0" stroked="f"/>
        </w:pict>
      </w:r>
    </w:p>
    <w:p w14:paraId="12D28D24" w14:textId="77777777" w:rsidR="00CE4020" w:rsidRDefault="00CE4020">
      <w:r>
        <w:br w:type="page"/>
      </w:r>
    </w:p>
    <w:p w14:paraId="4D3A2A84" w14:textId="77777777" w:rsidR="00AF5687" w:rsidRPr="00AF5687" w:rsidRDefault="00AF5687" w:rsidP="00AF5687">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AF5687">
        <w:rPr>
          <w:rFonts w:ascii="Arial" w:eastAsia="Times New Roman" w:hAnsi="Arial" w:cs="Arial"/>
          <w:b/>
          <w:bCs/>
          <w:color w:val="000000"/>
          <w:kern w:val="36"/>
          <w:sz w:val="46"/>
          <w:szCs w:val="46"/>
          <w:lang w:eastAsia="en-IN" w:bidi="bn-IN"/>
          <w14:ligatures w14:val="none"/>
        </w:rPr>
        <w:lastRenderedPageBreak/>
        <w:t>Paper Summary Sheet-29</w:t>
      </w:r>
    </w:p>
    <w:p w14:paraId="4B7DEB96"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83DCD46">
          <v:rect id="_x0000_i1304" style="width:0;height:1.5pt" o:hralign="center" o:hrstd="t" o:hr="t" fillcolor="#a0a0a0" stroked="f"/>
        </w:pict>
      </w:r>
    </w:p>
    <w:p w14:paraId="38C3A6F8"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1. Basic Information</w:t>
      </w:r>
    </w:p>
    <w:p w14:paraId="44E94AE4" w14:textId="77777777" w:rsidR="00AF5687" w:rsidRPr="00AF5687" w:rsidRDefault="00AF5687" w:rsidP="00AF5687">
      <w:pPr>
        <w:spacing w:before="240" w:after="240" w:line="240" w:lineRule="auto"/>
        <w:rPr>
          <w:rFonts w:ascii="Times New Roman" w:eastAsia="Times New Roman" w:hAnsi="Times New Roman" w:cs="Times New Roman"/>
          <w:kern w:val="0"/>
          <w:sz w:val="24"/>
          <w:szCs w:val="24"/>
          <w:lang w:eastAsia="en-IN" w:bidi="bn-IN"/>
          <w14:ligatures w14:val="none"/>
        </w:rPr>
      </w:pPr>
      <w:r w:rsidRPr="00AF5687">
        <w:rPr>
          <w:rFonts w:ascii="Arial" w:eastAsia="Times New Roman" w:hAnsi="Arial" w:cs="Arial"/>
          <w:b/>
          <w:bCs/>
          <w:color w:val="000000"/>
          <w:kern w:val="0"/>
          <w:lang w:eastAsia="en-IN" w:bidi="bn-IN"/>
          <w14:ligatures w14:val="none"/>
        </w:rPr>
        <w:t>Title:</w:t>
      </w:r>
      <w:r w:rsidRPr="00AF5687">
        <w:rPr>
          <w:rFonts w:ascii="Arial" w:eastAsia="Times New Roman" w:hAnsi="Arial" w:cs="Arial"/>
          <w:color w:val="000000"/>
          <w:kern w:val="0"/>
          <w:lang w:eastAsia="en-IN" w:bidi="bn-IN"/>
          <w14:ligatures w14:val="none"/>
        </w:rPr>
        <w:t xml:space="preserve"> Accurate prediction and screening of Ni-based bimetallic catalysts for hydrogen production from biogas reforming: An interpretable machine learning study</w:t>
      </w:r>
      <w:r w:rsidRPr="00AF5687">
        <w:rPr>
          <w:rFonts w:ascii="Arial" w:eastAsia="Times New Roman" w:hAnsi="Arial" w:cs="Arial"/>
          <w:color w:val="000000"/>
          <w:kern w:val="0"/>
          <w:lang w:eastAsia="en-IN" w:bidi="bn-IN"/>
          <w14:ligatures w14:val="none"/>
        </w:rPr>
        <w:br/>
        <w:t xml:space="preserve"> </w:t>
      </w:r>
      <w:r w:rsidRPr="00AF5687">
        <w:rPr>
          <w:rFonts w:ascii="Arial" w:eastAsia="Times New Roman" w:hAnsi="Arial" w:cs="Arial"/>
          <w:b/>
          <w:bCs/>
          <w:color w:val="000000"/>
          <w:kern w:val="0"/>
          <w:lang w:eastAsia="en-IN" w:bidi="bn-IN"/>
          <w14:ligatures w14:val="none"/>
        </w:rPr>
        <w:t>Authors:</w:t>
      </w:r>
      <w:r w:rsidRPr="00AF5687">
        <w:rPr>
          <w:rFonts w:ascii="Arial" w:eastAsia="Times New Roman" w:hAnsi="Arial" w:cs="Arial"/>
          <w:color w:val="000000"/>
          <w:kern w:val="0"/>
          <w:lang w:eastAsia="en-IN" w:bidi="bn-IN"/>
          <w14:ligatures w14:val="none"/>
        </w:rPr>
        <w:t xml:space="preserve"> Wen-ming Zhang, Bin Hu, Bo-yuan Zheng, Ji Liu, Qi Niu, Kai Li, Zhi-mo Fang, Bing Zhang, Qiang Lu</w:t>
      </w:r>
      <w:r w:rsidRPr="00AF5687">
        <w:rPr>
          <w:rFonts w:ascii="Arial" w:eastAsia="Times New Roman" w:hAnsi="Arial" w:cs="Arial"/>
          <w:color w:val="000000"/>
          <w:kern w:val="0"/>
          <w:lang w:eastAsia="en-IN" w:bidi="bn-IN"/>
          <w14:ligatures w14:val="none"/>
        </w:rPr>
        <w:br/>
        <w:t xml:space="preserve"> </w:t>
      </w:r>
      <w:r w:rsidRPr="00AF5687">
        <w:rPr>
          <w:rFonts w:ascii="Arial" w:eastAsia="Times New Roman" w:hAnsi="Arial" w:cs="Arial"/>
          <w:b/>
          <w:bCs/>
          <w:color w:val="000000"/>
          <w:kern w:val="0"/>
          <w:lang w:eastAsia="en-IN" w:bidi="bn-IN"/>
          <w14:ligatures w14:val="none"/>
        </w:rPr>
        <w:t>Journal:</w:t>
      </w:r>
      <w:r w:rsidRPr="00AF5687">
        <w:rPr>
          <w:rFonts w:ascii="Arial" w:eastAsia="Times New Roman" w:hAnsi="Arial" w:cs="Arial"/>
          <w:color w:val="000000"/>
          <w:kern w:val="0"/>
          <w:lang w:eastAsia="en-IN" w:bidi="bn-IN"/>
          <w14:ligatures w14:val="none"/>
        </w:rPr>
        <w:t xml:space="preserve"> Chemical Engineering Journal (Elsevier)</w:t>
      </w:r>
      <w:r w:rsidRPr="00AF5687">
        <w:rPr>
          <w:rFonts w:ascii="Arial" w:eastAsia="Times New Roman" w:hAnsi="Arial" w:cs="Arial"/>
          <w:color w:val="000000"/>
          <w:kern w:val="0"/>
          <w:lang w:eastAsia="en-IN" w:bidi="bn-IN"/>
          <w14:ligatures w14:val="none"/>
        </w:rPr>
        <w:br/>
        <w:t xml:space="preserve"> </w:t>
      </w:r>
      <w:r w:rsidRPr="00AF5687">
        <w:rPr>
          <w:rFonts w:ascii="Arial" w:eastAsia="Times New Roman" w:hAnsi="Arial" w:cs="Arial"/>
          <w:b/>
          <w:bCs/>
          <w:color w:val="000000"/>
          <w:kern w:val="0"/>
          <w:lang w:eastAsia="en-IN" w:bidi="bn-IN"/>
          <w14:ligatures w14:val="none"/>
        </w:rPr>
        <w:t>Year:</w:t>
      </w:r>
      <w:r w:rsidRPr="00AF5687">
        <w:rPr>
          <w:rFonts w:ascii="Arial" w:eastAsia="Times New Roman" w:hAnsi="Arial" w:cs="Arial"/>
          <w:color w:val="000000"/>
          <w:kern w:val="0"/>
          <w:lang w:eastAsia="en-IN" w:bidi="bn-IN"/>
          <w14:ligatures w14:val="none"/>
        </w:rPr>
        <w:t xml:space="preserve"> 2026</w:t>
      </w:r>
      <w:r w:rsidRPr="00AF5687">
        <w:rPr>
          <w:rFonts w:ascii="Arial" w:eastAsia="Times New Roman" w:hAnsi="Arial" w:cs="Arial"/>
          <w:color w:val="000000"/>
          <w:kern w:val="0"/>
          <w:lang w:eastAsia="en-IN" w:bidi="bn-IN"/>
          <w14:ligatures w14:val="none"/>
        </w:rPr>
        <w:br/>
        <w:t xml:space="preserve"> </w:t>
      </w:r>
      <w:r w:rsidRPr="00AF5687">
        <w:rPr>
          <w:rFonts w:ascii="Arial" w:eastAsia="Times New Roman" w:hAnsi="Arial" w:cs="Arial"/>
          <w:b/>
          <w:bCs/>
          <w:color w:val="000000"/>
          <w:kern w:val="0"/>
          <w:lang w:eastAsia="en-IN" w:bidi="bn-IN"/>
          <w14:ligatures w14:val="none"/>
        </w:rPr>
        <w:t>Country/Region:</w:t>
      </w:r>
      <w:r w:rsidRPr="00AF5687">
        <w:rPr>
          <w:rFonts w:ascii="Arial" w:eastAsia="Times New Roman" w:hAnsi="Arial" w:cs="Arial"/>
          <w:color w:val="000000"/>
          <w:kern w:val="0"/>
          <w:lang w:eastAsia="en-IN" w:bidi="bn-IN"/>
          <w14:ligatures w14:val="none"/>
        </w:rPr>
        <w:t xml:space="preserve"> China (North China Electric Power University)</w:t>
      </w:r>
      <w:r w:rsidRPr="00AF5687">
        <w:rPr>
          <w:rFonts w:ascii="Arial" w:eastAsia="Times New Roman" w:hAnsi="Arial" w:cs="Arial"/>
          <w:color w:val="000000"/>
          <w:kern w:val="0"/>
          <w:lang w:eastAsia="en-IN" w:bidi="bn-IN"/>
          <w14:ligatures w14:val="none"/>
        </w:rPr>
        <w:br/>
        <w:t xml:space="preserve"> </w:t>
      </w:r>
      <w:r w:rsidRPr="00AF5687">
        <w:rPr>
          <w:rFonts w:ascii="Arial" w:eastAsia="Times New Roman" w:hAnsi="Arial" w:cs="Arial"/>
          <w:b/>
          <w:bCs/>
          <w:color w:val="000000"/>
          <w:kern w:val="0"/>
          <w:lang w:eastAsia="en-IN" w:bidi="bn-IN"/>
          <w14:ligatures w14:val="none"/>
        </w:rPr>
        <w:t>Type:</w:t>
      </w:r>
      <w:r w:rsidRPr="00AF5687">
        <w:rPr>
          <w:rFonts w:ascii="Arial" w:eastAsia="Times New Roman" w:hAnsi="Arial" w:cs="Arial"/>
          <w:color w:val="000000"/>
          <w:kern w:val="0"/>
          <w:lang w:eastAsia="en-IN" w:bidi="bn-IN"/>
          <w14:ligatures w14:val="none"/>
        </w:rPr>
        <w:t xml:space="preserve"> Original Research / ML Prediction + Catalyst Screening</w:t>
      </w:r>
    </w:p>
    <w:p w14:paraId="44EADBA7"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65F8BEA9">
          <v:rect id="_x0000_i1305" style="width:0;height:1.5pt" o:hralign="center" o:hrstd="t" o:hr="t" fillcolor="#a0a0a0" stroked="f"/>
        </w:pict>
      </w:r>
    </w:p>
    <w:p w14:paraId="00F972CF"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2. Research Objective</w:t>
      </w:r>
    </w:p>
    <w:p w14:paraId="7CB61A34" w14:textId="77777777" w:rsidR="00AF5687" w:rsidRPr="00AF5687" w:rsidRDefault="00AF5687" w:rsidP="00AF5687">
      <w:pPr>
        <w:numPr>
          <w:ilvl w:val="0"/>
          <w:numId w:val="234"/>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Addresses the challenge of rapid, cost-efficient screening of Ni-based bimetallic catalysts for biogas reforming (BR).</w:t>
      </w:r>
    </w:p>
    <w:p w14:paraId="71184722" w14:textId="77777777" w:rsidR="00AF5687" w:rsidRPr="00AF5687" w:rsidRDefault="00AF5687" w:rsidP="00AF5687">
      <w:pPr>
        <w:numPr>
          <w:ilvl w:val="0"/>
          <w:numId w:val="234"/>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Significant because BR integrates steam reforming (SR) and dry reforming (DR), offering sustainable hydrogen production but requiring stable catalysts.</w:t>
      </w:r>
    </w:p>
    <w:p w14:paraId="4B6DCDAD" w14:textId="77777777" w:rsidR="00AF5687" w:rsidRPr="00AF5687" w:rsidRDefault="00AF5687" w:rsidP="00AF5687">
      <w:pPr>
        <w:numPr>
          <w:ilvl w:val="0"/>
          <w:numId w:val="234"/>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Contribution: Applied ML (RF, MLP) to predict catalyst activity, selectivity, and stability, enabling interpretable catalyst screening.</w:t>
      </w:r>
    </w:p>
    <w:p w14:paraId="4E783618"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2B73722">
          <v:rect id="_x0000_i1306" style="width:0;height:1.5pt" o:hralign="center" o:hrstd="t" o:hr="t" fillcolor="#a0a0a0" stroked="f"/>
        </w:pict>
      </w:r>
    </w:p>
    <w:p w14:paraId="74C02529"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3. System / Process Description</w:t>
      </w:r>
    </w:p>
    <w:p w14:paraId="0A5E8C0F" w14:textId="77777777" w:rsidR="00AF5687" w:rsidRPr="00AF5687" w:rsidRDefault="00AF5687" w:rsidP="00AF5687">
      <w:pPr>
        <w:numPr>
          <w:ilvl w:val="0"/>
          <w:numId w:val="235"/>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Feedstock:</w:t>
      </w:r>
      <w:r w:rsidRPr="00AF5687">
        <w:rPr>
          <w:rFonts w:ascii="Arial" w:eastAsia="Times New Roman" w:hAnsi="Arial" w:cs="Arial"/>
          <w:color w:val="000000"/>
          <w:kern w:val="0"/>
          <w:lang w:eastAsia="en-IN" w:bidi="bn-IN"/>
          <w14:ligatures w14:val="none"/>
        </w:rPr>
        <w:t xml:space="preserve"> Biogas (CH</w:t>
      </w:r>
      <w:r w:rsidRPr="00AF5687">
        <w:rPr>
          <w:rFonts w:ascii="Cambria Math" w:eastAsia="Times New Roman" w:hAnsi="Cambria Math" w:cs="Cambria Math"/>
          <w:color w:val="000000"/>
          <w:kern w:val="0"/>
          <w:lang w:eastAsia="en-IN" w:bidi="bn-IN"/>
          <w14:ligatures w14:val="none"/>
        </w:rPr>
        <w:t>₄</w:t>
      </w:r>
      <w:r w:rsidRPr="00AF5687">
        <w:rPr>
          <w:rFonts w:ascii="Arial" w:eastAsia="Times New Roman" w:hAnsi="Arial" w:cs="Arial"/>
          <w:color w:val="000000"/>
          <w:kern w:val="0"/>
          <w:lang w:eastAsia="en-IN" w:bidi="bn-IN"/>
          <w14:ligatures w14:val="none"/>
        </w:rPr>
        <w:t xml:space="preserve"> + CO</w:t>
      </w:r>
      <w:r w:rsidRPr="00AF5687">
        <w:rPr>
          <w:rFonts w:ascii="Cambria Math" w:eastAsia="Times New Roman" w:hAnsi="Cambria Math" w:cs="Cambria Math"/>
          <w:color w:val="000000"/>
          <w:kern w:val="0"/>
          <w:lang w:eastAsia="en-IN" w:bidi="bn-IN"/>
          <w14:ligatures w14:val="none"/>
        </w:rPr>
        <w:t>₂</w:t>
      </w:r>
      <w:r w:rsidRPr="00AF5687">
        <w:rPr>
          <w:rFonts w:ascii="Arial" w:eastAsia="Times New Roman" w:hAnsi="Arial" w:cs="Arial"/>
          <w:color w:val="000000"/>
          <w:kern w:val="0"/>
          <w:lang w:eastAsia="en-IN" w:bidi="bn-IN"/>
          <w14:ligatures w14:val="none"/>
        </w:rPr>
        <w:t xml:space="preserve"> mixture).</w:t>
      </w:r>
    </w:p>
    <w:p w14:paraId="682FE028" w14:textId="77777777" w:rsidR="00AF5687" w:rsidRPr="00AF5687" w:rsidRDefault="00AF5687" w:rsidP="00AF5687">
      <w:pPr>
        <w:numPr>
          <w:ilvl w:val="0"/>
          <w:numId w:val="235"/>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Process:</w:t>
      </w:r>
      <w:r w:rsidRPr="00AF5687">
        <w:rPr>
          <w:rFonts w:ascii="Arial" w:eastAsia="Times New Roman" w:hAnsi="Arial" w:cs="Arial"/>
          <w:color w:val="000000"/>
          <w:kern w:val="0"/>
          <w:lang w:eastAsia="en-IN" w:bidi="bn-IN"/>
          <w14:ligatures w14:val="none"/>
        </w:rPr>
        <w:t xml:space="preserve"> Biogas reforming (SR + DR combined).</w:t>
      </w:r>
    </w:p>
    <w:p w14:paraId="0FB74E07" w14:textId="77777777" w:rsidR="00AF5687" w:rsidRPr="00AF5687" w:rsidRDefault="00AF5687" w:rsidP="00AF5687">
      <w:pPr>
        <w:numPr>
          <w:ilvl w:val="0"/>
          <w:numId w:val="235"/>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Catalysts:</w:t>
      </w:r>
      <w:r w:rsidRPr="00AF5687">
        <w:rPr>
          <w:rFonts w:ascii="Arial" w:eastAsia="Times New Roman" w:hAnsi="Arial" w:cs="Arial"/>
          <w:color w:val="000000"/>
          <w:kern w:val="0"/>
          <w:lang w:eastAsia="en-IN" w:bidi="bn-IN"/>
          <w14:ligatures w14:val="none"/>
        </w:rPr>
        <w:t xml:space="preserve"> Ni-based bimetallic catalysts with various dopants.</w:t>
      </w:r>
    </w:p>
    <w:p w14:paraId="063920D0" w14:textId="77777777" w:rsidR="00AF5687" w:rsidRPr="00AF5687" w:rsidRDefault="00AF5687" w:rsidP="00AF5687">
      <w:pPr>
        <w:numPr>
          <w:ilvl w:val="0"/>
          <w:numId w:val="235"/>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Dataset:</w:t>
      </w:r>
      <w:r w:rsidRPr="00AF5687">
        <w:rPr>
          <w:rFonts w:ascii="Arial" w:eastAsia="Times New Roman" w:hAnsi="Arial" w:cs="Arial"/>
          <w:color w:val="000000"/>
          <w:kern w:val="0"/>
          <w:lang w:eastAsia="en-IN" w:bidi="bn-IN"/>
          <w14:ligatures w14:val="none"/>
        </w:rPr>
        <w:t xml:space="preserve"> 2025 samples (CH</w:t>
      </w:r>
      <w:r w:rsidRPr="00AF5687">
        <w:rPr>
          <w:rFonts w:ascii="Cambria Math" w:eastAsia="Times New Roman" w:hAnsi="Cambria Math" w:cs="Cambria Math"/>
          <w:color w:val="000000"/>
          <w:kern w:val="0"/>
          <w:lang w:eastAsia="en-IN" w:bidi="bn-IN"/>
          <w14:ligatures w14:val="none"/>
        </w:rPr>
        <w:t>₄</w:t>
      </w:r>
      <w:r w:rsidRPr="00AF5687">
        <w:rPr>
          <w:rFonts w:ascii="Arial" w:eastAsia="Times New Roman" w:hAnsi="Arial" w:cs="Arial"/>
          <w:color w:val="000000"/>
          <w:kern w:val="0"/>
          <w:lang w:eastAsia="en-IN" w:bidi="bn-IN"/>
          <w14:ligatures w14:val="none"/>
        </w:rPr>
        <w:t xml:space="preserve"> conversion), 1946 (CO</w:t>
      </w:r>
      <w:r w:rsidRPr="00AF5687">
        <w:rPr>
          <w:rFonts w:ascii="Cambria Math" w:eastAsia="Times New Roman" w:hAnsi="Cambria Math" w:cs="Cambria Math"/>
          <w:color w:val="000000"/>
          <w:kern w:val="0"/>
          <w:lang w:eastAsia="en-IN" w:bidi="bn-IN"/>
          <w14:ligatures w14:val="none"/>
        </w:rPr>
        <w:t>₂</w:t>
      </w:r>
      <w:r w:rsidRPr="00AF5687">
        <w:rPr>
          <w:rFonts w:ascii="Arial" w:eastAsia="Times New Roman" w:hAnsi="Arial" w:cs="Arial"/>
          <w:color w:val="000000"/>
          <w:kern w:val="0"/>
          <w:lang w:eastAsia="en-IN" w:bidi="bn-IN"/>
          <w14:ligatures w14:val="none"/>
        </w:rPr>
        <w:t xml:space="preserve"> conversion), 1042 (H</w:t>
      </w:r>
      <w:r w:rsidRPr="00AF5687">
        <w:rPr>
          <w:rFonts w:ascii="Cambria Math" w:eastAsia="Times New Roman" w:hAnsi="Cambria Math" w:cs="Cambria Math"/>
          <w:color w:val="000000"/>
          <w:kern w:val="0"/>
          <w:lang w:eastAsia="en-IN" w:bidi="bn-IN"/>
          <w14:ligatures w14:val="none"/>
        </w:rPr>
        <w:t>₂</w:t>
      </w:r>
      <w:r w:rsidRPr="00AF5687">
        <w:rPr>
          <w:rFonts w:ascii="Arial" w:eastAsia="Times New Roman" w:hAnsi="Arial" w:cs="Arial"/>
          <w:color w:val="000000"/>
          <w:kern w:val="0"/>
          <w:lang w:eastAsia="en-IN" w:bidi="bn-IN"/>
          <w14:ligatures w14:val="none"/>
        </w:rPr>
        <w:t>/CO ratio), 610 (CH</w:t>
      </w:r>
      <w:r w:rsidRPr="00AF5687">
        <w:rPr>
          <w:rFonts w:ascii="Cambria Math" w:eastAsia="Times New Roman" w:hAnsi="Cambria Math" w:cs="Cambria Math"/>
          <w:color w:val="000000"/>
          <w:kern w:val="0"/>
          <w:lang w:eastAsia="en-IN" w:bidi="bn-IN"/>
          <w14:ligatures w14:val="none"/>
        </w:rPr>
        <w:t>₄</w:t>
      </w:r>
      <w:r w:rsidRPr="00AF5687">
        <w:rPr>
          <w:rFonts w:ascii="Arial" w:eastAsia="Times New Roman" w:hAnsi="Arial" w:cs="Arial"/>
          <w:color w:val="000000"/>
          <w:kern w:val="0"/>
          <w:lang w:eastAsia="en-IN" w:bidi="bn-IN"/>
          <w14:ligatures w14:val="none"/>
        </w:rPr>
        <w:t xml:space="preserve"> stability).</w:t>
      </w:r>
    </w:p>
    <w:p w14:paraId="58AC7CDD" w14:textId="77777777" w:rsidR="00AF5687" w:rsidRPr="00AF5687" w:rsidRDefault="00AF5687" w:rsidP="00AF5687">
      <w:pPr>
        <w:numPr>
          <w:ilvl w:val="0"/>
          <w:numId w:val="235"/>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Integration:</w:t>
      </w:r>
      <w:r w:rsidRPr="00AF5687">
        <w:rPr>
          <w:rFonts w:ascii="Arial" w:eastAsia="Times New Roman" w:hAnsi="Arial" w:cs="Arial"/>
          <w:color w:val="000000"/>
          <w:kern w:val="0"/>
          <w:lang w:eastAsia="en-IN" w:bidi="bn-IN"/>
          <w14:ligatures w14:val="none"/>
        </w:rPr>
        <w:t xml:space="preserve"> ML prediction + SHAP, ICE, PDP interpretability.</w:t>
      </w:r>
    </w:p>
    <w:p w14:paraId="6C3F180D"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9CACFBF">
          <v:rect id="_x0000_i1307" style="width:0;height:1.5pt" o:hralign="center" o:hrstd="t" o:hr="t" fillcolor="#a0a0a0" stroked="f"/>
        </w:pict>
      </w:r>
    </w:p>
    <w:p w14:paraId="4B8AAEE5"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4. Modelling Approach</w:t>
      </w:r>
    </w:p>
    <w:p w14:paraId="226470EB" w14:textId="77777777" w:rsidR="00AF5687" w:rsidRPr="00AF5687" w:rsidRDefault="00AF5687" w:rsidP="00AF5687">
      <w:pPr>
        <w:numPr>
          <w:ilvl w:val="0"/>
          <w:numId w:val="236"/>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Algorithms tested:</w:t>
      </w:r>
      <w:r w:rsidRPr="00AF5687">
        <w:rPr>
          <w:rFonts w:ascii="Arial" w:eastAsia="Times New Roman" w:hAnsi="Arial" w:cs="Arial"/>
          <w:color w:val="000000"/>
          <w:kern w:val="0"/>
          <w:lang w:eastAsia="en-IN" w:bidi="bn-IN"/>
          <w14:ligatures w14:val="none"/>
        </w:rPr>
        <w:t xml:space="preserve"> Random Forest (RF), Multilayer Perceptron (MLP).</w:t>
      </w:r>
    </w:p>
    <w:p w14:paraId="024CA62A" w14:textId="77777777" w:rsidR="00AF5687" w:rsidRPr="00AF5687" w:rsidRDefault="00AF5687" w:rsidP="00AF5687">
      <w:pPr>
        <w:numPr>
          <w:ilvl w:val="0"/>
          <w:numId w:val="236"/>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Targets:</w:t>
      </w:r>
      <w:r w:rsidRPr="00AF5687">
        <w:rPr>
          <w:rFonts w:ascii="Arial" w:eastAsia="Times New Roman" w:hAnsi="Arial" w:cs="Arial"/>
          <w:color w:val="000000"/>
          <w:kern w:val="0"/>
          <w:lang w:eastAsia="en-IN" w:bidi="bn-IN"/>
          <w14:ligatures w14:val="none"/>
        </w:rPr>
        <w:t xml:space="preserve"> CH</w:t>
      </w:r>
      <w:r w:rsidRPr="00AF5687">
        <w:rPr>
          <w:rFonts w:ascii="Cambria Math" w:eastAsia="Times New Roman" w:hAnsi="Cambria Math" w:cs="Cambria Math"/>
          <w:color w:val="000000"/>
          <w:kern w:val="0"/>
          <w:lang w:eastAsia="en-IN" w:bidi="bn-IN"/>
          <w14:ligatures w14:val="none"/>
        </w:rPr>
        <w:t>₄</w:t>
      </w:r>
      <w:r w:rsidRPr="00AF5687">
        <w:rPr>
          <w:rFonts w:ascii="Arial" w:eastAsia="Times New Roman" w:hAnsi="Arial" w:cs="Arial"/>
          <w:color w:val="000000"/>
          <w:kern w:val="0"/>
          <w:lang w:eastAsia="en-IN" w:bidi="bn-IN"/>
          <w14:ligatures w14:val="none"/>
        </w:rPr>
        <w:t xml:space="preserve"> conversion, CO</w:t>
      </w:r>
      <w:r w:rsidRPr="00AF5687">
        <w:rPr>
          <w:rFonts w:ascii="Cambria Math" w:eastAsia="Times New Roman" w:hAnsi="Cambria Math" w:cs="Cambria Math"/>
          <w:color w:val="000000"/>
          <w:kern w:val="0"/>
          <w:lang w:eastAsia="en-IN" w:bidi="bn-IN"/>
          <w14:ligatures w14:val="none"/>
        </w:rPr>
        <w:t>₂</w:t>
      </w:r>
      <w:r w:rsidRPr="00AF5687">
        <w:rPr>
          <w:rFonts w:ascii="Arial" w:eastAsia="Times New Roman" w:hAnsi="Arial" w:cs="Arial"/>
          <w:color w:val="000000"/>
          <w:kern w:val="0"/>
          <w:lang w:eastAsia="en-IN" w:bidi="bn-IN"/>
          <w14:ligatures w14:val="none"/>
        </w:rPr>
        <w:t xml:space="preserve"> conversion, H</w:t>
      </w:r>
      <w:r w:rsidRPr="00AF5687">
        <w:rPr>
          <w:rFonts w:ascii="Cambria Math" w:eastAsia="Times New Roman" w:hAnsi="Cambria Math" w:cs="Cambria Math"/>
          <w:color w:val="000000"/>
          <w:kern w:val="0"/>
          <w:lang w:eastAsia="en-IN" w:bidi="bn-IN"/>
          <w14:ligatures w14:val="none"/>
        </w:rPr>
        <w:t>₂</w:t>
      </w:r>
      <w:r w:rsidRPr="00AF5687">
        <w:rPr>
          <w:rFonts w:ascii="Arial" w:eastAsia="Times New Roman" w:hAnsi="Arial" w:cs="Arial"/>
          <w:color w:val="000000"/>
          <w:kern w:val="0"/>
          <w:lang w:eastAsia="en-IN" w:bidi="bn-IN"/>
          <w14:ligatures w14:val="none"/>
        </w:rPr>
        <w:t>/CO ratio, CH</w:t>
      </w:r>
      <w:r w:rsidRPr="00AF5687">
        <w:rPr>
          <w:rFonts w:ascii="Cambria Math" w:eastAsia="Times New Roman" w:hAnsi="Cambria Math" w:cs="Cambria Math"/>
          <w:color w:val="000000"/>
          <w:kern w:val="0"/>
          <w:lang w:eastAsia="en-IN" w:bidi="bn-IN"/>
          <w14:ligatures w14:val="none"/>
        </w:rPr>
        <w:t>₄</w:t>
      </w:r>
      <w:r w:rsidRPr="00AF5687">
        <w:rPr>
          <w:rFonts w:ascii="Arial" w:eastAsia="Times New Roman" w:hAnsi="Arial" w:cs="Arial"/>
          <w:color w:val="000000"/>
          <w:kern w:val="0"/>
          <w:lang w:eastAsia="en-IN" w:bidi="bn-IN"/>
          <w14:ligatures w14:val="none"/>
        </w:rPr>
        <w:t xml:space="preserve"> conversion change (5 h stability).</w:t>
      </w:r>
    </w:p>
    <w:p w14:paraId="518F54FA" w14:textId="77777777" w:rsidR="00AF5687" w:rsidRPr="00AF5687" w:rsidRDefault="00AF5687" w:rsidP="00AF5687">
      <w:pPr>
        <w:numPr>
          <w:ilvl w:val="0"/>
          <w:numId w:val="236"/>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Features considered:</w:t>
      </w:r>
      <w:r w:rsidRPr="00AF5687">
        <w:rPr>
          <w:rFonts w:ascii="Arial" w:eastAsia="Times New Roman" w:hAnsi="Arial" w:cs="Arial"/>
          <w:color w:val="000000"/>
          <w:kern w:val="0"/>
          <w:lang w:eastAsia="en-IN" w:bidi="bn-IN"/>
          <w14:ligatures w14:val="none"/>
        </w:rPr>
        <w:t xml:space="preserve"> Temperature, WHSV, Ni content, Ni particle size, SSA, dopant properties (atomic radius, electronegativity, content).</w:t>
      </w:r>
    </w:p>
    <w:p w14:paraId="02BBCBC0" w14:textId="77777777" w:rsidR="00AF5687" w:rsidRPr="00AF5687" w:rsidRDefault="00AF5687" w:rsidP="00AF5687">
      <w:pPr>
        <w:numPr>
          <w:ilvl w:val="0"/>
          <w:numId w:val="236"/>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Validation:</w:t>
      </w:r>
      <w:r w:rsidRPr="00AF5687">
        <w:rPr>
          <w:rFonts w:ascii="Arial" w:eastAsia="Times New Roman" w:hAnsi="Arial" w:cs="Arial"/>
          <w:color w:val="000000"/>
          <w:kern w:val="0"/>
          <w:lang w:eastAsia="en-IN" w:bidi="bn-IN"/>
          <w14:ligatures w14:val="none"/>
        </w:rPr>
        <w:t xml:space="preserve"> Train/test split (80/20), metrics = R², RMSE.</w:t>
      </w:r>
    </w:p>
    <w:p w14:paraId="79842F75"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490954D">
          <v:rect id="_x0000_i1308" style="width:0;height:1.5pt" o:hralign="center" o:hrstd="t" o:hr="t" fillcolor="#a0a0a0" stroked="f"/>
        </w:pict>
      </w:r>
    </w:p>
    <w:p w14:paraId="5F1D89E0"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lastRenderedPageBreak/>
        <w:t>📌</w:t>
      </w:r>
      <w:r w:rsidRPr="00AF5687">
        <w:rPr>
          <w:rFonts w:ascii="Arial" w:eastAsia="Times New Roman" w:hAnsi="Arial" w:cs="Arial"/>
          <w:b/>
          <w:bCs/>
          <w:color w:val="000000"/>
          <w:kern w:val="0"/>
          <w:sz w:val="34"/>
          <w:szCs w:val="34"/>
          <w:lang w:eastAsia="en-IN" w:bidi="bn-IN"/>
          <w14:ligatures w14:val="none"/>
        </w:rPr>
        <w:t xml:space="preserve"> 5. Machine Learning Component</w:t>
      </w:r>
    </w:p>
    <w:p w14:paraId="0B3F3636" w14:textId="77777777" w:rsidR="00AF5687" w:rsidRPr="00AF5687" w:rsidRDefault="00AF5687" w:rsidP="00AF5687">
      <w:pPr>
        <w:numPr>
          <w:ilvl w:val="0"/>
          <w:numId w:val="237"/>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Best performer:</w:t>
      </w:r>
      <w:r w:rsidRPr="00AF5687">
        <w:rPr>
          <w:rFonts w:ascii="Arial" w:eastAsia="Times New Roman" w:hAnsi="Arial" w:cs="Arial"/>
          <w:color w:val="000000"/>
          <w:kern w:val="0"/>
          <w:lang w:eastAsia="en-IN" w:bidi="bn-IN"/>
          <w14:ligatures w14:val="none"/>
        </w:rPr>
        <w:t xml:space="preserve"> RF → R² &gt; 0.9, RMSE ≤ 5.01 across all metrics.</w:t>
      </w:r>
    </w:p>
    <w:p w14:paraId="130F754F" w14:textId="77777777" w:rsidR="00AF5687" w:rsidRPr="00AF5687" w:rsidRDefault="00AF5687" w:rsidP="00AF5687">
      <w:pPr>
        <w:numPr>
          <w:ilvl w:val="0"/>
          <w:numId w:val="237"/>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MLP weaker:</w:t>
      </w:r>
      <w:r w:rsidRPr="00AF5687">
        <w:rPr>
          <w:rFonts w:ascii="Arial" w:eastAsia="Times New Roman" w:hAnsi="Arial" w:cs="Arial"/>
          <w:color w:val="000000"/>
          <w:kern w:val="0"/>
          <w:lang w:eastAsia="en-IN" w:bidi="bn-IN"/>
          <w14:ligatures w14:val="none"/>
        </w:rPr>
        <w:t xml:space="preserve"> R² ~0.88 for CH</w:t>
      </w:r>
      <w:r w:rsidRPr="00AF5687">
        <w:rPr>
          <w:rFonts w:ascii="Cambria Math" w:eastAsia="Times New Roman" w:hAnsi="Cambria Math" w:cs="Cambria Math"/>
          <w:color w:val="000000"/>
          <w:kern w:val="0"/>
          <w:lang w:eastAsia="en-IN" w:bidi="bn-IN"/>
          <w14:ligatures w14:val="none"/>
        </w:rPr>
        <w:t>₄</w:t>
      </w:r>
      <w:r w:rsidRPr="00AF5687">
        <w:rPr>
          <w:rFonts w:ascii="Arial" w:eastAsia="Times New Roman" w:hAnsi="Arial" w:cs="Arial"/>
          <w:color w:val="000000"/>
          <w:kern w:val="0"/>
          <w:lang w:eastAsia="en-IN" w:bidi="bn-IN"/>
          <w14:ligatures w14:val="none"/>
        </w:rPr>
        <w:t xml:space="preserve"> conversion, higher residual errors.</w:t>
      </w:r>
    </w:p>
    <w:p w14:paraId="53141A4F" w14:textId="77777777" w:rsidR="00AF5687" w:rsidRPr="00AF5687" w:rsidRDefault="00AF5687" w:rsidP="00AF5687">
      <w:pPr>
        <w:numPr>
          <w:ilvl w:val="0"/>
          <w:numId w:val="237"/>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Interpretability:</w:t>
      </w:r>
      <w:r w:rsidRPr="00AF5687">
        <w:rPr>
          <w:rFonts w:ascii="Arial" w:eastAsia="Times New Roman" w:hAnsi="Arial" w:cs="Arial"/>
          <w:color w:val="000000"/>
          <w:kern w:val="0"/>
          <w:lang w:eastAsia="en-IN" w:bidi="bn-IN"/>
          <w14:ligatures w14:val="none"/>
        </w:rPr>
        <w:t xml:space="preserve"> SHAP analysis identified temperature and WHSV as dominant predictors; Ni content and SSA also critical.</w:t>
      </w:r>
    </w:p>
    <w:p w14:paraId="454234E5" w14:textId="77777777" w:rsidR="00AF5687" w:rsidRPr="00AF5687" w:rsidRDefault="00AF5687" w:rsidP="00AF5687">
      <w:pPr>
        <w:numPr>
          <w:ilvl w:val="0"/>
          <w:numId w:val="237"/>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Insights:</w:t>
      </w:r>
    </w:p>
    <w:p w14:paraId="17F41A1F" w14:textId="77777777" w:rsidR="00AF5687" w:rsidRPr="00AF5687" w:rsidRDefault="00AF5687" w:rsidP="00AF5687">
      <w:pPr>
        <w:numPr>
          <w:ilvl w:val="1"/>
          <w:numId w:val="237"/>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Small Ni particle size (&lt;7 nm) and low SSA (&lt;225 m²/g) improved stability.</w:t>
      </w:r>
    </w:p>
    <w:p w14:paraId="0A9AE471" w14:textId="77777777" w:rsidR="00AF5687" w:rsidRPr="00AF5687" w:rsidRDefault="00AF5687" w:rsidP="00AF5687">
      <w:pPr>
        <w:numPr>
          <w:ilvl w:val="1"/>
          <w:numId w:val="237"/>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Dopant type influenced performance: alkaline-earth/lanthanides better at low T; 5th/6th-period transition metals better at high T.</w:t>
      </w:r>
    </w:p>
    <w:p w14:paraId="733A79F8"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9BC6652">
          <v:rect id="_x0000_i1309" style="width:0;height:1.5pt" o:hralign="center" o:hrstd="t" o:hr="t" fillcolor="#a0a0a0" stroked="f"/>
        </w:pict>
      </w:r>
    </w:p>
    <w:p w14:paraId="256624C5"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6. Key Results</w:t>
      </w:r>
    </w:p>
    <w:p w14:paraId="5A9D4ED7" w14:textId="77777777" w:rsidR="00AF5687" w:rsidRPr="00AF5687" w:rsidRDefault="00AF5687" w:rsidP="00AF5687">
      <w:pPr>
        <w:numPr>
          <w:ilvl w:val="0"/>
          <w:numId w:val="238"/>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RF model accurately predicted CH</w:t>
      </w:r>
      <w:r w:rsidRPr="00AF5687">
        <w:rPr>
          <w:rFonts w:ascii="Cambria Math" w:eastAsia="Times New Roman" w:hAnsi="Cambria Math" w:cs="Cambria Math"/>
          <w:color w:val="000000"/>
          <w:kern w:val="0"/>
          <w:lang w:eastAsia="en-IN" w:bidi="bn-IN"/>
          <w14:ligatures w14:val="none"/>
        </w:rPr>
        <w:t>₄</w:t>
      </w:r>
      <w:r w:rsidRPr="00AF5687">
        <w:rPr>
          <w:rFonts w:ascii="Arial" w:eastAsia="Times New Roman" w:hAnsi="Arial" w:cs="Arial"/>
          <w:color w:val="000000"/>
          <w:kern w:val="0"/>
          <w:lang w:eastAsia="en-IN" w:bidi="bn-IN"/>
          <w14:ligatures w14:val="none"/>
        </w:rPr>
        <w:t xml:space="preserve"> conversion (R² = 0.97, RMSE = 4.85).</w:t>
      </w:r>
    </w:p>
    <w:p w14:paraId="5FE66D90" w14:textId="77777777" w:rsidR="00AF5687" w:rsidRPr="00AF5687" w:rsidRDefault="00AF5687" w:rsidP="00AF5687">
      <w:pPr>
        <w:numPr>
          <w:ilvl w:val="0"/>
          <w:numId w:val="238"/>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CO</w:t>
      </w:r>
      <w:r w:rsidRPr="00AF5687">
        <w:rPr>
          <w:rFonts w:ascii="Cambria Math" w:eastAsia="Times New Roman" w:hAnsi="Cambria Math" w:cs="Cambria Math"/>
          <w:color w:val="000000"/>
          <w:kern w:val="0"/>
          <w:lang w:eastAsia="en-IN" w:bidi="bn-IN"/>
          <w14:ligatures w14:val="none"/>
        </w:rPr>
        <w:t>₂</w:t>
      </w:r>
      <w:r w:rsidRPr="00AF5687">
        <w:rPr>
          <w:rFonts w:ascii="Arial" w:eastAsia="Times New Roman" w:hAnsi="Arial" w:cs="Arial"/>
          <w:color w:val="000000"/>
          <w:kern w:val="0"/>
          <w:lang w:eastAsia="en-IN" w:bidi="bn-IN"/>
          <w14:ligatures w14:val="none"/>
        </w:rPr>
        <w:t xml:space="preserve"> conversion prediction also strong (R² ≈ 0.99).</w:t>
      </w:r>
    </w:p>
    <w:p w14:paraId="260616E3" w14:textId="77777777" w:rsidR="00AF5687" w:rsidRPr="00AF5687" w:rsidRDefault="00AF5687" w:rsidP="00AF5687">
      <w:pPr>
        <w:numPr>
          <w:ilvl w:val="0"/>
          <w:numId w:val="238"/>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Optimal operating conditions: T &gt; 725 °C, WHSV &lt; 132 L·g</w:t>
      </w:r>
      <w:r w:rsidRPr="00AF5687">
        <w:rPr>
          <w:rFonts w:ascii="Cambria Math" w:eastAsia="Times New Roman" w:hAnsi="Cambria Math" w:cs="Cambria Math"/>
          <w:color w:val="000000"/>
          <w:kern w:val="0"/>
          <w:lang w:eastAsia="en-IN" w:bidi="bn-IN"/>
          <w14:ligatures w14:val="none"/>
        </w:rPr>
        <w:t>⁻</w:t>
      </w:r>
      <w:r w:rsidRPr="00AF5687">
        <w:rPr>
          <w:rFonts w:ascii="Arial" w:eastAsia="Times New Roman" w:hAnsi="Arial" w:cs="Arial"/>
          <w:color w:val="000000"/>
          <w:kern w:val="0"/>
          <w:lang w:eastAsia="en-IN" w:bidi="bn-IN"/>
          <w14:ligatures w14:val="none"/>
        </w:rPr>
        <w:t>¹·h</w:t>
      </w:r>
      <w:r w:rsidRPr="00AF5687">
        <w:rPr>
          <w:rFonts w:ascii="Cambria Math" w:eastAsia="Times New Roman" w:hAnsi="Cambria Math" w:cs="Cambria Math"/>
          <w:color w:val="000000"/>
          <w:kern w:val="0"/>
          <w:lang w:eastAsia="en-IN" w:bidi="bn-IN"/>
          <w14:ligatures w14:val="none"/>
        </w:rPr>
        <w:t>⁻</w:t>
      </w:r>
      <w:r w:rsidRPr="00AF5687">
        <w:rPr>
          <w:rFonts w:ascii="Arial" w:eastAsia="Times New Roman" w:hAnsi="Arial" w:cs="Arial"/>
          <w:color w:val="000000"/>
          <w:kern w:val="0"/>
          <w:lang w:eastAsia="en-IN" w:bidi="bn-IN"/>
          <w14:ligatures w14:val="none"/>
        </w:rPr>
        <w:t>¹.</w:t>
      </w:r>
    </w:p>
    <w:p w14:paraId="52A8D9AE" w14:textId="77777777" w:rsidR="00AF5687" w:rsidRPr="00AF5687" w:rsidRDefault="00AF5687" w:rsidP="00AF5687">
      <w:pPr>
        <w:numPr>
          <w:ilvl w:val="0"/>
          <w:numId w:val="238"/>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Catalyst screening identified promising dopants for different temperature regimes.</w:t>
      </w:r>
    </w:p>
    <w:p w14:paraId="32B3D289" w14:textId="77777777" w:rsidR="00AF5687" w:rsidRPr="00AF5687" w:rsidRDefault="00AF5687" w:rsidP="00AF5687">
      <w:pPr>
        <w:numPr>
          <w:ilvl w:val="0"/>
          <w:numId w:val="238"/>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H</w:t>
      </w:r>
      <w:r w:rsidRPr="00AF5687">
        <w:rPr>
          <w:rFonts w:ascii="Cambria Math" w:eastAsia="Times New Roman" w:hAnsi="Cambria Math" w:cs="Cambria Math"/>
          <w:color w:val="000000"/>
          <w:kern w:val="0"/>
          <w:lang w:eastAsia="en-IN" w:bidi="bn-IN"/>
          <w14:ligatures w14:val="none"/>
        </w:rPr>
        <w:t>₂</w:t>
      </w:r>
      <w:r w:rsidRPr="00AF5687">
        <w:rPr>
          <w:rFonts w:ascii="Arial" w:eastAsia="Times New Roman" w:hAnsi="Arial" w:cs="Arial"/>
          <w:color w:val="000000"/>
          <w:kern w:val="0"/>
          <w:lang w:eastAsia="en-IN" w:bidi="bn-IN"/>
          <w14:ligatures w14:val="none"/>
        </w:rPr>
        <w:t>/CO ratio predictions aligned with syngas stoichiometry targets (1.5–2.0).</w:t>
      </w:r>
    </w:p>
    <w:p w14:paraId="37A0A1F2"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BAE05DF">
          <v:rect id="_x0000_i1310" style="width:0;height:1.5pt" o:hralign="center" o:hrstd="t" o:hr="t" fillcolor="#a0a0a0" stroked="f"/>
        </w:pict>
      </w:r>
    </w:p>
    <w:p w14:paraId="28718207"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7. Strengths</w:t>
      </w:r>
    </w:p>
    <w:p w14:paraId="25961A77" w14:textId="77777777" w:rsidR="00AF5687" w:rsidRPr="00AF5687" w:rsidRDefault="00AF5687" w:rsidP="00AF5687">
      <w:pPr>
        <w:numPr>
          <w:ilvl w:val="0"/>
          <w:numId w:val="239"/>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First ML study to jointly predict catalyst activity, selectivity, and stability for biogas reforming.</w:t>
      </w:r>
    </w:p>
    <w:p w14:paraId="0A820B7E" w14:textId="77777777" w:rsidR="00AF5687" w:rsidRPr="00AF5687" w:rsidRDefault="00AF5687" w:rsidP="00AF5687">
      <w:pPr>
        <w:numPr>
          <w:ilvl w:val="0"/>
          <w:numId w:val="239"/>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RF model provided high accuracy and robust interpretability.</w:t>
      </w:r>
    </w:p>
    <w:p w14:paraId="39FFA675" w14:textId="77777777" w:rsidR="00AF5687" w:rsidRPr="00AF5687" w:rsidRDefault="00AF5687" w:rsidP="00AF5687">
      <w:pPr>
        <w:numPr>
          <w:ilvl w:val="0"/>
          <w:numId w:val="239"/>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SHAP, ICE, PDP analyses offered mechanistic insights into catalyst behavior.</w:t>
      </w:r>
    </w:p>
    <w:p w14:paraId="1FA1AD7F" w14:textId="77777777" w:rsidR="00AF5687" w:rsidRPr="00AF5687" w:rsidRDefault="00AF5687" w:rsidP="00AF5687">
      <w:pPr>
        <w:numPr>
          <w:ilvl w:val="0"/>
          <w:numId w:val="239"/>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Enabled rapid screening of dopants without exhaustive experiments.</w:t>
      </w:r>
    </w:p>
    <w:p w14:paraId="1889B68F"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7E240AAF">
          <v:rect id="_x0000_i1311" style="width:0;height:1.5pt" o:hralign="center" o:hrstd="t" o:hr="t" fillcolor="#a0a0a0" stroked="f"/>
        </w:pict>
      </w:r>
    </w:p>
    <w:p w14:paraId="762D421F"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8. Limitations</w:t>
      </w:r>
    </w:p>
    <w:p w14:paraId="414E859D" w14:textId="77777777" w:rsidR="00AF5687" w:rsidRPr="00AF5687" w:rsidRDefault="00AF5687" w:rsidP="00AF5687">
      <w:pPr>
        <w:numPr>
          <w:ilvl w:val="0"/>
          <w:numId w:val="240"/>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Dataset compiled from literature; experimental variability may affect generalizability.</w:t>
      </w:r>
    </w:p>
    <w:p w14:paraId="7C68B6AB" w14:textId="77777777" w:rsidR="00AF5687" w:rsidRPr="00AF5687" w:rsidRDefault="00AF5687" w:rsidP="00AF5687">
      <w:pPr>
        <w:numPr>
          <w:ilvl w:val="0"/>
          <w:numId w:val="240"/>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Focused only on Ni-based catalysts; other catalyst families not explored.</w:t>
      </w:r>
    </w:p>
    <w:p w14:paraId="5834A7C5" w14:textId="77777777" w:rsidR="00AF5687" w:rsidRPr="00AF5687" w:rsidRDefault="00AF5687" w:rsidP="00AF5687">
      <w:pPr>
        <w:numPr>
          <w:ilvl w:val="0"/>
          <w:numId w:val="240"/>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Long-term industrial-scale stability not validated.</w:t>
      </w:r>
    </w:p>
    <w:p w14:paraId="77150EE6" w14:textId="77777777" w:rsidR="00AF5687" w:rsidRPr="00AF5687" w:rsidRDefault="00AF5687" w:rsidP="00AF5687">
      <w:pPr>
        <w:numPr>
          <w:ilvl w:val="0"/>
          <w:numId w:val="240"/>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MLP underperformed, suggesting need for more advanced neural architectures.</w:t>
      </w:r>
    </w:p>
    <w:p w14:paraId="7DE981B1"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7BAD123">
          <v:rect id="_x0000_i1312" style="width:0;height:1.5pt" o:hralign="center" o:hrstd="t" o:hr="t" fillcolor="#a0a0a0" stroked="f"/>
        </w:pict>
      </w:r>
    </w:p>
    <w:p w14:paraId="02215220"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9. Research Gap Identified</w:t>
      </w:r>
    </w:p>
    <w:p w14:paraId="53583B9D" w14:textId="77777777" w:rsidR="00AF5687" w:rsidRPr="00AF5687" w:rsidRDefault="00AF5687" w:rsidP="00AF5687">
      <w:pPr>
        <w:numPr>
          <w:ilvl w:val="0"/>
          <w:numId w:val="241"/>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 xml:space="preserve">Need for </w:t>
      </w:r>
      <w:r w:rsidRPr="00AF5687">
        <w:rPr>
          <w:rFonts w:ascii="Arial" w:eastAsia="Times New Roman" w:hAnsi="Arial" w:cs="Arial"/>
          <w:b/>
          <w:bCs/>
          <w:color w:val="000000"/>
          <w:kern w:val="0"/>
          <w:lang w:eastAsia="en-IN" w:bidi="bn-IN"/>
          <w14:ligatures w14:val="none"/>
        </w:rPr>
        <w:t>pilot-scale validation</w:t>
      </w:r>
      <w:r w:rsidRPr="00AF5687">
        <w:rPr>
          <w:rFonts w:ascii="Arial" w:eastAsia="Times New Roman" w:hAnsi="Arial" w:cs="Arial"/>
          <w:color w:val="000000"/>
          <w:kern w:val="0"/>
          <w:lang w:eastAsia="en-IN" w:bidi="bn-IN"/>
          <w14:ligatures w14:val="none"/>
        </w:rPr>
        <w:t xml:space="preserve"> of ML-screened catalysts.</w:t>
      </w:r>
    </w:p>
    <w:p w14:paraId="7AF3D365" w14:textId="77777777" w:rsidR="00AF5687" w:rsidRPr="00AF5687" w:rsidRDefault="00AF5687" w:rsidP="00AF5687">
      <w:pPr>
        <w:numPr>
          <w:ilvl w:val="0"/>
          <w:numId w:val="241"/>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 xml:space="preserve">Expansion to </w:t>
      </w:r>
      <w:r w:rsidRPr="00AF5687">
        <w:rPr>
          <w:rFonts w:ascii="Arial" w:eastAsia="Times New Roman" w:hAnsi="Arial" w:cs="Arial"/>
          <w:b/>
          <w:bCs/>
          <w:color w:val="000000"/>
          <w:kern w:val="0"/>
          <w:lang w:eastAsia="en-IN" w:bidi="bn-IN"/>
          <w14:ligatures w14:val="none"/>
        </w:rPr>
        <w:t>non-Ni catalyst systems</w:t>
      </w:r>
      <w:r w:rsidRPr="00AF5687">
        <w:rPr>
          <w:rFonts w:ascii="Arial" w:eastAsia="Times New Roman" w:hAnsi="Arial" w:cs="Arial"/>
          <w:color w:val="000000"/>
          <w:kern w:val="0"/>
          <w:lang w:eastAsia="en-IN" w:bidi="bn-IN"/>
          <w14:ligatures w14:val="none"/>
        </w:rPr>
        <w:t xml:space="preserve"> for broader applicability.</w:t>
      </w:r>
    </w:p>
    <w:p w14:paraId="7701C6F8" w14:textId="77777777" w:rsidR="00AF5687" w:rsidRPr="00AF5687" w:rsidRDefault="00AF5687" w:rsidP="00AF5687">
      <w:pPr>
        <w:numPr>
          <w:ilvl w:val="0"/>
          <w:numId w:val="241"/>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 xml:space="preserve">Integration of </w:t>
      </w:r>
      <w:r w:rsidRPr="00AF5687">
        <w:rPr>
          <w:rFonts w:ascii="Arial" w:eastAsia="Times New Roman" w:hAnsi="Arial" w:cs="Arial"/>
          <w:b/>
          <w:bCs/>
          <w:color w:val="000000"/>
          <w:kern w:val="0"/>
          <w:lang w:eastAsia="en-IN" w:bidi="bn-IN"/>
          <w14:ligatures w14:val="none"/>
        </w:rPr>
        <w:t>DFT descriptors + ML</w:t>
      </w:r>
      <w:r w:rsidRPr="00AF5687">
        <w:rPr>
          <w:rFonts w:ascii="Arial" w:eastAsia="Times New Roman" w:hAnsi="Arial" w:cs="Arial"/>
          <w:color w:val="000000"/>
          <w:kern w:val="0"/>
          <w:lang w:eastAsia="en-IN" w:bidi="bn-IN"/>
          <w14:ligatures w14:val="none"/>
        </w:rPr>
        <w:t xml:space="preserve"> for mechanistic accuracy.</w:t>
      </w:r>
    </w:p>
    <w:p w14:paraId="1A3B0CE9" w14:textId="77777777" w:rsidR="00AF5687" w:rsidRPr="00AF5687" w:rsidRDefault="00AF5687" w:rsidP="00AF5687">
      <w:pPr>
        <w:numPr>
          <w:ilvl w:val="0"/>
          <w:numId w:val="241"/>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Techno-economic analysis</w:t>
      </w:r>
      <w:r w:rsidRPr="00AF5687">
        <w:rPr>
          <w:rFonts w:ascii="Arial" w:eastAsia="Times New Roman" w:hAnsi="Arial" w:cs="Arial"/>
          <w:color w:val="000000"/>
          <w:kern w:val="0"/>
          <w:lang w:eastAsia="en-IN" w:bidi="bn-IN"/>
          <w14:ligatures w14:val="none"/>
        </w:rPr>
        <w:t xml:space="preserve"> of catalyst deployment in industrial BR.</w:t>
      </w:r>
    </w:p>
    <w:p w14:paraId="666B0103" w14:textId="77777777" w:rsidR="00AF5687" w:rsidRPr="00AF5687" w:rsidRDefault="00AF5687" w:rsidP="00AF5687">
      <w:pPr>
        <w:numPr>
          <w:ilvl w:val="0"/>
          <w:numId w:val="241"/>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 xml:space="preserve">Exploration of </w:t>
      </w:r>
      <w:r w:rsidRPr="00AF5687">
        <w:rPr>
          <w:rFonts w:ascii="Arial" w:eastAsia="Times New Roman" w:hAnsi="Arial" w:cs="Arial"/>
          <w:b/>
          <w:bCs/>
          <w:color w:val="000000"/>
          <w:kern w:val="0"/>
          <w:lang w:eastAsia="en-IN" w:bidi="bn-IN"/>
          <w14:ligatures w14:val="none"/>
        </w:rPr>
        <w:t>hybrid ML + physics-informed models</w:t>
      </w:r>
      <w:r w:rsidRPr="00AF5687">
        <w:rPr>
          <w:rFonts w:ascii="Arial" w:eastAsia="Times New Roman" w:hAnsi="Arial" w:cs="Arial"/>
          <w:color w:val="000000"/>
          <w:kern w:val="0"/>
          <w:lang w:eastAsia="en-IN" w:bidi="bn-IN"/>
          <w14:ligatures w14:val="none"/>
        </w:rPr>
        <w:t xml:space="preserve"> for deeper interpretability.</w:t>
      </w:r>
    </w:p>
    <w:p w14:paraId="3212BD09"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lastRenderedPageBreak/>
        <w:pict w14:anchorId="64F60567">
          <v:rect id="_x0000_i1313" style="width:0;height:1.5pt" o:hralign="center" o:hrstd="t" o:hr="t" fillcolor="#a0a0a0" stroked="f"/>
        </w:pict>
      </w:r>
    </w:p>
    <w:p w14:paraId="1AE10D8E" w14:textId="77777777" w:rsidR="00AF5687" w:rsidRDefault="00AF5687">
      <w:r>
        <w:br w:type="page"/>
      </w:r>
    </w:p>
    <w:p w14:paraId="1C9031B2" w14:textId="77777777" w:rsidR="00AF5687" w:rsidRPr="00AF5687" w:rsidRDefault="00AF5687" w:rsidP="00AF5687">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AF5687">
        <w:rPr>
          <w:rFonts w:ascii="Arial" w:eastAsia="Times New Roman" w:hAnsi="Arial" w:cs="Arial"/>
          <w:b/>
          <w:bCs/>
          <w:color w:val="000000"/>
          <w:kern w:val="36"/>
          <w:sz w:val="46"/>
          <w:szCs w:val="46"/>
          <w:lang w:eastAsia="en-IN" w:bidi="bn-IN"/>
          <w14:ligatures w14:val="none"/>
        </w:rPr>
        <w:lastRenderedPageBreak/>
        <w:t>Paper Summary Sheet-30</w:t>
      </w:r>
    </w:p>
    <w:p w14:paraId="62CF3D79"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B21610C">
          <v:rect id="_x0000_i1314" style="width:0;height:1.5pt" o:hralign="center" o:hrstd="t" o:hr="t" fillcolor="#a0a0a0" stroked="f"/>
        </w:pict>
      </w:r>
    </w:p>
    <w:p w14:paraId="4376338F"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1. Basic Information</w:t>
      </w:r>
    </w:p>
    <w:p w14:paraId="28A4BE4E" w14:textId="77777777" w:rsidR="00AF5687" w:rsidRPr="00AF5687" w:rsidRDefault="00AF5687" w:rsidP="00AF5687">
      <w:pPr>
        <w:spacing w:before="240" w:after="240" w:line="240" w:lineRule="auto"/>
        <w:rPr>
          <w:rFonts w:ascii="Times New Roman" w:eastAsia="Times New Roman" w:hAnsi="Times New Roman" w:cs="Times New Roman"/>
          <w:kern w:val="0"/>
          <w:sz w:val="24"/>
          <w:szCs w:val="24"/>
          <w:lang w:eastAsia="en-IN" w:bidi="bn-IN"/>
          <w14:ligatures w14:val="none"/>
        </w:rPr>
      </w:pPr>
      <w:r w:rsidRPr="00AF5687">
        <w:rPr>
          <w:rFonts w:ascii="Arial" w:eastAsia="Times New Roman" w:hAnsi="Arial" w:cs="Arial"/>
          <w:b/>
          <w:bCs/>
          <w:color w:val="000000"/>
          <w:kern w:val="0"/>
          <w:lang w:eastAsia="en-IN" w:bidi="bn-IN"/>
          <w14:ligatures w14:val="none"/>
        </w:rPr>
        <w:t>Title:</w:t>
      </w:r>
      <w:r w:rsidRPr="00AF5687">
        <w:rPr>
          <w:rFonts w:ascii="Arial" w:eastAsia="Times New Roman" w:hAnsi="Arial" w:cs="Arial"/>
          <w:color w:val="000000"/>
          <w:kern w:val="0"/>
          <w:lang w:eastAsia="en-IN" w:bidi="bn-IN"/>
          <w14:ligatures w14:val="none"/>
        </w:rPr>
        <w:t xml:space="preserve"> Turning waste into energy: Application of machine learning and explainable artificial intelligence for determining key factors in wastewater-to-hydrogen conversion</w:t>
      </w:r>
      <w:r w:rsidRPr="00AF5687">
        <w:rPr>
          <w:rFonts w:ascii="Arial" w:eastAsia="Times New Roman" w:hAnsi="Arial" w:cs="Arial"/>
          <w:color w:val="000000"/>
          <w:kern w:val="0"/>
          <w:lang w:eastAsia="en-IN" w:bidi="bn-IN"/>
          <w14:ligatures w14:val="none"/>
        </w:rPr>
        <w:br/>
        <w:t xml:space="preserve"> </w:t>
      </w:r>
      <w:r w:rsidRPr="00AF5687">
        <w:rPr>
          <w:rFonts w:ascii="Arial" w:eastAsia="Times New Roman" w:hAnsi="Arial" w:cs="Arial"/>
          <w:b/>
          <w:bCs/>
          <w:color w:val="000000"/>
          <w:kern w:val="0"/>
          <w:lang w:eastAsia="en-IN" w:bidi="bn-IN"/>
          <w14:ligatures w14:val="none"/>
        </w:rPr>
        <w:t>Authors:</w:t>
      </w:r>
      <w:r w:rsidRPr="00AF5687">
        <w:rPr>
          <w:rFonts w:ascii="Arial" w:eastAsia="Times New Roman" w:hAnsi="Arial" w:cs="Arial"/>
          <w:color w:val="000000"/>
          <w:kern w:val="0"/>
          <w:lang w:eastAsia="en-IN" w:bidi="bn-IN"/>
          <w14:ligatures w14:val="none"/>
        </w:rPr>
        <w:t xml:space="preserve"> Anh Tuan Hoang, Wei-Hsin Chen, M. Olga Guerrero-Pérez, Enrique Rodríguez-Castellón, María Cruz López-Escalante, Van Nhanh Nguyen, Prabhu Paramasivam, Xuan Phuong Nguyen, Thanh Hai Truong</w:t>
      </w:r>
      <w:r w:rsidRPr="00AF5687">
        <w:rPr>
          <w:rFonts w:ascii="Arial" w:eastAsia="Times New Roman" w:hAnsi="Arial" w:cs="Arial"/>
          <w:color w:val="000000"/>
          <w:kern w:val="0"/>
          <w:lang w:eastAsia="en-IN" w:bidi="bn-IN"/>
          <w14:ligatures w14:val="none"/>
        </w:rPr>
        <w:br/>
        <w:t xml:space="preserve"> </w:t>
      </w:r>
      <w:r w:rsidRPr="00AF5687">
        <w:rPr>
          <w:rFonts w:ascii="Arial" w:eastAsia="Times New Roman" w:hAnsi="Arial" w:cs="Arial"/>
          <w:b/>
          <w:bCs/>
          <w:color w:val="000000"/>
          <w:kern w:val="0"/>
          <w:lang w:eastAsia="en-IN" w:bidi="bn-IN"/>
          <w14:ligatures w14:val="none"/>
        </w:rPr>
        <w:t>Journal:</w:t>
      </w:r>
      <w:r w:rsidRPr="00AF5687">
        <w:rPr>
          <w:rFonts w:ascii="Arial" w:eastAsia="Times New Roman" w:hAnsi="Arial" w:cs="Arial"/>
          <w:color w:val="000000"/>
          <w:kern w:val="0"/>
          <w:lang w:eastAsia="en-IN" w:bidi="bn-IN"/>
          <w14:ligatures w14:val="none"/>
        </w:rPr>
        <w:t xml:space="preserve"> Energy (Elsevier)</w:t>
      </w:r>
      <w:r w:rsidRPr="00AF5687">
        <w:rPr>
          <w:rFonts w:ascii="Arial" w:eastAsia="Times New Roman" w:hAnsi="Arial" w:cs="Arial"/>
          <w:color w:val="000000"/>
          <w:kern w:val="0"/>
          <w:lang w:eastAsia="en-IN" w:bidi="bn-IN"/>
          <w14:ligatures w14:val="none"/>
        </w:rPr>
        <w:br/>
        <w:t xml:space="preserve"> </w:t>
      </w:r>
      <w:r w:rsidRPr="00AF5687">
        <w:rPr>
          <w:rFonts w:ascii="Arial" w:eastAsia="Times New Roman" w:hAnsi="Arial" w:cs="Arial"/>
          <w:b/>
          <w:bCs/>
          <w:color w:val="000000"/>
          <w:kern w:val="0"/>
          <w:lang w:eastAsia="en-IN" w:bidi="bn-IN"/>
          <w14:ligatures w14:val="none"/>
        </w:rPr>
        <w:t>Year:</w:t>
      </w:r>
      <w:r w:rsidRPr="00AF5687">
        <w:rPr>
          <w:rFonts w:ascii="Arial" w:eastAsia="Times New Roman" w:hAnsi="Arial" w:cs="Arial"/>
          <w:color w:val="000000"/>
          <w:kern w:val="0"/>
          <w:lang w:eastAsia="en-IN" w:bidi="bn-IN"/>
          <w14:ligatures w14:val="none"/>
        </w:rPr>
        <w:t xml:space="preserve"> 2026</w:t>
      </w:r>
      <w:r w:rsidRPr="00AF5687">
        <w:rPr>
          <w:rFonts w:ascii="Arial" w:eastAsia="Times New Roman" w:hAnsi="Arial" w:cs="Arial"/>
          <w:color w:val="000000"/>
          <w:kern w:val="0"/>
          <w:lang w:eastAsia="en-IN" w:bidi="bn-IN"/>
          <w14:ligatures w14:val="none"/>
        </w:rPr>
        <w:br/>
        <w:t xml:space="preserve"> </w:t>
      </w:r>
      <w:r w:rsidRPr="00AF5687">
        <w:rPr>
          <w:rFonts w:ascii="Arial" w:eastAsia="Times New Roman" w:hAnsi="Arial" w:cs="Arial"/>
          <w:b/>
          <w:bCs/>
          <w:color w:val="000000"/>
          <w:kern w:val="0"/>
          <w:lang w:eastAsia="en-IN" w:bidi="bn-IN"/>
          <w14:ligatures w14:val="none"/>
        </w:rPr>
        <w:t>Country/Region:</w:t>
      </w:r>
      <w:r w:rsidRPr="00AF5687">
        <w:rPr>
          <w:rFonts w:ascii="Arial" w:eastAsia="Times New Roman" w:hAnsi="Arial" w:cs="Arial"/>
          <w:color w:val="000000"/>
          <w:kern w:val="0"/>
          <w:lang w:eastAsia="en-IN" w:bidi="bn-IN"/>
          <w14:ligatures w14:val="none"/>
        </w:rPr>
        <w:t xml:space="preserve"> Vietnam, Taiwan, Spain, India (multi-institutional collaboration)</w:t>
      </w:r>
      <w:r w:rsidRPr="00AF5687">
        <w:rPr>
          <w:rFonts w:ascii="Arial" w:eastAsia="Times New Roman" w:hAnsi="Arial" w:cs="Arial"/>
          <w:color w:val="000000"/>
          <w:kern w:val="0"/>
          <w:lang w:eastAsia="en-IN" w:bidi="bn-IN"/>
          <w14:ligatures w14:val="none"/>
        </w:rPr>
        <w:br/>
        <w:t xml:space="preserve"> </w:t>
      </w:r>
      <w:r w:rsidRPr="00AF5687">
        <w:rPr>
          <w:rFonts w:ascii="Arial" w:eastAsia="Times New Roman" w:hAnsi="Arial" w:cs="Arial"/>
          <w:b/>
          <w:bCs/>
          <w:color w:val="000000"/>
          <w:kern w:val="0"/>
          <w:lang w:eastAsia="en-IN" w:bidi="bn-IN"/>
          <w14:ligatures w14:val="none"/>
        </w:rPr>
        <w:t>Type:</w:t>
      </w:r>
      <w:r w:rsidRPr="00AF5687">
        <w:rPr>
          <w:rFonts w:ascii="Arial" w:eastAsia="Times New Roman" w:hAnsi="Arial" w:cs="Arial"/>
          <w:color w:val="000000"/>
          <w:kern w:val="0"/>
          <w:lang w:eastAsia="en-IN" w:bidi="bn-IN"/>
          <w14:ligatures w14:val="none"/>
        </w:rPr>
        <w:t xml:space="preserve"> Original Research / ML + Explainable AI for Dark Fermentation</w:t>
      </w:r>
    </w:p>
    <w:p w14:paraId="53258981"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A94F82E">
          <v:rect id="_x0000_i1315" style="width:0;height:1.5pt" o:hralign="center" o:hrstd="t" o:hr="t" fillcolor="#a0a0a0" stroked="f"/>
        </w:pict>
      </w:r>
    </w:p>
    <w:p w14:paraId="62190B87"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2. Research Objective</w:t>
      </w:r>
    </w:p>
    <w:p w14:paraId="75DC28EF" w14:textId="77777777" w:rsidR="00AF5687" w:rsidRPr="00AF5687" w:rsidRDefault="00AF5687" w:rsidP="00AF5687">
      <w:pPr>
        <w:numPr>
          <w:ilvl w:val="0"/>
          <w:numId w:val="242"/>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Addresses the challenge of modeling wastewater-to-hydrogen conversion via dark fermentation.</w:t>
      </w:r>
    </w:p>
    <w:p w14:paraId="1A1B526F" w14:textId="77777777" w:rsidR="00AF5687" w:rsidRPr="00AF5687" w:rsidRDefault="00AF5687" w:rsidP="00AF5687">
      <w:pPr>
        <w:numPr>
          <w:ilvl w:val="0"/>
          <w:numId w:val="242"/>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Significant because DF is nonlinear and complex, making conventional mechanistic models insufficient.</w:t>
      </w:r>
    </w:p>
    <w:p w14:paraId="25363EAC" w14:textId="77777777" w:rsidR="00AF5687" w:rsidRPr="00AF5687" w:rsidRDefault="00AF5687" w:rsidP="00AF5687">
      <w:pPr>
        <w:numPr>
          <w:ilvl w:val="0"/>
          <w:numId w:val="242"/>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Contribution: Developed Bayesian-optimized ML models (ANN, XGBoost) with SHAP explainability to predict bio-H</w:t>
      </w:r>
      <w:r w:rsidRPr="00AF5687">
        <w:rPr>
          <w:rFonts w:ascii="Cambria Math" w:eastAsia="Times New Roman" w:hAnsi="Cambria Math" w:cs="Cambria Math"/>
          <w:color w:val="000000"/>
          <w:kern w:val="0"/>
          <w:lang w:eastAsia="en-IN" w:bidi="bn-IN"/>
          <w14:ligatures w14:val="none"/>
        </w:rPr>
        <w:t>₂</w:t>
      </w:r>
      <w:r w:rsidRPr="00AF5687">
        <w:rPr>
          <w:rFonts w:ascii="Arial" w:eastAsia="Times New Roman" w:hAnsi="Arial" w:cs="Arial"/>
          <w:color w:val="000000"/>
          <w:kern w:val="0"/>
          <w:lang w:eastAsia="en-IN" w:bidi="bn-IN"/>
          <w14:ligatures w14:val="none"/>
        </w:rPr>
        <w:t xml:space="preserve"> yield and identify key influencing factors.</w:t>
      </w:r>
    </w:p>
    <w:p w14:paraId="2D0F17DD"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001C8FD">
          <v:rect id="_x0000_i1316" style="width:0;height:1.5pt" o:hralign="center" o:hrstd="t" o:hr="t" fillcolor="#a0a0a0" stroked="f"/>
        </w:pict>
      </w:r>
    </w:p>
    <w:p w14:paraId="371348C9"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3. System / Process Description</w:t>
      </w:r>
    </w:p>
    <w:p w14:paraId="79DC1624" w14:textId="77777777" w:rsidR="00AF5687" w:rsidRPr="00AF5687" w:rsidRDefault="00AF5687" w:rsidP="00AF5687">
      <w:pPr>
        <w:numPr>
          <w:ilvl w:val="0"/>
          <w:numId w:val="243"/>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Feedstock:</w:t>
      </w:r>
      <w:r w:rsidRPr="00AF5687">
        <w:rPr>
          <w:rFonts w:ascii="Arial" w:eastAsia="Times New Roman" w:hAnsi="Arial" w:cs="Arial"/>
          <w:color w:val="000000"/>
          <w:kern w:val="0"/>
          <w:lang w:eastAsia="en-IN" w:bidi="bn-IN"/>
          <w14:ligatures w14:val="none"/>
        </w:rPr>
        <w:t xml:space="preserve"> Wastewater substrates (secondary data from published studies).</w:t>
      </w:r>
    </w:p>
    <w:p w14:paraId="0B4A5C17" w14:textId="77777777" w:rsidR="00AF5687" w:rsidRPr="00AF5687" w:rsidRDefault="00AF5687" w:rsidP="00AF5687">
      <w:pPr>
        <w:numPr>
          <w:ilvl w:val="0"/>
          <w:numId w:val="243"/>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Hydrogen production route:</w:t>
      </w:r>
      <w:r w:rsidRPr="00AF5687">
        <w:rPr>
          <w:rFonts w:ascii="Arial" w:eastAsia="Times New Roman" w:hAnsi="Arial" w:cs="Arial"/>
          <w:color w:val="000000"/>
          <w:kern w:val="0"/>
          <w:lang w:eastAsia="en-IN" w:bidi="bn-IN"/>
          <w14:ligatures w14:val="none"/>
        </w:rPr>
        <w:t xml:space="preserve"> Dark fermentation.</w:t>
      </w:r>
    </w:p>
    <w:p w14:paraId="3EBB9F52" w14:textId="77777777" w:rsidR="00AF5687" w:rsidRPr="00AF5687" w:rsidRDefault="00AF5687" w:rsidP="00AF5687">
      <w:pPr>
        <w:numPr>
          <w:ilvl w:val="0"/>
          <w:numId w:val="243"/>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System scale:</w:t>
      </w:r>
      <w:r w:rsidRPr="00AF5687">
        <w:rPr>
          <w:rFonts w:ascii="Arial" w:eastAsia="Times New Roman" w:hAnsi="Arial" w:cs="Arial"/>
          <w:color w:val="000000"/>
          <w:kern w:val="0"/>
          <w:lang w:eastAsia="en-IN" w:bidi="bn-IN"/>
          <w14:ligatures w14:val="none"/>
        </w:rPr>
        <w:t xml:space="preserve"> Dataset of 144 experimental data points.</w:t>
      </w:r>
    </w:p>
    <w:p w14:paraId="3EDBD2C6" w14:textId="77777777" w:rsidR="00AF5687" w:rsidRPr="00AF5687" w:rsidRDefault="00AF5687" w:rsidP="00AF5687">
      <w:pPr>
        <w:numPr>
          <w:ilvl w:val="0"/>
          <w:numId w:val="243"/>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Integration:</w:t>
      </w:r>
      <w:r w:rsidRPr="00AF5687">
        <w:rPr>
          <w:rFonts w:ascii="Arial" w:eastAsia="Times New Roman" w:hAnsi="Arial" w:cs="Arial"/>
          <w:color w:val="000000"/>
          <w:kern w:val="0"/>
          <w:lang w:eastAsia="en-IN" w:bidi="bn-IN"/>
          <w14:ligatures w14:val="none"/>
        </w:rPr>
        <w:t xml:space="preserve"> ML prediction + Bayesian hyperparameter optimization + SHAP interpretability.</w:t>
      </w:r>
    </w:p>
    <w:p w14:paraId="1231C26F"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F88684D">
          <v:rect id="_x0000_i1317" style="width:0;height:1.5pt" o:hralign="center" o:hrstd="t" o:hr="t" fillcolor="#a0a0a0" stroked="f"/>
        </w:pict>
      </w:r>
    </w:p>
    <w:p w14:paraId="19FCE143"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4. Modelling Approach</w:t>
      </w:r>
    </w:p>
    <w:p w14:paraId="155A7F04" w14:textId="77777777" w:rsidR="00AF5687" w:rsidRPr="00AF5687" w:rsidRDefault="00AF5687" w:rsidP="00AF5687">
      <w:pPr>
        <w:numPr>
          <w:ilvl w:val="0"/>
          <w:numId w:val="244"/>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Algorithms tested:</w:t>
      </w:r>
      <w:r w:rsidRPr="00AF5687">
        <w:rPr>
          <w:rFonts w:ascii="Arial" w:eastAsia="Times New Roman" w:hAnsi="Arial" w:cs="Arial"/>
          <w:color w:val="000000"/>
          <w:kern w:val="0"/>
          <w:lang w:eastAsia="en-IN" w:bidi="bn-IN"/>
          <w14:ligatures w14:val="none"/>
        </w:rPr>
        <w:t xml:space="preserve"> Linear Regression (baseline), ANN, XGBoost.</w:t>
      </w:r>
    </w:p>
    <w:p w14:paraId="4BC76E5B" w14:textId="77777777" w:rsidR="00AF5687" w:rsidRPr="00AF5687" w:rsidRDefault="00AF5687" w:rsidP="00AF5687">
      <w:pPr>
        <w:numPr>
          <w:ilvl w:val="0"/>
          <w:numId w:val="244"/>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Hyperparameter tuning:</w:t>
      </w:r>
      <w:r w:rsidRPr="00AF5687">
        <w:rPr>
          <w:rFonts w:ascii="Arial" w:eastAsia="Times New Roman" w:hAnsi="Arial" w:cs="Arial"/>
          <w:color w:val="000000"/>
          <w:kern w:val="0"/>
          <w:lang w:eastAsia="en-IN" w:bidi="bn-IN"/>
          <w14:ligatures w14:val="none"/>
        </w:rPr>
        <w:t xml:space="preserve"> Bayesian optimization with 5-fold cross-validation.</w:t>
      </w:r>
    </w:p>
    <w:p w14:paraId="3CE171D9" w14:textId="77777777" w:rsidR="00AF5687" w:rsidRPr="00AF5687" w:rsidRDefault="00AF5687" w:rsidP="00AF5687">
      <w:pPr>
        <w:numPr>
          <w:ilvl w:val="0"/>
          <w:numId w:val="244"/>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Validation metrics:</w:t>
      </w:r>
      <w:r w:rsidRPr="00AF5687">
        <w:rPr>
          <w:rFonts w:ascii="Arial" w:eastAsia="Times New Roman" w:hAnsi="Arial" w:cs="Arial"/>
          <w:color w:val="000000"/>
          <w:kern w:val="0"/>
          <w:lang w:eastAsia="en-IN" w:bidi="bn-IN"/>
          <w14:ligatures w14:val="none"/>
        </w:rPr>
        <w:t xml:space="preserve"> MSE, R², Taylor diagrams.</w:t>
      </w:r>
    </w:p>
    <w:p w14:paraId="2FD9750A" w14:textId="77777777" w:rsidR="00AF5687" w:rsidRPr="00AF5687" w:rsidRDefault="00AF5687" w:rsidP="00AF5687">
      <w:pPr>
        <w:numPr>
          <w:ilvl w:val="0"/>
          <w:numId w:val="244"/>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Interpretability:</w:t>
      </w:r>
      <w:r w:rsidRPr="00AF5687">
        <w:rPr>
          <w:rFonts w:ascii="Arial" w:eastAsia="Times New Roman" w:hAnsi="Arial" w:cs="Arial"/>
          <w:color w:val="000000"/>
          <w:kern w:val="0"/>
          <w:lang w:eastAsia="en-IN" w:bidi="bn-IN"/>
          <w14:ligatures w14:val="none"/>
        </w:rPr>
        <w:t xml:space="preserve"> SHAP analysis to rank feature importance.</w:t>
      </w:r>
    </w:p>
    <w:p w14:paraId="446BC6FE"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3F163C5F">
          <v:rect id="_x0000_i1318" style="width:0;height:1.5pt" o:hralign="center" o:hrstd="t" o:hr="t" fillcolor="#a0a0a0" stroked="f"/>
        </w:pict>
      </w:r>
    </w:p>
    <w:p w14:paraId="75BDC740"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lastRenderedPageBreak/>
        <w:t>📌</w:t>
      </w:r>
      <w:r w:rsidRPr="00AF5687">
        <w:rPr>
          <w:rFonts w:ascii="Arial" w:eastAsia="Times New Roman" w:hAnsi="Arial" w:cs="Arial"/>
          <w:b/>
          <w:bCs/>
          <w:color w:val="000000"/>
          <w:kern w:val="0"/>
          <w:sz w:val="34"/>
          <w:szCs w:val="34"/>
          <w:lang w:eastAsia="en-IN" w:bidi="bn-IN"/>
          <w14:ligatures w14:val="none"/>
        </w:rPr>
        <w:t xml:space="preserve"> 5. Machine Learning Component</w:t>
      </w:r>
    </w:p>
    <w:p w14:paraId="0C91DF4F" w14:textId="77777777" w:rsidR="00AF5687" w:rsidRPr="00AF5687" w:rsidRDefault="00AF5687" w:rsidP="00AF5687">
      <w:pPr>
        <w:numPr>
          <w:ilvl w:val="0"/>
          <w:numId w:val="245"/>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Best performer:</w:t>
      </w:r>
      <w:r w:rsidRPr="00AF5687">
        <w:rPr>
          <w:rFonts w:ascii="Arial" w:eastAsia="Times New Roman" w:hAnsi="Arial" w:cs="Arial"/>
          <w:color w:val="000000"/>
          <w:kern w:val="0"/>
          <w:lang w:eastAsia="en-IN" w:bidi="bn-IN"/>
          <w14:ligatures w14:val="none"/>
        </w:rPr>
        <w:t xml:space="preserve"> Bayesian-optimized XGBoost →</w:t>
      </w:r>
    </w:p>
    <w:p w14:paraId="53309351" w14:textId="77777777" w:rsidR="00AF5687" w:rsidRPr="00AF5687" w:rsidRDefault="00AF5687" w:rsidP="00AF5687">
      <w:pPr>
        <w:numPr>
          <w:ilvl w:val="1"/>
          <w:numId w:val="245"/>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Training: MSE = 0.009, R² = 0.9875</w:t>
      </w:r>
    </w:p>
    <w:p w14:paraId="09907E6B" w14:textId="77777777" w:rsidR="00AF5687" w:rsidRPr="00AF5687" w:rsidRDefault="00AF5687" w:rsidP="00AF5687">
      <w:pPr>
        <w:numPr>
          <w:ilvl w:val="1"/>
          <w:numId w:val="245"/>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Testing: MSE = 0.001, R² = 0.9812</w:t>
      </w:r>
    </w:p>
    <w:p w14:paraId="074E893E" w14:textId="77777777" w:rsidR="00AF5687" w:rsidRPr="00AF5687" w:rsidRDefault="00AF5687" w:rsidP="00AF5687">
      <w:pPr>
        <w:numPr>
          <w:ilvl w:val="0"/>
          <w:numId w:val="245"/>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ANN:</w:t>
      </w:r>
      <w:r w:rsidRPr="00AF5687">
        <w:rPr>
          <w:rFonts w:ascii="Arial" w:eastAsia="Times New Roman" w:hAnsi="Arial" w:cs="Arial"/>
          <w:color w:val="000000"/>
          <w:kern w:val="0"/>
          <w:lang w:eastAsia="en-IN" w:bidi="bn-IN"/>
          <w14:ligatures w14:val="none"/>
        </w:rPr>
        <w:t xml:space="preserve"> Strong but slightly less accurate.</w:t>
      </w:r>
    </w:p>
    <w:p w14:paraId="6AF3D61B" w14:textId="77777777" w:rsidR="00AF5687" w:rsidRPr="00AF5687" w:rsidRDefault="00AF5687" w:rsidP="00AF5687">
      <w:pPr>
        <w:numPr>
          <w:ilvl w:val="0"/>
          <w:numId w:val="245"/>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Linear Regression:</w:t>
      </w:r>
      <w:r w:rsidRPr="00AF5687">
        <w:rPr>
          <w:rFonts w:ascii="Arial" w:eastAsia="Times New Roman" w:hAnsi="Arial" w:cs="Arial"/>
          <w:color w:val="000000"/>
          <w:kern w:val="0"/>
          <w:lang w:eastAsia="en-IN" w:bidi="bn-IN"/>
          <w14:ligatures w14:val="none"/>
        </w:rPr>
        <w:t xml:space="preserve"> Used as baseline, weaker performance.</w:t>
      </w:r>
    </w:p>
    <w:p w14:paraId="2769A7B2" w14:textId="77777777" w:rsidR="00AF5687" w:rsidRPr="00AF5687" w:rsidRDefault="00AF5687" w:rsidP="00AF5687">
      <w:pPr>
        <w:numPr>
          <w:ilvl w:val="0"/>
          <w:numId w:val="245"/>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Interpretability:</w:t>
      </w:r>
      <w:r w:rsidRPr="00AF5687">
        <w:rPr>
          <w:rFonts w:ascii="Arial" w:eastAsia="Times New Roman" w:hAnsi="Arial" w:cs="Arial"/>
          <w:color w:val="000000"/>
          <w:kern w:val="0"/>
          <w:lang w:eastAsia="en-IN" w:bidi="bn-IN"/>
          <w14:ligatures w14:val="none"/>
        </w:rPr>
        <w:t xml:space="preserve"> SHAP identified Ni, butyrate, and ethanol as top three influential factors.</w:t>
      </w:r>
    </w:p>
    <w:p w14:paraId="1B532212"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316DFA7">
          <v:rect id="_x0000_i1319" style="width:0;height:1.5pt" o:hralign="center" o:hrstd="t" o:hr="t" fillcolor="#a0a0a0" stroked="f"/>
        </w:pict>
      </w:r>
    </w:p>
    <w:p w14:paraId="5F4ECE2D"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6. Key Results</w:t>
      </w:r>
    </w:p>
    <w:p w14:paraId="6D4872AE" w14:textId="77777777" w:rsidR="00AF5687" w:rsidRPr="00AF5687" w:rsidRDefault="00AF5687" w:rsidP="00AF5687">
      <w:pPr>
        <w:numPr>
          <w:ilvl w:val="0"/>
          <w:numId w:val="246"/>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Bayesian-optimized XGBoost achieved highly accurate predictions of bio-H</w:t>
      </w:r>
      <w:r w:rsidRPr="00AF5687">
        <w:rPr>
          <w:rFonts w:ascii="Cambria Math" w:eastAsia="Times New Roman" w:hAnsi="Cambria Math" w:cs="Cambria Math"/>
          <w:color w:val="000000"/>
          <w:kern w:val="0"/>
          <w:lang w:eastAsia="en-IN" w:bidi="bn-IN"/>
          <w14:ligatures w14:val="none"/>
        </w:rPr>
        <w:t>₂</w:t>
      </w:r>
      <w:r w:rsidRPr="00AF5687">
        <w:rPr>
          <w:rFonts w:ascii="Arial" w:eastAsia="Times New Roman" w:hAnsi="Arial" w:cs="Arial"/>
          <w:color w:val="000000"/>
          <w:kern w:val="0"/>
          <w:lang w:eastAsia="en-IN" w:bidi="bn-IN"/>
          <w14:ligatures w14:val="none"/>
        </w:rPr>
        <w:t xml:space="preserve"> yield.</w:t>
      </w:r>
    </w:p>
    <w:p w14:paraId="0F64715A" w14:textId="77777777" w:rsidR="00AF5687" w:rsidRPr="00AF5687" w:rsidRDefault="00AF5687" w:rsidP="00AF5687">
      <w:pPr>
        <w:numPr>
          <w:ilvl w:val="0"/>
          <w:numId w:val="246"/>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SHAP analysis revealed Ni concentration, butyrate accumulation, and ethanol levels as dominant factors.</w:t>
      </w:r>
    </w:p>
    <w:p w14:paraId="1B5D5227" w14:textId="77777777" w:rsidR="00AF5687" w:rsidRPr="00AF5687" w:rsidRDefault="00AF5687" w:rsidP="00AF5687">
      <w:pPr>
        <w:numPr>
          <w:ilvl w:val="0"/>
          <w:numId w:val="246"/>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Data cleaning improved correlation reliability and reduced noise.</w:t>
      </w:r>
    </w:p>
    <w:p w14:paraId="66256E71" w14:textId="77777777" w:rsidR="00AF5687" w:rsidRPr="00AF5687" w:rsidRDefault="00AF5687" w:rsidP="00AF5687">
      <w:pPr>
        <w:numPr>
          <w:ilvl w:val="0"/>
          <w:numId w:val="246"/>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Provided actionable insights for optimizing DF conditions in wastewater-to-H</w:t>
      </w:r>
      <w:r w:rsidRPr="00AF5687">
        <w:rPr>
          <w:rFonts w:ascii="Cambria Math" w:eastAsia="Times New Roman" w:hAnsi="Cambria Math" w:cs="Cambria Math"/>
          <w:color w:val="000000"/>
          <w:kern w:val="0"/>
          <w:lang w:eastAsia="en-IN" w:bidi="bn-IN"/>
          <w14:ligatures w14:val="none"/>
        </w:rPr>
        <w:t>₂</w:t>
      </w:r>
      <w:r w:rsidRPr="00AF5687">
        <w:rPr>
          <w:rFonts w:ascii="Arial" w:eastAsia="Times New Roman" w:hAnsi="Arial" w:cs="Arial"/>
          <w:color w:val="000000"/>
          <w:kern w:val="0"/>
          <w:lang w:eastAsia="en-IN" w:bidi="bn-IN"/>
          <w14:ligatures w14:val="none"/>
        </w:rPr>
        <w:t xml:space="preserve"> conversion.</w:t>
      </w:r>
    </w:p>
    <w:p w14:paraId="450AE1CE"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F8EED06">
          <v:rect id="_x0000_i1320" style="width:0;height:1.5pt" o:hralign="center" o:hrstd="t" o:hr="t" fillcolor="#a0a0a0" stroked="f"/>
        </w:pict>
      </w:r>
    </w:p>
    <w:p w14:paraId="4D85863C"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7. Strengths</w:t>
      </w:r>
    </w:p>
    <w:p w14:paraId="167B82F1" w14:textId="77777777" w:rsidR="00AF5687" w:rsidRPr="00AF5687" w:rsidRDefault="00AF5687" w:rsidP="00AF5687">
      <w:pPr>
        <w:numPr>
          <w:ilvl w:val="0"/>
          <w:numId w:val="247"/>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First study to combine Bayesian optimization with explainable ML for wastewater-to-H</w:t>
      </w:r>
      <w:r w:rsidRPr="00AF5687">
        <w:rPr>
          <w:rFonts w:ascii="Cambria Math" w:eastAsia="Times New Roman" w:hAnsi="Cambria Math" w:cs="Cambria Math"/>
          <w:color w:val="000000"/>
          <w:kern w:val="0"/>
          <w:lang w:eastAsia="en-IN" w:bidi="bn-IN"/>
          <w14:ligatures w14:val="none"/>
        </w:rPr>
        <w:t>₂</w:t>
      </w:r>
      <w:r w:rsidRPr="00AF5687">
        <w:rPr>
          <w:rFonts w:ascii="Arial" w:eastAsia="Times New Roman" w:hAnsi="Arial" w:cs="Arial"/>
          <w:color w:val="000000"/>
          <w:kern w:val="0"/>
          <w:lang w:eastAsia="en-IN" w:bidi="bn-IN"/>
          <w14:ligatures w14:val="none"/>
        </w:rPr>
        <w:t xml:space="preserve"> prediction.</w:t>
      </w:r>
    </w:p>
    <w:p w14:paraId="1B5B148C" w14:textId="77777777" w:rsidR="00AF5687" w:rsidRPr="00AF5687" w:rsidRDefault="00AF5687" w:rsidP="00AF5687">
      <w:pPr>
        <w:numPr>
          <w:ilvl w:val="0"/>
          <w:numId w:val="247"/>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Balanced predictive accuracy with interpretability.</w:t>
      </w:r>
    </w:p>
    <w:p w14:paraId="102FECCB" w14:textId="77777777" w:rsidR="00AF5687" w:rsidRPr="00AF5687" w:rsidRDefault="00AF5687" w:rsidP="00AF5687">
      <w:pPr>
        <w:numPr>
          <w:ilvl w:val="0"/>
          <w:numId w:val="247"/>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Identified critical biochemical parameters for DF optimization.</w:t>
      </w:r>
    </w:p>
    <w:p w14:paraId="199BE87D" w14:textId="77777777" w:rsidR="00AF5687" w:rsidRPr="00AF5687" w:rsidRDefault="00AF5687" w:rsidP="00AF5687">
      <w:pPr>
        <w:numPr>
          <w:ilvl w:val="0"/>
          <w:numId w:val="247"/>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Demonstrated robustness across diverse experimental datasets.</w:t>
      </w:r>
    </w:p>
    <w:p w14:paraId="0D32B47E"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1927D37A">
          <v:rect id="_x0000_i1321" style="width:0;height:1.5pt" o:hralign="center" o:hrstd="t" o:hr="t" fillcolor="#a0a0a0" stroked="f"/>
        </w:pict>
      </w:r>
    </w:p>
    <w:p w14:paraId="6D42F846"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8. Limitations</w:t>
      </w:r>
    </w:p>
    <w:p w14:paraId="3D3B7F9B" w14:textId="77777777" w:rsidR="00AF5687" w:rsidRPr="00AF5687" w:rsidRDefault="00AF5687" w:rsidP="00AF5687">
      <w:pPr>
        <w:numPr>
          <w:ilvl w:val="0"/>
          <w:numId w:val="248"/>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Dataset relatively small (144 points).</w:t>
      </w:r>
    </w:p>
    <w:p w14:paraId="2E9B1F9F" w14:textId="77777777" w:rsidR="00AF5687" w:rsidRPr="00AF5687" w:rsidRDefault="00AF5687" w:rsidP="00AF5687">
      <w:pPr>
        <w:numPr>
          <w:ilvl w:val="0"/>
          <w:numId w:val="248"/>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Derived from secondary sources; no new experimental validation.</w:t>
      </w:r>
    </w:p>
    <w:p w14:paraId="1018E717" w14:textId="77777777" w:rsidR="00AF5687" w:rsidRPr="00AF5687" w:rsidRDefault="00AF5687" w:rsidP="00AF5687">
      <w:pPr>
        <w:numPr>
          <w:ilvl w:val="0"/>
          <w:numId w:val="248"/>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Focused only on DF; excluded hybrid or electrochemical pathways.</w:t>
      </w:r>
    </w:p>
    <w:p w14:paraId="2666060B" w14:textId="77777777" w:rsidR="00AF5687" w:rsidRPr="00AF5687" w:rsidRDefault="00AF5687" w:rsidP="00AF5687">
      <w:pPr>
        <w:numPr>
          <w:ilvl w:val="0"/>
          <w:numId w:val="248"/>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Economic feasibility not assessed.</w:t>
      </w:r>
    </w:p>
    <w:p w14:paraId="33029FAD"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7E8B00F">
          <v:rect id="_x0000_i1322" style="width:0;height:1.5pt" o:hralign="center" o:hrstd="t" o:hr="t" fillcolor="#a0a0a0" stroked="f"/>
        </w:pict>
      </w:r>
    </w:p>
    <w:p w14:paraId="06B474DC"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9. Research Gap Identified</w:t>
      </w:r>
    </w:p>
    <w:p w14:paraId="53F3DA90" w14:textId="77777777" w:rsidR="00AF5687" w:rsidRPr="00AF5687" w:rsidRDefault="00AF5687" w:rsidP="00AF5687">
      <w:pPr>
        <w:numPr>
          <w:ilvl w:val="0"/>
          <w:numId w:val="249"/>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 xml:space="preserve">Need for </w:t>
      </w:r>
      <w:r w:rsidRPr="00AF5687">
        <w:rPr>
          <w:rFonts w:ascii="Arial" w:eastAsia="Times New Roman" w:hAnsi="Arial" w:cs="Arial"/>
          <w:b/>
          <w:bCs/>
          <w:color w:val="000000"/>
          <w:kern w:val="0"/>
          <w:lang w:eastAsia="en-IN" w:bidi="bn-IN"/>
          <w14:ligatures w14:val="none"/>
        </w:rPr>
        <w:t>larger, real-time datasets</w:t>
      </w:r>
      <w:r w:rsidRPr="00AF5687">
        <w:rPr>
          <w:rFonts w:ascii="Arial" w:eastAsia="Times New Roman" w:hAnsi="Arial" w:cs="Arial"/>
          <w:color w:val="000000"/>
          <w:kern w:val="0"/>
          <w:lang w:eastAsia="en-IN" w:bidi="bn-IN"/>
          <w14:ligatures w14:val="none"/>
        </w:rPr>
        <w:t xml:space="preserve"> from industrial wastewater systems.</w:t>
      </w:r>
    </w:p>
    <w:p w14:paraId="4D149A75" w14:textId="77777777" w:rsidR="00AF5687" w:rsidRPr="00AF5687" w:rsidRDefault="00AF5687" w:rsidP="00AF5687">
      <w:pPr>
        <w:numPr>
          <w:ilvl w:val="0"/>
          <w:numId w:val="249"/>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 xml:space="preserve">Exploration of </w:t>
      </w:r>
      <w:r w:rsidRPr="00AF5687">
        <w:rPr>
          <w:rFonts w:ascii="Arial" w:eastAsia="Times New Roman" w:hAnsi="Arial" w:cs="Arial"/>
          <w:b/>
          <w:bCs/>
          <w:color w:val="000000"/>
          <w:kern w:val="0"/>
          <w:lang w:eastAsia="en-IN" w:bidi="bn-IN"/>
          <w14:ligatures w14:val="none"/>
        </w:rPr>
        <w:t>hybrid ML + mechanistic models</w:t>
      </w:r>
      <w:r w:rsidRPr="00AF5687">
        <w:rPr>
          <w:rFonts w:ascii="Arial" w:eastAsia="Times New Roman" w:hAnsi="Arial" w:cs="Arial"/>
          <w:color w:val="000000"/>
          <w:kern w:val="0"/>
          <w:lang w:eastAsia="en-IN" w:bidi="bn-IN"/>
          <w14:ligatures w14:val="none"/>
        </w:rPr>
        <w:t xml:space="preserve"> for deeper interpretability.</w:t>
      </w:r>
    </w:p>
    <w:p w14:paraId="2A7653AC" w14:textId="77777777" w:rsidR="00AF5687" w:rsidRPr="00AF5687" w:rsidRDefault="00AF5687" w:rsidP="00AF5687">
      <w:pPr>
        <w:numPr>
          <w:ilvl w:val="0"/>
          <w:numId w:val="249"/>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Pilot-scale validation</w:t>
      </w:r>
      <w:r w:rsidRPr="00AF5687">
        <w:rPr>
          <w:rFonts w:ascii="Arial" w:eastAsia="Times New Roman" w:hAnsi="Arial" w:cs="Arial"/>
          <w:color w:val="000000"/>
          <w:kern w:val="0"/>
          <w:lang w:eastAsia="en-IN" w:bidi="bn-IN"/>
          <w14:ligatures w14:val="none"/>
        </w:rPr>
        <w:t xml:space="preserve"> of AI-driven optimization.</w:t>
      </w:r>
    </w:p>
    <w:p w14:paraId="1874A6CF" w14:textId="77777777" w:rsidR="00AF5687" w:rsidRPr="00AF5687" w:rsidRDefault="00AF5687" w:rsidP="00AF5687">
      <w:pPr>
        <w:numPr>
          <w:ilvl w:val="0"/>
          <w:numId w:val="249"/>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Techno-economic analysis</w:t>
      </w:r>
      <w:r w:rsidRPr="00AF5687">
        <w:rPr>
          <w:rFonts w:ascii="Arial" w:eastAsia="Times New Roman" w:hAnsi="Arial" w:cs="Arial"/>
          <w:color w:val="000000"/>
          <w:kern w:val="0"/>
          <w:lang w:eastAsia="en-IN" w:bidi="bn-IN"/>
          <w14:ligatures w14:val="none"/>
        </w:rPr>
        <w:t xml:space="preserve"> of wastewater-to-H</w:t>
      </w:r>
      <w:r w:rsidRPr="00AF5687">
        <w:rPr>
          <w:rFonts w:ascii="Cambria Math" w:eastAsia="Times New Roman" w:hAnsi="Cambria Math" w:cs="Cambria Math"/>
          <w:color w:val="000000"/>
          <w:kern w:val="0"/>
          <w:lang w:eastAsia="en-IN" w:bidi="bn-IN"/>
          <w14:ligatures w14:val="none"/>
        </w:rPr>
        <w:t>₂</w:t>
      </w:r>
      <w:r w:rsidRPr="00AF5687">
        <w:rPr>
          <w:rFonts w:ascii="Arial" w:eastAsia="Times New Roman" w:hAnsi="Arial" w:cs="Arial"/>
          <w:color w:val="000000"/>
          <w:kern w:val="0"/>
          <w:lang w:eastAsia="en-IN" w:bidi="bn-IN"/>
          <w14:ligatures w14:val="none"/>
        </w:rPr>
        <w:t xml:space="preserve"> conversion.</w:t>
      </w:r>
    </w:p>
    <w:p w14:paraId="4E3004F3" w14:textId="77777777" w:rsidR="00AF5687" w:rsidRPr="00AF5687" w:rsidRDefault="00AF5687" w:rsidP="00AF5687">
      <w:pPr>
        <w:numPr>
          <w:ilvl w:val="0"/>
          <w:numId w:val="249"/>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 xml:space="preserve">Expansion to </w:t>
      </w:r>
      <w:r w:rsidRPr="00AF5687">
        <w:rPr>
          <w:rFonts w:ascii="Arial" w:eastAsia="Times New Roman" w:hAnsi="Arial" w:cs="Arial"/>
          <w:b/>
          <w:bCs/>
          <w:color w:val="000000"/>
          <w:kern w:val="0"/>
          <w:lang w:eastAsia="en-IN" w:bidi="bn-IN"/>
          <w14:ligatures w14:val="none"/>
        </w:rPr>
        <w:t>multi-process frameworks</w:t>
      </w:r>
      <w:r w:rsidRPr="00AF5687">
        <w:rPr>
          <w:rFonts w:ascii="Arial" w:eastAsia="Times New Roman" w:hAnsi="Arial" w:cs="Arial"/>
          <w:color w:val="000000"/>
          <w:kern w:val="0"/>
          <w:lang w:eastAsia="en-IN" w:bidi="bn-IN"/>
          <w14:ligatures w14:val="none"/>
        </w:rPr>
        <w:t xml:space="preserve"> (DF + photo-fermentation + MEC).</w:t>
      </w:r>
    </w:p>
    <w:p w14:paraId="233ACF7F"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lastRenderedPageBreak/>
        <w:pict w14:anchorId="24B706E4">
          <v:rect id="_x0000_i1323" style="width:0;height:1.5pt" o:hralign="center" o:hrstd="t" o:hr="t" fillcolor="#a0a0a0" stroked="f"/>
        </w:pict>
      </w:r>
    </w:p>
    <w:p w14:paraId="2E2CC599" w14:textId="77777777" w:rsidR="00AF5687" w:rsidRDefault="00AF5687">
      <w:r>
        <w:br w:type="page"/>
      </w:r>
    </w:p>
    <w:p w14:paraId="59794E49" w14:textId="77777777" w:rsidR="00AF5687" w:rsidRPr="00AF5687" w:rsidRDefault="00AF5687" w:rsidP="00AF5687">
      <w:pPr>
        <w:spacing w:before="480" w:after="120" w:line="240" w:lineRule="auto"/>
        <w:outlineLvl w:val="0"/>
        <w:rPr>
          <w:rFonts w:ascii="Times New Roman" w:eastAsia="Times New Roman" w:hAnsi="Times New Roman" w:cs="Times New Roman"/>
          <w:b/>
          <w:bCs/>
          <w:kern w:val="36"/>
          <w:sz w:val="48"/>
          <w:szCs w:val="48"/>
          <w:lang w:eastAsia="en-IN" w:bidi="bn-IN"/>
          <w14:ligatures w14:val="none"/>
        </w:rPr>
      </w:pPr>
      <w:r w:rsidRPr="00AF5687">
        <w:rPr>
          <w:rFonts w:ascii="Arial" w:eastAsia="Times New Roman" w:hAnsi="Arial" w:cs="Arial"/>
          <w:b/>
          <w:bCs/>
          <w:color w:val="000000"/>
          <w:kern w:val="36"/>
          <w:sz w:val="46"/>
          <w:szCs w:val="46"/>
          <w:lang w:eastAsia="en-IN" w:bidi="bn-IN"/>
          <w14:ligatures w14:val="none"/>
        </w:rPr>
        <w:lastRenderedPageBreak/>
        <w:t>Paper Summary Sheet-31</w:t>
      </w:r>
    </w:p>
    <w:p w14:paraId="1DBD3DF5"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EEA3DB5">
          <v:rect id="_x0000_i1324" style="width:0;height:1.5pt" o:hralign="center" o:hrstd="t" o:hr="t" fillcolor="#a0a0a0" stroked="f"/>
        </w:pict>
      </w:r>
    </w:p>
    <w:p w14:paraId="7FFEA802"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1. Basic Information</w:t>
      </w:r>
    </w:p>
    <w:p w14:paraId="678043EB" w14:textId="77777777" w:rsidR="00AF5687" w:rsidRPr="00AF5687" w:rsidRDefault="00AF5687" w:rsidP="00AF5687">
      <w:pPr>
        <w:spacing w:before="240" w:after="240" w:line="240" w:lineRule="auto"/>
        <w:rPr>
          <w:rFonts w:ascii="Times New Roman" w:eastAsia="Times New Roman" w:hAnsi="Times New Roman" w:cs="Times New Roman"/>
          <w:kern w:val="0"/>
          <w:sz w:val="24"/>
          <w:szCs w:val="24"/>
          <w:lang w:eastAsia="en-IN" w:bidi="bn-IN"/>
          <w14:ligatures w14:val="none"/>
        </w:rPr>
      </w:pPr>
      <w:r w:rsidRPr="00AF5687">
        <w:rPr>
          <w:rFonts w:ascii="Arial" w:eastAsia="Times New Roman" w:hAnsi="Arial" w:cs="Arial"/>
          <w:b/>
          <w:bCs/>
          <w:color w:val="000000"/>
          <w:kern w:val="0"/>
          <w:lang w:eastAsia="en-IN" w:bidi="bn-IN"/>
          <w14:ligatures w14:val="none"/>
        </w:rPr>
        <w:t>Title:</w:t>
      </w:r>
      <w:r w:rsidRPr="00AF5687">
        <w:rPr>
          <w:rFonts w:ascii="Arial" w:eastAsia="Times New Roman" w:hAnsi="Arial" w:cs="Arial"/>
          <w:color w:val="000000"/>
          <w:kern w:val="0"/>
          <w:lang w:eastAsia="en-IN" w:bidi="bn-IN"/>
          <w14:ligatures w14:val="none"/>
        </w:rPr>
        <w:t xml:space="preserve"> Hydrogen production and pollution mitigation: Enhanced gasification of plastic waste and biomass with machine learning &amp; storage for a sustainable future</w:t>
      </w:r>
      <w:r w:rsidRPr="00AF5687">
        <w:rPr>
          <w:rFonts w:ascii="Arial" w:eastAsia="Times New Roman" w:hAnsi="Arial" w:cs="Arial"/>
          <w:color w:val="000000"/>
          <w:kern w:val="0"/>
          <w:lang w:eastAsia="en-IN" w:bidi="bn-IN"/>
          <w14:ligatures w14:val="none"/>
        </w:rPr>
        <w:br/>
        <w:t xml:space="preserve"> </w:t>
      </w:r>
      <w:r w:rsidRPr="00AF5687">
        <w:rPr>
          <w:rFonts w:ascii="Arial" w:eastAsia="Times New Roman" w:hAnsi="Arial" w:cs="Arial"/>
          <w:b/>
          <w:bCs/>
          <w:color w:val="000000"/>
          <w:kern w:val="0"/>
          <w:lang w:eastAsia="en-IN" w:bidi="bn-IN"/>
          <w14:ligatures w14:val="none"/>
        </w:rPr>
        <w:t>Authors:</w:t>
      </w:r>
      <w:r w:rsidRPr="00AF5687">
        <w:rPr>
          <w:rFonts w:ascii="Arial" w:eastAsia="Times New Roman" w:hAnsi="Arial" w:cs="Arial"/>
          <w:color w:val="000000"/>
          <w:kern w:val="0"/>
          <w:lang w:eastAsia="en-IN" w:bidi="bn-IN"/>
          <w14:ligatures w14:val="none"/>
        </w:rPr>
        <w:t xml:space="preserve"> Abu Danish Aiman Bin Abu Sofian, Hooi Ren Lim, Kit Wayne Chew, Kuan Shiong Khoo, Inn Shi Tan, Zengling Ma, Pau Loke Show</w:t>
      </w:r>
      <w:r w:rsidRPr="00AF5687">
        <w:rPr>
          <w:rFonts w:ascii="Arial" w:eastAsia="Times New Roman" w:hAnsi="Arial" w:cs="Arial"/>
          <w:color w:val="000000"/>
          <w:kern w:val="0"/>
          <w:lang w:eastAsia="en-IN" w:bidi="bn-IN"/>
          <w14:ligatures w14:val="none"/>
        </w:rPr>
        <w:br/>
        <w:t xml:space="preserve"> </w:t>
      </w:r>
      <w:r w:rsidRPr="00AF5687">
        <w:rPr>
          <w:rFonts w:ascii="Arial" w:eastAsia="Times New Roman" w:hAnsi="Arial" w:cs="Arial"/>
          <w:b/>
          <w:bCs/>
          <w:color w:val="000000"/>
          <w:kern w:val="0"/>
          <w:lang w:eastAsia="en-IN" w:bidi="bn-IN"/>
          <w14:ligatures w14:val="none"/>
        </w:rPr>
        <w:t>Journal:</w:t>
      </w:r>
      <w:r w:rsidRPr="00AF5687">
        <w:rPr>
          <w:rFonts w:ascii="Arial" w:eastAsia="Times New Roman" w:hAnsi="Arial" w:cs="Arial"/>
          <w:color w:val="000000"/>
          <w:kern w:val="0"/>
          <w:lang w:eastAsia="en-IN" w:bidi="bn-IN"/>
          <w14:ligatures w14:val="none"/>
        </w:rPr>
        <w:t xml:space="preserve"> Environmental Pollution (Elsevier)</w:t>
      </w:r>
      <w:r w:rsidRPr="00AF5687">
        <w:rPr>
          <w:rFonts w:ascii="Arial" w:eastAsia="Times New Roman" w:hAnsi="Arial" w:cs="Arial"/>
          <w:color w:val="000000"/>
          <w:kern w:val="0"/>
          <w:lang w:eastAsia="en-IN" w:bidi="bn-IN"/>
          <w14:ligatures w14:val="none"/>
        </w:rPr>
        <w:br/>
        <w:t xml:space="preserve"> </w:t>
      </w:r>
      <w:r w:rsidRPr="00AF5687">
        <w:rPr>
          <w:rFonts w:ascii="Arial" w:eastAsia="Times New Roman" w:hAnsi="Arial" w:cs="Arial"/>
          <w:b/>
          <w:bCs/>
          <w:color w:val="000000"/>
          <w:kern w:val="0"/>
          <w:lang w:eastAsia="en-IN" w:bidi="bn-IN"/>
          <w14:ligatures w14:val="none"/>
        </w:rPr>
        <w:t>Year:</w:t>
      </w:r>
      <w:r w:rsidRPr="00AF5687">
        <w:rPr>
          <w:rFonts w:ascii="Arial" w:eastAsia="Times New Roman" w:hAnsi="Arial" w:cs="Arial"/>
          <w:color w:val="000000"/>
          <w:kern w:val="0"/>
          <w:lang w:eastAsia="en-IN" w:bidi="bn-IN"/>
          <w14:ligatures w14:val="none"/>
        </w:rPr>
        <w:t xml:space="preserve"> 2024</w:t>
      </w:r>
      <w:r w:rsidRPr="00AF5687">
        <w:rPr>
          <w:rFonts w:ascii="Arial" w:eastAsia="Times New Roman" w:hAnsi="Arial" w:cs="Arial"/>
          <w:color w:val="000000"/>
          <w:kern w:val="0"/>
          <w:lang w:eastAsia="en-IN" w:bidi="bn-IN"/>
          <w14:ligatures w14:val="none"/>
        </w:rPr>
        <w:br/>
        <w:t xml:space="preserve"> </w:t>
      </w:r>
      <w:r w:rsidRPr="00AF5687">
        <w:rPr>
          <w:rFonts w:ascii="Arial" w:eastAsia="Times New Roman" w:hAnsi="Arial" w:cs="Arial"/>
          <w:b/>
          <w:bCs/>
          <w:color w:val="000000"/>
          <w:kern w:val="0"/>
          <w:lang w:eastAsia="en-IN" w:bidi="bn-IN"/>
          <w14:ligatures w14:val="none"/>
        </w:rPr>
        <w:t>Country/Region:</w:t>
      </w:r>
      <w:r w:rsidRPr="00AF5687">
        <w:rPr>
          <w:rFonts w:ascii="Arial" w:eastAsia="Times New Roman" w:hAnsi="Arial" w:cs="Arial"/>
          <w:color w:val="000000"/>
          <w:kern w:val="0"/>
          <w:lang w:eastAsia="en-IN" w:bidi="bn-IN"/>
          <w14:ligatures w14:val="none"/>
        </w:rPr>
        <w:t xml:space="preserve"> Malaysia, Singapore, China, Taiwan, UAE (multi-institutional collaboration)</w:t>
      </w:r>
      <w:r w:rsidRPr="00AF5687">
        <w:rPr>
          <w:rFonts w:ascii="Arial" w:eastAsia="Times New Roman" w:hAnsi="Arial" w:cs="Arial"/>
          <w:color w:val="000000"/>
          <w:kern w:val="0"/>
          <w:lang w:eastAsia="en-IN" w:bidi="bn-IN"/>
          <w14:ligatures w14:val="none"/>
        </w:rPr>
        <w:br/>
        <w:t xml:space="preserve"> </w:t>
      </w:r>
      <w:r w:rsidRPr="00AF5687">
        <w:rPr>
          <w:rFonts w:ascii="Arial" w:eastAsia="Times New Roman" w:hAnsi="Arial" w:cs="Arial"/>
          <w:b/>
          <w:bCs/>
          <w:color w:val="000000"/>
          <w:kern w:val="0"/>
          <w:lang w:eastAsia="en-IN" w:bidi="bn-IN"/>
          <w14:ligatures w14:val="none"/>
        </w:rPr>
        <w:t>Type:</w:t>
      </w:r>
      <w:r w:rsidRPr="00AF5687">
        <w:rPr>
          <w:rFonts w:ascii="Arial" w:eastAsia="Times New Roman" w:hAnsi="Arial" w:cs="Arial"/>
          <w:color w:val="000000"/>
          <w:kern w:val="0"/>
          <w:lang w:eastAsia="en-IN" w:bidi="bn-IN"/>
          <w14:ligatures w14:val="none"/>
        </w:rPr>
        <w:t xml:space="preserve"> Review Article</w:t>
      </w:r>
    </w:p>
    <w:p w14:paraId="3EBA7D7D"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B4E3840">
          <v:rect id="_x0000_i1325" style="width:0;height:1.5pt" o:hralign="center" o:hrstd="t" o:hr="t" fillcolor="#a0a0a0" stroked="f"/>
        </w:pict>
      </w:r>
    </w:p>
    <w:p w14:paraId="136D0C90"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2. Research Objective</w:t>
      </w:r>
    </w:p>
    <w:p w14:paraId="5987B638" w14:textId="77777777" w:rsidR="00AF5687" w:rsidRPr="00AF5687" w:rsidRDefault="00AF5687" w:rsidP="00AF5687">
      <w:pPr>
        <w:numPr>
          <w:ilvl w:val="0"/>
          <w:numId w:val="250"/>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 xml:space="preserve">Addresses the dual challenge of </w:t>
      </w:r>
      <w:r w:rsidRPr="00AF5687">
        <w:rPr>
          <w:rFonts w:ascii="Arial" w:eastAsia="Times New Roman" w:hAnsi="Arial" w:cs="Arial"/>
          <w:b/>
          <w:bCs/>
          <w:color w:val="000000"/>
          <w:kern w:val="0"/>
          <w:lang w:eastAsia="en-IN" w:bidi="bn-IN"/>
          <w14:ligatures w14:val="none"/>
        </w:rPr>
        <w:t>plastic waste pollution</w:t>
      </w:r>
      <w:r w:rsidRPr="00AF5687">
        <w:rPr>
          <w:rFonts w:ascii="Arial" w:eastAsia="Times New Roman" w:hAnsi="Arial" w:cs="Arial"/>
          <w:color w:val="000000"/>
          <w:kern w:val="0"/>
          <w:lang w:eastAsia="en-IN" w:bidi="bn-IN"/>
          <w14:ligatures w14:val="none"/>
        </w:rPr>
        <w:t xml:space="preserve"> and </w:t>
      </w:r>
      <w:r w:rsidRPr="00AF5687">
        <w:rPr>
          <w:rFonts w:ascii="Arial" w:eastAsia="Times New Roman" w:hAnsi="Arial" w:cs="Arial"/>
          <w:b/>
          <w:bCs/>
          <w:color w:val="000000"/>
          <w:kern w:val="0"/>
          <w:lang w:eastAsia="en-IN" w:bidi="bn-IN"/>
          <w14:ligatures w14:val="none"/>
        </w:rPr>
        <w:t>sustainable hydrogen production</w:t>
      </w:r>
      <w:r w:rsidRPr="00AF5687">
        <w:rPr>
          <w:rFonts w:ascii="Arial" w:eastAsia="Times New Roman" w:hAnsi="Arial" w:cs="Arial"/>
          <w:color w:val="000000"/>
          <w:kern w:val="0"/>
          <w:lang w:eastAsia="en-IN" w:bidi="bn-IN"/>
          <w14:ligatures w14:val="none"/>
        </w:rPr>
        <w:t>.</w:t>
      </w:r>
    </w:p>
    <w:p w14:paraId="46666E3E" w14:textId="77777777" w:rsidR="00AF5687" w:rsidRPr="00AF5687" w:rsidRDefault="00AF5687" w:rsidP="00AF5687">
      <w:pPr>
        <w:numPr>
          <w:ilvl w:val="0"/>
          <w:numId w:val="250"/>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Significant because plastic waste is projected to reach 1.1 billion tons by 2050, with recycling rates below 10%.</w:t>
      </w:r>
    </w:p>
    <w:p w14:paraId="62A00994" w14:textId="77777777" w:rsidR="00AF5687" w:rsidRPr="00AF5687" w:rsidRDefault="00AF5687" w:rsidP="00AF5687">
      <w:pPr>
        <w:numPr>
          <w:ilvl w:val="0"/>
          <w:numId w:val="250"/>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Contribution: Reviews co-gasification of biomass and plastics, highlights ML applications for process optimization, and evaluates hydrogen storage solutions.</w:t>
      </w:r>
    </w:p>
    <w:p w14:paraId="309C506D"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52D0AD84">
          <v:rect id="_x0000_i1326" style="width:0;height:1.5pt" o:hralign="center" o:hrstd="t" o:hr="t" fillcolor="#a0a0a0" stroked="f"/>
        </w:pict>
      </w:r>
    </w:p>
    <w:p w14:paraId="77C64162"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3. System / Process Description</w:t>
      </w:r>
    </w:p>
    <w:p w14:paraId="0BC73A00" w14:textId="77777777" w:rsidR="00AF5687" w:rsidRPr="00AF5687" w:rsidRDefault="00AF5687" w:rsidP="00AF5687">
      <w:pPr>
        <w:numPr>
          <w:ilvl w:val="0"/>
          <w:numId w:val="251"/>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Feedstocks:</w:t>
      </w:r>
      <w:r w:rsidRPr="00AF5687">
        <w:rPr>
          <w:rFonts w:ascii="Arial" w:eastAsia="Times New Roman" w:hAnsi="Arial" w:cs="Arial"/>
          <w:color w:val="000000"/>
          <w:kern w:val="0"/>
          <w:lang w:eastAsia="en-IN" w:bidi="bn-IN"/>
          <w14:ligatures w14:val="none"/>
        </w:rPr>
        <w:t xml:space="preserve"> Biomass (straw, sludge, manure, microalgae) + mixed plastic waste (polyethylene, thermosets).</w:t>
      </w:r>
    </w:p>
    <w:p w14:paraId="7508CCF7" w14:textId="77777777" w:rsidR="00AF5687" w:rsidRPr="00AF5687" w:rsidRDefault="00AF5687" w:rsidP="00AF5687">
      <w:pPr>
        <w:numPr>
          <w:ilvl w:val="0"/>
          <w:numId w:val="251"/>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Conversion route:</w:t>
      </w:r>
      <w:r w:rsidRPr="00AF5687">
        <w:rPr>
          <w:rFonts w:ascii="Arial" w:eastAsia="Times New Roman" w:hAnsi="Arial" w:cs="Arial"/>
          <w:color w:val="000000"/>
          <w:kern w:val="0"/>
          <w:lang w:eastAsia="en-IN" w:bidi="bn-IN"/>
          <w14:ligatures w14:val="none"/>
        </w:rPr>
        <w:t xml:space="preserve"> Gasification (steam gasification, supercritical water gasification, co-gasification).</w:t>
      </w:r>
    </w:p>
    <w:p w14:paraId="6DAC1E0F" w14:textId="77777777" w:rsidR="00AF5687" w:rsidRPr="00AF5687" w:rsidRDefault="00AF5687" w:rsidP="00AF5687">
      <w:pPr>
        <w:numPr>
          <w:ilvl w:val="0"/>
          <w:numId w:val="251"/>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Outputs:</w:t>
      </w:r>
      <w:r w:rsidRPr="00AF5687">
        <w:rPr>
          <w:rFonts w:ascii="Arial" w:eastAsia="Times New Roman" w:hAnsi="Arial" w:cs="Arial"/>
          <w:color w:val="000000"/>
          <w:kern w:val="0"/>
          <w:lang w:eastAsia="en-IN" w:bidi="bn-IN"/>
          <w14:ligatures w14:val="none"/>
        </w:rPr>
        <w:t xml:space="preserve"> Syngas (H</w:t>
      </w:r>
      <w:r w:rsidRPr="00AF5687">
        <w:rPr>
          <w:rFonts w:ascii="Cambria Math" w:eastAsia="Times New Roman" w:hAnsi="Cambria Math" w:cs="Cambria Math"/>
          <w:color w:val="000000"/>
          <w:kern w:val="0"/>
          <w:lang w:eastAsia="en-IN" w:bidi="bn-IN"/>
          <w14:ligatures w14:val="none"/>
        </w:rPr>
        <w:t>₂</w:t>
      </w:r>
      <w:r w:rsidRPr="00AF5687">
        <w:rPr>
          <w:rFonts w:ascii="Arial" w:eastAsia="Times New Roman" w:hAnsi="Arial" w:cs="Arial"/>
          <w:color w:val="000000"/>
          <w:kern w:val="0"/>
          <w:lang w:eastAsia="en-IN" w:bidi="bn-IN"/>
          <w14:ligatures w14:val="none"/>
        </w:rPr>
        <w:t xml:space="preserve"> + CO), hydrogen-rich gas, carbon nanotubes (in some cases).</w:t>
      </w:r>
    </w:p>
    <w:p w14:paraId="7F0A08E0" w14:textId="77777777" w:rsidR="00AF5687" w:rsidRPr="00AF5687" w:rsidRDefault="00AF5687" w:rsidP="00AF5687">
      <w:pPr>
        <w:numPr>
          <w:ilvl w:val="0"/>
          <w:numId w:val="251"/>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Integration:</w:t>
      </w:r>
      <w:r w:rsidRPr="00AF5687">
        <w:rPr>
          <w:rFonts w:ascii="Arial" w:eastAsia="Times New Roman" w:hAnsi="Arial" w:cs="Arial"/>
          <w:color w:val="000000"/>
          <w:kern w:val="0"/>
          <w:lang w:eastAsia="en-IN" w:bidi="bn-IN"/>
          <w14:ligatures w14:val="none"/>
        </w:rPr>
        <w:t xml:space="preserve"> ML applied to predict syngas composition, optimize operating conditions, and improve hydrogen storage materials.</w:t>
      </w:r>
    </w:p>
    <w:p w14:paraId="3F037B14"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A9D789F">
          <v:rect id="_x0000_i1327" style="width:0;height:1.5pt" o:hralign="center" o:hrstd="t" o:hr="t" fillcolor="#a0a0a0" stroked="f"/>
        </w:pict>
      </w:r>
    </w:p>
    <w:p w14:paraId="039571EE"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4. Modelling Approach</w:t>
      </w:r>
    </w:p>
    <w:p w14:paraId="17406BC4" w14:textId="77777777" w:rsidR="00AF5687" w:rsidRPr="00AF5687" w:rsidRDefault="00AF5687" w:rsidP="00AF5687">
      <w:pPr>
        <w:numPr>
          <w:ilvl w:val="0"/>
          <w:numId w:val="252"/>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ML applications:</w:t>
      </w:r>
      <w:r w:rsidRPr="00AF5687">
        <w:rPr>
          <w:rFonts w:ascii="Arial" w:eastAsia="Times New Roman" w:hAnsi="Arial" w:cs="Arial"/>
          <w:color w:val="000000"/>
          <w:kern w:val="0"/>
          <w:lang w:eastAsia="en-IN" w:bidi="bn-IN"/>
          <w14:ligatures w14:val="none"/>
        </w:rPr>
        <w:t xml:space="preserve"> Linear Regression, KNN, SVM, Decision Trees, ensemble boosting.</w:t>
      </w:r>
    </w:p>
    <w:p w14:paraId="1D72E970" w14:textId="77777777" w:rsidR="00AF5687" w:rsidRPr="00AF5687" w:rsidRDefault="00AF5687" w:rsidP="00AF5687">
      <w:pPr>
        <w:numPr>
          <w:ilvl w:val="0"/>
          <w:numId w:val="252"/>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Targets:</w:t>
      </w:r>
      <w:r w:rsidRPr="00AF5687">
        <w:rPr>
          <w:rFonts w:ascii="Arial" w:eastAsia="Times New Roman" w:hAnsi="Arial" w:cs="Arial"/>
          <w:color w:val="000000"/>
          <w:kern w:val="0"/>
          <w:lang w:eastAsia="en-IN" w:bidi="bn-IN"/>
          <w14:ligatures w14:val="none"/>
        </w:rPr>
        <w:t xml:space="preserve"> H</w:t>
      </w:r>
      <w:r w:rsidRPr="00AF5687">
        <w:rPr>
          <w:rFonts w:ascii="Cambria Math" w:eastAsia="Times New Roman" w:hAnsi="Cambria Math" w:cs="Cambria Math"/>
          <w:color w:val="000000"/>
          <w:kern w:val="0"/>
          <w:lang w:eastAsia="en-IN" w:bidi="bn-IN"/>
          <w14:ligatures w14:val="none"/>
        </w:rPr>
        <w:t>₂</w:t>
      </w:r>
      <w:r w:rsidRPr="00AF5687">
        <w:rPr>
          <w:rFonts w:ascii="Arial" w:eastAsia="Times New Roman" w:hAnsi="Arial" w:cs="Arial"/>
          <w:color w:val="000000"/>
          <w:kern w:val="0"/>
          <w:lang w:eastAsia="en-IN" w:bidi="bn-IN"/>
          <w14:ligatures w14:val="none"/>
        </w:rPr>
        <w:t xml:space="preserve"> yield, syngas composition, heating value.</w:t>
      </w:r>
    </w:p>
    <w:p w14:paraId="5C72401B" w14:textId="77777777" w:rsidR="00AF5687" w:rsidRPr="00AF5687" w:rsidRDefault="00AF5687" w:rsidP="00AF5687">
      <w:pPr>
        <w:numPr>
          <w:ilvl w:val="0"/>
          <w:numId w:val="252"/>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Interpretability:</w:t>
      </w:r>
      <w:r w:rsidRPr="00AF5687">
        <w:rPr>
          <w:rFonts w:ascii="Arial" w:eastAsia="Times New Roman" w:hAnsi="Arial" w:cs="Arial"/>
          <w:color w:val="000000"/>
          <w:kern w:val="0"/>
          <w:lang w:eastAsia="en-IN" w:bidi="bn-IN"/>
          <w14:ligatures w14:val="none"/>
        </w:rPr>
        <w:t xml:space="preserve"> Statistical evaluation (MAE, MSE, variance metrics).</w:t>
      </w:r>
    </w:p>
    <w:p w14:paraId="26124485" w14:textId="77777777" w:rsidR="00AF5687" w:rsidRPr="00AF5687" w:rsidRDefault="00AF5687" w:rsidP="00AF5687">
      <w:pPr>
        <w:numPr>
          <w:ilvl w:val="0"/>
          <w:numId w:val="252"/>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Storage optimization:</w:t>
      </w:r>
      <w:r w:rsidRPr="00AF5687">
        <w:rPr>
          <w:rFonts w:ascii="Arial" w:eastAsia="Times New Roman" w:hAnsi="Arial" w:cs="Arial"/>
          <w:color w:val="000000"/>
          <w:kern w:val="0"/>
          <w:lang w:eastAsia="en-IN" w:bidi="bn-IN"/>
          <w14:ligatures w14:val="none"/>
        </w:rPr>
        <w:t xml:space="preserve"> ML used to predict hydrogen storage capacity and optimize material properties.</w:t>
      </w:r>
    </w:p>
    <w:p w14:paraId="25DB6DB2"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lastRenderedPageBreak/>
        <w:pict w14:anchorId="7629332A">
          <v:rect id="_x0000_i1328" style="width:0;height:1.5pt" o:hralign="center" o:hrstd="t" o:hr="t" fillcolor="#a0a0a0" stroked="f"/>
        </w:pict>
      </w:r>
    </w:p>
    <w:p w14:paraId="6E0C1529"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5. Machine Learning Component</w:t>
      </w:r>
    </w:p>
    <w:p w14:paraId="6094BB61" w14:textId="77777777" w:rsidR="00AF5687" w:rsidRPr="00AF5687" w:rsidRDefault="00AF5687" w:rsidP="00AF5687">
      <w:pPr>
        <w:numPr>
          <w:ilvl w:val="0"/>
          <w:numId w:val="253"/>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Examples:</w:t>
      </w:r>
    </w:p>
    <w:p w14:paraId="44E5713F" w14:textId="77777777" w:rsidR="00AF5687" w:rsidRPr="00AF5687" w:rsidRDefault="00AF5687" w:rsidP="00AF5687">
      <w:pPr>
        <w:numPr>
          <w:ilvl w:val="1"/>
          <w:numId w:val="253"/>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Ozbas et al. → ML models predicted H</w:t>
      </w:r>
      <w:r w:rsidRPr="00AF5687">
        <w:rPr>
          <w:rFonts w:ascii="Cambria Math" w:eastAsia="Times New Roman" w:hAnsi="Cambria Math" w:cs="Cambria Math"/>
          <w:color w:val="000000"/>
          <w:kern w:val="0"/>
          <w:lang w:eastAsia="en-IN" w:bidi="bn-IN"/>
          <w14:ligatures w14:val="none"/>
        </w:rPr>
        <w:t>₂</w:t>
      </w:r>
      <w:r w:rsidRPr="00AF5687">
        <w:rPr>
          <w:rFonts w:ascii="Arial" w:eastAsia="Times New Roman" w:hAnsi="Arial" w:cs="Arial"/>
          <w:color w:val="000000"/>
          <w:kern w:val="0"/>
          <w:lang w:eastAsia="en-IN" w:bidi="bn-IN"/>
          <w14:ligatures w14:val="none"/>
        </w:rPr>
        <w:t xml:space="preserve"> concentration with R² ≈ 0.99.</w:t>
      </w:r>
    </w:p>
    <w:p w14:paraId="31366524" w14:textId="77777777" w:rsidR="00AF5687" w:rsidRPr="00AF5687" w:rsidRDefault="00AF5687" w:rsidP="00AF5687">
      <w:pPr>
        <w:numPr>
          <w:ilvl w:val="1"/>
          <w:numId w:val="253"/>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ML refined syngas composition prediction under varying agents (air, steam, oxygen).</w:t>
      </w:r>
    </w:p>
    <w:p w14:paraId="0ED2D519" w14:textId="77777777" w:rsidR="00AF5687" w:rsidRPr="00AF5687" w:rsidRDefault="00AF5687" w:rsidP="00AF5687">
      <w:pPr>
        <w:numPr>
          <w:ilvl w:val="0"/>
          <w:numId w:val="253"/>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Purpose:</w:t>
      </w:r>
      <w:r w:rsidRPr="00AF5687">
        <w:rPr>
          <w:rFonts w:ascii="Arial" w:eastAsia="Times New Roman" w:hAnsi="Arial" w:cs="Arial"/>
          <w:color w:val="000000"/>
          <w:kern w:val="0"/>
          <w:lang w:eastAsia="en-IN" w:bidi="bn-IN"/>
          <w14:ligatures w14:val="none"/>
        </w:rPr>
        <w:t xml:space="preserve"> Enhance yield prediction, reduce tar formation, optimize catalyst use, improve hydrogen storage.</w:t>
      </w:r>
    </w:p>
    <w:p w14:paraId="4945CA57"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259CD66F">
          <v:rect id="_x0000_i1329" style="width:0;height:1.5pt" o:hralign="center" o:hrstd="t" o:hr="t" fillcolor="#a0a0a0" stroked="f"/>
        </w:pict>
      </w:r>
    </w:p>
    <w:p w14:paraId="15705688"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6. Key Results</w:t>
      </w:r>
    </w:p>
    <w:p w14:paraId="11B45A9A" w14:textId="77777777" w:rsidR="00AF5687" w:rsidRPr="00AF5687" w:rsidRDefault="00AF5687" w:rsidP="00AF5687">
      <w:pPr>
        <w:numPr>
          <w:ilvl w:val="0"/>
          <w:numId w:val="254"/>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 xml:space="preserve">Biomass gasification with steam achieved </w:t>
      </w:r>
      <w:r w:rsidRPr="00AF5687">
        <w:rPr>
          <w:rFonts w:ascii="Arial" w:eastAsia="Times New Roman" w:hAnsi="Arial" w:cs="Arial"/>
          <w:b/>
          <w:bCs/>
          <w:color w:val="000000"/>
          <w:kern w:val="0"/>
          <w:lang w:eastAsia="en-IN" w:bidi="bn-IN"/>
          <w14:ligatures w14:val="none"/>
        </w:rPr>
        <w:t>hydrogen exergy efficiency up to 44%</w:t>
      </w:r>
      <w:r w:rsidRPr="00AF5687">
        <w:rPr>
          <w:rFonts w:ascii="Arial" w:eastAsia="Times New Roman" w:hAnsi="Arial" w:cs="Arial"/>
          <w:color w:val="000000"/>
          <w:kern w:val="0"/>
          <w:lang w:eastAsia="en-IN" w:bidi="bn-IN"/>
          <w14:ligatures w14:val="none"/>
        </w:rPr>
        <w:t>.</w:t>
      </w:r>
    </w:p>
    <w:p w14:paraId="4F048C74" w14:textId="77777777" w:rsidR="00AF5687" w:rsidRPr="00AF5687" w:rsidRDefault="00AF5687" w:rsidP="00AF5687">
      <w:pPr>
        <w:numPr>
          <w:ilvl w:val="0"/>
          <w:numId w:val="254"/>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 xml:space="preserve">Microalgae-based BGCSR yielded </w:t>
      </w:r>
      <w:r w:rsidRPr="00AF5687">
        <w:rPr>
          <w:rFonts w:ascii="Arial" w:eastAsia="Times New Roman" w:hAnsi="Arial" w:cs="Arial"/>
          <w:b/>
          <w:bCs/>
          <w:color w:val="000000"/>
          <w:kern w:val="0"/>
          <w:lang w:eastAsia="en-IN" w:bidi="bn-IN"/>
          <w14:ligatures w14:val="none"/>
        </w:rPr>
        <w:t>&gt;56 vol% hydrogen</w:t>
      </w:r>
      <w:r w:rsidRPr="00AF5687">
        <w:rPr>
          <w:rFonts w:ascii="Arial" w:eastAsia="Times New Roman" w:hAnsi="Arial" w:cs="Arial"/>
          <w:color w:val="000000"/>
          <w:kern w:val="0"/>
          <w:lang w:eastAsia="en-IN" w:bidi="bn-IN"/>
          <w14:ligatures w14:val="none"/>
        </w:rPr>
        <w:t>.</w:t>
      </w:r>
    </w:p>
    <w:p w14:paraId="7C8D150E" w14:textId="77777777" w:rsidR="00AF5687" w:rsidRPr="00AF5687" w:rsidRDefault="00AF5687" w:rsidP="00AF5687">
      <w:pPr>
        <w:numPr>
          <w:ilvl w:val="0"/>
          <w:numId w:val="254"/>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Plastic waste gasification with Ni/CeO</w:t>
      </w:r>
      <w:r w:rsidRPr="00AF5687">
        <w:rPr>
          <w:rFonts w:ascii="Cambria Math" w:eastAsia="Times New Roman" w:hAnsi="Cambria Math" w:cs="Cambria Math"/>
          <w:color w:val="000000"/>
          <w:kern w:val="0"/>
          <w:lang w:eastAsia="en-IN" w:bidi="bn-IN"/>
          <w14:ligatures w14:val="none"/>
        </w:rPr>
        <w:t>₂</w:t>
      </w:r>
      <w:r w:rsidRPr="00AF5687">
        <w:rPr>
          <w:rFonts w:ascii="Arial" w:eastAsia="Times New Roman" w:hAnsi="Arial" w:cs="Arial"/>
          <w:color w:val="000000"/>
          <w:kern w:val="0"/>
          <w:lang w:eastAsia="en-IN" w:bidi="bn-IN"/>
          <w14:ligatures w14:val="none"/>
        </w:rPr>
        <w:t>-ZrO</w:t>
      </w:r>
      <w:r w:rsidRPr="00AF5687">
        <w:rPr>
          <w:rFonts w:ascii="Cambria Math" w:eastAsia="Times New Roman" w:hAnsi="Cambria Math" w:cs="Cambria Math"/>
          <w:color w:val="000000"/>
          <w:kern w:val="0"/>
          <w:lang w:eastAsia="en-IN" w:bidi="bn-IN"/>
          <w14:ligatures w14:val="none"/>
        </w:rPr>
        <w:t>₂</w:t>
      </w:r>
      <w:r w:rsidRPr="00AF5687">
        <w:rPr>
          <w:rFonts w:ascii="Arial" w:eastAsia="Times New Roman" w:hAnsi="Arial" w:cs="Arial"/>
          <w:color w:val="000000"/>
          <w:kern w:val="0"/>
          <w:lang w:eastAsia="en-IN" w:bidi="bn-IN"/>
          <w14:ligatures w14:val="none"/>
        </w:rPr>
        <w:t xml:space="preserve"> catalysts resisted coke deposition.</w:t>
      </w:r>
    </w:p>
    <w:p w14:paraId="4B6DAEE6" w14:textId="77777777" w:rsidR="00AF5687" w:rsidRPr="00AF5687" w:rsidRDefault="00AF5687" w:rsidP="00AF5687">
      <w:pPr>
        <w:numPr>
          <w:ilvl w:val="0"/>
          <w:numId w:val="254"/>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 xml:space="preserve">Co-production of </w:t>
      </w:r>
      <w:r w:rsidRPr="00AF5687">
        <w:rPr>
          <w:rFonts w:ascii="Arial" w:eastAsia="Times New Roman" w:hAnsi="Arial" w:cs="Arial"/>
          <w:b/>
          <w:bCs/>
          <w:color w:val="000000"/>
          <w:kern w:val="0"/>
          <w:lang w:eastAsia="en-IN" w:bidi="bn-IN"/>
          <w14:ligatures w14:val="none"/>
        </w:rPr>
        <w:t>carbon nanotubes + hydrogen</w:t>
      </w:r>
      <w:r w:rsidRPr="00AF5687">
        <w:rPr>
          <w:rFonts w:ascii="Arial" w:eastAsia="Times New Roman" w:hAnsi="Arial" w:cs="Arial"/>
          <w:color w:val="000000"/>
          <w:kern w:val="0"/>
          <w:lang w:eastAsia="en-IN" w:bidi="bn-IN"/>
          <w14:ligatures w14:val="none"/>
        </w:rPr>
        <w:t xml:space="preserve"> demonstrated dual-value outputs.</w:t>
      </w:r>
    </w:p>
    <w:p w14:paraId="49DB8E49" w14:textId="77777777" w:rsidR="00AF5687" w:rsidRPr="00AF5687" w:rsidRDefault="00AF5687" w:rsidP="00AF5687">
      <w:pPr>
        <w:numPr>
          <w:ilvl w:val="0"/>
          <w:numId w:val="254"/>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ML models achieved near-perfect prediction accuracy for syngas composition.</w:t>
      </w:r>
    </w:p>
    <w:p w14:paraId="06EE7378"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0CDB23B0">
          <v:rect id="_x0000_i1330" style="width:0;height:1.5pt" o:hralign="center" o:hrstd="t" o:hr="t" fillcolor="#a0a0a0" stroked="f"/>
        </w:pict>
      </w:r>
    </w:p>
    <w:p w14:paraId="04D07A1F"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7. Strengths</w:t>
      </w:r>
    </w:p>
    <w:p w14:paraId="4CE99B3A" w14:textId="77777777" w:rsidR="00AF5687" w:rsidRPr="00AF5687" w:rsidRDefault="00AF5687" w:rsidP="00AF5687">
      <w:pPr>
        <w:numPr>
          <w:ilvl w:val="0"/>
          <w:numId w:val="255"/>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 xml:space="preserve">Comprehensive review bridging </w:t>
      </w:r>
      <w:r w:rsidRPr="00AF5687">
        <w:rPr>
          <w:rFonts w:ascii="Arial" w:eastAsia="Times New Roman" w:hAnsi="Arial" w:cs="Arial"/>
          <w:b/>
          <w:bCs/>
          <w:color w:val="000000"/>
          <w:kern w:val="0"/>
          <w:lang w:eastAsia="en-IN" w:bidi="bn-IN"/>
          <w14:ligatures w14:val="none"/>
        </w:rPr>
        <w:t>waste management, hydrogen production, ML optimization, and storage</w:t>
      </w:r>
      <w:r w:rsidRPr="00AF5687">
        <w:rPr>
          <w:rFonts w:ascii="Arial" w:eastAsia="Times New Roman" w:hAnsi="Arial" w:cs="Arial"/>
          <w:color w:val="000000"/>
          <w:kern w:val="0"/>
          <w:lang w:eastAsia="en-IN" w:bidi="bn-IN"/>
          <w14:ligatures w14:val="none"/>
        </w:rPr>
        <w:t>.</w:t>
      </w:r>
    </w:p>
    <w:p w14:paraId="38F4E11A" w14:textId="77777777" w:rsidR="00AF5687" w:rsidRPr="00AF5687" w:rsidRDefault="00AF5687" w:rsidP="00AF5687">
      <w:pPr>
        <w:numPr>
          <w:ilvl w:val="0"/>
          <w:numId w:val="255"/>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Highlights co-gasification as a circular economy solution.</w:t>
      </w:r>
    </w:p>
    <w:p w14:paraId="256C84E7" w14:textId="77777777" w:rsidR="00AF5687" w:rsidRPr="00AF5687" w:rsidRDefault="00AF5687" w:rsidP="00AF5687">
      <w:pPr>
        <w:numPr>
          <w:ilvl w:val="0"/>
          <w:numId w:val="255"/>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Demonstrates ML’s role in both process efficiency and storage material optimization.</w:t>
      </w:r>
    </w:p>
    <w:p w14:paraId="4F335F51" w14:textId="77777777" w:rsidR="00AF5687" w:rsidRPr="00AF5687" w:rsidRDefault="00AF5687" w:rsidP="00AF5687">
      <w:pPr>
        <w:numPr>
          <w:ilvl w:val="0"/>
          <w:numId w:val="255"/>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Connects environmental remediation with energy sustainability.</w:t>
      </w:r>
    </w:p>
    <w:p w14:paraId="00DC989F"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DF4D5BA">
          <v:rect id="_x0000_i1331" style="width:0;height:1.5pt" o:hralign="center" o:hrstd="t" o:hr="t" fillcolor="#a0a0a0" stroked="f"/>
        </w:pict>
      </w:r>
    </w:p>
    <w:p w14:paraId="29D7B859"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8. Limitations</w:t>
      </w:r>
    </w:p>
    <w:p w14:paraId="53C7E4BB" w14:textId="77777777" w:rsidR="00AF5687" w:rsidRPr="00AF5687" w:rsidRDefault="00AF5687" w:rsidP="00AF5687">
      <w:pPr>
        <w:numPr>
          <w:ilvl w:val="0"/>
          <w:numId w:val="256"/>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Review-based; lacks new experimental validation.</w:t>
      </w:r>
    </w:p>
    <w:p w14:paraId="369EBA54" w14:textId="77777777" w:rsidR="00AF5687" w:rsidRPr="00AF5687" w:rsidRDefault="00AF5687" w:rsidP="00AF5687">
      <w:pPr>
        <w:numPr>
          <w:ilvl w:val="0"/>
          <w:numId w:val="256"/>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Economic feasibility of large-scale co-gasification still uncertain.</w:t>
      </w:r>
    </w:p>
    <w:p w14:paraId="025F0954" w14:textId="77777777" w:rsidR="00AF5687" w:rsidRPr="00AF5687" w:rsidRDefault="00AF5687" w:rsidP="00AF5687">
      <w:pPr>
        <w:numPr>
          <w:ilvl w:val="0"/>
          <w:numId w:val="256"/>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Hydrogen storage technologies remain costly and complex.</w:t>
      </w:r>
    </w:p>
    <w:p w14:paraId="12F582B5" w14:textId="77777777" w:rsidR="00AF5687" w:rsidRPr="00AF5687" w:rsidRDefault="00AF5687" w:rsidP="00AF5687">
      <w:pPr>
        <w:numPr>
          <w:ilvl w:val="0"/>
          <w:numId w:val="256"/>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Long-term catalyst stability and scalability not fully addressed.</w:t>
      </w:r>
    </w:p>
    <w:p w14:paraId="6FA40D28"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pict w14:anchorId="44B822A7">
          <v:rect id="_x0000_i1332" style="width:0;height:1.5pt" o:hralign="center" o:hrstd="t" o:hr="t" fillcolor="#a0a0a0" stroked="f"/>
        </w:pict>
      </w:r>
    </w:p>
    <w:p w14:paraId="0399993E" w14:textId="77777777" w:rsidR="00AF5687" w:rsidRPr="00AF5687" w:rsidRDefault="00AF5687" w:rsidP="00AF5687">
      <w:pPr>
        <w:spacing w:before="360" w:after="80" w:line="240" w:lineRule="auto"/>
        <w:outlineLvl w:val="1"/>
        <w:rPr>
          <w:rFonts w:ascii="Times New Roman" w:eastAsia="Times New Roman" w:hAnsi="Times New Roman" w:cs="Times New Roman"/>
          <w:b/>
          <w:bCs/>
          <w:kern w:val="0"/>
          <w:sz w:val="36"/>
          <w:szCs w:val="36"/>
          <w:lang w:eastAsia="en-IN" w:bidi="bn-IN"/>
          <w14:ligatures w14:val="none"/>
        </w:rPr>
      </w:pPr>
      <w:r w:rsidRPr="00AF5687">
        <w:rPr>
          <w:rFonts w:ascii="Segoe UI Emoji" w:eastAsia="Times New Roman" w:hAnsi="Segoe UI Emoji" w:cs="Segoe UI Emoji"/>
          <w:b/>
          <w:bCs/>
          <w:color w:val="000000"/>
          <w:kern w:val="0"/>
          <w:sz w:val="34"/>
          <w:szCs w:val="34"/>
          <w:lang w:eastAsia="en-IN" w:bidi="bn-IN"/>
          <w14:ligatures w14:val="none"/>
        </w:rPr>
        <w:t>📌</w:t>
      </w:r>
      <w:r w:rsidRPr="00AF5687">
        <w:rPr>
          <w:rFonts w:ascii="Arial" w:eastAsia="Times New Roman" w:hAnsi="Arial" w:cs="Arial"/>
          <w:b/>
          <w:bCs/>
          <w:color w:val="000000"/>
          <w:kern w:val="0"/>
          <w:sz w:val="34"/>
          <w:szCs w:val="34"/>
          <w:lang w:eastAsia="en-IN" w:bidi="bn-IN"/>
          <w14:ligatures w14:val="none"/>
        </w:rPr>
        <w:t xml:space="preserve"> 9. Research Gap Identified</w:t>
      </w:r>
    </w:p>
    <w:p w14:paraId="36988D9B" w14:textId="77777777" w:rsidR="00AF5687" w:rsidRPr="00AF5687" w:rsidRDefault="00AF5687" w:rsidP="00AF5687">
      <w:pPr>
        <w:numPr>
          <w:ilvl w:val="0"/>
          <w:numId w:val="257"/>
        </w:numPr>
        <w:spacing w:before="240"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 xml:space="preserve">Need for </w:t>
      </w:r>
      <w:r w:rsidRPr="00AF5687">
        <w:rPr>
          <w:rFonts w:ascii="Arial" w:eastAsia="Times New Roman" w:hAnsi="Arial" w:cs="Arial"/>
          <w:b/>
          <w:bCs/>
          <w:color w:val="000000"/>
          <w:kern w:val="0"/>
          <w:lang w:eastAsia="en-IN" w:bidi="bn-IN"/>
          <w14:ligatures w14:val="none"/>
        </w:rPr>
        <w:t>pilot-scale co-gasification studies</w:t>
      </w:r>
      <w:r w:rsidRPr="00AF5687">
        <w:rPr>
          <w:rFonts w:ascii="Arial" w:eastAsia="Times New Roman" w:hAnsi="Arial" w:cs="Arial"/>
          <w:color w:val="000000"/>
          <w:kern w:val="0"/>
          <w:lang w:eastAsia="en-IN" w:bidi="bn-IN"/>
          <w14:ligatures w14:val="none"/>
        </w:rPr>
        <w:t xml:space="preserve"> integrating plastics + biomass.</w:t>
      </w:r>
    </w:p>
    <w:p w14:paraId="157D41FC" w14:textId="77777777" w:rsidR="00AF5687" w:rsidRPr="00AF5687" w:rsidRDefault="00AF5687" w:rsidP="00AF5687">
      <w:pPr>
        <w:numPr>
          <w:ilvl w:val="0"/>
          <w:numId w:val="257"/>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 xml:space="preserve">Exploration of </w:t>
      </w:r>
      <w:r w:rsidRPr="00AF5687">
        <w:rPr>
          <w:rFonts w:ascii="Arial" w:eastAsia="Times New Roman" w:hAnsi="Arial" w:cs="Arial"/>
          <w:b/>
          <w:bCs/>
          <w:color w:val="000000"/>
          <w:kern w:val="0"/>
          <w:lang w:eastAsia="en-IN" w:bidi="bn-IN"/>
          <w14:ligatures w14:val="none"/>
        </w:rPr>
        <w:t>hybrid ML + mechanistic models</w:t>
      </w:r>
      <w:r w:rsidRPr="00AF5687">
        <w:rPr>
          <w:rFonts w:ascii="Arial" w:eastAsia="Times New Roman" w:hAnsi="Arial" w:cs="Arial"/>
          <w:color w:val="000000"/>
          <w:kern w:val="0"/>
          <w:lang w:eastAsia="en-IN" w:bidi="bn-IN"/>
          <w14:ligatures w14:val="none"/>
        </w:rPr>
        <w:t xml:space="preserve"> for deeper interpretability.</w:t>
      </w:r>
    </w:p>
    <w:p w14:paraId="01592FC0" w14:textId="77777777" w:rsidR="00AF5687" w:rsidRPr="00AF5687" w:rsidRDefault="00AF5687" w:rsidP="00AF5687">
      <w:pPr>
        <w:numPr>
          <w:ilvl w:val="0"/>
          <w:numId w:val="257"/>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b/>
          <w:bCs/>
          <w:color w:val="000000"/>
          <w:kern w:val="0"/>
          <w:lang w:eastAsia="en-IN" w:bidi="bn-IN"/>
          <w14:ligatures w14:val="none"/>
        </w:rPr>
        <w:t>Life cycle assessment</w:t>
      </w:r>
      <w:r w:rsidRPr="00AF5687">
        <w:rPr>
          <w:rFonts w:ascii="Arial" w:eastAsia="Times New Roman" w:hAnsi="Arial" w:cs="Arial"/>
          <w:color w:val="000000"/>
          <w:kern w:val="0"/>
          <w:lang w:eastAsia="en-IN" w:bidi="bn-IN"/>
          <w14:ligatures w14:val="none"/>
        </w:rPr>
        <w:t xml:space="preserve"> of environmental impacts and emissions.</w:t>
      </w:r>
    </w:p>
    <w:p w14:paraId="55898C00" w14:textId="77777777" w:rsidR="00AF5687" w:rsidRPr="00AF5687" w:rsidRDefault="00AF5687" w:rsidP="00AF5687">
      <w:pPr>
        <w:numPr>
          <w:ilvl w:val="0"/>
          <w:numId w:val="257"/>
        </w:numPr>
        <w:spacing w:after="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 xml:space="preserve">Development of </w:t>
      </w:r>
      <w:r w:rsidRPr="00AF5687">
        <w:rPr>
          <w:rFonts w:ascii="Arial" w:eastAsia="Times New Roman" w:hAnsi="Arial" w:cs="Arial"/>
          <w:b/>
          <w:bCs/>
          <w:color w:val="000000"/>
          <w:kern w:val="0"/>
          <w:lang w:eastAsia="en-IN" w:bidi="bn-IN"/>
          <w14:ligatures w14:val="none"/>
        </w:rPr>
        <w:t>cost-effective hydrogen storage materials</w:t>
      </w:r>
      <w:r w:rsidRPr="00AF5687">
        <w:rPr>
          <w:rFonts w:ascii="Arial" w:eastAsia="Times New Roman" w:hAnsi="Arial" w:cs="Arial"/>
          <w:color w:val="000000"/>
          <w:kern w:val="0"/>
          <w:lang w:eastAsia="en-IN" w:bidi="bn-IN"/>
          <w14:ligatures w14:val="none"/>
        </w:rPr>
        <w:t>.</w:t>
      </w:r>
    </w:p>
    <w:p w14:paraId="18CCBF22" w14:textId="77777777" w:rsidR="00AF5687" w:rsidRPr="00AF5687" w:rsidRDefault="00AF5687" w:rsidP="00AF5687">
      <w:pPr>
        <w:numPr>
          <w:ilvl w:val="0"/>
          <w:numId w:val="257"/>
        </w:numPr>
        <w:spacing w:after="240" w:line="240" w:lineRule="auto"/>
        <w:textAlignment w:val="baseline"/>
        <w:rPr>
          <w:rFonts w:ascii="Arial" w:eastAsia="Times New Roman" w:hAnsi="Arial" w:cs="Arial"/>
          <w:color w:val="000000"/>
          <w:kern w:val="0"/>
          <w:lang w:eastAsia="en-IN" w:bidi="bn-IN"/>
          <w14:ligatures w14:val="none"/>
        </w:rPr>
      </w:pPr>
      <w:r w:rsidRPr="00AF5687">
        <w:rPr>
          <w:rFonts w:ascii="Arial" w:eastAsia="Times New Roman" w:hAnsi="Arial" w:cs="Arial"/>
          <w:color w:val="000000"/>
          <w:kern w:val="0"/>
          <w:lang w:eastAsia="en-IN" w:bidi="bn-IN"/>
          <w14:ligatures w14:val="none"/>
        </w:rPr>
        <w:t>Policy frameworks for integrating waste-to-hydrogen into national energy grids.</w:t>
      </w:r>
    </w:p>
    <w:p w14:paraId="01CD4636" w14:textId="77777777" w:rsidR="00AF5687" w:rsidRPr="00AF5687" w:rsidRDefault="00000000" w:rsidP="00AF5687">
      <w:pPr>
        <w:spacing w:after="0" w:line="240" w:lineRule="auto"/>
        <w:rPr>
          <w:rFonts w:ascii="Times New Roman" w:eastAsia="Times New Roman" w:hAnsi="Times New Roman" w:cs="Times New Roman"/>
          <w:kern w:val="0"/>
          <w:sz w:val="24"/>
          <w:szCs w:val="24"/>
          <w:lang w:eastAsia="en-IN" w:bidi="bn-IN"/>
          <w14:ligatures w14:val="none"/>
        </w:rPr>
      </w:pPr>
      <w:r>
        <w:rPr>
          <w:rFonts w:ascii="Times New Roman" w:eastAsia="Times New Roman" w:hAnsi="Times New Roman" w:cs="Times New Roman"/>
          <w:kern w:val="0"/>
          <w:sz w:val="24"/>
          <w:szCs w:val="24"/>
          <w:lang w:eastAsia="en-IN" w:bidi="bn-IN"/>
          <w14:ligatures w14:val="none"/>
        </w:rPr>
        <w:lastRenderedPageBreak/>
        <w:pict w14:anchorId="67163197">
          <v:rect id="_x0000_i1333" style="width:0;height:1.5pt" o:hralign="center" o:hrstd="t" o:hr="t" fillcolor="#a0a0a0" stroked="f"/>
        </w:pict>
      </w:r>
    </w:p>
    <w:p w14:paraId="2931AA88" w14:textId="5A34945E" w:rsidR="00CE4020" w:rsidRDefault="00CE4020" w:rsidP="00CE4020">
      <w:r>
        <w:br w:type="page"/>
      </w:r>
    </w:p>
    <w:p w14:paraId="6C1B27FA" w14:textId="37EA0E41" w:rsidR="00CE4020" w:rsidRDefault="00CE4020">
      <w:r>
        <w:lastRenderedPageBreak/>
        <w:br w:type="page"/>
      </w:r>
    </w:p>
    <w:p w14:paraId="0B2367DA" w14:textId="77777777" w:rsidR="00730412" w:rsidRDefault="00730412"/>
    <w:sectPr w:rsidR="007304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4C7"/>
    <w:multiLevelType w:val="multilevel"/>
    <w:tmpl w:val="3EC6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F3BC5"/>
    <w:multiLevelType w:val="multilevel"/>
    <w:tmpl w:val="78BE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C603E"/>
    <w:multiLevelType w:val="multilevel"/>
    <w:tmpl w:val="E542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A42E6"/>
    <w:multiLevelType w:val="multilevel"/>
    <w:tmpl w:val="49BC1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74F8C"/>
    <w:multiLevelType w:val="multilevel"/>
    <w:tmpl w:val="C3FE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01561"/>
    <w:multiLevelType w:val="multilevel"/>
    <w:tmpl w:val="C3DE8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AC5471"/>
    <w:multiLevelType w:val="multilevel"/>
    <w:tmpl w:val="7388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D030DA"/>
    <w:multiLevelType w:val="multilevel"/>
    <w:tmpl w:val="984C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D50078"/>
    <w:multiLevelType w:val="multilevel"/>
    <w:tmpl w:val="6D74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442612"/>
    <w:multiLevelType w:val="multilevel"/>
    <w:tmpl w:val="9464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310F1"/>
    <w:multiLevelType w:val="multilevel"/>
    <w:tmpl w:val="63CA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71649"/>
    <w:multiLevelType w:val="multilevel"/>
    <w:tmpl w:val="5934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56212A"/>
    <w:multiLevelType w:val="multilevel"/>
    <w:tmpl w:val="F4EA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7854A6"/>
    <w:multiLevelType w:val="multilevel"/>
    <w:tmpl w:val="60483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C761CD"/>
    <w:multiLevelType w:val="multilevel"/>
    <w:tmpl w:val="7B02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CD2BE3"/>
    <w:multiLevelType w:val="multilevel"/>
    <w:tmpl w:val="B58C4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201C22"/>
    <w:multiLevelType w:val="multilevel"/>
    <w:tmpl w:val="FF7C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5403D7"/>
    <w:multiLevelType w:val="multilevel"/>
    <w:tmpl w:val="E530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56686"/>
    <w:multiLevelType w:val="multilevel"/>
    <w:tmpl w:val="EF2E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A25446"/>
    <w:multiLevelType w:val="multilevel"/>
    <w:tmpl w:val="B0427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C50EF9"/>
    <w:multiLevelType w:val="multilevel"/>
    <w:tmpl w:val="2250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DA4408"/>
    <w:multiLevelType w:val="multilevel"/>
    <w:tmpl w:val="767E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7B73DF"/>
    <w:multiLevelType w:val="multilevel"/>
    <w:tmpl w:val="2AD6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285F6E"/>
    <w:multiLevelType w:val="multilevel"/>
    <w:tmpl w:val="7FBA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F63FE4"/>
    <w:multiLevelType w:val="multilevel"/>
    <w:tmpl w:val="81C0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9054F2"/>
    <w:multiLevelType w:val="multilevel"/>
    <w:tmpl w:val="106A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CA4DB0"/>
    <w:multiLevelType w:val="multilevel"/>
    <w:tmpl w:val="4F18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2B5D55"/>
    <w:multiLevelType w:val="multilevel"/>
    <w:tmpl w:val="8D30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A63BE7"/>
    <w:multiLevelType w:val="multilevel"/>
    <w:tmpl w:val="7842F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D270EF"/>
    <w:multiLevelType w:val="multilevel"/>
    <w:tmpl w:val="7FB0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EE0CC8"/>
    <w:multiLevelType w:val="multilevel"/>
    <w:tmpl w:val="FBE4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B32C91"/>
    <w:multiLevelType w:val="multilevel"/>
    <w:tmpl w:val="F398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514E93"/>
    <w:multiLevelType w:val="multilevel"/>
    <w:tmpl w:val="51B4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7F1C22"/>
    <w:multiLevelType w:val="multilevel"/>
    <w:tmpl w:val="0B503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606120"/>
    <w:multiLevelType w:val="multilevel"/>
    <w:tmpl w:val="99FC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FF3165"/>
    <w:multiLevelType w:val="multilevel"/>
    <w:tmpl w:val="5C02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2566B8"/>
    <w:multiLevelType w:val="multilevel"/>
    <w:tmpl w:val="C61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906935"/>
    <w:multiLevelType w:val="multilevel"/>
    <w:tmpl w:val="D170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7F3ECF"/>
    <w:multiLevelType w:val="multilevel"/>
    <w:tmpl w:val="81CC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E33846"/>
    <w:multiLevelType w:val="multilevel"/>
    <w:tmpl w:val="19DA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112C5A"/>
    <w:multiLevelType w:val="multilevel"/>
    <w:tmpl w:val="78D28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3F7648"/>
    <w:multiLevelType w:val="multilevel"/>
    <w:tmpl w:val="163E88C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12082C"/>
    <w:multiLevelType w:val="multilevel"/>
    <w:tmpl w:val="4D1A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3B1A6F"/>
    <w:multiLevelType w:val="multilevel"/>
    <w:tmpl w:val="9786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504EF1"/>
    <w:multiLevelType w:val="multilevel"/>
    <w:tmpl w:val="7D22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593B50"/>
    <w:multiLevelType w:val="multilevel"/>
    <w:tmpl w:val="6D66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B5669F"/>
    <w:multiLevelType w:val="multilevel"/>
    <w:tmpl w:val="7D06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DC5D61"/>
    <w:multiLevelType w:val="multilevel"/>
    <w:tmpl w:val="2D82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4E67A3"/>
    <w:multiLevelType w:val="multilevel"/>
    <w:tmpl w:val="5A6A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6269AB"/>
    <w:multiLevelType w:val="multilevel"/>
    <w:tmpl w:val="0F6C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933763"/>
    <w:multiLevelType w:val="multilevel"/>
    <w:tmpl w:val="02FC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0967FA"/>
    <w:multiLevelType w:val="multilevel"/>
    <w:tmpl w:val="5C54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327EF4"/>
    <w:multiLevelType w:val="multilevel"/>
    <w:tmpl w:val="7AF8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244D32"/>
    <w:multiLevelType w:val="multilevel"/>
    <w:tmpl w:val="60CA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645F0A"/>
    <w:multiLevelType w:val="multilevel"/>
    <w:tmpl w:val="767A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872E07"/>
    <w:multiLevelType w:val="multilevel"/>
    <w:tmpl w:val="E656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EE4E26"/>
    <w:multiLevelType w:val="multilevel"/>
    <w:tmpl w:val="8744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096D91"/>
    <w:multiLevelType w:val="multilevel"/>
    <w:tmpl w:val="4696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163EA4"/>
    <w:multiLevelType w:val="multilevel"/>
    <w:tmpl w:val="C172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3D351F"/>
    <w:multiLevelType w:val="multilevel"/>
    <w:tmpl w:val="44D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D154C0"/>
    <w:multiLevelType w:val="multilevel"/>
    <w:tmpl w:val="3B9E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EE078F"/>
    <w:multiLevelType w:val="multilevel"/>
    <w:tmpl w:val="7072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964B9D"/>
    <w:multiLevelType w:val="multilevel"/>
    <w:tmpl w:val="3A7C3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4C08D1"/>
    <w:multiLevelType w:val="multilevel"/>
    <w:tmpl w:val="E33A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567A69"/>
    <w:multiLevelType w:val="multilevel"/>
    <w:tmpl w:val="C8E0C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6F2CCD"/>
    <w:multiLevelType w:val="multilevel"/>
    <w:tmpl w:val="D282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FF461A"/>
    <w:multiLevelType w:val="multilevel"/>
    <w:tmpl w:val="37D0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37402E"/>
    <w:multiLevelType w:val="multilevel"/>
    <w:tmpl w:val="C874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F07C56"/>
    <w:multiLevelType w:val="multilevel"/>
    <w:tmpl w:val="65B6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9A730B"/>
    <w:multiLevelType w:val="multilevel"/>
    <w:tmpl w:val="99EC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370101"/>
    <w:multiLevelType w:val="multilevel"/>
    <w:tmpl w:val="408E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6F612D"/>
    <w:multiLevelType w:val="multilevel"/>
    <w:tmpl w:val="B03C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F201EF"/>
    <w:multiLevelType w:val="multilevel"/>
    <w:tmpl w:val="DA36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431207"/>
    <w:multiLevelType w:val="multilevel"/>
    <w:tmpl w:val="8F06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413CFC"/>
    <w:multiLevelType w:val="multilevel"/>
    <w:tmpl w:val="C43E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B34BAE"/>
    <w:multiLevelType w:val="multilevel"/>
    <w:tmpl w:val="3D0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B75FE8"/>
    <w:multiLevelType w:val="multilevel"/>
    <w:tmpl w:val="00DA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ED0035"/>
    <w:multiLevelType w:val="multilevel"/>
    <w:tmpl w:val="44AE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C564A3"/>
    <w:multiLevelType w:val="multilevel"/>
    <w:tmpl w:val="FD2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4A44C4"/>
    <w:multiLevelType w:val="multilevel"/>
    <w:tmpl w:val="A3B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C24305"/>
    <w:multiLevelType w:val="multilevel"/>
    <w:tmpl w:val="B168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F25FB1"/>
    <w:multiLevelType w:val="multilevel"/>
    <w:tmpl w:val="A428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0F37F0"/>
    <w:multiLevelType w:val="multilevel"/>
    <w:tmpl w:val="65A8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C63C45"/>
    <w:multiLevelType w:val="multilevel"/>
    <w:tmpl w:val="B9B8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C903E4"/>
    <w:multiLevelType w:val="multilevel"/>
    <w:tmpl w:val="D6BC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D04048"/>
    <w:multiLevelType w:val="multilevel"/>
    <w:tmpl w:val="A414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FE1CD2"/>
    <w:multiLevelType w:val="multilevel"/>
    <w:tmpl w:val="9DCC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5649FC"/>
    <w:multiLevelType w:val="multilevel"/>
    <w:tmpl w:val="079A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8F4B5B"/>
    <w:multiLevelType w:val="multilevel"/>
    <w:tmpl w:val="30E4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8F1449"/>
    <w:multiLevelType w:val="multilevel"/>
    <w:tmpl w:val="DA62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E92E7D"/>
    <w:multiLevelType w:val="multilevel"/>
    <w:tmpl w:val="76D2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F31708"/>
    <w:multiLevelType w:val="multilevel"/>
    <w:tmpl w:val="A36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58314B"/>
    <w:multiLevelType w:val="multilevel"/>
    <w:tmpl w:val="AEC8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6A4341"/>
    <w:multiLevelType w:val="multilevel"/>
    <w:tmpl w:val="9E96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737BA4"/>
    <w:multiLevelType w:val="multilevel"/>
    <w:tmpl w:val="493A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296321"/>
    <w:multiLevelType w:val="multilevel"/>
    <w:tmpl w:val="83BA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782327"/>
    <w:multiLevelType w:val="multilevel"/>
    <w:tmpl w:val="8AE6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E1696F"/>
    <w:multiLevelType w:val="multilevel"/>
    <w:tmpl w:val="49D0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1F2C3E"/>
    <w:multiLevelType w:val="multilevel"/>
    <w:tmpl w:val="E676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6D6733"/>
    <w:multiLevelType w:val="multilevel"/>
    <w:tmpl w:val="BEA4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657E69"/>
    <w:multiLevelType w:val="multilevel"/>
    <w:tmpl w:val="BE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B052DF"/>
    <w:multiLevelType w:val="multilevel"/>
    <w:tmpl w:val="E376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9C29B4"/>
    <w:multiLevelType w:val="multilevel"/>
    <w:tmpl w:val="4020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0823AD"/>
    <w:multiLevelType w:val="multilevel"/>
    <w:tmpl w:val="B1C8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56B17A5"/>
    <w:multiLevelType w:val="multilevel"/>
    <w:tmpl w:val="976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DE3586"/>
    <w:multiLevelType w:val="multilevel"/>
    <w:tmpl w:val="0EC8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C97449"/>
    <w:multiLevelType w:val="multilevel"/>
    <w:tmpl w:val="EF44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1142EC"/>
    <w:multiLevelType w:val="multilevel"/>
    <w:tmpl w:val="398C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295545"/>
    <w:multiLevelType w:val="multilevel"/>
    <w:tmpl w:val="EC88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A44B0A"/>
    <w:multiLevelType w:val="multilevel"/>
    <w:tmpl w:val="E9863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ED4AA6"/>
    <w:multiLevelType w:val="multilevel"/>
    <w:tmpl w:val="11E0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FD1E02"/>
    <w:multiLevelType w:val="multilevel"/>
    <w:tmpl w:val="D86C3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B8298D"/>
    <w:multiLevelType w:val="multilevel"/>
    <w:tmpl w:val="76008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94B3503"/>
    <w:multiLevelType w:val="multilevel"/>
    <w:tmpl w:val="EB52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6926EE"/>
    <w:multiLevelType w:val="multilevel"/>
    <w:tmpl w:val="83C2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B928BE"/>
    <w:multiLevelType w:val="multilevel"/>
    <w:tmpl w:val="6E76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EE2948"/>
    <w:multiLevelType w:val="multilevel"/>
    <w:tmpl w:val="B990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ACE42E6"/>
    <w:multiLevelType w:val="multilevel"/>
    <w:tmpl w:val="88DC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AF34647"/>
    <w:multiLevelType w:val="multilevel"/>
    <w:tmpl w:val="A86A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B2D7DAC"/>
    <w:multiLevelType w:val="multilevel"/>
    <w:tmpl w:val="F254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B3F1257"/>
    <w:multiLevelType w:val="multilevel"/>
    <w:tmpl w:val="6DF2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BAD276C"/>
    <w:multiLevelType w:val="multilevel"/>
    <w:tmpl w:val="3EA6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4A1DED"/>
    <w:multiLevelType w:val="multilevel"/>
    <w:tmpl w:val="A5C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CED0CB9"/>
    <w:multiLevelType w:val="multilevel"/>
    <w:tmpl w:val="77CA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0D6F57"/>
    <w:multiLevelType w:val="multilevel"/>
    <w:tmpl w:val="6BAC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D9F46BC"/>
    <w:multiLevelType w:val="multilevel"/>
    <w:tmpl w:val="DAB4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9E6D8C"/>
    <w:multiLevelType w:val="multilevel"/>
    <w:tmpl w:val="D9D2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3032B1"/>
    <w:multiLevelType w:val="multilevel"/>
    <w:tmpl w:val="B948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6E7C12"/>
    <w:multiLevelType w:val="multilevel"/>
    <w:tmpl w:val="FE96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A65A38"/>
    <w:multiLevelType w:val="multilevel"/>
    <w:tmpl w:val="C6E0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1859FB"/>
    <w:multiLevelType w:val="multilevel"/>
    <w:tmpl w:val="80AE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21B5878"/>
    <w:multiLevelType w:val="multilevel"/>
    <w:tmpl w:val="58CC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735CA6"/>
    <w:multiLevelType w:val="multilevel"/>
    <w:tmpl w:val="1F82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093FDC"/>
    <w:multiLevelType w:val="multilevel"/>
    <w:tmpl w:val="1930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6508E1"/>
    <w:multiLevelType w:val="multilevel"/>
    <w:tmpl w:val="8CFC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E3793D"/>
    <w:multiLevelType w:val="multilevel"/>
    <w:tmpl w:val="C34CD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0178B2"/>
    <w:multiLevelType w:val="multilevel"/>
    <w:tmpl w:val="4368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824A4D"/>
    <w:multiLevelType w:val="multilevel"/>
    <w:tmpl w:val="498C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B20B48"/>
    <w:multiLevelType w:val="multilevel"/>
    <w:tmpl w:val="F13C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D049E7"/>
    <w:multiLevelType w:val="multilevel"/>
    <w:tmpl w:val="E334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EA43C8"/>
    <w:multiLevelType w:val="multilevel"/>
    <w:tmpl w:val="40B8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2D3491"/>
    <w:multiLevelType w:val="multilevel"/>
    <w:tmpl w:val="BB70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9F3A02"/>
    <w:multiLevelType w:val="multilevel"/>
    <w:tmpl w:val="60D6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A5316C"/>
    <w:multiLevelType w:val="multilevel"/>
    <w:tmpl w:val="74D4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7B4910"/>
    <w:multiLevelType w:val="multilevel"/>
    <w:tmpl w:val="4932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D415C3"/>
    <w:multiLevelType w:val="multilevel"/>
    <w:tmpl w:val="3E86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253318"/>
    <w:multiLevelType w:val="multilevel"/>
    <w:tmpl w:val="A4F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4E4EAC"/>
    <w:multiLevelType w:val="multilevel"/>
    <w:tmpl w:val="B4C6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E913AE"/>
    <w:multiLevelType w:val="multilevel"/>
    <w:tmpl w:val="5842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733147"/>
    <w:multiLevelType w:val="multilevel"/>
    <w:tmpl w:val="742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E26010"/>
    <w:multiLevelType w:val="multilevel"/>
    <w:tmpl w:val="0AE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2A2BF8"/>
    <w:multiLevelType w:val="multilevel"/>
    <w:tmpl w:val="4908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E36A05"/>
    <w:multiLevelType w:val="multilevel"/>
    <w:tmpl w:val="207C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7178E6"/>
    <w:multiLevelType w:val="multilevel"/>
    <w:tmpl w:val="C5585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BB1D08"/>
    <w:multiLevelType w:val="multilevel"/>
    <w:tmpl w:val="FF9C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2870E2"/>
    <w:multiLevelType w:val="multilevel"/>
    <w:tmpl w:val="A366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4D54C8"/>
    <w:multiLevelType w:val="multilevel"/>
    <w:tmpl w:val="9EA2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0D244A8"/>
    <w:multiLevelType w:val="multilevel"/>
    <w:tmpl w:val="645C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1CF472A"/>
    <w:multiLevelType w:val="multilevel"/>
    <w:tmpl w:val="A958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2F2620"/>
    <w:multiLevelType w:val="multilevel"/>
    <w:tmpl w:val="C226B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2EC5C48"/>
    <w:multiLevelType w:val="multilevel"/>
    <w:tmpl w:val="0D4E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B520A8"/>
    <w:multiLevelType w:val="multilevel"/>
    <w:tmpl w:val="1240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4A75784"/>
    <w:multiLevelType w:val="multilevel"/>
    <w:tmpl w:val="3CA4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D1288D"/>
    <w:multiLevelType w:val="multilevel"/>
    <w:tmpl w:val="CC30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B83D52"/>
    <w:multiLevelType w:val="multilevel"/>
    <w:tmpl w:val="85C0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BA051B"/>
    <w:multiLevelType w:val="multilevel"/>
    <w:tmpl w:val="1C065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5C122AF"/>
    <w:multiLevelType w:val="multilevel"/>
    <w:tmpl w:val="8320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EE42E4"/>
    <w:multiLevelType w:val="multilevel"/>
    <w:tmpl w:val="F362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63546D"/>
    <w:multiLevelType w:val="multilevel"/>
    <w:tmpl w:val="5350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6EC6BCC"/>
    <w:multiLevelType w:val="multilevel"/>
    <w:tmpl w:val="9E24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6F5423B"/>
    <w:multiLevelType w:val="multilevel"/>
    <w:tmpl w:val="2FC4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7006ACD"/>
    <w:multiLevelType w:val="multilevel"/>
    <w:tmpl w:val="2C62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70119BF"/>
    <w:multiLevelType w:val="multilevel"/>
    <w:tmpl w:val="C786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72A2224"/>
    <w:multiLevelType w:val="multilevel"/>
    <w:tmpl w:val="CD64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7A77B85"/>
    <w:multiLevelType w:val="multilevel"/>
    <w:tmpl w:val="ED62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7B165BB"/>
    <w:multiLevelType w:val="multilevel"/>
    <w:tmpl w:val="FA16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80F7C3F"/>
    <w:multiLevelType w:val="multilevel"/>
    <w:tmpl w:val="85BC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909764F"/>
    <w:multiLevelType w:val="multilevel"/>
    <w:tmpl w:val="EAF4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9123DB7"/>
    <w:multiLevelType w:val="multilevel"/>
    <w:tmpl w:val="B5C2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252D96"/>
    <w:multiLevelType w:val="multilevel"/>
    <w:tmpl w:val="413C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920F2D"/>
    <w:multiLevelType w:val="multilevel"/>
    <w:tmpl w:val="CB32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A5820EA"/>
    <w:multiLevelType w:val="multilevel"/>
    <w:tmpl w:val="C020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B34CEE"/>
    <w:multiLevelType w:val="multilevel"/>
    <w:tmpl w:val="031A4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B2F66D0"/>
    <w:multiLevelType w:val="multilevel"/>
    <w:tmpl w:val="2946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B896B6A"/>
    <w:multiLevelType w:val="multilevel"/>
    <w:tmpl w:val="034AA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DF4088"/>
    <w:multiLevelType w:val="multilevel"/>
    <w:tmpl w:val="AA8E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DF414E6"/>
    <w:multiLevelType w:val="multilevel"/>
    <w:tmpl w:val="FE3E3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3905DA"/>
    <w:multiLevelType w:val="multilevel"/>
    <w:tmpl w:val="4150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E9E1AC1"/>
    <w:multiLevelType w:val="multilevel"/>
    <w:tmpl w:val="2ECA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EDD0BE5"/>
    <w:multiLevelType w:val="multilevel"/>
    <w:tmpl w:val="EF74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F906185"/>
    <w:multiLevelType w:val="multilevel"/>
    <w:tmpl w:val="D868C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FC851FB"/>
    <w:multiLevelType w:val="multilevel"/>
    <w:tmpl w:val="C5E2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FDA7400"/>
    <w:multiLevelType w:val="multilevel"/>
    <w:tmpl w:val="0ABE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6E2DCD"/>
    <w:multiLevelType w:val="multilevel"/>
    <w:tmpl w:val="A52C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0EC0FEF"/>
    <w:multiLevelType w:val="multilevel"/>
    <w:tmpl w:val="CF2A2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1B23721"/>
    <w:multiLevelType w:val="multilevel"/>
    <w:tmpl w:val="6CE05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27A1BBC"/>
    <w:multiLevelType w:val="multilevel"/>
    <w:tmpl w:val="7F56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3755E93"/>
    <w:multiLevelType w:val="multilevel"/>
    <w:tmpl w:val="F65A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4F73437"/>
    <w:multiLevelType w:val="multilevel"/>
    <w:tmpl w:val="D5E2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D56B8E"/>
    <w:multiLevelType w:val="multilevel"/>
    <w:tmpl w:val="DF5A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62D25D7"/>
    <w:multiLevelType w:val="multilevel"/>
    <w:tmpl w:val="CD783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1432C7"/>
    <w:multiLevelType w:val="multilevel"/>
    <w:tmpl w:val="9868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72E13C1"/>
    <w:multiLevelType w:val="multilevel"/>
    <w:tmpl w:val="F320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7B72135"/>
    <w:multiLevelType w:val="multilevel"/>
    <w:tmpl w:val="364A2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7CA76FC"/>
    <w:multiLevelType w:val="multilevel"/>
    <w:tmpl w:val="DCB46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7CA7AB2"/>
    <w:multiLevelType w:val="multilevel"/>
    <w:tmpl w:val="8D00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7ED4D4E"/>
    <w:multiLevelType w:val="multilevel"/>
    <w:tmpl w:val="CE0E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7FA396A"/>
    <w:multiLevelType w:val="multilevel"/>
    <w:tmpl w:val="8A7A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8084562"/>
    <w:multiLevelType w:val="multilevel"/>
    <w:tmpl w:val="FF66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87A6334"/>
    <w:multiLevelType w:val="multilevel"/>
    <w:tmpl w:val="0D04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4A100A"/>
    <w:multiLevelType w:val="multilevel"/>
    <w:tmpl w:val="2A12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9A3576B"/>
    <w:multiLevelType w:val="multilevel"/>
    <w:tmpl w:val="F27C0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835F79"/>
    <w:multiLevelType w:val="multilevel"/>
    <w:tmpl w:val="F07C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AC296E"/>
    <w:multiLevelType w:val="multilevel"/>
    <w:tmpl w:val="4A84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B23647E"/>
    <w:multiLevelType w:val="multilevel"/>
    <w:tmpl w:val="EAFE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BF61DBE"/>
    <w:multiLevelType w:val="multilevel"/>
    <w:tmpl w:val="63A2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CBC25C9"/>
    <w:multiLevelType w:val="multilevel"/>
    <w:tmpl w:val="8288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CCA4AAA"/>
    <w:multiLevelType w:val="multilevel"/>
    <w:tmpl w:val="62EA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E981DD9"/>
    <w:multiLevelType w:val="multilevel"/>
    <w:tmpl w:val="9D3E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EA75E9F"/>
    <w:multiLevelType w:val="multilevel"/>
    <w:tmpl w:val="6DF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ED94520"/>
    <w:multiLevelType w:val="multilevel"/>
    <w:tmpl w:val="5974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F12582E"/>
    <w:multiLevelType w:val="multilevel"/>
    <w:tmpl w:val="28CA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065EE0"/>
    <w:multiLevelType w:val="multilevel"/>
    <w:tmpl w:val="E862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C210A5"/>
    <w:multiLevelType w:val="multilevel"/>
    <w:tmpl w:val="83248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17A21D3"/>
    <w:multiLevelType w:val="multilevel"/>
    <w:tmpl w:val="C786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1A87ABD"/>
    <w:multiLevelType w:val="multilevel"/>
    <w:tmpl w:val="D36EC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2EC2621"/>
    <w:multiLevelType w:val="multilevel"/>
    <w:tmpl w:val="F61C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36C4B80"/>
    <w:multiLevelType w:val="multilevel"/>
    <w:tmpl w:val="4708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39D19A7"/>
    <w:multiLevelType w:val="multilevel"/>
    <w:tmpl w:val="A288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3CF2E6E"/>
    <w:multiLevelType w:val="multilevel"/>
    <w:tmpl w:val="D240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B75C80"/>
    <w:multiLevelType w:val="multilevel"/>
    <w:tmpl w:val="B74E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4EA04C2"/>
    <w:multiLevelType w:val="multilevel"/>
    <w:tmpl w:val="7AAE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6C0B55"/>
    <w:multiLevelType w:val="multilevel"/>
    <w:tmpl w:val="DF20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CA16F8"/>
    <w:multiLevelType w:val="multilevel"/>
    <w:tmpl w:val="C78A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9A4EDF"/>
    <w:multiLevelType w:val="multilevel"/>
    <w:tmpl w:val="03ECD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7C93A11"/>
    <w:multiLevelType w:val="multilevel"/>
    <w:tmpl w:val="AC56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7CD4F08"/>
    <w:multiLevelType w:val="multilevel"/>
    <w:tmpl w:val="38E6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8F76ABF"/>
    <w:multiLevelType w:val="multilevel"/>
    <w:tmpl w:val="ED2C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95571AF"/>
    <w:multiLevelType w:val="multilevel"/>
    <w:tmpl w:val="2BEA3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A096E5E"/>
    <w:multiLevelType w:val="multilevel"/>
    <w:tmpl w:val="D3B0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BAF38A5"/>
    <w:multiLevelType w:val="multilevel"/>
    <w:tmpl w:val="C7A8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D3118B"/>
    <w:multiLevelType w:val="multilevel"/>
    <w:tmpl w:val="82D6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BF82350"/>
    <w:multiLevelType w:val="multilevel"/>
    <w:tmpl w:val="DFA07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C466B55"/>
    <w:multiLevelType w:val="multilevel"/>
    <w:tmpl w:val="DBA8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CA21386"/>
    <w:multiLevelType w:val="multilevel"/>
    <w:tmpl w:val="6DCA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D464042"/>
    <w:multiLevelType w:val="multilevel"/>
    <w:tmpl w:val="EBC8E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D736582"/>
    <w:multiLevelType w:val="multilevel"/>
    <w:tmpl w:val="F786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E23465B"/>
    <w:multiLevelType w:val="multilevel"/>
    <w:tmpl w:val="914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E4449D1"/>
    <w:multiLevelType w:val="multilevel"/>
    <w:tmpl w:val="4270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E5D04C2"/>
    <w:multiLevelType w:val="multilevel"/>
    <w:tmpl w:val="61F2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ED34829"/>
    <w:multiLevelType w:val="multilevel"/>
    <w:tmpl w:val="2806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F66343B"/>
    <w:multiLevelType w:val="multilevel"/>
    <w:tmpl w:val="F7D6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FBD4AE3"/>
    <w:multiLevelType w:val="multilevel"/>
    <w:tmpl w:val="7604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FF35936"/>
    <w:multiLevelType w:val="multilevel"/>
    <w:tmpl w:val="6DB0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88928">
    <w:abstractNumId w:val="151"/>
  </w:num>
  <w:num w:numId="2" w16cid:durableId="1362559422">
    <w:abstractNumId w:val="130"/>
  </w:num>
  <w:num w:numId="3" w16cid:durableId="642346318">
    <w:abstractNumId w:val="241"/>
  </w:num>
  <w:num w:numId="4" w16cid:durableId="1999188484">
    <w:abstractNumId w:val="72"/>
  </w:num>
  <w:num w:numId="5" w16cid:durableId="1474369476">
    <w:abstractNumId w:val="251"/>
  </w:num>
  <w:num w:numId="6" w16cid:durableId="366218190">
    <w:abstractNumId w:val="230"/>
  </w:num>
  <w:num w:numId="7" w16cid:durableId="948857907">
    <w:abstractNumId w:val="69"/>
  </w:num>
  <w:num w:numId="8" w16cid:durableId="1176191736">
    <w:abstractNumId w:val="34"/>
  </w:num>
  <w:num w:numId="9" w16cid:durableId="1404794850">
    <w:abstractNumId w:val="204"/>
  </w:num>
  <w:num w:numId="10" w16cid:durableId="1054890715">
    <w:abstractNumId w:val="189"/>
  </w:num>
  <w:num w:numId="11" w16cid:durableId="495654256">
    <w:abstractNumId w:val="165"/>
  </w:num>
  <w:num w:numId="12" w16cid:durableId="597060227">
    <w:abstractNumId w:val="70"/>
  </w:num>
  <w:num w:numId="13" w16cid:durableId="156117782">
    <w:abstractNumId w:val="250"/>
  </w:num>
  <w:num w:numId="14" w16cid:durableId="2036810590">
    <w:abstractNumId w:val="97"/>
  </w:num>
  <w:num w:numId="15" w16cid:durableId="1109203206">
    <w:abstractNumId w:val="112"/>
  </w:num>
  <w:num w:numId="16" w16cid:durableId="1364595449">
    <w:abstractNumId w:val="224"/>
  </w:num>
  <w:num w:numId="17" w16cid:durableId="821893191">
    <w:abstractNumId w:val="17"/>
  </w:num>
  <w:num w:numId="18" w16cid:durableId="1053850141">
    <w:abstractNumId w:val="3"/>
  </w:num>
  <w:num w:numId="19" w16cid:durableId="545023216">
    <w:abstractNumId w:val="21"/>
  </w:num>
  <w:num w:numId="20" w16cid:durableId="272514943">
    <w:abstractNumId w:val="83"/>
  </w:num>
  <w:num w:numId="21" w16cid:durableId="1897157504">
    <w:abstractNumId w:val="113"/>
  </w:num>
  <w:num w:numId="22" w16cid:durableId="585724008">
    <w:abstractNumId w:val="79"/>
  </w:num>
  <w:num w:numId="23" w16cid:durableId="1439913273">
    <w:abstractNumId w:val="45"/>
  </w:num>
  <w:num w:numId="24" w16cid:durableId="200822505">
    <w:abstractNumId w:val="25"/>
  </w:num>
  <w:num w:numId="25" w16cid:durableId="91439892">
    <w:abstractNumId w:val="43"/>
  </w:num>
  <w:num w:numId="26" w16cid:durableId="903565042">
    <w:abstractNumId w:val="19"/>
  </w:num>
  <w:num w:numId="27" w16cid:durableId="2061663541">
    <w:abstractNumId w:val="211"/>
  </w:num>
  <w:num w:numId="28" w16cid:durableId="2141066261">
    <w:abstractNumId w:val="58"/>
  </w:num>
  <w:num w:numId="29" w16cid:durableId="1595432537">
    <w:abstractNumId w:val="66"/>
  </w:num>
  <w:num w:numId="30" w16cid:durableId="1840927857">
    <w:abstractNumId w:val="132"/>
  </w:num>
  <w:num w:numId="31" w16cid:durableId="870190969">
    <w:abstractNumId w:val="141"/>
  </w:num>
  <w:num w:numId="32" w16cid:durableId="44988803">
    <w:abstractNumId w:val="27"/>
  </w:num>
  <w:num w:numId="33" w16cid:durableId="633800172">
    <w:abstractNumId w:val="210"/>
  </w:num>
  <w:num w:numId="34" w16cid:durableId="1478181962">
    <w:abstractNumId w:val="183"/>
  </w:num>
  <w:num w:numId="35" w16cid:durableId="1250383579">
    <w:abstractNumId w:val="15"/>
  </w:num>
  <w:num w:numId="36" w16cid:durableId="2079589523">
    <w:abstractNumId w:val="186"/>
  </w:num>
  <w:num w:numId="37" w16cid:durableId="1540969001">
    <w:abstractNumId w:val="118"/>
  </w:num>
  <w:num w:numId="38" w16cid:durableId="1837577204">
    <w:abstractNumId w:val="124"/>
  </w:num>
  <w:num w:numId="39" w16cid:durableId="36197955">
    <w:abstractNumId w:val="194"/>
  </w:num>
  <w:num w:numId="40" w16cid:durableId="1927807960">
    <w:abstractNumId w:val="180"/>
  </w:num>
  <w:num w:numId="41" w16cid:durableId="1235968199">
    <w:abstractNumId w:val="86"/>
  </w:num>
  <w:num w:numId="42" w16cid:durableId="1987466766">
    <w:abstractNumId w:val="29"/>
  </w:num>
  <w:num w:numId="43" w16cid:durableId="1612935848">
    <w:abstractNumId w:val="46"/>
  </w:num>
  <w:num w:numId="44" w16cid:durableId="2072146519">
    <w:abstractNumId w:val="225"/>
  </w:num>
  <w:num w:numId="45" w16cid:durableId="1881435372">
    <w:abstractNumId w:val="158"/>
  </w:num>
  <w:num w:numId="46" w16cid:durableId="1148328440">
    <w:abstractNumId w:val="201"/>
  </w:num>
  <w:num w:numId="47" w16cid:durableId="551160040">
    <w:abstractNumId w:val="227"/>
  </w:num>
  <w:num w:numId="48" w16cid:durableId="1658847443">
    <w:abstractNumId w:val="215"/>
  </w:num>
  <w:num w:numId="49" w16cid:durableId="609050513">
    <w:abstractNumId w:val="138"/>
  </w:num>
  <w:num w:numId="50" w16cid:durableId="1892109420">
    <w:abstractNumId w:val="14"/>
  </w:num>
  <w:num w:numId="51" w16cid:durableId="838691445">
    <w:abstractNumId w:val="53"/>
  </w:num>
  <w:num w:numId="52" w16cid:durableId="399668829">
    <w:abstractNumId w:val="202"/>
  </w:num>
  <w:num w:numId="53" w16cid:durableId="827936157">
    <w:abstractNumId w:val="95"/>
  </w:num>
  <w:num w:numId="54" w16cid:durableId="852649040">
    <w:abstractNumId w:val="153"/>
  </w:num>
  <w:num w:numId="55" w16cid:durableId="1314262278">
    <w:abstractNumId w:val="77"/>
  </w:num>
  <w:num w:numId="56" w16cid:durableId="438187173">
    <w:abstractNumId w:val="136"/>
  </w:num>
  <w:num w:numId="57" w16cid:durableId="1744525330">
    <w:abstractNumId w:val="155"/>
  </w:num>
  <w:num w:numId="58" w16cid:durableId="780805428">
    <w:abstractNumId w:val="247"/>
  </w:num>
  <w:num w:numId="59" w16cid:durableId="2016766744">
    <w:abstractNumId w:val="60"/>
  </w:num>
  <w:num w:numId="60" w16cid:durableId="2075158986">
    <w:abstractNumId w:val="170"/>
  </w:num>
  <w:num w:numId="61" w16cid:durableId="972250056">
    <w:abstractNumId w:val="103"/>
  </w:num>
  <w:num w:numId="62" w16cid:durableId="174076608">
    <w:abstractNumId w:val="181"/>
  </w:num>
  <w:num w:numId="63" w16cid:durableId="179391969">
    <w:abstractNumId w:val="73"/>
  </w:num>
  <w:num w:numId="64" w16cid:durableId="1200244405">
    <w:abstractNumId w:val="11"/>
  </w:num>
  <w:num w:numId="65" w16cid:durableId="790590368">
    <w:abstractNumId w:val="176"/>
  </w:num>
  <w:num w:numId="66" w16cid:durableId="638537142">
    <w:abstractNumId w:val="57"/>
  </w:num>
  <w:num w:numId="67" w16cid:durableId="367881045">
    <w:abstractNumId w:val="244"/>
  </w:num>
  <w:num w:numId="68" w16cid:durableId="2101944169">
    <w:abstractNumId w:val="174"/>
  </w:num>
  <w:num w:numId="69" w16cid:durableId="1968732893">
    <w:abstractNumId w:val="221"/>
  </w:num>
  <w:num w:numId="70" w16cid:durableId="410279297">
    <w:abstractNumId w:val="168"/>
  </w:num>
  <w:num w:numId="71" w16cid:durableId="135998182">
    <w:abstractNumId w:val="205"/>
  </w:num>
  <w:num w:numId="72" w16cid:durableId="1670326546">
    <w:abstractNumId w:val="200"/>
  </w:num>
  <w:num w:numId="73" w16cid:durableId="591203030">
    <w:abstractNumId w:val="175"/>
  </w:num>
  <w:num w:numId="74" w16cid:durableId="1200706102">
    <w:abstractNumId w:val="173"/>
  </w:num>
  <w:num w:numId="75" w16cid:durableId="1050376760">
    <w:abstractNumId w:val="51"/>
  </w:num>
  <w:num w:numId="76" w16cid:durableId="1116481782">
    <w:abstractNumId w:val="44"/>
  </w:num>
  <w:num w:numId="77" w16cid:durableId="561916455">
    <w:abstractNumId w:val="52"/>
  </w:num>
  <w:num w:numId="78" w16cid:durableId="230312165">
    <w:abstractNumId w:val="101"/>
  </w:num>
  <w:num w:numId="79" w16cid:durableId="848638254">
    <w:abstractNumId w:val="126"/>
  </w:num>
  <w:num w:numId="80" w16cid:durableId="300962270">
    <w:abstractNumId w:val="226"/>
  </w:num>
  <w:num w:numId="81" w16cid:durableId="1511336629">
    <w:abstractNumId w:val="208"/>
  </w:num>
  <w:num w:numId="82" w16cid:durableId="1112094495">
    <w:abstractNumId w:val="40"/>
  </w:num>
  <w:num w:numId="83" w16cid:durableId="1811315552">
    <w:abstractNumId w:val="223"/>
  </w:num>
  <w:num w:numId="84" w16cid:durableId="469173452">
    <w:abstractNumId w:val="196"/>
  </w:num>
  <w:num w:numId="85" w16cid:durableId="1616331115">
    <w:abstractNumId w:val="137"/>
  </w:num>
  <w:num w:numId="86" w16cid:durableId="1470512417">
    <w:abstractNumId w:val="206"/>
  </w:num>
  <w:num w:numId="87" w16cid:durableId="626357203">
    <w:abstractNumId w:val="120"/>
  </w:num>
  <w:num w:numId="88" w16cid:durableId="209267298">
    <w:abstractNumId w:val="87"/>
  </w:num>
  <w:num w:numId="89" w16cid:durableId="4719097">
    <w:abstractNumId w:val="93"/>
  </w:num>
  <w:num w:numId="90" w16cid:durableId="489173728">
    <w:abstractNumId w:val="160"/>
  </w:num>
  <w:num w:numId="91" w16cid:durableId="141705265">
    <w:abstractNumId w:val="5"/>
  </w:num>
  <w:num w:numId="92" w16cid:durableId="2140105790">
    <w:abstractNumId w:val="140"/>
  </w:num>
  <w:num w:numId="93" w16cid:durableId="94134068">
    <w:abstractNumId w:val="161"/>
  </w:num>
  <w:num w:numId="94" w16cid:durableId="152916364">
    <w:abstractNumId w:val="23"/>
  </w:num>
  <w:num w:numId="95" w16cid:durableId="1171028049">
    <w:abstractNumId w:val="1"/>
  </w:num>
  <w:num w:numId="96" w16cid:durableId="66651919">
    <w:abstractNumId w:val="61"/>
  </w:num>
  <w:num w:numId="97" w16cid:durableId="1361739102">
    <w:abstractNumId w:val="0"/>
  </w:num>
  <w:num w:numId="98" w16cid:durableId="568810758">
    <w:abstractNumId w:val="182"/>
  </w:num>
  <w:num w:numId="99" w16cid:durableId="284309369">
    <w:abstractNumId w:val="252"/>
  </w:num>
  <w:num w:numId="100" w16cid:durableId="1794638194">
    <w:abstractNumId w:val="216"/>
  </w:num>
  <w:num w:numId="101" w16cid:durableId="929239551">
    <w:abstractNumId w:val="50"/>
  </w:num>
  <w:num w:numId="102" w16cid:durableId="892666169">
    <w:abstractNumId w:val="20"/>
  </w:num>
  <w:num w:numId="103" w16cid:durableId="1995256180">
    <w:abstractNumId w:val="67"/>
  </w:num>
  <w:num w:numId="104" w16cid:durableId="2137142290">
    <w:abstractNumId w:val="198"/>
  </w:num>
  <w:num w:numId="105" w16cid:durableId="1290357205">
    <w:abstractNumId w:val="144"/>
  </w:num>
  <w:num w:numId="106" w16cid:durableId="1828548065">
    <w:abstractNumId w:val="80"/>
  </w:num>
  <w:num w:numId="107" w16cid:durableId="269246029">
    <w:abstractNumId w:val="100"/>
  </w:num>
  <w:num w:numId="108" w16cid:durableId="156112543">
    <w:abstractNumId w:val="16"/>
  </w:num>
  <w:num w:numId="109" w16cid:durableId="187380360">
    <w:abstractNumId w:val="55"/>
  </w:num>
  <w:num w:numId="110" w16cid:durableId="382675867">
    <w:abstractNumId w:val="185"/>
  </w:num>
  <w:num w:numId="111" w16cid:durableId="1931111404">
    <w:abstractNumId w:val="218"/>
  </w:num>
  <w:num w:numId="112" w16cid:durableId="1599752747">
    <w:abstractNumId w:val="253"/>
  </w:num>
  <w:num w:numId="113" w16cid:durableId="2137874473">
    <w:abstractNumId w:val="37"/>
  </w:num>
  <w:num w:numId="114" w16cid:durableId="1978560765">
    <w:abstractNumId w:val="159"/>
  </w:num>
  <w:num w:numId="115" w16cid:durableId="2089306373">
    <w:abstractNumId w:val="212"/>
  </w:num>
  <w:num w:numId="116" w16cid:durableId="1648238385">
    <w:abstractNumId w:val="38"/>
  </w:num>
  <w:num w:numId="117" w16cid:durableId="2063599804">
    <w:abstractNumId w:val="150"/>
  </w:num>
  <w:num w:numId="118" w16cid:durableId="1257904768">
    <w:abstractNumId w:val="146"/>
  </w:num>
  <w:num w:numId="119" w16cid:durableId="172887143">
    <w:abstractNumId w:val="2"/>
  </w:num>
  <w:num w:numId="120" w16cid:durableId="1087187333">
    <w:abstractNumId w:val="233"/>
  </w:num>
  <w:num w:numId="121" w16cid:durableId="1658918849">
    <w:abstractNumId w:val="42"/>
  </w:num>
  <w:num w:numId="122" w16cid:durableId="1445998031">
    <w:abstractNumId w:val="13"/>
  </w:num>
  <w:num w:numId="123" w16cid:durableId="981277764">
    <w:abstractNumId w:val="39"/>
  </w:num>
  <w:num w:numId="124" w16cid:durableId="454444286">
    <w:abstractNumId w:val="31"/>
  </w:num>
  <w:num w:numId="125" w16cid:durableId="2135557589">
    <w:abstractNumId w:val="248"/>
  </w:num>
  <w:num w:numId="126" w16cid:durableId="1995719175">
    <w:abstractNumId w:val="188"/>
  </w:num>
  <w:num w:numId="127" w16cid:durableId="903947889">
    <w:abstractNumId w:val="187"/>
  </w:num>
  <w:num w:numId="128" w16cid:durableId="1762801312">
    <w:abstractNumId w:val="249"/>
  </w:num>
  <w:num w:numId="129" w16cid:durableId="1800755015">
    <w:abstractNumId w:val="157"/>
  </w:num>
  <w:num w:numId="130" w16cid:durableId="44062574">
    <w:abstractNumId w:val="235"/>
  </w:num>
  <w:num w:numId="131" w16cid:durableId="1111440779">
    <w:abstractNumId w:val="195"/>
  </w:num>
  <w:num w:numId="132" w16cid:durableId="1546022933">
    <w:abstractNumId w:val="96"/>
  </w:num>
  <w:num w:numId="133" w16cid:durableId="1974826357">
    <w:abstractNumId w:val="56"/>
  </w:num>
  <w:num w:numId="134" w16cid:durableId="2002195347">
    <w:abstractNumId w:val="169"/>
  </w:num>
  <w:num w:numId="135" w16cid:durableId="92476905">
    <w:abstractNumId w:val="65"/>
  </w:num>
  <w:num w:numId="136" w16cid:durableId="1868249731">
    <w:abstractNumId w:val="152"/>
  </w:num>
  <w:num w:numId="137" w16cid:durableId="260069041">
    <w:abstractNumId w:val="219"/>
  </w:num>
  <w:num w:numId="138" w16cid:durableId="1145389903">
    <w:abstractNumId w:val="238"/>
  </w:num>
  <w:num w:numId="139" w16cid:durableId="1919051089">
    <w:abstractNumId w:val="245"/>
  </w:num>
  <w:num w:numId="140" w16cid:durableId="1863665982">
    <w:abstractNumId w:val="85"/>
  </w:num>
  <w:num w:numId="141" w16cid:durableId="609707407">
    <w:abstractNumId w:val="7"/>
  </w:num>
  <w:num w:numId="142" w16cid:durableId="1863593111">
    <w:abstractNumId w:val="209"/>
  </w:num>
  <w:num w:numId="143" w16cid:durableId="1631284876">
    <w:abstractNumId w:val="231"/>
  </w:num>
  <w:num w:numId="144" w16cid:durableId="660815520">
    <w:abstractNumId w:val="134"/>
  </w:num>
  <w:num w:numId="145" w16cid:durableId="989478911">
    <w:abstractNumId w:val="148"/>
  </w:num>
  <w:num w:numId="146" w16cid:durableId="1789815969">
    <w:abstractNumId w:val="164"/>
  </w:num>
  <w:num w:numId="147" w16cid:durableId="1263100714">
    <w:abstractNumId w:val="106"/>
  </w:num>
  <w:num w:numId="148" w16cid:durableId="1669595357">
    <w:abstractNumId w:val="4"/>
  </w:num>
  <w:num w:numId="149" w16cid:durableId="2058695480">
    <w:abstractNumId w:val="139"/>
  </w:num>
  <w:num w:numId="150" w16cid:durableId="1439521366">
    <w:abstractNumId w:val="91"/>
  </w:num>
  <w:num w:numId="151" w16cid:durableId="1168866361">
    <w:abstractNumId w:val="166"/>
  </w:num>
  <w:num w:numId="152" w16cid:durableId="1702903549">
    <w:abstractNumId w:val="203"/>
  </w:num>
  <w:num w:numId="153" w16cid:durableId="1160660517">
    <w:abstractNumId w:val="108"/>
  </w:num>
  <w:num w:numId="154" w16cid:durableId="1992828613">
    <w:abstractNumId w:val="135"/>
  </w:num>
  <w:num w:numId="155" w16cid:durableId="1303777874">
    <w:abstractNumId w:val="41"/>
  </w:num>
  <w:num w:numId="156" w16cid:durableId="1186015708">
    <w:abstractNumId w:val="41"/>
    <w:lvlOverride w:ilvl="1">
      <w:lvl w:ilvl="1">
        <w:numFmt w:val="decimal"/>
        <w:lvlText w:val="%2."/>
        <w:lvlJc w:val="left"/>
      </w:lvl>
    </w:lvlOverride>
  </w:num>
  <w:num w:numId="157" w16cid:durableId="1372916855">
    <w:abstractNumId w:val="41"/>
    <w:lvlOverride w:ilvl="1">
      <w:lvl w:ilvl="1">
        <w:numFmt w:val="decimal"/>
        <w:lvlText w:val="%2."/>
        <w:lvlJc w:val="left"/>
      </w:lvl>
    </w:lvlOverride>
  </w:num>
  <w:num w:numId="158" w16cid:durableId="1584029586">
    <w:abstractNumId w:val="41"/>
    <w:lvlOverride w:ilvl="1">
      <w:lvl w:ilvl="1">
        <w:numFmt w:val="decimal"/>
        <w:lvlText w:val="%2."/>
        <w:lvlJc w:val="left"/>
      </w:lvl>
    </w:lvlOverride>
  </w:num>
  <w:num w:numId="159" w16cid:durableId="1048802367">
    <w:abstractNumId w:val="213"/>
  </w:num>
  <w:num w:numId="160" w16cid:durableId="1077627763">
    <w:abstractNumId w:val="222"/>
  </w:num>
  <w:num w:numId="161" w16cid:durableId="1592933432">
    <w:abstractNumId w:val="127"/>
  </w:num>
  <w:num w:numId="162" w16cid:durableId="1470592609">
    <w:abstractNumId w:val="246"/>
  </w:num>
  <w:num w:numId="163" w16cid:durableId="1633637746">
    <w:abstractNumId w:val="131"/>
  </w:num>
  <w:num w:numId="164" w16cid:durableId="1829589026">
    <w:abstractNumId w:val="123"/>
  </w:num>
  <w:num w:numId="165" w16cid:durableId="447165240">
    <w:abstractNumId w:val="242"/>
  </w:num>
  <w:num w:numId="166" w16cid:durableId="1648584639">
    <w:abstractNumId w:val="94"/>
  </w:num>
  <w:num w:numId="167" w16cid:durableId="1638414891">
    <w:abstractNumId w:val="171"/>
  </w:num>
  <w:num w:numId="168" w16cid:durableId="572854132">
    <w:abstractNumId w:val="105"/>
  </w:num>
  <w:num w:numId="169" w16cid:durableId="273367724">
    <w:abstractNumId w:val="8"/>
  </w:num>
  <w:num w:numId="170" w16cid:durableId="1502625025">
    <w:abstractNumId w:val="129"/>
  </w:num>
  <w:num w:numId="171" w16cid:durableId="1541094635">
    <w:abstractNumId w:val="12"/>
  </w:num>
  <w:num w:numId="172" w16cid:durableId="160395275">
    <w:abstractNumId w:val="156"/>
  </w:num>
  <w:num w:numId="173" w16cid:durableId="1027561909">
    <w:abstractNumId w:val="71"/>
  </w:num>
  <w:num w:numId="174" w16cid:durableId="2081829976">
    <w:abstractNumId w:val="114"/>
  </w:num>
  <w:num w:numId="175" w16cid:durableId="1721829940">
    <w:abstractNumId w:val="163"/>
  </w:num>
  <w:num w:numId="176" w16cid:durableId="811407214">
    <w:abstractNumId w:val="92"/>
  </w:num>
  <w:num w:numId="177" w16cid:durableId="1803232405">
    <w:abstractNumId w:val="32"/>
  </w:num>
  <w:num w:numId="178" w16cid:durableId="341976660">
    <w:abstractNumId w:val="191"/>
  </w:num>
  <w:num w:numId="179" w16cid:durableId="61759546">
    <w:abstractNumId w:val="54"/>
  </w:num>
  <w:num w:numId="180" w16cid:durableId="1995376287">
    <w:abstractNumId w:val="192"/>
  </w:num>
  <w:num w:numId="181" w16cid:durableId="1400321405">
    <w:abstractNumId w:val="68"/>
  </w:num>
  <w:num w:numId="182" w16cid:durableId="1054426125">
    <w:abstractNumId w:val="122"/>
  </w:num>
  <w:num w:numId="183" w16cid:durableId="187567556">
    <w:abstractNumId w:val="214"/>
  </w:num>
  <w:num w:numId="184" w16cid:durableId="951664754">
    <w:abstractNumId w:val="125"/>
  </w:num>
  <w:num w:numId="185" w16cid:durableId="621575168">
    <w:abstractNumId w:val="24"/>
  </w:num>
  <w:num w:numId="186" w16cid:durableId="1628972148">
    <w:abstractNumId w:val="142"/>
  </w:num>
  <w:num w:numId="187" w16cid:durableId="1303388601">
    <w:abstractNumId w:val="81"/>
  </w:num>
  <w:num w:numId="188" w16cid:durableId="595598927">
    <w:abstractNumId w:val="199"/>
  </w:num>
  <w:num w:numId="189" w16cid:durableId="745106848">
    <w:abstractNumId w:val="234"/>
  </w:num>
  <w:num w:numId="190" w16cid:durableId="1970671557">
    <w:abstractNumId w:val="167"/>
  </w:num>
  <w:num w:numId="191" w16cid:durableId="1882739468">
    <w:abstractNumId w:val="76"/>
  </w:num>
  <w:num w:numId="192" w16cid:durableId="434525432">
    <w:abstractNumId w:val="121"/>
  </w:num>
  <w:num w:numId="193" w16cid:durableId="846946973">
    <w:abstractNumId w:val="18"/>
  </w:num>
  <w:num w:numId="194" w16cid:durableId="1030843072">
    <w:abstractNumId w:val="115"/>
  </w:num>
  <w:num w:numId="195" w16cid:durableId="2110194518">
    <w:abstractNumId w:val="22"/>
  </w:num>
  <w:num w:numId="196" w16cid:durableId="1663849563">
    <w:abstractNumId w:val="99"/>
  </w:num>
  <w:num w:numId="197" w16cid:durableId="238516259">
    <w:abstractNumId w:val="190"/>
  </w:num>
  <w:num w:numId="198" w16cid:durableId="1219781425">
    <w:abstractNumId w:val="111"/>
  </w:num>
  <w:num w:numId="199" w16cid:durableId="654728296">
    <w:abstractNumId w:val="49"/>
  </w:num>
  <w:num w:numId="200" w16cid:durableId="402265183">
    <w:abstractNumId w:val="133"/>
  </w:num>
  <w:num w:numId="201" w16cid:durableId="1539733675">
    <w:abstractNumId w:val="102"/>
  </w:num>
  <w:num w:numId="202" w16cid:durableId="936714575">
    <w:abstractNumId w:val="30"/>
  </w:num>
  <w:num w:numId="203" w16cid:durableId="1174419593">
    <w:abstractNumId w:val="10"/>
  </w:num>
  <w:num w:numId="204" w16cid:durableId="926229269">
    <w:abstractNumId w:val="63"/>
  </w:num>
  <w:num w:numId="205" w16cid:durableId="7831031">
    <w:abstractNumId w:val="28"/>
  </w:num>
  <w:num w:numId="206" w16cid:durableId="1365864139">
    <w:abstractNumId w:val="119"/>
  </w:num>
  <w:num w:numId="207" w16cid:durableId="2105875123">
    <w:abstractNumId w:val="82"/>
  </w:num>
  <w:num w:numId="208" w16cid:durableId="1748988862">
    <w:abstractNumId w:val="26"/>
  </w:num>
  <w:num w:numId="209" w16cid:durableId="1309238991">
    <w:abstractNumId w:val="36"/>
  </w:num>
  <w:num w:numId="210" w16cid:durableId="1169247038">
    <w:abstractNumId w:val="147"/>
  </w:num>
  <w:num w:numId="211" w16cid:durableId="1994336307">
    <w:abstractNumId w:val="145"/>
  </w:num>
  <w:num w:numId="212" w16cid:durableId="41444369">
    <w:abstractNumId w:val="237"/>
  </w:num>
  <w:num w:numId="213" w16cid:durableId="1091438148">
    <w:abstractNumId w:val="109"/>
  </w:num>
  <w:num w:numId="214" w16cid:durableId="1223104667">
    <w:abstractNumId w:val="9"/>
  </w:num>
  <w:num w:numId="215" w16cid:durableId="815880183">
    <w:abstractNumId w:val="75"/>
  </w:num>
  <w:num w:numId="216" w16cid:durableId="741293390">
    <w:abstractNumId w:val="228"/>
  </w:num>
  <w:num w:numId="217" w16cid:durableId="415635104">
    <w:abstractNumId w:val="59"/>
  </w:num>
  <w:num w:numId="218" w16cid:durableId="383876552">
    <w:abstractNumId w:val="220"/>
  </w:num>
  <w:num w:numId="219" w16cid:durableId="1687488408">
    <w:abstractNumId w:val="116"/>
  </w:num>
  <w:num w:numId="220" w16cid:durableId="205458566">
    <w:abstractNumId w:val="240"/>
  </w:num>
  <w:num w:numId="221" w16cid:durableId="669604964">
    <w:abstractNumId w:val="84"/>
  </w:num>
  <w:num w:numId="222" w16cid:durableId="113138638">
    <w:abstractNumId w:val="78"/>
  </w:num>
  <w:num w:numId="223" w16cid:durableId="319387037">
    <w:abstractNumId w:val="88"/>
  </w:num>
  <w:num w:numId="224" w16cid:durableId="218369694">
    <w:abstractNumId w:val="193"/>
  </w:num>
  <w:num w:numId="225" w16cid:durableId="125591448">
    <w:abstractNumId w:val="217"/>
  </w:num>
  <w:num w:numId="226" w16cid:durableId="1583568912">
    <w:abstractNumId w:val="239"/>
  </w:num>
  <w:num w:numId="227" w16cid:durableId="1972593460">
    <w:abstractNumId w:val="74"/>
  </w:num>
  <w:num w:numId="228" w16cid:durableId="1313677490">
    <w:abstractNumId w:val="48"/>
  </w:num>
  <w:num w:numId="229" w16cid:durableId="664672767">
    <w:abstractNumId w:val="6"/>
  </w:num>
  <w:num w:numId="230" w16cid:durableId="910653146">
    <w:abstractNumId w:val="33"/>
  </w:num>
  <w:num w:numId="231" w16cid:durableId="1676960549">
    <w:abstractNumId w:val="179"/>
  </w:num>
  <w:num w:numId="232" w16cid:durableId="1641883932">
    <w:abstractNumId w:val="162"/>
  </w:num>
  <w:num w:numId="233" w16cid:durableId="1214465290">
    <w:abstractNumId w:val="143"/>
  </w:num>
  <w:num w:numId="234" w16cid:durableId="60713058">
    <w:abstractNumId w:val="232"/>
  </w:num>
  <w:num w:numId="235" w16cid:durableId="1818525111">
    <w:abstractNumId w:val="104"/>
  </w:num>
  <w:num w:numId="236" w16cid:durableId="792292371">
    <w:abstractNumId w:val="107"/>
  </w:num>
  <w:num w:numId="237" w16cid:durableId="1358462332">
    <w:abstractNumId w:val="184"/>
  </w:num>
  <w:num w:numId="238" w16cid:durableId="815680627">
    <w:abstractNumId w:val="172"/>
  </w:num>
  <w:num w:numId="239" w16cid:durableId="1460492334">
    <w:abstractNumId w:val="35"/>
  </w:num>
  <w:num w:numId="240" w16cid:durableId="2052536706">
    <w:abstractNumId w:val="47"/>
  </w:num>
  <w:num w:numId="241" w16cid:durableId="970407751">
    <w:abstractNumId w:val="229"/>
  </w:num>
  <w:num w:numId="242" w16cid:durableId="2077123885">
    <w:abstractNumId w:val="98"/>
  </w:num>
  <w:num w:numId="243" w16cid:durableId="125247727">
    <w:abstractNumId w:val="154"/>
  </w:num>
  <w:num w:numId="244" w16cid:durableId="10108385">
    <w:abstractNumId w:val="89"/>
  </w:num>
  <w:num w:numId="245" w16cid:durableId="1172910187">
    <w:abstractNumId w:val="62"/>
  </w:num>
  <w:num w:numId="246" w16cid:durableId="1250459565">
    <w:abstractNumId w:val="117"/>
  </w:num>
  <w:num w:numId="247" w16cid:durableId="2117673177">
    <w:abstractNumId w:val="177"/>
  </w:num>
  <w:num w:numId="248" w16cid:durableId="682391332">
    <w:abstractNumId w:val="149"/>
  </w:num>
  <w:num w:numId="249" w16cid:durableId="1968000245">
    <w:abstractNumId w:val="207"/>
  </w:num>
  <w:num w:numId="250" w16cid:durableId="1673987882">
    <w:abstractNumId w:val="178"/>
  </w:num>
  <w:num w:numId="251" w16cid:durableId="1169057050">
    <w:abstractNumId w:val="243"/>
  </w:num>
  <w:num w:numId="252" w16cid:durableId="280501056">
    <w:abstractNumId w:val="197"/>
  </w:num>
  <w:num w:numId="253" w16cid:durableId="952371092">
    <w:abstractNumId w:val="64"/>
  </w:num>
  <w:num w:numId="254" w16cid:durableId="1299604918">
    <w:abstractNumId w:val="236"/>
  </w:num>
  <w:num w:numId="255" w16cid:durableId="126628701">
    <w:abstractNumId w:val="128"/>
  </w:num>
  <w:num w:numId="256" w16cid:durableId="1436096087">
    <w:abstractNumId w:val="90"/>
  </w:num>
  <w:num w:numId="257" w16cid:durableId="1984112399">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1B5"/>
    <w:rsid w:val="002A14AF"/>
    <w:rsid w:val="00411E18"/>
    <w:rsid w:val="006231B5"/>
    <w:rsid w:val="00730412"/>
    <w:rsid w:val="009E4E41"/>
    <w:rsid w:val="00A31259"/>
    <w:rsid w:val="00AF5687"/>
    <w:rsid w:val="00B8642A"/>
    <w:rsid w:val="00CE4020"/>
    <w:rsid w:val="00DD4714"/>
    <w:rsid w:val="00FB2745"/>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D82CD"/>
  <w15:chartTrackingRefBased/>
  <w15:docId w15:val="{CB31C55C-8F55-4B9C-9677-65FB6A181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1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31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31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1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1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1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31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31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1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1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1B5"/>
    <w:rPr>
      <w:rFonts w:eastAsiaTheme="majorEastAsia" w:cstheme="majorBidi"/>
      <w:color w:val="272727" w:themeColor="text1" w:themeTint="D8"/>
    </w:rPr>
  </w:style>
  <w:style w:type="paragraph" w:styleId="Title">
    <w:name w:val="Title"/>
    <w:basedOn w:val="Normal"/>
    <w:next w:val="Normal"/>
    <w:link w:val="TitleChar"/>
    <w:uiPriority w:val="10"/>
    <w:qFormat/>
    <w:rsid w:val="00623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1B5"/>
    <w:pPr>
      <w:spacing w:before="160"/>
      <w:jc w:val="center"/>
    </w:pPr>
    <w:rPr>
      <w:i/>
      <w:iCs/>
      <w:color w:val="404040" w:themeColor="text1" w:themeTint="BF"/>
    </w:rPr>
  </w:style>
  <w:style w:type="character" w:customStyle="1" w:styleId="QuoteChar">
    <w:name w:val="Quote Char"/>
    <w:basedOn w:val="DefaultParagraphFont"/>
    <w:link w:val="Quote"/>
    <w:uiPriority w:val="29"/>
    <w:rsid w:val="006231B5"/>
    <w:rPr>
      <w:i/>
      <w:iCs/>
      <w:color w:val="404040" w:themeColor="text1" w:themeTint="BF"/>
    </w:rPr>
  </w:style>
  <w:style w:type="paragraph" w:styleId="ListParagraph">
    <w:name w:val="List Paragraph"/>
    <w:basedOn w:val="Normal"/>
    <w:uiPriority w:val="34"/>
    <w:qFormat/>
    <w:rsid w:val="006231B5"/>
    <w:pPr>
      <w:ind w:left="720"/>
      <w:contextualSpacing/>
    </w:pPr>
  </w:style>
  <w:style w:type="character" w:styleId="IntenseEmphasis">
    <w:name w:val="Intense Emphasis"/>
    <w:basedOn w:val="DefaultParagraphFont"/>
    <w:uiPriority w:val="21"/>
    <w:qFormat/>
    <w:rsid w:val="006231B5"/>
    <w:rPr>
      <w:i/>
      <w:iCs/>
      <w:color w:val="2F5496" w:themeColor="accent1" w:themeShade="BF"/>
    </w:rPr>
  </w:style>
  <w:style w:type="paragraph" w:styleId="IntenseQuote">
    <w:name w:val="Intense Quote"/>
    <w:basedOn w:val="Normal"/>
    <w:next w:val="Normal"/>
    <w:link w:val="IntenseQuoteChar"/>
    <w:uiPriority w:val="30"/>
    <w:qFormat/>
    <w:rsid w:val="006231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1B5"/>
    <w:rPr>
      <w:i/>
      <w:iCs/>
      <w:color w:val="2F5496" w:themeColor="accent1" w:themeShade="BF"/>
    </w:rPr>
  </w:style>
  <w:style w:type="character" w:styleId="IntenseReference">
    <w:name w:val="Intense Reference"/>
    <w:basedOn w:val="DefaultParagraphFont"/>
    <w:uiPriority w:val="32"/>
    <w:qFormat/>
    <w:rsid w:val="006231B5"/>
    <w:rPr>
      <w:b/>
      <w:bCs/>
      <w:smallCaps/>
      <w:color w:val="2F5496" w:themeColor="accent1" w:themeShade="BF"/>
      <w:spacing w:val="5"/>
    </w:rPr>
  </w:style>
  <w:style w:type="paragraph" w:styleId="NormalWeb">
    <w:name w:val="Normal (Web)"/>
    <w:basedOn w:val="Normal"/>
    <w:uiPriority w:val="99"/>
    <w:semiHidden/>
    <w:unhideWhenUsed/>
    <w:rsid w:val="00CE4020"/>
    <w:pPr>
      <w:spacing w:before="100" w:beforeAutospacing="1" w:after="100" w:afterAutospacing="1" w:line="240" w:lineRule="auto"/>
    </w:pPr>
    <w:rPr>
      <w:rFonts w:ascii="Times New Roman" w:eastAsia="Times New Roman" w:hAnsi="Times New Roman" w:cs="Times New Roman"/>
      <w:kern w:val="0"/>
      <w:sz w:val="24"/>
      <w:szCs w:val="24"/>
      <w:lang w:eastAsia="en-IN" w:bidi="bn-IN"/>
      <w14:ligatures w14:val="none"/>
    </w:rPr>
  </w:style>
  <w:style w:type="character" w:styleId="Hyperlink">
    <w:name w:val="Hyperlink"/>
    <w:basedOn w:val="DefaultParagraphFont"/>
    <w:uiPriority w:val="99"/>
    <w:semiHidden/>
    <w:unhideWhenUsed/>
    <w:rsid w:val="00CE40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EGENKX1qNM4RG7-Sf_v3xIeGDa4WajH3/view?usp=drive_link" TargetMode="External"/><Relationship Id="rId13" Type="http://schemas.openxmlformats.org/officeDocument/2006/relationships/hyperlink" Target="https://drive.google.com/file/d/1Aeq8qXqchPh3CYxplabdip1DxLAAFQzo/view?usp=drive_link" TargetMode="External"/><Relationship Id="rId18" Type="http://schemas.openxmlformats.org/officeDocument/2006/relationships/hyperlink" Target="https://drive.google.com/file/d/1BMGbFq7vkmULxfSUSllmK_F_LhLO4AeE/view?usp=drive_link"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rive.google.com/file/d/1K_1V8TVnJbPLb9Ic-rwo3U3Ku8f-82K8/view?usp=drive_link" TargetMode="External"/><Relationship Id="rId7" Type="http://schemas.openxmlformats.org/officeDocument/2006/relationships/hyperlink" Target="https://drive.google.com/file/d/1aRaO3SqogR-J-qb6-9E3M1cJ6dva5ndi/view?usp=drive_link" TargetMode="External"/><Relationship Id="rId12" Type="http://schemas.openxmlformats.org/officeDocument/2006/relationships/hyperlink" Target="https://drive.google.com/file/d/145HeArqrdfP4GfZHbJph1CBuDj1y_qrb/view?usp=drive_link" TargetMode="External"/><Relationship Id="rId17" Type="http://schemas.openxmlformats.org/officeDocument/2006/relationships/hyperlink" Target="https://drive.google.com/file/d/1pm0baxUPV18A3ApfoQ6PaxAoTIsg_6Ku/view?usp=drive_link"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file/d/1Jf_enZ_duCOfD52orvFVZxi2R_X0aXmg/view?usp=drive_link" TargetMode="External"/><Relationship Id="rId20" Type="http://schemas.openxmlformats.org/officeDocument/2006/relationships/hyperlink" Target="https://drive.google.com/file/d/1w6K9gluLbb_zRaFBHaC98dteg86GQXF-/view?usp=drive_link" TargetMode="External"/><Relationship Id="rId1" Type="http://schemas.openxmlformats.org/officeDocument/2006/relationships/numbering" Target="numbering.xml"/><Relationship Id="rId6" Type="http://schemas.openxmlformats.org/officeDocument/2006/relationships/hyperlink" Target="https://drive.google.com/file/d/1OplgQN3GR4Tzu_xsJ2Y7UqEM87tOcsVF/view?usp=drive_link" TargetMode="External"/><Relationship Id="rId11" Type="http://schemas.openxmlformats.org/officeDocument/2006/relationships/hyperlink" Target="https://drive.google.com/file/d/1CK1ia8lRd1lvLXF1jXU8p0qb-09W-zHm/view?usp=drive_link" TargetMode="External"/><Relationship Id="rId24" Type="http://schemas.openxmlformats.org/officeDocument/2006/relationships/hyperlink" Target="https://drive.google.com/file/d/1MfZE8PF1n2Tf9w-Wh3GQ712wQe0sX0KS/view?usp=drive_link" TargetMode="External"/><Relationship Id="rId5" Type="http://schemas.openxmlformats.org/officeDocument/2006/relationships/hyperlink" Target="https://drive.google.com/file/d/1qCwDM1RQ2dz4PytAmt_ZFs9ARSdrUK2I/view?usp=drive_link" TargetMode="External"/><Relationship Id="rId15" Type="http://schemas.openxmlformats.org/officeDocument/2006/relationships/hyperlink" Target="https://drive.google.com/file/d/1BHLJLHJRNvoy_xtEvgFCtzBM0CfvAM_w/view?usp=drive_link" TargetMode="External"/><Relationship Id="rId23" Type="http://schemas.openxmlformats.org/officeDocument/2006/relationships/hyperlink" Target="https://drive.google.com/file/d/19Lh0PoR-ufvw7OPkfx5HoKk9JYNn6JED/view?usp=drive_link" TargetMode="External"/><Relationship Id="rId10" Type="http://schemas.openxmlformats.org/officeDocument/2006/relationships/hyperlink" Target="https://drive.google.com/file/d/1H17kH_JmRfKYs2qAs1XsL5nGGRnfcYBv/view?usp=drive_link" TargetMode="External"/><Relationship Id="rId19" Type="http://schemas.openxmlformats.org/officeDocument/2006/relationships/hyperlink" Target="https://drive.google.com/file/d/1eYNhdvETVVLcEcxlSd9YN9OPIgprH9Pm/view?usp=drive_link" TargetMode="External"/><Relationship Id="rId4" Type="http://schemas.openxmlformats.org/officeDocument/2006/relationships/webSettings" Target="webSettings.xml"/><Relationship Id="rId9" Type="http://schemas.openxmlformats.org/officeDocument/2006/relationships/hyperlink" Target="https://drive.google.com/file/d/1fOZK9tfWOQ6zem6-3jAsBZ9HS2VYCj9I/view?usp=drive_link" TargetMode="External"/><Relationship Id="rId14" Type="http://schemas.openxmlformats.org/officeDocument/2006/relationships/hyperlink" Target="https://drive.google.com/file/d/137ehH2wZ5M2hio-xDBtKwT-RDm6XIHzj/view?usp=drive_link" TargetMode="External"/><Relationship Id="rId22" Type="http://schemas.openxmlformats.org/officeDocument/2006/relationships/hyperlink" Target="https://drive.google.com/file/d/1QUyitTlIED9OfhiaK0OnoUz4WhN3ANmD/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94</Pages>
  <Words>18065</Words>
  <Characters>102977</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Chirodeep Karmakar</dc:creator>
  <cp:keywords/>
  <dc:description/>
  <cp:lastModifiedBy>Chirodeep Karmakar</cp:lastModifiedBy>
  <cp:revision>3</cp:revision>
  <cp:lastPrinted>2026-02-28T06:18:00Z</cp:lastPrinted>
  <dcterms:created xsi:type="dcterms:W3CDTF">2026-02-27T19:37:00Z</dcterms:created>
  <dcterms:modified xsi:type="dcterms:W3CDTF">2026-02-28T06:19:00Z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77562ec2-d549-4659-87c1-cc87642db51b</vt:lpwstr>
  </property>
</Properties>
</file>