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93EF2" w14:textId="0CDAEAAF" w:rsidR="00417C56" w:rsidRPr="00633FD9" w:rsidRDefault="00417C56" w:rsidP="00417C56">
      <w:pPr>
        <w:rPr>
          <w:rFonts w:ascii="Arial Rounded MT Bold" w:hAnsi="Arial Rounded MT Bold"/>
          <w:b/>
          <w:bCs/>
          <w:color w:val="45B0E1" w:themeColor="accent1" w:themeTint="99"/>
          <w:sz w:val="48"/>
          <w:szCs w:val="48"/>
        </w:rPr>
      </w:pPr>
      <w:r w:rsidRPr="00633FD9">
        <w:rPr>
          <w:rFonts w:ascii="Arial Rounded MT Bold" w:hAnsi="Arial Rounded MT Bold"/>
          <w:b/>
          <w:bCs/>
          <w:color w:val="45B0E1" w:themeColor="accent1" w:themeTint="99"/>
          <w:sz w:val="48"/>
          <w:szCs w:val="48"/>
        </w:rPr>
        <w:t xml:space="preserve">INTERFACING MFRC522 WITH </w:t>
      </w:r>
      <w:r w:rsidR="003D5910">
        <w:rPr>
          <w:rFonts w:ascii="Arial Rounded MT Bold" w:hAnsi="Arial Rounded MT Bold"/>
          <w:b/>
          <w:bCs/>
          <w:color w:val="45B0E1" w:themeColor="accent1" w:themeTint="99"/>
          <w:sz w:val="48"/>
          <w:szCs w:val="48"/>
        </w:rPr>
        <w:t>ESP32</w:t>
      </w:r>
    </w:p>
    <w:p w14:paraId="6193DA44" w14:textId="2E7DC366" w:rsidR="00417C56" w:rsidRPr="00417C56" w:rsidRDefault="00417C56" w:rsidP="00417C56">
      <w:pPr>
        <w:rPr>
          <w:rFonts w:ascii="Arial Rounded MT Bold" w:hAnsi="Arial Rounded MT Bold"/>
          <w:b/>
          <w:bCs/>
          <w:color w:val="45B0E1" w:themeColor="accent1" w:themeTint="99"/>
          <w:sz w:val="32"/>
          <w:szCs w:val="32"/>
        </w:rPr>
      </w:pPr>
      <w:r w:rsidRPr="00633FD9">
        <w:rPr>
          <w:rFonts w:ascii="Arial Rounded MT Bold" w:hAnsi="Arial Rounded MT Bold"/>
          <w:b/>
          <w:bCs/>
          <w:color w:val="45B0E1" w:themeColor="accent1" w:themeTint="99"/>
          <w:sz w:val="32"/>
          <w:szCs w:val="32"/>
        </w:rPr>
        <w:t>By Chirrenthen</w:t>
      </w:r>
    </w:p>
    <w:p w14:paraId="14AC322C" w14:textId="7C4E4401" w:rsidR="00417C56" w:rsidRPr="00417C56" w:rsidRDefault="00417C56" w:rsidP="00417C56">
      <w:pPr>
        <w:rPr>
          <w:b/>
          <w:bCs/>
          <w:sz w:val="40"/>
          <w:szCs w:val="40"/>
          <w:u w:val="dotDash"/>
        </w:rPr>
      </w:pPr>
      <w:r w:rsidRPr="00417C56">
        <w:rPr>
          <w:b/>
          <w:bCs/>
          <w:sz w:val="40"/>
          <w:szCs w:val="40"/>
          <w:u w:val="dotDash"/>
        </w:rPr>
        <w:t>Project Overview</w:t>
      </w:r>
    </w:p>
    <w:p w14:paraId="2D0D7D54" w14:textId="769BE9B5" w:rsidR="00417C56" w:rsidRPr="00417C56" w:rsidRDefault="00417C56" w:rsidP="00417C56">
      <w:pPr>
        <w:rPr>
          <w:sz w:val="28"/>
          <w:szCs w:val="28"/>
        </w:rPr>
      </w:pPr>
      <w:r w:rsidRPr="00417C56">
        <w:rPr>
          <w:sz w:val="28"/>
          <w:szCs w:val="28"/>
        </w:rPr>
        <w:t>This project focuses on developing an RFID-based identification system using the MFRC522 RFID reader and the DOIT ESP32 Devkit V1. The primary objective is to read the unique identifiers (UIDs) of RFID tags and display them in real-time on the Serial Monitor. This project is an excellent starting point for understanding RFID technology and its potential applications, such as access control, inventory management, and attendance tracking.</w:t>
      </w:r>
    </w:p>
    <w:p w14:paraId="798DD3F5" w14:textId="77777777" w:rsidR="00417C56" w:rsidRPr="00417C56" w:rsidRDefault="00417C56" w:rsidP="00417C56">
      <w:pPr>
        <w:rPr>
          <w:b/>
          <w:bCs/>
          <w:sz w:val="40"/>
          <w:szCs w:val="40"/>
          <w:u w:val="dotDash"/>
        </w:rPr>
      </w:pPr>
      <w:r w:rsidRPr="00417C56">
        <w:rPr>
          <w:b/>
          <w:bCs/>
          <w:sz w:val="40"/>
          <w:szCs w:val="40"/>
          <w:u w:val="dotDash"/>
        </w:rPr>
        <w:t>Hardware Components</w:t>
      </w:r>
    </w:p>
    <w:p w14:paraId="5109530B" w14:textId="17B0192F" w:rsidR="00417C56" w:rsidRPr="00417C56" w:rsidRDefault="00417C56" w:rsidP="00417C56">
      <w:pPr>
        <w:numPr>
          <w:ilvl w:val="0"/>
          <w:numId w:val="1"/>
        </w:numPr>
        <w:rPr>
          <w:sz w:val="28"/>
          <w:szCs w:val="28"/>
        </w:rPr>
      </w:pPr>
      <w:r w:rsidRPr="00417C56">
        <w:rPr>
          <w:b/>
          <w:bCs/>
          <w:sz w:val="28"/>
          <w:szCs w:val="28"/>
        </w:rPr>
        <w:t>DOIT ESP32 Devkit V1</w:t>
      </w:r>
    </w:p>
    <w:p w14:paraId="6DC39C58" w14:textId="2373EBCD" w:rsidR="00417C56" w:rsidRPr="00417C56" w:rsidRDefault="00417C56" w:rsidP="00417C56">
      <w:pPr>
        <w:numPr>
          <w:ilvl w:val="1"/>
          <w:numId w:val="1"/>
        </w:numPr>
        <w:rPr>
          <w:sz w:val="28"/>
          <w:szCs w:val="28"/>
        </w:rPr>
      </w:pPr>
      <w:r w:rsidRPr="00417C56">
        <w:rPr>
          <w:b/>
          <w:bCs/>
          <w:sz w:val="28"/>
          <w:szCs w:val="28"/>
        </w:rPr>
        <w:t>Description</w:t>
      </w:r>
      <w:r w:rsidRPr="00417C56">
        <w:rPr>
          <w:sz w:val="28"/>
          <w:szCs w:val="28"/>
        </w:rPr>
        <w:t>: The DOIT ESP32 Devkit V1 is a development board based on the ESP32 microcontroller, known for its dual-core processor, integrated Wi-Fi, Bluetooth, and 38 GPIO pins. This board is ideal for IoT and embedded systems projects due to its robust processing power and connectivity options.</w:t>
      </w:r>
    </w:p>
    <w:p w14:paraId="0451C386" w14:textId="77777777" w:rsidR="00417C56" w:rsidRPr="00417C56" w:rsidRDefault="00417C56" w:rsidP="00417C56">
      <w:pPr>
        <w:numPr>
          <w:ilvl w:val="1"/>
          <w:numId w:val="1"/>
        </w:numPr>
        <w:rPr>
          <w:sz w:val="28"/>
          <w:szCs w:val="28"/>
        </w:rPr>
      </w:pPr>
      <w:r w:rsidRPr="00417C56">
        <w:rPr>
          <w:b/>
          <w:bCs/>
          <w:sz w:val="28"/>
          <w:szCs w:val="28"/>
        </w:rPr>
        <w:t>Connections</w:t>
      </w:r>
      <w:r w:rsidRPr="00417C56">
        <w:rPr>
          <w:sz w:val="28"/>
          <w:szCs w:val="28"/>
        </w:rPr>
        <w:t>:</w:t>
      </w:r>
    </w:p>
    <w:p w14:paraId="4FC6A05B" w14:textId="77777777" w:rsidR="00417C56" w:rsidRPr="00417C56" w:rsidRDefault="00417C56" w:rsidP="00417C56">
      <w:pPr>
        <w:numPr>
          <w:ilvl w:val="2"/>
          <w:numId w:val="1"/>
        </w:numPr>
        <w:rPr>
          <w:sz w:val="28"/>
          <w:szCs w:val="28"/>
        </w:rPr>
      </w:pPr>
      <w:r w:rsidRPr="00417C56">
        <w:rPr>
          <w:b/>
          <w:bCs/>
          <w:sz w:val="28"/>
          <w:szCs w:val="28"/>
        </w:rPr>
        <w:t>GPIO 5 (D5)</w:t>
      </w:r>
      <w:r w:rsidRPr="00417C56">
        <w:rPr>
          <w:sz w:val="28"/>
          <w:szCs w:val="28"/>
        </w:rPr>
        <w:t>: Serves as the Slave Select (SS) pin for SPI communication.</w:t>
      </w:r>
    </w:p>
    <w:p w14:paraId="12029123" w14:textId="77777777" w:rsidR="00417C56" w:rsidRPr="00417C56" w:rsidRDefault="00417C56" w:rsidP="00417C56">
      <w:pPr>
        <w:numPr>
          <w:ilvl w:val="2"/>
          <w:numId w:val="1"/>
        </w:numPr>
        <w:rPr>
          <w:sz w:val="28"/>
          <w:szCs w:val="28"/>
        </w:rPr>
      </w:pPr>
      <w:r w:rsidRPr="00417C56">
        <w:rPr>
          <w:b/>
          <w:bCs/>
          <w:sz w:val="28"/>
          <w:szCs w:val="28"/>
        </w:rPr>
        <w:t>GPIO 22 (D22)</w:t>
      </w:r>
      <w:r w:rsidRPr="00417C56">
        <w:rPr>
          <w:sz w:val="28"/>
          <w:szCs w:val="28"/>
        </w:rPr>
        <w:t>: Connected to the Reset (RST) pin of the RFID reader.</w:t>
      </w:r>
    </w:p>
    <w:p w14:paraId="0786A989" w14:textId="77777777" w:rsidR="00417C56" w:rsidRPr="00417C56" w:rsidRDefault="00417C56" w:rsidP="00417C56">
      <w:pPr>
        <w:numPr>
          <w:ilvl w:val="2"/>
          <w:numId w:val="1"/>
        </w:numPr>
        <w:rPr>
          <w:sz w:val="28"/>
          <w:szCs w:val="28"/>
        </w:rPr>
      </w:pPr>
      <w:r w:rsidRPr="00417C56">
        <w:rPr>
          <w:b/>
          <w:bCs/>
          <w:sz w:val="28"/>
          <w:szCs w:val="28"/>
        </w:rPr>
        <w:t>GPIO 18 (D18)</w:t>
      </w:r>
      <w:r w:rsidRPr="00417C56">
        <w:rPr>
          <w:sz w:val="28"/>
          <w:szCs w:val="28"/>
        </w:rPr>
        <w:t>: Used as the Serial Clock (SCK) for SPI communication.</w:t>
      </w:r>
    </w:p>
    <w:p w14:paraId="54229AA0" w14:textId="77777777" w:rsidR="00417C56" w:rsidRPr="00417C56" w:rsidRDefault="00417C56" w:rsidP="00417C56">
      <w:pPr>
        <w:numPr>
          <w:ilvl w:val="2"/>
          <w:numId w:val="1"/>
        </w:numPr>
        <w:rPr>
          <w:sz w:val="28"/>
          <w:szCs w:val="28"/>
        </w:rPr>
      </w:pPr>
      <w:r w:rsidRPr="00417C56">
        <w:rPr>
          <w:b/>
          <w:bCs/>
          <w:sz w:val="28"/>
          <w:szCs w:val="28"/>
        </w:rPr>
        <w:t>GPIO 23 (D23)</w:t>
      </w:r>
      <w:r w:rsidRPr="00417C56">
        <w:rPr>
          <w:sz w:val="28"/>
          <w:szCs w:val="28"/>
        </w:rPr>
        <w:t>: Functions as the Master Out Slave In (MOSI) pin for SPI communication.</w:t>
      </w:r>
    </w:p>
    <w:p w14:paraId="4E92CC42" w14:textId="77777777" w:rsidR="00417C56" w:rsidRPr="00417C56" w:rsidRDefault="00417C56" w:rsidP="00417C56">
      <w:pPr>
        <w:numPr>
          <w:ilvl w:val="2"/>
          <w:numId w:val="1"/>
        </w:numPr>
        <w:rPr>
          <w:sz w:val="28"/>
          <w:szCs w:val="28"/>
        </w:rPr>
      </w:pPr>
      <w:r w:rsidRPr="00417C56">
        <w:rPr>
          <w:b/>
          <w:bCs/>
          <w:sz w:val="28"/>
          <w:szCs w:val="28"/>
        </w:rPr>
        <w:t>GPIO 19 (D19)</w:t>
      </w:r>
      <w:r w:rsidRPr="00417C56">
        <w:rPr>
          <w:sz w:val="28"/>
          <w:szCs w:val="28"/>
        </w:rPr>
        <w:t xml:space="preserve">: Acts as the Master </w:t>
      </w:r>
      <w:proofErr w:type="gramStart"/>
      <w:r w:rsidRPr="00417C56">
        <w:rPr>
          <w:sz w:val="28"/>
          <w:szCs w:val="28"/>
        </w:rPr>
        <w:t>In</w:t>
      </w:r>
      <w:proofErr w:type="gramEnd"/>
      <w:r w:rsidRPr="00417C56">
        <w:rPr>
          <w:sz w:val="28"/>
          <w:szCs w:val="28"/>
        </w:rPr>
        <w:t xml:space="preserve"> Slave Out (MISO) pin for SPI communication.</w:t>
      </w:r>
    </w:p>
    <w:p w14:paraId="70B2DB89" w14:textId="77777777" w:rsidR="00417C56" w:rsidRPr="00417C56" w:rsidRDefault="00417C56" w:rsidP="00417C56">
      <w:pPr>
        <w:numPr>
          <w:ilvl w:val="0"/>
          <w:numId w:val="1"/>
        </w:numPr>
        <w:rPr>
          <w:sz w:val="28"/>
          <w:szCs w:val="28"/>
        </w:rPr>
      </w:pPr>
      <w:r w:rsidRPr="00417C56">
        <w:rPr>
          <w:b/>
          <w:bCs/>
          <w:sz w:val="28"/>
          <w:szCs w:val="28"/>
        </w:rPr>
        <w:t>MFRC522 RFID Reader</w:t>
      </w:r>
    </w:p>
    <w:p w14:paraId="189D15A0" w14:textId="77777777" w:rsidR="00417C56" w:rsidRPr="00417C56" w:rsidRDefault="00417C56" w:rsidP="00417C56">
      <w:pPr>
        <w:numPr>
          <w:ilvl w:val="1"/>
          <w:numId w:val="1"/>
        </w:numPr>
        <w:rPr>
          <w:sz w:val="28"/>
          <w:szCs w:val="28"/>
        </w:rPr>
      </w:pPr>
      <w:r w:rsidRPr="00417C56">
        <w:rPr>
          <w:b/>
          <w:bCs/>
          <w:sz w:val="28"/>
          <w:szCs w:val="28"/>
        </w:rPr>
        <w:lastRenderedPageBreak/>
        <w:t>Description</w:t>
      </w:r>
      <w:r w:rsidRPr="00417C56">
        <w:rPr>
          <w:sz w:val="28"/>
          <w:szCs w:val="28"/>
        </w:rPr>
        <w:t>: The MFRC522 is a widely used RFID reader module that operates at 13.56 MHz, supporting ISO 14443A/MIFARE protocols. It is ideal for contactless communication tasks such as access control. The module uses SPI communication to interface with the ESP32, ensuring fast and reliable data exchange.</w:t>
      </w:r>
    </w:p>
    <w:p w14:paraId="5D536288" w14:textId="77777777" w:rsidR="00417C56" w:rsidRPr="00417C56" w:rsidRDefault="00417C56" w:rsidP="00417C56">
      <w:pPr>
        <w:numPr>
          <w:ilvl w:val="1"/>
          <w:numId w:val="1"/>
        </w:numPr>
        <w:rPr>
          <w:sz w:val="28"/>
          <w:szCs w:val="28"/>
        </w:rPr>
      </w:pPr>
      <w:r w:rsidRPr="00417C56">
        <w:rPr>
          <w:b/>
          <w:bCs/>
          <w:sz w:val="28"/>
          <w:szCs w:val="28"/>
        </w:rPr>
        <w:t>Connections</w:t>
      </w:r>
      <w:r w:rsidRPr="00417C56">
        <w:rPr>
          <w:sz w:val="28"/>
          <w:szCs w:val="28"/>
        </w:rPr>
        <w:t>:</w:t>
      </w:r>
    </w:p>
    <w:p w14:paraId="62F7D937" w14:textId="77777777" w:rsidR="00417C56" w:rsidRPr="00417C56" w:rsidRDefault="00417C56" w:rsidP="00417C56">
      <w:pPr>
        <w:numPr>
          <w:ilvl w:val="2"/>
          <w:numId w:val="1"/>
        </w:numPr>
        <w:rPr>
          <w:sz w:val="28"/>
          <w:szCs w:val="28"/>
        </w:rPr>
      </w:pPr>
      <w:r w:rsidRPr="00417C56">
        <w:rPr>
          <w:b/>
          <w:bCs/>
          <w:sz w:val="28"/>
          <w:szCs w:val="28"/>
        </w:rPr>
        <w:t>SDA (Chip Select/SS)</w:t>
      </w:r>
      <w:r w:rsidRPr="00417C56">
        <w:rPr>
          <w:sz w:val="28"/>
          <w:szCs w:val="28"/>
        </w:rPr>
        <w:t>: Connected to GPIO 5 (D5) on the ESP32.</w:t>
      </w:r>
    </w:p>
    <w:p w14:paraId="5954FCB4" w14:textId="77777777" w:rsidR="00417C56" w:rsidRPr="00417C56" w:rsidRDefault="00417C56" w:rsidP="00417C56">
      <w:pPr>
        <w:numPr>
          <w:ilvl w:val="2"/>
          <w:numId w:val="1"/>
        </w:numPr>
        <w:rPr>
          <w:sz w:val="28"/>
          <w:szCs w:val="28"/>
        </w:rPr>
      </w:pPr>
      <w:r w:rsidRPr="00417C56">
        <w:rPr>
          <w:b/>
          <w:bCs/>
          <w:sz w:val="28"/>
          <w:szCs w:val="28"/>
        </w:rPr>
        <w:t>SCK (Serial Clock)</w:t>
      </w:r>
      <w:r w:rsidRPr="00417C56">
        <w:rPr>
          <w:sz w:val="28"/>
          <w:szCs w:val="28"/>
        </w:rPr>
        <w:t>: Connected to GPIO 18 (D18) on the ESP32.</w:t>
      </w:r>
    </w:p>
    <w:p w14:paraId="2C6F6A8C" w14:textId="77777777" w:rsidR="00417C56" w:rsidRPr="00417C56" w:rsidRDefault="00417C56" w:rsidP="00417C56">
      <w:pPr>
        <w:numPr>
          <w:ilvl w:val="2"/>
          <w:numId w:val="1"/>
        </w:numPr>
        <w:rPr>
          <w:sz w:val="28"/>
          <w:szCs w:val="28"/>
        </w:rPr>
      </w:pPr>
      <w:r w:rsidRPr="00417C56">
        <w:rPr>
          <w:b/>
          <w:bCs/>
          <w:sz w:val="28"/>
          <w:szCs w:val="28"/>
        </w:rPr>
        <w:t>MOSI (Master Out Slave In)</w:t>
      </w:r>
      <w:r w:rsidRPr="00417C56">
        <w:rPr>
          <w:sz w:val="28"/>
          <w:szCs w:val="28"/>
        </w:rPr>
        <w:t>: Connected to GPIO 23 (D23) on the ESP32.</w:t>
      </w:r>
    </w:p>
    <w:p w14:paraId="49573894" w14:textId="77777777" w:rsidR="00417C56" w:rsidRPr="00417C56" w:rsidRDefault="00417C56" w:rsidP="00417C56">
      <w:pPr>
        <w:numPr>
          <w:ilvl w:val="2"/>
          <w:numId w:val="1"/>
        </w:numPr>
        <w:rPr>
          <w:sz w:val="28"/>
          <w:szCs w:val="28"/>
        </w:rPr>
      </w:pPr>
      <w:r w:rsidRPr="00417C56">
        <w:rPr>
          <w:b/>
          <w:bCs/>
          <w:sz w:val="28"/>
          <w:szCs w:val="28"/>
        </w:rPr>
        <w:t xml:space="preserve">MISO (Master </w:t>
      </w:r>
      <w:proofErr w:type="gramStart"/>
      <w:r w:rsidRPr="00417C56">
        <w:rPr>
          <w:b/>
          <w:bCs/>
          <w:sz w:val="28"/>
          <w:szCs w:val="28"/>
        </w:rPr>
        <w:t>In</w:t>
      </w:r>
      <w:proofErr w:type="gramEnd"/>
      <w:r w:rsidRPr="00417C56">
        <w:rPr>
          <w:b/>
          <w:bCs/>
          <w:sz w:val="28"/>
          <w:szCs w:val="28"/>
        </w:rPr>
        <w:t xml:space="preserve"> Slave Out)</w:t>
      </w:r>
      <w:r w:rsidRPr="00417C56">
        <w:rPr>
          <w:sz w:val="28"/>
          <w:szCs w:val="28"/>
        </w:rPr>
        <w:t>: Connected to GPIO 19 (D19) on the ESP32.</w:t>
      </w:r>
    </w:p>
    <w:p w14:paraId="322256B0" w14:textId="77777777" w:rsidR="00417C56" w:rsidRPr="00417C56" w:rsidRDefault="00417C56" w:rsidP="00417C56">
      <w:pPr>
        <w:numPr>
          <w:ilvl w:val="2"/>
          <w:numId w:val="1"/>
        </w:numPr>
        <w:rPr>
          <w:sz w:val="28"/>
          <w:szCs w:val="28"/>
        </w:rPr>
      </w:pPr>
      <w:r w:rsidRPr="00417C56">
        <w:rPr>
          <w:b/>
          <w:bCs/>
          <w:sz w:val="28"/>
          <w:szCs w:val="28"/>
        </w:rPr>
        <w:t>RST (Reset)</w:t>
      </w:r>
      <w:r w:rsidRPr="00417C56">
        <w:rPr>
          <w:sz w:val="28"/>
          <w:szCs w:val="28"/>
        </w:rPr>
        <w:t>: Connected to GPIO 22 (D22) on the ESP32.</w:t>
      </w:r>
    </w:p>
    <w:p w14:paraId="6A647E5E" w14:textId="77777777" w:rsidR="00417C56" w:rsidRPr="00417C56" w:rsidRDefault="00417C56" w:rsidP="00417C56">
      <w:pPr>
        <w:rPr>
          <w:b/>
          <w:bCs/>
          <w:sz w:val="40"/>
          <w:szCs w:val="40"/>
          <w:u w:val="dotDash"/>
        </w:rPr>
      </w:pPr>
      <w:r w:rsidRPr="00417C56">
        <w:rPr>
          <w:b/>
          <w:bCs/>
          <w:sz w:val="40"/>
          <w:szCs w:val="40"/>
          <w:u w:val="dotDash"/>
        </w:rPr>
        <w:t>How It Works</w:t>
      </w:r>
    </w:p>
    <w:p w14:paraId="2C50D396" w14:textId="77777777" w:rsidR="00417C56" w:rsidRPr="00417C56" w:rsidRDefault="00417C56" w:rsidP="00417C56">
      <w:pPr>
        <w:numPr>
          <w:ilvl w:val="0"/>
          <w:numId w:val="2"/>
        </w:numPr>
        <w:rPr>
          <w:sz w:val="28"/>
          <w:szCs w:val="28"/>
        </w:rPr>
      </w:pPr>
      <w:r w:rsidRPr="00417C56">
        <w:rPr>
          <w:b/>
          <w:bCs/>
          <w:sz w:val="28"/>
          <w:szCs w:val="28"/>
        </w:rPr>
        <w:t>Initialization</w:t>
      </w:r>
      <w:r w:rsidRPr="00417C56">
        <w:rPr>
          <w:sz w:val="28"/>
          <w:szCs w:val="28"/>
        </w:rPr>
        <w:t>: The system initializes by setting up the SPI communication between the ESP32 and the MFRC522 RFID reader. The RFID reader is configured and prepared to detect RFID tags.</w:t>
      </w:r>
    </w:p>
    <w:p w14:paraId="33D1E980" w14:textId="77777777" w:rsidR="00417C56" w:rsidRPr="00417C56" w:rsidRDefault="00417C56" w:rsidP="00417C56">
      <w:pPr>
        <w:numPr>
          <w:ilvl w:val="0"/>
          <w:numId w:val="2"/>
        </w:numPr>
        <w:rPr>
          <w:sz w:val="28"/>
          <w:szCs w:val="28"/>
        </w:rPr>
      </w:pPr>
      <w:r w:rsidRPr="00417C56">
        <w:rPr>
          <w:b/>
          <w:bCs/>
          <w:sz w:val="28"/>
          <w:szCs w:val="28"/>
        </w:rPr>
        <w:t>Tag Detection</w:t>
      </w:r>
      <w:r w:rsidRPr="00417C56">
        <w:rPr>
          <w:sz w:val="28"/>
          <w:szCs w:val="28"/>
        </w:rPr>
        <w:t>: When an RFID tag or card is brought near the MFRC522 reader, the system detects the presence of the tag and reads its unique identifier (UID).</w:t>
      </w:r>
    </w:p>
    <w:p w14:paraId="16F79C55" w14:textId="77777777" w:rsidR="00417C56" w:rsidRPr="00417C56" w:rsidRDefault="00417C56" w:rsidP="00417C56">
      <w:pPr>
        <w:numPr>
          <w:ilvl w:val="0"/>
          <w:numId w:val="2"/>
        </w:numPr>
        <w:rPr>
          <w:sz w:val="28"/>
          <w:szCs w:val="28"/>
        </w:rPr>
      </w:pPr>
      <w:r w:rsidRPr="00417C56">
        <w:rPr>
          <w:b/>
          <w:bCs/>
          <w:sz w:val="28"/>
          <w:szCs w:val="28"/>
        </w:rPr>
        <w:t>Data Processing</w:t>
      </w:r>
      <w:r w:rsidRPr="00417C56">
        <w:rPr>
          <w:sz w:val="28"/>
          <w:szCs w:val="28"/>
        </w:rPr>
        <w:t>: The UID, which is a unique sequence of bytes identifying the RFID tag, is sent from the RFID reader to the ESP32 via SPI communication. The ESP32 processes this data and prepares it for display.</w:t>
      </w:r>
    </w:p>
    <w:p w14:paraId="343531A3" w14:textId="77777777" w:rsidR="00417C56" w:rsidRPr="00417C56" w:rsidRDefault="00417C56" w:rsidP="00417C56">
      <w:pPr>
        <w:numPr>
          <w:ilvl w:val="0"/>
          <w:numId w:val="2"/>
        </w:numPr>
        <w:rPr>
          <w:sz w:val="28"/>
          <w:szCs w:val="28"/>
        </w:rPr>
      </w:pPr>
      <w:r w:rsidRPr="00417C56">
        <w:rPr>
          <w:b/>
          <w:bCs/>
          <w:sz w:val="28"/>
          <w:szCs w:val="28"/>
        </w:rPr>
        <w:t>Output Display</w:t>
      </w:r>
      <w:r w:rsidRPr="00417C56">
        <w:rPr>
          <w:sz w:val="28"/>
          <w:szCs w:val="28"/>
        </w:rPr>
        <w:t>: The processed UID is displayed on the Serial Monitor in real-time. This immediate feedback allows users to see the UID of any RFID tag scanned by the system.</w:t>
      </w:r>
    </w:p>
    <w:p w14:paraId="77BDFC00" w14:textId="77777777" w:rsidR="00417C56" w:rsidRPr="00417C56" w:rsidRDefault="00417C56" w:rsidP="00417C56">
      <w:pPr>
        <w:rPr>
          <w:b/>
          <w:bCs/>
          <w:sz w:val="40"/>
          <w:szCs w:val="40"/>
          <w:u w:val="dotDash"/>
        </w:rPr>
      </w:pPr>
      <w:r w:rsidRPr="00417C56">
        <w:rPr>
          <w:b/>
          <w:bCs/>
          <w:sz w:val="40"/>
          <w:szCs w:val="40"/>
          <w:u w:val="dotDash"/>
        </w:rPr>
        <w:lastRenderedPageBreak/>
        <w:t>Applications</w:t>
      </w:r>
    </w:p>
    <w:p w14:paraId="4E797845" w14:textId="77777777" w:rsidR="00417C56" w:rsidRPr="00417C56" w:rsidRDefault="00417C56" w:rsidP="00417C56">
      <w:pPr>
        <w:numPr>
          <w:ilvl w:val="0"/>
          <w:numId w:val="3"/>
        </w:numPr>
        <w:rPr>
          <w:sz w:val="28"/>
          <w:szCs w:val="28"/>
        </w:rPr>
      </w:pPr>
      <w:r w:rsidRPr="00417C56">
        <w:rPr>
          <w:b/>
          <w:bCs/>
          <w:sz w:val="28"/>
          <w:szCs w:val="28"/>
        </w:rPr>
        <w:t>Access Control Systems</w:t>
      </w:r>
      <w:r w:rsidRPr="00417C56">
        <w:rPr>
          <w:sz w:val="28"/>
          <w:szCs w:val="28"/>
        </w:rPr>
        <w:t>: The system can be used to create secure access control mechanisms. By storing authorized UIDs in a database, only users with an authorized RFID tag can gain entry, making it ideal for offices, residential buildings, and restricted areas.</w:t>
      </w:r>
    </w:p>
    <w:p w14:paraId="2507DB0A" w14:textId="77777777" w:rsidR="00417C56" w:rsidRPr="00417C56" w:rsidRDefault="00417C56" w:rsidP="00417C56">
      <w:pPr>
        <w:numPr>
          <w:ilvl w:val="0"/>
          <w:numId w:val="3"/>
        </w:numPr>
        <w:rPr>
          <w:sz w:val="28"/>
          <w:szCs w:val="28"/>
        </w:rPr>
      </w:pPr>
      <w:r w:rsidRPr="00417C56">
        <w:rPr>
          <w:b/>
          <w:bCs/>
          <w:sz w:val="28"/>
          <w:szCs w:val="28"/>
        </w:rPr>
        <w:t>Inventory Management</w:t>
      </w:r>
      <w:r w:rsidRPr="00417C56">
        <w:rPr>
          <w:sz w:val="28"/>
          <w:szCs w:val="28"/>
        </w:rPr>
        <w:t>: RFID tags can be attached to items in an inventory. This system can be used to scan and log items as they enter or leave a storage area, helping maintain accurate stock levels and reduce losses.</w:t>
      </w:r>
    </w:p>
    <w:p w14:paraId="396ADEA8" w14:textId="77777777" w:rsidR="00417C56" w:rsidRPr="00417C56" w:rsidRDefault="00417C56" w:rsidP="00417C56">
      <w:pPr>
        <w:numPr>
          <w:ilvl w:val="0"/>
          <w:numId w:val="3"/>
        </w:numPr>
        <w:rPr>
          <w:sz w:val="28"/>
          <w:szCs w:val="28"/>
        </w:rPr>
      </w:pPr>
      <w:r w:rsidRPr="00417C56">
        <w:rPr>
          <w:b/>
          <w:bCs/>
          <w:sz w:val="28"/>
          <w:szCs w:val="28"/>
        </w:rPr>
        <w:t>Attendance Tracking</w:t>
      </w:r>
      <w:r w:rsidRPr="00417C56">
        <w:rPr>
          <w:sz w:val="28"/>
          <w:szCs w:val="28"/>
        </w:rPr>
        <w:t>: In educational or corporate environments, this system can be used for automated attendance tracking. Each participant would have an RFID card that logs their entry and exit times, streamlining the process and ensuring accurate records.</w:t>
      </w:r>
    </w:p>
    <w:p w14:paraId="53ECAC92" w14:textId="77777777" w:rsidR="00417C56" w:rsidRPr="00417C56" w:rsidRDefault="00417C56" w:rsidP="00417C56">
      <w:pPr>
        <w:numPr>
          <w:ilvl w:val="0"/>
          <w:numId w:val="3"/>
        </w:numPr>
        <w:rPr>
          <w:sz w:val="28"/>
          <w:szCs w:val="28"/>
        </w:rPr>
      </w:pPr>
      <w:r w:rsidRPr="00417C56">
        <w:rPr>
          <w:b/>
          <w:bCs/>
          <w:sz w:val="28"/>
          <w:szCs w:val="28"/>
        </w:rPr>
        <w:t>IoT Integration</w:t>
      </w:r>
      <w:r w:rsidRPr="00417C56">
        <w:rPr>
          <w:sz w:val="28"/>
          <w:szCs w:val="28"/>
        </w:rPr>
        <w:t>: The ESP32’s built-in Wi-Fi and Bluetooth capabilities allow the system to be expanded for IoT applications. For example, UIDs can be sent to a remote server for centralized monitoring or control, or the system can be managed through a mobile app.</w:t>
      </w:r>
    </w:p>
    <w:p w14:paraId="39A53934" w14:textId="77777777" w:rsidR="00417C56" w:rsidRPr="00417C56" w:rsidRDefault="00417C56" w:rsidP="00417C56">
      <w:pPr>
        <w:rPr>
          <w:b/>
          <w:bCs/>
          <w:sz w:val="40"/>
          <w:szCs w:val="40"/>
          <w:u w:val="dotDash"/>
        </w:rPr>
      </w:pPr>
      <w:r w:rsidRPr="00417C56">
        <w:rPr>
          <w:b/>
          <w:bCs/>
          <w:sz w:val="40"/>
          <w:szCs w:val="40"/>
          <w:u w:val="dotDash"/>
        </w:rPr>
        <w:t>Future Enhancements</w:t>
      </w:r>
    </w:p>
    <w:p w14:paraId="12904367" w14:textId="77777777" w:rsidR="00417C56" w:rsidRPr="00417C56" w:rsidRDefault="00417C56" w:rsidP="00417C56">
      <w:pPr>
        <w:numPr>
          <w:ilvl w:val="0"/>
          <w:numId w:val="4"/>
        </w:numPr>
        <w:rPr>
          <w:sz w:val="28"/>
          <w:szCs w:val="28"/>
        </w:rPr>
      </w:pPr>
      <w:r w:rsidRPr="00417C56">
        <w:rPr>
          <w:b/>
          <w:bCs/>
          <w:sz w:val="28"/>
          <w:szCs w:val="28"/>
        </w:rPr>
        <w:t>Database Integration</w:t>
      </w:r>
      <w:r w:rsidRPr="00417C56">
        <w:rPr>
          <w:sz w:val="28"/>
          <w:szCs w:val="28"/>
        </w:rPr>
        <w:t>: A major enhancement would involve integrating a local or cloud-based database to store and manage UIDs. This would allow for advanced features like user authentication, access control, and historical data analysis.</w:t>
      </w:r>
    </w:p>
    <w:p w14:paraId="43769325" w14:textId="77777777" w:rsidR="00417C56" w:rsidRPr="00417C56" w:rsidRDefault="00417C56" w:rsidP="00417C56">
      <w:pPr>
        <w:numPr>
          <w:ilvl w:val="0"/>
          <w:numId w:val="4"/>
        </w:numPr>
        <w:rPr>
          <w:sz w:val="28"/>
          <w:szCs w:val="28"/>
        </w:rPr>
      </w:pPr>
      <w:r w:rsidRPr="00417C56">
        <w:rPr>
          <w:b/>
          <w:bCs/>
          <w:sz w:val="28"/>
          <w:szCs w:val="28"/>
        </w:rPr>
        <w:t>Wireless Communication</w:t>
      </w:r>
      <w:r w:rsidRPr="00417C56">
        <w:rPr>
          <w:sz w:val="28"/>
          <w:szCs w:val="28"/>
        </w:rPr>
        <w:t>: Leveraging the ESP32’s Wi-Fi or Bluetooth capabilities, the system could be upgraded to support wireless communication. This would enable remote monitoring, data logging, or control via a smartphone or web application, greatly enhancing the system’s usability.</w:t>
      </w:r>
    </w:p>
    <w:p w14:paraId="36F7CC48" w14:textId="77777777" w:rsidR="00417C56" w:rsidRPr="00417C56" w:rsidRDefault="00417C56" w:rsidP="00417C56">
      <w:pPr>
        <w:numPr>
          <w:ilvl w:val="0"/>
          <w:numId w:val="4"/>
        </w:numPr>
        <w:rPr>
          <w:sz w:val="28"/>
          <w:szCs w:val="28"/>
        </w:rPr>
      </w:pPr>
      <w:r w:rsidRPr="00417C56">
        <w:rPr>
          <w:b/>
          <w:bCs/>
          <w:sz w:val="28"/>
          <w:szCs w:val="28"/>
        </w:rPr>
        <w:t>Mobile App Development</w:t>
      </w:r>
      <w:r w:rsidRPr="00417C56">
        <w:rPr>
          <w:sz w:val="28"/>
          <w:szCs w:val="28"/>
        </w:rPr>
        <w:t xml:space="preserve">: Developing a mobile application to interface with the RFID system would allow users to manage the system remotely. The app could be used to monitor RFID readings, </w:t>
      </w:r>
      <w:r w:rsidRPr="00417C56">
        <w:rPr>
          <w:sz w:val="28"/>
          <w:szCs w:val="28"/>
        </w:rPr>
        <w:lastRenderedPageBreak/>
        <w:t>update the database, or control access in real-time, providing a more user-friendly experience.</w:t>
      </w:r>
    </w:p>
    <w:p w14:paraId="5B64B7D4" w14:textId="77777777" w:rsidR="00417C56" w:rsidRPr="00417C56" w:rsidRDefault="00417C56" w:rsidP="00417C56">
      <w:pPr>
        <w:numPr>
          <w:ilvl w:val="0"/>
          <w:numId w:val="4"/>
        </w:numPr>
        <w:rPr>
          <w:sz w:val="28"/>
          <w:szCs w:val="28"/>
        </w:rPr>
      </w:pPr>
      <w:r w:rsidRPr="00417C56">
        <w:rPr>
          <w:b/>
          <w:bCs/>
          <w:sz w:val="28"/>
          <w:szCs w:val="28"/>
        </w:rPr>
        <w:t>Security Enhancements</w:t>
      </w:r>
      <w:r w:rsidRPr="00417C56">
        <w:rPr>
          <w:sz w:val="28"/>
          <w:szCs w:val="28"/>
        </w:rPr>
        <w:t>: Implementing encryption for RFID data transmission would make the system more secure, especially in applications where sensitive information is being handled, such as secure access control systems.</w:t>
      </w:r>
    </w:p>
    <w:p w14:paraId="41ED1968" w14:textId="77777777" w:rsidR="00417C56" w:rsidRPr="00417C56" w:rsidRDefault="00417C56" w:rsidP="00417C56">
      <w:pPr>
        <w:numPr>
          <w:ilvl w:val="0"/>
          <w:numId w:val="4"/>
        </w:numPr>
        <w:rPr>
          <w:sz w:val="28"/>
          <w:szCs w:val="28"/>
        </w:rPr>
      </w:pPr>
      <w:r w:rsidRPr="00417C56">
        <w:rPr>
          <w:b/>
          <w:bCs/>
          <w:sz w:val="28"/>
          <w:szCs w:val="28"/>
        </w:rPr>
        <w:t>Power Optimization</w:t>
      </w:r>
      <w:r w:rsidRPr="00417C56">
        <w:rPr>
          <w:sz w:val="28"/>
          <w:szCs w:val="28"/>
        </w:rPr>
        <w:t>: Adding power-saving features, such as deep sleep modes for the ESP32, would make the system more energy-efficient. This would be particularly useful for battery-powered deployments or in remote locations where power consumption needs to be minimized.</w:t>
      </w:r>
    </w:p>
    <w:p w14:paraId="3FF47902" w14:textId="77777777" w:rsidR="00417C56" w:rsidRPr="00417C56" w:rsidRDefault="00417C56" w:rsidP="00417C56">
      <w:pPr>
        <w:rPr>
          <w:b/>
          <w:bCs/>
          <w:sz w:val="40"/>
          <w:szCs w:val="40"/>
          <w:u w:val="dotDash"/>
        </w:rPr>
      </w:pPr>
      <w:r w:rsidRPr="00417C56">
        <w:rPr>
          <w:b/>
          <w:bCs/>
          <w:sz w:val="40"/>
          <w:szCs w:val="40"/>
          <w:u w:val="dotDash"/>
        </w:rPr>
        <w:t>Conclusion</w:t>
      </w:r>
    </w:p>
    <w:p w14:paraId="20D30D7B" w14:textId="631AAF44" w:rsidR="00417C56" w:rsidRPr="00417C56" w:rsidRDefault="00417C56" w:rsidP="00417C56">
      <w:pPr>
        <w:rPr>
          <w:sz w:val="28"/>
          <w:szCs w:val="28"/>
        </w:rPr>
      </w:pPr>
      <w:r w:rsidRPr="00417C56">
        <w:rPr>
          <w:sz w:val="28"/>
          <w:szCs w:val="28"/>
        </w:rPr>
        <w:t>This project provides a comprehensive introduction to RFID technology, demonstrating how to integrate the MFRC522 RFID reader with the DOIT ESP32 Devkit V1 to create a responsive and reliable identification system. With its potential applications in access control, inventory management, and attendance tracking, this project lays the foundation for more advanced RFID systems. Future enhancements like database integration, wireless communication, and mobile app development can further extend the capabilities of this system, making it a powerful tool for a wide range of real-world applications.</w:t>
      </w:r>
    </w:p>
    <w:p w14:paraId="19901146" w14:textId="77777777" w:rsidR="00417C56" w:rsidRDefault="00417C56"/>
    <w:sectPr w:rsidR="00417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27B76"/>
    <w:multiLevelType w:val="multilevel"/>
    <w:tmpl w:val="5538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235C9"/>
    <w:multiLevelType w:val="multilevel"/>
    <w:tmpl w:val="57966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7135ED"/>
    <w:multiLevelType w:val="multilevel"/>
    <w:tmpl w:val="2374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944DC1"/>
    <w:multiLevelType w:val="multilevel"/>
    <w:tmpl w:val="55D0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997183">
    <w:abstractNumId w:val="1"/>
  </w:num>
  <w:num w:numId="2" w16cid:durableId="357044757">
    <w:abstractNumId w:val="2"/>
  </w:num>
  <w:num w:numId="3" w16cid:durableId="622350878">
    <w:abstractNumId w:val="3"/>
  </w:num>
  <w:num w:numId="4" w16cid:durableId="144966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56"/>
    <w:rsid w:val="003D5910"/>
    <w:rsid w:val="00417C56"/>
    <w:rsid w:val="00731999"/>
    <w:rsid w:val="00906F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24EB"/>
  <w15:chartTrackingRefBased/>
  <w15:docId w15:val="{083F0CB5-EE95-40EF-8F2E-9A210FBE8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5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17C5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17C5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17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5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17C5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17C5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17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C56"/>
    <w:rPr>
      <w:rFonts w:eastAsiaTheme="majorEastAsia" w:cstheme="majorBidi"/>
      <w:color w:val="272727" w:themeColor="text1" w:themeTint="D8"/>
    </w:rPr>
  </w:style>
  <w:style w:type="paragraph" w:styleId="Title">
    <w:name w:val="Title"/>
    <w:basedOn w:val="Normal"/>
    <w:next w:val="Normal"/>
    <w:link w:val="TitleChar"/>
    <w:uiPriority w:val="10"/>
    <w:qFormat/>
    <w:rsid w:val="00417C5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17C5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17C5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17C5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17C56"/>
    <w:pPr>
      <w:spacing w:before="160"/>
      <w:jc w:val="center"/>
    </w:pPr>
    <w:rPr>
      <w:i/>
      <w:iCs/>
      <w:color w:val="404040" w:themeColor="text1" w:themeTint="BF"/>
    </w:rPr>
  </w:style>
  <w:style w:type="character" w:customStyle="1" w:styleId="QuoteChar">
    <w:name w:val="Quote Char"/>
    <w:basedOn w:val="DefaultParagraphFont"/>
    <w:link w:val="Quote"/>
    <w:uiPriority w:val="29"/>
    <w:rsid w:val="00417C56"/>
    <w:rPr>
      <w:i/>
      <w:iCs/>
      <w:color w:val="404040" w:themeColor="text1" w:themeTint="BF"/>
    </w:rPr>
  </w:style>
  <w:style w:type="paragraph" w:styleId="ListParagraph">
    <w:name w:val="List Paragraph"/>
    <w:basedOn w:val="Normal"/>
    <w:uiPriority w:val="34"/>
    <w:qFormat/>
    <w:rsid w:val="00417C56"/>
    <w:pPr>
      <w:ind w:left="720"/>
      <w:contextualSpacing/>
    </w:pPr>
  </w:style>
  <w:style w:type="character" w:styleId="IntenseEmphasis">
    <w:name w:val="Intense Emphasis"/>
    <w:basedOn w:val="DefaultParagraphFont"/>
    <w:uiPriority w:val="21"/>
    <w:qFormat/>
    <w:rsid w:val="00417C56"/>
    <w:rPr>
      <w:i/>
      <w:iCs/>
      <w:color w:val="0F4761" w:themeColor="accent1" w:themeShade="BF"/>
    </w:rPr>
  </w:style>
  <w:style w:type="paragraph" w:styleId="IntenseQuote">
    <w:name w:val="Intense Quote"/>
    <w:basedOn w:val="Normal"/>
    <w:next w:val="Normal"/>
    <w:link w:val="IntenseQuoteChar"/>
    <w:uiPriority w:val="30"/>
    <w:qFormat/>
    <w:rsid w:val="00417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C56"/>
    <w:rPr>
      <w:i/>
      <w:iCs/>
      <w:color w:val="0F4761" w:themeColor="accent1" w:themeShade="BF"/>
    </w:rPr>
  </w:style>
  <w:style w:type="character" w:styleId="IntenseReference">
    <w:name w:val="Intense Reference"/>
    <w:basedOn w:val="DefaultParagraphFont"/>
    <w:uiPriority w:val="32"/>
    <w:qFormat/>
    <w:rsid w:val="00417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436730">
      <w:bodyDiv w:val="1"/>
      <w:marLeft w:val="0"/>
      <w:marRight w:val="0"/>
      <w:marTop w:val="0"/>
      <w:marBottom w:val="0"/>
      <w:divBdr>
        <w:top w:val="none" w:sz="0" w:space="0" w:color="auto"/>
        <w:left w:val="none" w:sz="0" w:space="0" w:color="auto"/>
        <w:bottom w:val="none" w:sz="0" w:space="0" w:color="auto"/>
        <w:right w:val="none" w:sz="0" w:space="0" w:color="auto"/>
      </w:divBdr>
    </w:div>
    <w:div w:id="136867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2</cp:revision>
  <dcterms:created xsi:type="dcterms:W3CDTF">2024-09-12T15:46:00Z</dcterms:created>
  <dcterms:modified xsi:type="dcterms:W3CDTF">2024-09-12T16:10:00Z</dcterms:modified>
</cp:coreProperties>
</file>