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20A79" w14:textId="77777777" w:rsidR="00E050E5" w:rsidRPr="00F33F77" w:rsidRDefault="00E050E5" w:rsidP="00E050E5">
      <w:pPr>
        <w:spacing w:line="240" w:lineRule="auto"/>
        <w:rPr>
          <w:rFonts w:ascii="Century" w:hAnsi="Century"/>
          <w:b/>
          <w:bCs/>
          <w:sz w:val="32"/>
          <w:szCs w:val="32"/>
        </w:rPr>
      </w:pPr>
      <w:r w:rsidRPr="00F33F77">
        <w:rPr>
          <w:rFonts w:ascii="Century" w:hAnsi="Century"/>
          <w:b/>
          <w:bCs/>
          <w:sz w:val="32"/>
          <w:szCs w:val="32"/>
        </w:rPr>
        <w:t>NAME: M B CHIRANTH</w:t>
      </w:r>
      <w:r w:rsidRPr="00F33F77">
        <w:rPr>
          <w:rFonts w:ascii="Century" w:hAnsi="Century"/>
          <w:b/>
          <w:bCs/>
          <w:sz w:val="32"/>
          <w:szCs w:val="32"/>
        </w:rPr>
        <w:tab/>
      </w:r>
      <w:r>
        <w:rPr>
          <w:rFonts w:ascii="Century" w:hAnsi="Century"/>
          <w:b/>
          <w:bCs/>
          <w:sz w:val="32"/>
          <w:szCs w:val="32"/>
        </w:rPr>
        <w:t xml:space="preserve">                 </w:t>
      </w:r>
      <w:r w:rsidRPr="00F33F77">
        <w:rPr>
          <w:rFonts w:ascii="Century" w:hAnsi="Century"/>
          <w:b/>
          <w:bCs/>
          <w:sz w:val="32"/>
          <w:szCs w:val="32"/>
        </w:rPr>
        <w:t>USN: ENG25CY1010</w:t>
      </w:r>
    </w:p>
    <w:p w14:paraId="00489183" w14:textId="77777777" w:rsidR="00E050E5" w:rsidRPr="00F33F77" w:rsidRDefault="00E050E5" w:rsidP="00E050E5">
      <w:pPr>
        <w:spacing w:line="240" w:lineRule="auto"/>
        <w:rPr>
          <w:rFonts w:ascii="Century" w:hAnsi="Century"/>
          <w:b/>
          <w:bCs/>
          <w:sz w:val="32"/>
          <w:szCs w:val="32"/>
        </w:rPr>
      </w:pPr>
      <w:r w:rsidRPr="00F33F77">
        <w:rPr>
          <w:rFonts w:ascii="Century" w:hAnsi="Century"/>
          <w:b/>
          <w:bCs/>
          <w:sz w:val="32"/>
          <w:szCs w:val="32"/>
        </w:rPr>
        <w:t xml:space="preserve">SUBJECT: LINUX PROGRAMMING     </w:t>
      </w:r>
      <w:r>
        <w:rPr>
          <w:rFonts w:ascii="Century" w:hAnsi="Century"/>
          <w:b/>
          <w:bCs/>
          <w:sz w:val="32"/>
          <w:szCs w:val="32"/>
        </w:rPr>
        <w:t xml:space="preserve">         </w:t>
      </w:r>
      <w:r w:rsidRPr="00F33F77">
        <w:rPr>
          <w:rFonts w:ascii="Century" w:hAnsi="Century"/>
          <w:b/>
          <w:bCs/>
          <w:sz w:val="32"/>
          <w:szCs w:val="32"/>
        </w:rPr>
        <w:t>ROLL NO.: 67</w:t>
      </w:r>
    </w:p>
    <w:p w14:paraId="7B0301FD" w14:textId="77777777" w:rsidR="00E050E5" w:rsidRPr="00F33F77" w:rsidRDefault="00E050E5" w:rsidP="00E050E5">
      <w:pPr>
        <w:spacing w:line="240" w:lineRule="auto"/>
        <w:jc w:val="center"/>
        <w:rPr>
          <w:rFonts w:ascii="Century" w:hAnsi="Century"/>
          <w:b/>
          <w:bCs/>
          <w:sz w:val="32"/>
          <w:szCs w:val="32"/>
        </w:rPr>
      </w:pPr>
      <w:r>
        <w:rPr>
          <w:rFonts w:ascii="Century" w:hAnsi="Century"/>
          <w:b/>
          <w:bCs/>
          <w:sz w:val="32"/>
          <w:szCs w:val="32"/>
        </w:rPr>
        <w:t xml:space="preserve">                                                                Sec.: A</w:t>
      </w:r>
    </w:p>
    <w:p w14:paraId="3D7037FB" w14:textId="77777777" w:rsidR="00E050E5" w:rsidRDefault="00E050E5" w:rsidP="00E050E5">
      <w:pPr>
        <w:spacing w:line="240" w:lineRule="auto"/>
        <w:jc w:val="center"/>
        <w:rPr>
          <w:rFonts w:ascii="Century" w:hAnsi="Century"/>
          <w:b/>
          <w:bCs/>
          <w:sz w:val="32"/>
          <w:szCs w:val="32"/>
        </w:rPr>
      </w:pPr>
    </w:p>
    <w:p w14:paraId="15205DCB" w14:textId="4D828673" w:rsidR="00E050E5" w:rsidRDefault="00E050E5" w:rsidP="00E050E5">
      <w:pPr>
        <w:spacing w:line="240" w:lineRule="auto"/>
        <w:jc w:val="center"/>
        <w:rPr>
          <w:rFonts w:ascii="Century" w:hAnsi="Century"/>
          <w:b/>
          <w:bCs/>
          <w:sz w:val="32"/>
          <w:szCs w:val="32"/>
        </w:rPr>
      </w:pPr>
      <w:r w:rsidRPr="00E156C8">
        <w:rPr>
          <w:rFonts w:ascii="Century" w:hAnsi="Century"/>
          <w:b/>
          <w:bCs/>
          <w:sz w:val="32"/>
          <w:szCs w:val="32"/>
        </w:rPr>
        <w:t>Assignment -</w:t>
      </w:r>
      <w:r w:rsidR="00E37DAD">
        <w:rPr>
          <w:rFonts w:ascii="Century" w:hAnsi="Century"/>
          <w:b/>
          <w:bCs/>
          <w:sz w:val="32"/>
          <w:szCs w:val="32"/>
        </w:rPr>
        <w:t>5</w:t>
      </w:r>
      <w:r w:rsidRPr="00E156C8">
        <w:rPr>
          <w:rFonts w:ascii="Century" w:hAnsi="Century"/>
          <w:b/>
          <w:bCs/>
          <w:sz w:val="32"/>
          <w:szCs w:val="32"/>
        </w:rPr>
        <w:t>:</w:t>
      </w:r>
    </w:p>
    <w:p w14:paraId="3AA61901" w14:textId="77777777" w:rsidR="000C2AF6" w:rsidRPr="00E156C8" w:rsidRDefault="000C2AF6" w:rsidP="00E050E5">
      <w:pPr>
        <w:spacing w:line="240" w:lineRule="auto"/>
        <w:jc w:val="center"/>
        <w:rPr>
          <w:rFonts w:ascii="Century" w:hAnsi="Century"/>
          <w:b/>
          <w:bCs/>
          <w:sz w:val="32"/>
          <w:szCs w:val="32"/>
        </w:rPr>
      </w:pPr>
    </w:p>
    <w:p w14:paraId="27C1E5AF" w14:textId="77777777" w:rsidR="00E521A8" w:rsidRDefault="00E521A8"/>
    <w:p w14:paraId="740FA30F" w14:textId="77777777" w:rsidR="009330C7" w:rsidRDefault="009330C7" w:rsidP="009330C7">
      <w:pPr>
        <w:spacing w:line="360" w:lineRule="auto"/>
        <w:rPr>
          <w:rFonts w:ascii="Calibri" w:hAnsi="Calibri" w:cs="Calibri"/>
          <w:b/>
          <w:bCs/>
          <w:sz w:val="28"/>
          <w:szCs w:val="28"/>
        </w:rPr>
      </w:pPr>
      <w:r w:rsidRPr="009330C7">
        <w:rPr>
          <w:rFonts w:ascii="Calibri" w:hAnsi="Calibri" w:cs="Calibri"/>
          <w:b/>
          <w:bCs/>
          <w:sz w:val="28"/>
          <w:szCs w:val="28"/>
        </w:rPr>
        <w:t>1. What is a shell in Linux OS? How many categories of shell currently exist in Linux? Why is bash shell very popular in Linux distribution?</w:t>
      </w:r>
    </w:p>
    <w:p w14:paraId="2BCF4AF8" w14:textId="22C53FC2" w:rsidR="009330C7" w:rsidRPr="009330C7" w:rsidRDefault="009330C7" w:rsidP="009330C7">
      <w:pPr>
        <w:spacing w:line="360" w:lineRule="auto"/>
        <w:rPr>
          <w:rFonts w:ascii="Calibri" w:hAnsi="Calibri" w:cs="Calibri"/>
          <w:b/>
          <w:bCs/>
          <w:sz w:val="28"/>
          <w:szCs w:val="28"/>
        </w:rPr>
      </w:pPr>
      <w:r>
        <w:rPr>
          <w:rFonts w:ascii="Calibri" w:hAnsi="Calibri" w:cs="Calibri"/>
          <w:b/>
          <w:bCs/>
          <w:sz w:val="28"/>
          <w:szCs w:val="28"/>
        </w:rPr>
        <w:t>Ans.</w:t>
      </w:r>
    </w:p>
    <w:p w14:paraId="7B517A4B" w14:textId="38CEE881" w:rsidR="009330C7" w:rsidRDefault="009330C7" w:rsidP="009330C7">
      <w:pPr>
        <w:spacing w:line="360" w:lineRule="auto"/>
        <w:rPr>
          <w:rFonts w:ascii="Calibri" w:hAnsi="Calibri" w:cs="Calibri"/>
          <w:sz w:val="28"/>
          <w:szCs w:val="28"/>
        </w:rPr>
      </w:pPr>
      <w:r w:rsidRPr="009330C7">
        <w:rPr>
          <w:rFonts w:ascii="Calibri" w:hAnsi="Calibri" w:cs="Calibri"/>
          <w:sz w:val="28"/>
          <w:szCs w:val="28"/>
        </w:rPr>
        <w:t>A shell in Linux is a bit like your personal interpreter or helper—it’s the thing that listens when you type a command and then gets the computer to do what you ask. Think of it as a friendly translator between you and the machine.</w:t>
      </w:r>
      <w:r w:rsidRPr="009330C7">
        <w:rPr>
          <w:rFonts w:ascii="Calibri" w:hAnsi="Calibri" w:cs="Calibri"/>
          <w:sz w:val="28"/>
          <w:szCs w:val="28"/>
        </w:rPr>
        <w:br/>
        <w:t>There are a bunch of different shells in Linux. Some well-known ones are bash, sh, zsh, ksh, csh, tcsh, ash, fish, and dash. You can think of these as different flavors or styles of command line helpers, each with their own strengths. Bash (Bourne Again SHell) is super popular, basically because it’s easy to use, works well with scripts, and it comes as the default shell in most Linux systems. It feels like home for both beginners and pros, and most tutorials assume you’re using bash so it’s easy to get help for it.</w:t>
      </w:r>
    </w:p>
    <w:p w14:paraId="31A4DAD6" w14:textId="77777777" w:rsidR="009330C7" w:rsidRDefault="009330C7" w:rsidP="009330C7">
      <w:pPr>
        <w:spacing w:line="360" w:lineRule="auto"/>
        <w:rPr>
          <w:rFonts w:ascii="Calibri" w:hAnsi="Calibri" w:cs="Calibri"/>
          <w:sz w:val="28"/>
          <w:szCs w:val="28"/>
        </w:rPr>
      </w:pPr>
    </w:p>
    <w:p w14:paraId="7BB4A36B" w14:textId="77777777" w:rsidR="009330C7" w:rsidRDefault="009330C7" w:rsidP="009330C7">
      <w:pPr>
        <w:spacing w:line="360" w:lineRule="auto"/>
        <w:rPr>
          <w:rFonts w:ascii="Calibri" w:hAnsi="Calibri" w:cs="Calibri"/>
          <w:sz w:val="28"/>
          <w:szCs w:val="28"/>
        </w:rPr>
      </w:pPr>
    </w:p>
    <w:p w14:paraId="5B70C96D" w14:textId="77777777" w:rsidR="009330C7" w:rsidRDefault="009330C7" w:rsidP="009330C7">
      <w:pPr>
        <w:spacing w:line="360" w:lineRule="auto"/>
        <w:rPr>
          <w:rFonts w:ascii="Calibri" w:hAnsi="Calibri" w:cs="Calibri"/>
          <w:sz w:val="28"/>
          <w:szCs w:val="28"/>
        </w:rPr>
      </w:pPr>
    </w:p>
    <w:p w14:paraId="54E02D9A" w14:textId="77777777" w:rsidR="009330C7" w:rsidRDefault="009330C7" w:rsidP="009330C7">
      <w:pPr>
        <w:spacing w:line="360" w:lineRule="auto"/>
        <w:rPr>
          <w:rFonts w:ascii="Calibri" w:hAnsi="Calibri" w:cs="Calibri"/>
          <w:sz w:val="28"/>
          <w:szCs w:val="28"/>
        </w:rPr>
      </w:pPr>
    </w:p>
    <w:p w14:paraId="0773DE3C" w14:textId="77777777" w:rsidR="009330C7" w:rsidRPr="009330C7" w:rsidRDefault="009330C7" w:rsidP="009330C7">
      <w:pPr>
        <w:spacing w:line="360" w:lineRule="auto"/>
        <w:rPr>
          <w:rFonts w:ascii="Calibri" w:hAnsi="Calibri" w:cs="Calibri"/>
          <w:sz w:val="28"/>
          <w:szCs w:val="28"/>
        </w:rPr>
      </w:pPr>
    </w:p>
    <w:p w14:paraId="7FCD7824" w14:textId="77777777" w:rsidR="009330C7" w:rsidRDefault="009330C7" w:rsidP="009330C7">
      <w:pPr>
        <w:spacing w:line="360" w:lineRule="auto"/>
        <w:rPr>
          <w:rFonts w:ascii="Calibri" w:hAnsi="Calibri" w:cs="Calibri"/>
          <w:b/>
          <w:bCs/>
          <w:sz w:val="28"/>
          <w:szCs w:val="28"/>
        </w:rPr>
      </w:pPr>
      <w:r w:rsidRPr="009330C7">
        <w:rPr>
          <w:rFonts w:ascii="Calibri" w:hAnsi="Calibri" w:cs="Calibri"/>
          <w:b/>
          <w:bCs/>
          <w:sz w:val="28"/>
          <w:szCs w:val="28"/>
        </w:rPr>
        <w:lastRenderedPageBreak/>
        <w:t>2. What does the ls -Z command display?</w:t>
      </w:r>
    </w:p>
    <w:p w14:paraId="15B766E7" w14:textId="74BA9933" w:rsidR="009330C7" w:rsidRPr="009330C7" w:rsidRDefault="009330C7" w:rsidP="009330C7">
      <w:pPr>
        <w:spacing w:line="360" w:lineRule="auto"/>
        <w:rPr>
          <w:rFonts w:ascii="Calibri" w:hAnsi="Calibri" w:cs="Calibri"/>
          <w:b/>
          <w:bCs/>
          <w:sz w:val="28"/>
          <w:szCs w:val="28"/>
        </w:rPr>
      </w:pPr>
      <w:r>
        <w:rPr>
          <w:rFonts w:ascii="Calibri" w:hAnsi="Calibri" w:cs="Calibri"/>
          <w:b/>
          <w:bCs/>
          <w:sz w:val="28"/>
          <w:szCs w:val="28"/>
        </w:rPr>
        <w:t>Ans.</w:t>
      </w:r>
    </w:p>
    <w:p w14:paraId="088708AC" w14:textId="77777777" w:rsidR="009330C7" w:rsidRPr="009330C7" w:rsidRDefault="009330C7" w:rsidP="009330C7">
      <w:pPr>
        <w:spacing w:line="360" w:lineRule="auto"/>
        <w:rPr>
          <w:rFonts w:ascii="Calibri" w:hAnsi="Calibri" w:cs="Calibri"/>
          <w:sz w:val="28"/>
          <w:szCs w:val="28"/>
        </w:rPr>
      </w:pPr>
      <w:r w:rsidRPr="009330C7">
        <w:rPr>
          <w:rFonts w:ascii="Calibri" w:hAnsi="Calibri" w:cs="Calibri"/>
          <w:sz w:val="28"/>
          <w:szCs w:val="28"/>
        </w:rPr>
        <w:t>When you use ls -Z, it's like looking behind the curtain at your files—this command shows not just the names and permissions, but also security labels from SELinux if it’s enabled. These labels tell who can access each file, and in what way, making it easier for admins to keep things locked down when necessary.</w:t>
      </w:r>
    </w:p>
    <w:p w14:paraId="3F64713F" w14:textId="77777777" w:rsidR="009330C7" w:rsidRPr="009330C7" w:rsidRDefault="009330C7" w:rsidP="009330C7">
      <w:pPr>
        <w:spacing w:line="360" w:lineRule="auto"/>
        <w:rPr>
          <w:rFonts w:ascii="Calibri" w:hAnsi="Calibri" w:cs="Calibri"/>
          <w:sz w:val="28"/>
          <w:szCs w:val="28"/>
        </w:rPr>
      </w:pPr>
      <w:r w:rsidRPr="009330C7">
        <w:rPr>
          <w:rFonts w:ascii="Calibri" w:hAnsi="Calibri" w:cs="Calibri"/>
          <w:sz w:val="28"/>
          <w:szCs w:val="28"/>
        </w:rPr>
        <w:pict w14:anchorId="569D6579">
          <v:rect id="_x0000_i1127" style="width:0;height:.75pt" o:hralign="center" o:hrstd="t" o:hr="t" fillcolor="#a0a0a0" stroked="f"/>
        </w:pict>
      </w:r>
    </w:p>
    <w:p w14:paraId="0B5951A9" w14:textId="77777777" w:rsidR="009330C7" w:rsidRDefault="009330C7" w:rsidP="009330C7">
      <w:pPr>
        <w:spacing w:line="360" w:lineRule="auto"/>
        <w:rPr>
          <w:rFonts w:ascii="Calibri" w:hAnsi="Calibri" w:cs="Calibri"/>
          <w:b/>
          <w:bCs/>
          <w:sz w:val="28"/>
          <w:szCs w:val="28"/>
        </w:rPr>
      </w:pPr>
      <w:r w:rsidRPr="009330C7">
        <w:rPr>
          <w:rFonts w:ascii="Calibri" w:hAnsi="Calibri" w:cs="Calibri"/>
          <w:b/>
          <w:bCs/>
          <w:sz w:val="28"/>
          <w:szCs w:val="28"/>
        </w:rPr>
        <w:t>3. Write a command to list all hidden files in the current directory.</w:t>
      </w:r>
    </w:p>
    <w:p w14:paraId="0F6F6F9A" w14:textId="68626919" w:rsidR="009330C7" w:rsidRPr="009330C7" w:rsidRDefault="009330C7" w:rsidP="009330C7">
      <w:pPr>
        <w:spacing w:line="360" w:lineRule="auto"/>
        <w:rPr>
          <w:rFonts w:ascii="Calibri" w:hAnsi="Calibri" w:cs="Calibri"/>
          <w:b/>
          <w:bCs/>
          <w:sz w:val="28"/>
          <w:szCs w:val="28"/>
        </w:rPr>
      </w:pPr>
      <w:r>
        <w:rPr>
          <w:rFonts w:ascii="Calibri" w:hAnsi="Calibri" w:cs="Calibri"/>
          <w:b/>
          <w:bCs/>
          <w:sz w:val="28"/>
          <w:szCs w:val="28"/>
        </w:rPr>
        <w:t>Ans.</w:t>
      </w:r>
    </w:p>
    <w:p w14:paraId="7C9E76B7" w14:textId="77777777" w:rsidR="009330C7" w:rsidRPr="009330C7" w:rsidRDefault="009330C7" w:rsidP="009330C7">
      <w:pPr>
        <w:spacing w:line="360" w:lineRule="auto"/>
        <w:rPr>
          <w:rFonts w:ascii="Calibri" w:hAnsi="Calibri" w:cs="Calibri"/>
          <w:sz w:val="28"/>
          <w:szCs w:val="28"/>
        </w:rPr>
      </w:pPr>
      <w:r w:rsidRPr="009330C7">
        <w:rPr>
          <w:rFonts w:ascii="Calibri" w:hAnsi="Calibri" w:cs="Calibri"/>
          <w:sz w:val="28"/>
          <w:szCs w:val="28"/>
        </w:rPr>
        <w:t>Hidden files in Linux are sneaky—they start with a dot (.), and they don’t show up with a regular ls. To coax them out, just type:</w:t>
      </w:r>
    </w:p>
    <w:p w14:paraId="663D3EC4" w14:textId="77777777" w:rsidR="009330C7" w:rsidRPr="009330C7" w:rsidRDefault="009330C7" w:rsidP="009330C7">
      <w:pPr>
        <w:spacing w:line="360" w:lineRule="auto"/>
        <w:rPr>
          <w:rFonts w:ascii="Calibri" w:hAnsi="Calibri" w:cs="Calibri"/>
          <w:sz w:val="28"/>
          <w:szCs w:val="28"/>
        </w:rPr>
      </w:pPr>
      <w:r w:rsidRPr="009330C7">
        <w:rPr>
          <w:rFonts w:ascii="Calibri" w:hAnsi="Calibri" w:cs="Calibri"/>
          <w:sz w:val="28"/>
          <w:szCs w:val="28"/>
        </w:rPr>
        <w:t>text</w:t>
      </w:r>
    </w:p>
    <w:p w14:paraId="569DE1CF" w14:textId="77777777" w:rsidR="009330C7" w:rsidRPr="009330C7" w:rsidRDefault="009330C7" w:rsidP="009330C7">
      <w:pPr>
        <w:spacing w:line="360" w:lineRule="auto"/>
        <w:rPr>
          <w:rFonts w:ascii="Calibri" w:hAnsi="Calibri" w:cs="Calibri"/>
          <w:sz w:val="28"/>
          <w:szCs w:val="28"/>
        </w:rPr>
      </w:pPr>
      <w:r w:rsidRPr="009330C7">
        <w:rPr>
          <w:rFonts w:ascii="Calibri" w:hAnsi="Calibri" w:cs="Calibri"/>
          <w:sz w:val="28"/>
          <w:szCs w:val="28"/>
        </w:rPr>
        <w:t>ls -d .*</w:t>
      </w:r>
    </w:p>
    <w:p w14:paraId="01EC9EAA" w14:textId="77777777" w:rsidR="009330C7" w:rsidRDefault="009330C7" w:rsidP="009330C7">
      <w:pPr>
        <w:spacing w:line="360" w:lineRule="auto"/>
        <w:rPr>
          <w:rFonts w:ascii="Calibri" w:hAnsi="Calibri" w:cs="Calibri"/>
          <w:sz w:val="28"/>
          <w:szCs w:val="28"/>
        </w:rPr>
      </w:pPr>
      <w:r w:rsidRPr="009330C7">
        <w:rPr>
          <w:rFonts w:ascii="Calibri" w:hAnsi="Calibri" w:cs="Calibri"/>
          <w:sz w:val="28"/>
          <w:szCs w:val="28"/>
        </w:rPr>
        <w:t>Now you’ll see all the dot-files that are hiding in plain sight.</w:t>
      </w:r>
    </w:p>
    <w:p w14:paraId="68559F18" w14:textId="77777777" w:rsidR="009330C7" w:rsidRDefault="009330C7" w:rsidP="009330C7">
      <w:pPr>
        <w:spacing w:line="360" w:lineRule="auto"/>
        <w:rPr>
          <w:rFonts w:ascii="Calibri" w:hAnsi="Calibri" w:cs="Calibri"/>
          <w:sz w:val="28"/>
          <w:szCs w:val="28"/>
        </w:rPr>
      </w:pPr>
    </w:p>
    <w:p w14:paraId="281F787C" w14:textId="77777777" w:rsidR="009330C7" w:rsidRDefault="009330C7" w:rsidP="009330C7">
      <w:pPr>
        <w:spacing w:line="360" w:lineRule="auto"/>
        <w:rPr>
          <w:rFonts w:ascii="Calibri" w:hAnsi="Calibri" w:cs="Calibri"/>
          <w:sz w:val="28"/>
          <w:szCs w:val="28"/>
        </w:rPr>
      </w:pPr>
    </w:p>
    <w:p w14:paraId="63C24991" w14:textId="77777777" w:rsidR="009330C7" w:rsidRDefault="009330C7" w:rsidP="009330C7">
      <w:pPr>
        <w:spacing w:line="360" w:lineRule="auto"/>
        <w:rPr>
          <w:rFonts w:ascii="Calibri" w:hAnsi="Calibri" w:cs="Calibri"/>
          <w:sz w:val="28"/>
          <w:szCs w:val="28"/>
        </w:rPr>
      </w:pPr>
    </w:p>
    <w:p w14:paraId="55F88D84" w14:textId="77777777" w:rsidR="009330C7" w:rsidRDefault="009330C7" w:rsidP="009330C7">
      <w:pPr>
        <w:spacing w:line="360" w:lineRule="auto"/>
        <w:rPr>
          <w:rFonts w:ascii="Calibri" w:hAnsi="Calibri" w:cs="Calibri"/>
          <w:sz w:val="28"/>
          <w:szCs w:val="28"/>
        </w:rPr>
      </w:pPr>
    </w:p>
    <w:p w14:paraId="03FA0F17" w14:textId="77777777" w:rsidR="009330C7" w:rsidRPr="009330C7" w:rsidRDefault="009330C7" w:rsidP="009330C7">
      <w:pPr>
        <w:spacing w:line="360" w:lineRule="auto"/>
        <w:rPr>
          <w:rFonts w:ascii="Calibri" w:hAnsi="Calibri" w:cs="Calibri"/>
          <w:sz w:val="28"/>
          <w:szCs w:val="28"/>
        </w:rPr>
      </w:pPr>
    </w:p>
    <w:p w14:paraId="6D8F98C7" w14:textId="2B219DEE" w:rsidR="009330C7" w:rsidRPr="009330C7" w:rsidRDefault="009330C7" w:rsidP="009330C7">
      <w:pPr>
        <w:spacing w:line="360" w:lineRule="auto"/>
        <w:rPr>
          <w:rFonts w:ascii="Calibri" w:hAnsi="Calibri" w:cs="Calibri"/>
          <w:sz w:val="28"/>
          <w:szCs w:val="28"/>
        </w:rPr>
      </w:pPr>
    </w:p>
    <w:p w14:paraId="38E4ECE7" w14:textId="77777777" w:rsidR="009330C7" w:rsidRDefault="009330C7" w:rsidP="009330C7">
      <w:pPr>
        <w:spacing w:line="360" w:lineRule="auto"/>
        <w:rPr>
          <w:rFonts w:ascii="Calibri" w:hAnsi="Calibri" w:cs="Calibri"/>
          <w:b/>
          <w:bCs/>
          <w:sz w:val="28"/>
          <w:szCs w:val="28"/>
        </w:rPr>
      </w:pPr>
      <w:r w:rsidRPr="009330C7">
        <w:rPr>
          <w:rFonts w:ascii="Calibri" w:hAnsi="Calibri" w:cs="Calibri"/>
          <w:b/>
          <w:bCs/>
          <w:sz w:val="28"/>
          <w:szCs w:val="28"/>
        </w:rPr>
        <w:lastRenderedPageBreak/>
        <w:t>4. Explain the difference between hard links and soft links (symbolic links) in Linux.</w:t>
      </w:r>
    </w:p>
    <w:p w14:paraId="5B824D8B" w14:textId="6E24AD2D" w:rsidR="009330C7" w:rsidRPr="009330C7" w:rsidRDefault="009330C7" w:rsidP="009330C7">
      <w:pPr>
        <w:spacing w:line="360" w:lineRule="auto"/>
        <w:rPr>
          <w:rFonts w:ascii="Calibri" w:hAnsi="Calibri" w:cs="Calibri"/>
          <w:b/>
          <w:bCs/>
          <w:sz w:val="28"/>
          <w:szCs w:val="28"/>
        </w:rPr>
      </w:pPr>
      <w:r>
        <w:rPr>
          <w:rFonts w:ascii="Calibri" w:hAnsi="Calibri" w:cs="Calibri"/>
          <w:b/>
          <w:bCs/>
          <w:sz w:val="28"/>
          <w:szCs w:val="28"/>
        </w:rPr>
        <w:t>Ans.</w:t>
      </w:r>
    </w:p>
    <w:p w14:paraId="416125F8" w14:textId="77777777" w:rsidR="009330C7" w:rsidRPr="009330C7" w:rsidRDefault="009330C7" w:rsidP="009330C7">
      <w:pPr>
        <w:spacing w:line="360" w:lineRule="auto"/>
        <w:rPr>
          <w:rFonts w:ascii="Calibri" w:hAnsi="Calibri" w:cs="Calibri"/>
          <w:sz w:val="28"/>
          <w:szCs w:val="28"/>
        </w:rPr>
      </w:pPr>
      <w:r w:rsidRPr="009330C7">
        <w:rPr>
          <w:rFonts w:ascii="Calibri" w:hAnsi="Calibri" w:cs="Calibri"/>
          <w:sz w:val="28"/>
          <w:szCs w:val="28"/>
        </w:rPr>
        <w:t>If files were like houses, a </w:t>
      </w:r>
      <w:r w:rsidRPr="009330C7">
        <w:rPr>
          <w:rFonts w:ascii="Calibri" w:hAnsi="Calibri" w:cs="Calibri"/>
          <w:b/>
          <w:bCs/>
          <w:sz w:val="28"/>
          <w:szCs w:val="28"/>
        </w:rPr>
        <w:t>hard link</w:t>
      </w:r>
      <w:r w:rsidRPr="009330C7">
        <w:rPr>
          <w:rFonts w:ascii="Calibri" w:hAnsi="Calibri" w:cs="Calibri"/>
          <w:sz w:val="28"/>
          <w:szCs w:val="28"/>
        </w:rPr>
        <w:t> would be like having two doors into the same house—no matter which door you use, you get inside, and if you remove one, the house still stands.</w:t>
      </w:r>
      <w:r w:rsidRPr="009330C7">
        <w:rPr>
          <w:rFonts w:ascii="Calibri" w:hAnsi="Calibri" w:cs="Calibri"/>
          <w:sz w:val="28"/>
          <w:szCs w:val="28"/>
        </w:rPr>
        <w:br/>
        <w:t>A </w:t>
      </w:r>
      <w:r w:rsidRPr="009330C7">
        <w:rPr>
          <w:rFonts w:ascii="Calibri" w:hAnsi="Calibri" w:cs="Calibri"/>
          <w:b/>
          <w:bCs/>
          <w:sz w:val="28"/>
          <w:szCs w:val="28"/>
        </w:rPr>
        <w:t>soft link</w:t>
      </w:r>
      <w:r w:rsidRPr="009330C7">
        <w:rPr>
          <w:rFonts w:ascii="Calibri" w:hAnsi="Calibri" w:cs="Calibri"/>
          <w:sz w:val="28"/>
          <w:szCs w:val="28"/>
        </w:rPr>
        <w:t> (symlink) is more like a signpost that points to your house. If you move the actual house or knock it down, the sign points nowhere. Hard links are sturdier, but soft links are more flexible, especially across different places.</w:t>
      </w:r>
    </w:p>
    <w:p w14:paraId="46FA82F2" w14:textId="77777777" w:rsidR="009330C7" w:rsidRPr="009330C7" w:rsidRDefault="009330C7" w:rsidP="009330C7">
      <w:pPr>
        <w:spacing w:line="360" w:lineRule="auto"/>
        <w:rPr>
          <w:rFonts w:ascii="Calibri" w:hAnsi="Calibri" w:cs="Calibri"/>
          <w:sz w:val="28"/>
          <w:szCs w:val="28"/>
        </w:rPr>
      </w:pPr>
      <w:r w:rsidRPr="009330C7">
        <w:rPr>
          <w:rFonts w:ascii="Calibri" w:hAnsi="Calibri" w:cs="Calibri"/>
          <w:sz w:val="28"/>
          <w:szCs w:val="28"/>
        </w:rPr>
        <w:pict w14:anchorId="1E66A4B3">
          <v:rect id="_x0000_i1082" style="width:0;height:.75pt" o:hralign="center" o:hrstd="t" o:hr="t" fillcolor="#a0a0a0" stroked="f"/>
        </w:pict>
      </w:r>
    </w:p>
    <w:p w14:paraId="137E4E51" w14:textId="77777777" w:rsidR="009330C7" w:rsidRDefault="009330C7" w:rsidP="009330C7">
      <w:pPr>
        <w:spacing w:line="360" w:lineRule="auto"/>
        <w:rPr>
          <w:rFonts w:ascii="Calibri" w:hAnsi="Calibri" w:cs="Calibri"/>
          <w:b/>
          <w:bCs/>
          <w:sz w:val="28"/>
          <w:szCs w:val="28"/>
        </w:rPr>
      </w:pPr>
      <w:r w:rsidRPr="009330C7">
        <w:rPr>
          <w:rFonts w:ascii="Calibri" w:hAnsi="Calibri" w:cs="Calibri"/>
          <w:b/>
          <w:bCs/>
          <w:sz w:val="28"/>
          <w:szCs w:val="28"/>
        </w:rPr>
        <w:t>5. A file has permissions -rwxr-x--x. Explain who can read, write, and execute it.</w:t>
      </w:r>
    </w:p>
    <w:p w14:paraId="699A9E43" w14:textId="6BB65FC2" w:rsidR="009330C7" w:rsidRPr="009330C7" w:rsidRDefault="009330C7" w:rsidP="009330C7">
      <w:pPr>
        <w:spacing w:line="360" w:lineRule="auto"/>
        <w:rPr>
          <w:rFonts w:ascii="Calibri" w:hAnsi="Calibri" w:cs="Calibri"/>
          <w:b/>
          <w:bCs/>
          <w:sz w:val="28"/>
          <w:szCs w:val="28"/>
        </w:rPr>
      </w:pPr>
      <w:r>
        <w:rPr>
          <w:rFonts w:ascii="Calibri" w:hAnsi="Calibri" w:cs="Calibri"/>
          <w:b/>
          <w:bCs/>
          <w:sz w:val="28"/>
          <w:szCs w:val="28"/>
        </w:rPr>
        <w:t>Ans.</w:t>
      </w:r>
    </w:p>
    <w:p w14:paraId="6F8F2914" w14:textId="77777777" w:rsidR="009330C7" w:rsidRPr="009330C7" w:rsidRDefault="009330C7" w:rsidP="009330C7">
      <w:pPr>
        <w:spacing w:line="360" w:lineRule="auto"/>
        <w:rPr>
          <w:rFonts w:ascii="Calibri" w:hAnsi="Calibri" w:cs="Calibri"/>
          <w:sz w:val="28"/>
          <w:szCs w:val="28"/>
        </w:rPr>
      </w:pPr>
      <w:r w:rsidRPr="009330C7">
        <w:rPr>
          <w:rFonts w:ascii="Calibri" w:hAnsi="Calibri" w:cs="Calibri"/>
          <w:sz w:val="28"/>
          <w:szCs w:val="28"/>
        </w:rPr>
        <w:t>Here’s how the power’s divided:</w:t>
      </w:r>
    </w:p>
    <w:p w14:paraId="6227D22F" w14:textId="77777777" w:rsidR="009330C7" w:rsidRPr="009330C7" w:rsidRDefault="009330C7" w:rsidP="009330C7">
      <w:pPr>
        <w:numPr>
          <w:ilvl w:val="0"/>
          <w:numId w:val="1"/>
        </w:numPr>
        <w:spacing w:line="360" w:lineRule="auto"/>
        <w:rPr>
          <w:rFonts w:ascii="Calibri" w:hAnsi="Calibri" w:cs="Calibri"/>
          <w:sz w:val="28"/>
          <w:szCs w:val="28"/>
        </w:rPr>
      </w:pPr>
      <w:r w:rsidRPr="009330C7">
        <w:rPr>
          <w:rFonts w:ascii="Calibri" w:hAnsi="Calibri" w:cs="Calibri"/>
          <w:sz w:val="28"/>
          <w:szCs w:val="28"/>
        </w:rPr>
        <w:t>The owner is the boss—they can read, write, and run the file.</w:t>
      </w:r>
    </w:p>
    <w:p w14:paraId="2CB740E6" w14:textId="77777777" w:rsidR="009330C7" w:rsidRPr="009330C7" w:rsidRDefault="009330C7" w:rsidP="009330C7">
      <w:pPr>
        <w:numPr>
          <w:ilvl w:val="0"/>
          <w:numId w:val="1"/>
        </w:numPr>
        <w:spacing w:line="360" w:lineRule="auto"/>
        <w:rPr>
          <w:rFonts w:ascii="Calibri" w:hAnsi="Calibri" w:cs="Calibri"/>
          <w:sz w:val="28"/>
          <w:szCs w:val="28"/>
        </w:rPr>
      </w:pPr>
      <w:r w:rsidRPr="009330C7">
        <w:rPr>
          <w:rFonts w:ascii="Calibri" w:hAnsi="Calibri" w:cs="Calibri"/>
          <w:sz w:val="28"/>
          <w:szCs w:val="28"/>
        </w:rPr>
        <w:t>The group gets to read and execute, basically use it but not change it.</w:t>
      </w:r>
    </w:p>
    <w:p w14:paraId="0D4179A5" w14:textId="77777777" w:rsidR="009330C7" w:rsidRDefault="009330C7" w:rsidP="009330C7">
      <w:pPr>
        <w:numPr>
          <w:ilvl w:val="0"/>
          <w:numId w:val="1"/>
        </w:numPr>
        <w:spacing w:line="360" w:lineRule="auto"/>
        <w:rPr>
          <w:rFonts w:ascii="Calibri" w:hAnsi="Calibri" w:cs="Calibri"/>
          <w:sz w:val="28"/>
          <w:szCs w:val="28"/>
        </w:rPr>
      </w:pPr>
      <w:r w:rsidRPr="009330C7">
        <w:rPr>
          <w:rFonts w:ascii="Calibri" w:hAnsi="Calibri" w:cs="Calibri"/>
          <w:sz w:val="28"/>
          <w:szCs w:val="28"/>
        </w:rPr>
        <w:t>Anyone else can only execute, so they can run it but can’t see what’s inside or edit anything.</w:t>
      </w:r>
      <w:r w:rsidRPr="009330C7">
        <w:rPr>
          <w:rFonts w:ascii="Calibri" w:hAnsi="Calibri" w:cs="Calibri"/>
          <w:sz w:val="28"/>
          <w:szCs w:val="28"/>
        </w:rPr>
        <w:br/>
        <w:t>It’s like having access levels—full access for the owner, guest access for the group, and restricted access for outsiders.</w:t>
      </w:r>
    </w:p>
    <w:p w14:paraId="23E46A5D" w14:textId="398560A6" w:rsidR="009330C7" w:rsidRDefault="009330C7" w:rsidP="009330C7">
      <w:pPr>
        <w:spacing w:line="360" w:lineRule="auto"/>
        <w:rPr>
          <w:rFonts w:ascii="Calibri" w:hAnsi="Calibri" w:cs="Calibri"/>
          <w:sz w:val="28"/>
          <w:szCs w:val="28"/>
        </w:rPr>
      </w:pPr>
    </w:p>
    <w:p w14:paraId="456AF8C8" w14:textId="77777777" w:rsidR="009330C7" w:rsidRPr="009330C7" w:rsidRDefault="009330C7" w:rsidP="009330C7">
      <w:pPr>
        <w:spacing w:line="360" w:lineRule="auto"/>
        <w:rPr>
          <w:rFonts w:ascii="Calibri" w:hAnsi="Calibri" w:cs="Calibri"/>
          <w:sz w:val="28"/>
          <w:szCs w:val="28"/>
        </w:rPr>
      </w:pPr>
    </w:p>
    <w:p w14:paraId="0CD126D6" w14:textId="77777777" w:rsidR="009330C7" w:rsidRDefault="009330C7" w:rsidP="009330C7">
      <w:pPr>
        <w:spacing w:line="360" w:lineRule="auto"/>
        <w:rPr>
          <w:rFonts w:ascii="Calibri" w:hAnsi="Calibri" w:cs="Calibri"/>
          <w:b/>
          <w:bCs/>
          <w:sz w:val="28"/>
          <w:szCs w:val="28"/>
        </w:rPr>
      </w:pPr>
      <w:r w:rsidRPr="009330C7">
        <w:rPr>
          <w:rFonts w:ascii="Calibri" w:hAnsi="Calibri" w:cs="Calibri"/>
          <w:b/>
          <w:bCs/>
          <w:sz w:val="28"/>
          <w:szCs w:val="28"/>
        </w:rPr>
        <w:lastRenderedPageBreak/>
        <w:t>6. Write the command to change the group ownership of a file data.txt to group staff.</w:t>
      </w:r>
    </w:p>
    <w:p w14:paraId="4A41E1A7" w14:textId="0E8F6A41" w:rsidR="009330C7" w:rsidRPr="009330C7" w:rsidRDefault="009330C7" w:rsidP="009330C7">
      <w:pPr>
        <w:spacing w:line="360" w:lineRule="auto"/>
        <w:rPr>
          <w:rFonts w:ascii="Calibri" w:hAnsi="Calibri" w:cs="Calibri"/>
          <w:b/>
          <w:bCs/>
          <w:sz w:val="28"/>
          <w:szCs w:val="28"/>
        </w:rPr>
      </w:pPr>
      <w:r>
        <w:rPr>
          <w:rFonts w:ascii="Calibri" w:hAnsi="Calibri" w:cs="Calibri"/>
          <w:b/>
          <w:bCs/>
          <w:sz w:val="28"/>
          <w:szCs w:val="28"/>
        </w:rPr>
        <w:t>Ans.</w:t>
      </w:r>
    </w:p>
    <w:p w14:paraId="4ECBAA4C" w14:textId="77777777" w:rsidR="009330C7" w:rsidRPr="009330C7" w:rsidRDefault="009330C7" w:rsidP="009330C7">
      <w:pPr>
        <w:spacing w:line="360" w:lineRule="auto"/>
        <w:rPr>
          <w:rFonts w:ascii="Calibri" w:hAnsi="Calibri" w:cs="Calibri"/>
          <w:sz w:val="28"/>
          <w:szCs w:val="28"/>
        </w:rPr>
      </w:pPr>
      <w:r w:rsidRPr="009330C7">
        <w:rPr>
          <w:rFonts w:ascii="Calibri" w:hAnsi="Calibri" w:cs="Calibri"/>
          <w:sz w:val="28"/>
          <w:szCs w:val="28"/>
        </w:rPr>
        <w:t>If you want to hand over group control of your file to “staff”, just say:</w:t>
      </w:r>
    </w:p>
    <w:p w14:paraId="7650F52E" w14:textId="77777777" w:rsidR="009330C7" w:rsidRPr="009330C7" w:rsidRDefault="009330C7" w:rsidP="009330C7">
      <w:pPr>
        <w:spacing w:line="360" w:lineRule="auto"/>
        <w:rPr>
          <w:rFonts w:ascii="Calibri" w:hAnsi="Calibri" w:cs="Calibri"/>
          <w:sz w:val="28"/>
          <w:szCs w:val="28"/>
        </w:rPr>
      </w:pPr>
      <w:r w:rsidRPr="009330C7">
        <w:rPr>
          <w:rFonts w:ascii="Calibri" w:hAnsi="Calibri" w:cs="Calibri"/>
          <w:sz w:val="28"/>
          <w:szCs w:val="28"/>
        </w:rPr>
        <w:t>text</w:t>
      </w:r>
    </w:p>
    <w:p w14:paraId="1ADAE22B" w14:textId="77777777" w:rsidR="009330C7" w:rsidRPr="009330C7" w:rsidRDefault="009330C7" w:rsidP="009330C7">
      <w:pPr>
        <w:spacing w:line="360" w:lineRule="auto"/>
        <w:rPr>
          <w:rFonts w:ascii="Calibri" w:hAnsi="Calibri" w:cs="Calibri"/>
          <w:sz w:val="28"/>
          <w:szCs w:val="28"/>
        </w:rPr>
      </w:pPr>
      <w:r w:rsidRPr="009330C7">
        <w:rPr>
          <w:rFonts w:ascii="Calibri" w:hAnsi="Calibri" w:cs="Calibri"/>
          <w:sz w:val="28"/>
          <w:szCs w:val="28"/>
        </w:rPr>
        <w:t>chgrp staff data.txt</w:t>
      </w:r>
    </w:p>
    <w:p w14:paraId="5A235A38" w14:textId="77777777" w:rsidR="009330C7" w:rsidRPr="009330C7" w:rsidRDefault="009330C7" w:rsidP="009330C7">
      <w:pPr>
        <w:spacing w:line="360" w:lineRule="auto"/>
        <w:rPr>
          <w:rFonts w:ascii="Calibri" w:hAnsi="Calibri" w:cs="Calibri"/>
          <w:sz w:val="28"/>
          <w:szCs w:val="28"/>
        </w:rPr>
      </w:pPr>
      <w:r w:rsidRPr="009330C7">
        <w:rPr>
          <w:rFonts w:ascii="Calibri" w:hAnsi="Calibri" w:cs="Calibri"/>
          <w:sz w:val="28"/>
          <w:szCs w:val="28"/>
        </w:rPr>
        <w:t>It’s as simple as passing the keys over to your work team.</w:t>
      </w:r>
    </w:p>
    <w:p w14:paraId="194904F1" w14:textId="77777777" w:rsidR="009330C7" w:rsidRPr="009330C7" w:rsidRDefault="009330C7" w:rsidP="009330C7">
      <w:pPr>
        <w:spacing w:line="360" w:lineRule="auto"/>
        <w:rPr>
          <w:rFonts w:ascii="Calibri" w:hAnsi="Calibri" w:cs="Calibri"/>
          <w:sz w:val="28"/>
          <w:szCs w:val="28"/>
        </w:rPr>
      </w:pPr>
      <w:r w:rsidRPr="009330C7">
        <w:rPr>
          <w:rFonts w:ascii="Calibri" w:hAnsi="Calibri" w:cs="Calibri"/>
          <w:sz w:val="28"/>
          <w:szCs w:val="28"/>
        </w:rPr>
        <w:pict w14:anchorId="587213E1">
          <v:rect id="_x0000_i1084" style="width:0;height:.75pt" o:hralign="center" o:hrstd="t" o:hr="t" fillcolor="#a0a0a0" stroked="f"/>
        </w:pict>
      </w:r>
    </w:p>
    <w:p w14:paraId="214F48ED" w14:textId="77777777" w:rsidR="009330C7" w:rsidRDefault="009330C7" w:rsidP="009330C7">
      <w:pPr>
        <w:spacing w:line="360" w:lineRule="auto"/>
        <w:rPr>
          <w:rFonts w:ascii="Calibri" w:hAnsi="Calibri" w:cs="Calibri"/>
          <w:b/>
          <w:bCs/>
          <w:sz w:val="28"/>
          <w:szCs w:val="28"/>
        </w:rPr>
      </w:pPr>
      <w:r w:rsidRPr="009330C7">
        <w:rPr>
          <w:rFonts w:ascii="Calibri" w:hAnsi="Calibri" w:cs="Calibri"/>
          <w:b/>
          <w:bCs/>
          <w:sz w:val="28"/>
          <w:szCs w:val="28"/>
        </w:rPr>
        <w:t>7. Why is it dangerous to give 777 permissions to a file? Explain with an example.</w:t>
      </w:r>
    </w:p>
    <w:p w14:paraId="4C64ABAD" w14:textId="4D1AF5F2" w:rsidR="009330C7" w:rsidRPr="009330C7" w:rsidRDefault="009330C7" w:rsidP="009330C7">
      <w:pPr>
        <w:spacing w:line="360" w:lineRule="auto"/>
        <w:rPr>
          <w:rFonts w:ascii="Calibri" w:hAnsi="Calibri" w:cs="Calibri"/>
          <w:b/>
          <w:bCs/>
          <w:sz w:val="28"/>
          <w:szCs w:val="28"/>
        </w:rPr>
      </w:pPr>
      <w:r>
        <w:rPr>
          <w:rFonts w:ascii="Calibri" w:hAnsi="Calibri" w:cs="Calibri"/>
          <w:b/>
          <w:bCs/>
          <w:sz w:val="28"/>
          <w:szCs w:val="28"/>
        </w:rPr>
        <w:t>Ans.</w:t>
      </w:r>
    </w:p>
    <w:p w14:paraId="79AD687D" w14:textId="77777777" w:rsidR="009330C7" w:rsidRDefault="009330C7" w:rsidP="009330C7">
      <w:pPr>
        <w:spacing w:line="360" w:lineRule="auto"/>
        <w:rPr>
          <w:rFonts w:ascii="Calibri" w:hAnsi="Calibri" w:cs="Calibri"/>
          <w:sz w:val="28"/>
          <w:szCs w:val="28"/>
        </w:rPr>
      </w:pPr>
      <w:r w:rsidRPr="009330C7">
        <w:rPr>
          <w:rFonts w:ascii="Calibri" w:hAnsi="Calibri" w:cs="Calibri"/>
          <w:sz w:val="28"/>
          <w:szCs w:val="28"/>
        </w:rPr>
        <w:t>Giving 777 permissions is like leaving your house unlocked and telling everyone they can come in, rearrange the furniture, or even throw a party.</w:t>
      </w:r>
      <w:r w:rsidRPr="009330C7">
        <w:rPr>
          <w:rFonts w:ascii="Calibri" w:hAnsi="Calibri" w:cs="Calibri"/>
          <w:sz w:val="28"/>
          <w:szCs w:val="28"/>
        </w:rPr>
        <w:br/>
        <w:t>If you did chmod 777 important.conf, anyone could change or delete your configuration file, or worse, slip in malicious commands. It’s risky, and a recipe for trouble. Always keep the doors locked—give only the permissions people really need.</w:t>
      </w:r>
    </w:p>
    <w:p w14:paraId="58DD4590" w14:textId="77777777" w:rsidR="009330C7" w:rsidRDefault="009330C7" w:rsidP="009330C7">
      <w:pPr>
        <w:spacing w:line="360" w:lineRule="auto"/>
        <w:rPr>
          <w:rFonts w:ascii="Calibri" w:hAnsi="Calibri" w:cs="Calibri"/>
          <w:sz w:val="28"/>
          <w:szCs w:val="28"/>
        </w:rPr>
      </w:pPr>
    </w:p>
    <w:p w14:paraId="3285EAF5" w14:textId="77777777" w:rsidR="009330C7" w:rsidRDefault="009330C7" w:rsidP="009330C7">
      <w:pPr>
        <w:spacing w:line="360" w:lineRule="auto"/>
        <w:rPr>
          <w:rFonts w:ascii="Calibri" w:hAnsi="Calibri" w:cs="Calibri"/>
          <w:sz w:val="28"/>
          <w:szCs w:val="28"/>
        </w:rPr>
      </w:pPr>
    </w:p>
    <w:p w14:paraId="758F447C" w14:textId="77777777" w:rsidR="009330C7" w:rsidRDefault="009330C7" w:rsidP="009330C7">
      <w:pPr>
        <w:spacing w:line="360" w:lineRule="auto"/>
        <w:rPr>
          <w:rFonts w:ascii="Calibri" w:hAnsi="Calibri" w:cs="Calibri"/>
          <w:sz w:val="28"/>
          <w:szCs w:val="28"/>
        </w:rPr>
      </w:pPr>
    </w:p>
    <w:p w14:paraId="0C8E6CB0" w14:textId="23A3AB65" w:rsidR="009330C7" w:rsidRDefault="009330C7" w:rsidP="009330C7">
      <w:pPr>
        <w:spacing w:line="360" w:lineRule="auto"/>
        <w:rPr>
          <w:rFonts w:ascii="Calibri" w:hAnsi="Calibri" w:cs="Calibri"/>
          <w:sz w:val="28"/>
          <w:szCs w:val="28"/>
        </w:rPr>
      </w:pPr>
    </w:p>
    <w:p w14:paraId="7E94232F" w14:textId="77777777" w:rsidR="009330C7" w:rsidRPr="009330C7" w:rsidRDefault="009330C7" w:rsidP="009330C7">
      <w:pPr>
        <w:spacing w:line="360" w:lineRule="auto"/>
        <w:rPr>
          <w:rFonts w:ascii="Calibri" w:hAnsi="Calibri" w:cs="Calibri"/>
          <w:sz w:val="28"/>
          <w:szCs w:val="28"/>
        </w:rPr>
      </w:pPr>
    </w:p>
    <w:p w14:paraId="4EEC575B" w14:textId="77777777" w:rsidR="009330C7" w:rsidRDefault="009330C7" w:rsidP="009330C7">
      <w:pPr>
        <w:spacing w:line="360" w:lineRule="auto"/>
        <w:rPr>
          <w:rFonts w:ascii="Calibri" w:hAnsi="Calibri" w:cs="Calibri"/>
          <w:b/>
          <w:bCs/>
          <w:sz w:val="28"/>
          <w:szCs w:val="28"/>
        </w:rPr>
      </w:pPr>
      <w:r w:rsidRPr="009330C7">
        <w:rPr>
          <w:rFonts w:ascii="Calibri" w:hAnsi="Calibri" w:cs="Calibri"/>
          <w:b/>
          <w:bCs/>
          <w:sz w:val="28"/>
          <w:szCs w:val="28"/>
        </w:rPr>
        <w:lastRenderedPageBreak/>
        <w:t>8. What is the difference between apropos (i.e., man -k) and whatis (i.e., man -f)?</w:t>
      </w:r>
    </w:p>
    <w:p w14:paraId="03859657" w14:textId="35AA7B55" w:rsidR="009330C7" w:rsidRPr="009330C7" w:rsidRDefault="009330C7" w:rsidP="009330C7">
      <w:pPr>
        <w:spacing w:line="360" w:lineRule="auto"/>
        <w:rPr>
          <w:rFonts w:ascii="Calibri" w:hAnsi="Calibri" w:cs="Calibri"/>
          <w:b/>
          <w:bCs/>
          <w:sz w:val="28"/>
          <w:szCs w:val="28"/>
        </w:rPr>
      </w:pPr>
      <w:r>
        <w:rPr>
          <w:rFonts w:ascii="Calibri" w:hAnsi="Calibri" w:cs="Calibri"/>
          <w:b/>
          <w:bCs/>
          <w:sz w:val="28"/>
          <w:szCs w:val="28"/>
        </w:rPr>
        <w:t>Ans.</w:t>
      </w:r>
    </w:p>
    <w:p w14:paraId="5BE01978" w14:textId="77777777" w:rsidR="009330C7" w:rsidRPr="009330C7" w:rsidRDefault="009330C7" w:rsidP="009330C7">
      <w:pPr>
        <w:numPr>
          <w:ilvl w:val="0"/>
          <w:numId w:val="2"/>
        </w:numPr>
        <w:spacing w:line="360" w:lineRule="auto"/>
        <w:rPr>
          <w:rFonts w:ascii="Calibri" w:hAnsi="Calibri" w:cs="Calibri"/>
          <w:sz w:val="28"/>
          <w:szCs w:val="28"/>
        </w:rPr>
      </w:pPr>
      <w:r w:rsidRPr="009330C7">
        <w:rPr>
          <w:rFonts w:ascii="Calibri" w:hAnsi="Calibri" w:cs="Calibri"/>
          <w:sz w:val="28"/>
          <w:szCs w:val="28"/>
        </w:rPr>
        <w:t>whatis is like asking for a quick intro or a summary about a command. For example:</w:t>
      </w:r>
      <w:r w:rsidRPr="009330C7">
        <w:rPr>
          <w:rFonts w:ascii="Calibri" w:hAnsi="Calibri" w:cs="Calibri"/>
          <w:sz w:val="28"/>
          <w:szCs w:val="28"/>
        </w:rPr>
        <w:br/>
        <w:t>whatis ls tells you, “ls – list directory contents.”</w:t>
      </w:r>
    </w:p>
    <w:p w14:paraId="3F3E0183" w14:textId="77777777" w:rsidR="009330C7" w:rsidRPr="009330C7" w:rsidRDefault="009330C7" w:rsidP="009330C7">
      <w:pPr>
        <w:numPr>
          <w:ilvl w:val="0"/>
          <w:numId w:val="2"/>
        </w:numPr>
        <w:spacing w:line="360" w:lineRule="auto"/>
        <w:rPr>
          <w:rFonts w:ascii="Calibri" w:hAnsi="Calibri" w:cs="Calibri"/>
          <w:sz w:val="28"/>
          <w:szCs w:val="28"/>
        </w:rPr>
      </w:pPr>
      <w:r w:rsidRPr="009330C7">
        <w:rPr>
          <w:rFonts w:ascii="Calibri" w:hAnsi="Calibri" w:cs="Calibri"/>
          <w:sz w:val="28"/>
          <w:szCs w:val="28"/>
        </w:rPr>
        <w:t>apropos is more like asking, “Hey, what does Linux know about ‘password’?”—it searches all the manual pages to find anything related, and gives you a helpful list. Perfect for times you’re unsure about the command name.</w:t>
      </w:r>
    </w:p>
    <w:p w14:paraId="48CCCE2A" w14:textId="77777777" w:rsidR="009330C7" w:rsidRPr="009330C7" w:rsidRDefault="009330C7" w:rsidP="009330C7">
      <w:pPr>
        <w:spacing w:line="360" w:lineRule="auto"/>
        <w:rPr>
          <w:rFonts w:ascii="Calibri" w:hAnsi="Calibri" w:cs="Calibri"/>
          <w:sz w:val="28"/>
          <w:szCs w:val="28"/>
        </w:rPr>
      </w:pPr>
      <w:r w:rsidRPr="009330C7">
        <w:rPr>
          <w:rFonts w:ascii="Calibri" w:hAnsi="Calibri" w:cs="Calibri"/>
          <w:sz w:val="28"/>
          <w:szCs w:val="28"/>
        </w:rPr>
        <w:pict w14:anchorId="3BDDCF6B">
          <v:rect id="_x0000_i1086" style="width:0;height:.75pt" o:hralign="center" o:hrstd="t" o:hr="t" fillcolor="#a0a0a0" stroked="f"/>
        </w:pict>
      </w:r>
    </w:p>
    <w:p w14:paraId="740DF759" w14:textId="77777777" w:rsidR="009330C7" w:rsidRDefault="009330C7" w:rsidP="009330C7">
      <w:pPr>
        <w:spacing w:line="360" w:lineRule="auto"/>
        <w:rPr>
          <w:rFonts w:ascii="Calibri" w:hAnsi="Calibri" w:cs="Calibri"/>
          <w:b/>
          <w:bCs/>
          <w:sz w:val="28"/>
          <w:szCs w:val="28"/>
        </w:rPr>
      </w:pPr>
      <w:r w:rsidRPr="009330C7">
        <w:rPr>
          <w:rFonts w:ascii="Calibri" w:hAnsi="Calibri" w:cs="Calibri"/>
          <w:b/>
          <w:bCs/>
          <w:sz w:val="28"/>
          <w:szCs w:val="28"/>
        </w:rPr>
        <w:t>9. Write a command to redirect the error output of a command to a file named error.log.</w:t>
      </w:r>
    </w:p>
    <w:p w14:paraId="47145939" w14:textId="72AFBC51" w:rsidR="009330C7" w:rsidRPr="009330C7" w:rsidRDefault="009330C7" w:rsidP="009330C7">
      <w:pPr>
        <w:spacing w:line="360" w:lineRule="auto"/>
        <w:rPr>
          <w:rFonts w:ascii="Calibri" w:hAnsi="Calibri" w:cs="Calibri"/>
          <w:b/>
          <w:bCs/>
          <w:sz w:val="28"/>
          <w:szCs w:val="28"/>
        </w:rPr>
      </w:pPr>
      <w:r>
        <w:rPr>
          <w:rFonts w:ascii="Calibri" w:hAnsi="Calibri" w:cs="Calibri"/>
          <w:b/>
          <w:bCs/>
          <w:sz w:val="28"/>
          <w:szCs w:val="28"/>
        </w:rPr>
        <w:t>Ans.</w:t>
      </w:r>
    </w:p>
    <w:p w14:paraId="56D70638" w14:textId="77777777" w:rsidR="009330C7" w:rsidRPr="009330C7" w:rsidRDefault="009330C7" w:rsidP="009330C7">
      <w:pPr>
        <w:spacing w:line="360" w:lineRule="auto"/>
        <w:rPr>
          <w:rFonts w:ascii="Calibri" w:hAnsi="Calibri" w:cs="Calibri"/>
          <w:sz w:val="28"/>
          <w:szCs w:val="28"/>
        </w:rPr>
      </w:pPr>
      <w:r w:rsidRPr="009330C7">
        <w:rPr>
          <w:rFonts w:ascii="Calibri" w:hAnsi="Calibri" w:cs="Calibri"/>
          <w:sz w:val="28"/>
          <w:szCs w:val="28"/>
        </w:rPr>
        <w:t>To catch only the slip-ups and problems (the errors), use:</w:t>
      </w:r>
    </w:p>
    <w:p w14:paraId="121679F9" w14:textId="77777777" w:rsidR="009330C7" w:rsidRPr="009330C7" w:rsidRDefault="009330C7" w:rsidP="009330C7">
      <w:pPr>
        <w:spacing w:line="360" w:lineRule="auto"/>
        <w:rPr>
          <w:rFonts w:ascii="Calibri" w:hAnsi="Calibri" w:cs="Calibri"/>
          <w:sz w:val="28"/>
          <w:szCs w:val="28"/>
        </w:rPr>
      </w:pPr>
      <w:r w:rsidRPr="009330C7">
        <w:rPr>
          <w:rFonts w:ascii="Calibri" w:hAnsi="Calibri" w:cs="Calibri"/>
          <w:sz w:val="28"/>
          <w:szCs w:val="28"/>
        </w:rPr>
        <w:t>text</w:t>
      </w:r>
    </w:p>
    <w:p w14:paraId="035200F4" w14:textId="77777777" w:rsidR="009330C7" w:rsidRPr="009330C7" w:rsidRDefault="009330C7" w:rsidP="009330C7">
      <w:pPr>
        <w:spacing w:line="360" w:lineRule="auto"/>
        <w:rPr>
          <w:rFonts w:ascii="Calibri" w:hAnsi="Calibri" w:cs="Calibri"/>
          <w:sz w:val="28"/>
          <w:szCs w:val="28"/>
        </w:rPr>
      </w:pPr>
      <w:r w:rsidRPr="009330C7">
        <w:rPr>
          <w:rFonts w:ascii="Calibri" w:hAnsi="Calibri" w:cs="Calibri"/>
          <w:sz w:val="28"/>
          <w:szCs w:val="28"/>
        </w:rPr>
        <w:t>&lt;your-command&gt; 2&gt;error.log</w:t>
      </w:r>
    </w:p>
    <w:p w14:paraId="7BFB4CA8" w14:textId="77777777" w:rsidR="009330C7" w:rsidRDefault="009330C7" w:rsidP="009330C7">
      <w:pPr>
        <w:spacing w:line="360" w:lineRule="auto"/>
        <w:rPr>
          <w:rFonts w:ascii="Calibri" w:hAnsi="Calibri" w:cs="Calibri"/>
          <w:sz w:val="28"/>
          <w:szCs w:val="28"/>
        </w:rPr>
      </w:pPr>
      <w:r w:rsidRPr="009330C7">
        <w:rPr>
          <w:rFonts w:ascii="Calibri" w:hAnsi="Calibri" w:cs="Calibri"/>
          <w:sz w:val="28"/>
          <w:szCs w:val="28"/>
        </w:rPr>
        <w:t>That way, the error messages don’t clutter your screen, and you have a file to check what went wrong.</w:t>
      </w:r>
    </w:p>
    <w:p w14:paraId="4536D16C" w14:textId="77777777" w:rsidR="009330C7" w:rsidRDefault="009330C7" w:rsidP="009330C7">
      <w:pPr>
        <w:spacing w:line="360" w:lineRule="auto"/>
        <w:rPr>
          <w:rFonts w:ascii="Calibri" w:hAnsi="Calibri" w:cs="Calibri"/>
          <w:sz w:val="28"/>
          <w:szCs w:val="28"/>
        </w:rPr>
      </w:pPr>
    </w:p>
    <w:p w14:paraId="72B8B5D4" w14:textId="314EAC67" w:rsidR="009330C7" w:rsidRDefault="009330C7" w:rsidP="009330C7">
      <w:pPr>
        <w:tabs>
          <w:tab w:val="left" w:pos="5352"/>
        </w:tabs>
        <w:spacing w:line="360" w:lineRule="auto"/>
        <w:rPr>
          <w:rFonts w:ascii="Calibri" w:hAnsi="Calibri" w:cs="Calibri"/>
          <w:sz w:val="28"/>
          <w:szCs w:val="28"/>
        </w:rPr>
      </w:pPr>
      <w:r>
        <w:rPr>
          <w:rFonts w:ascii="Calibri" w:hAnsi="Calibri" w:cs="Calibri"/>
          <w:sz w:val="28"/>
          <w:szCs w:val="28"/>
        </w:rPr>
        <w:tab/>
      </w:r>
    </w:p>
    <w:p w14:paraId="46984AC9" w14:textId="77777777" w:rsidR="009330C7" w:rsidRPr="009330C7" w:rsidRDefault="009330C7" w:rsidP="009330C7">
      <w:pPr>
        <w:tabs>
          <w:tab w:val="left" w:pos="5352"/>
        </w:tabs>
        <w:spacing w:line="360" w:lineRule="auto"/>
        <w:rPr>
          <w:rFonts w:ascii="Calibri" w:hAnsi="Calibri" w:cs="Calibri"/>
          <w:sz w:val="28"/>
          <w:szCs w:val="28"/>
        </w:rPr>
      </w:pPr>
    </w:p>
    <w:p w14:paraId="33246D0B" w14:textId="77777777" w:rsidR="009330C7" w:rsidRDefault="009330C7" w:rsidP="009330C7">
      <w:pPr>
        <w:spacing w:line="360" w:lineRule="auto"/>
        <w:rPr>
          <w:rFonts w:ascii="Calibri" w:hAnsi="Calibri" w:cs="Calibri"/>
          <w:b/>
          <w:bCs/>
          <w:sz w:val="28"/>
          <w:szCs w:val="28"/>
        </w:rPr>
      </w:pPr>
      <w:r w:rsidRPr="009330C7">
        <w:rPr>
          <w:rFonts w:ascii="Calibri" w:hAnsi="Calibri" w:cs="Calibri"/>
          <w:b/>
          <w:bCs/>
          <w:sz w:val="28"/>
          <w:szCs w:val="28"/>
        </w:rPr>
        <w:lastRenderedPageBreak/>
        <w:t>10. How can you use the tee command to append output to a file instead of overwriting it?</w:t>
      </w:r>
    </w:p>
    <w:p w14:paraId="396AE5D3" w14:textId="3F6DA5A6" w:rsidR="009330C7" w:rsidRPr="009330C7" w:rsidRDefault="009330C7" w:rsidP="009330C7">
      <w:pPr>
        <w:spacing w:line="360" w:lineRule="auto"/>
        <w:rPr>
          <w:rFonts w:ascii="Calibri" w:hAnsi="Calibri" w:cs="Calibri"/>
          <w:b/>
          <w:bCs/>
          <w:sz w:val="28"/>
          <w:szCs w:val="28"/>
        </w:rPr>
      </w:pPr>
      <w:r>
        <w:rPr>
          <w:rFonts w:ascii="Calibri" w:hAnsi="Calibri" w:cs="Calibri"/>
          <w:b/>
          <w:bCs/>
          <w:sz w:val="28"/>
          <w:szCs w:val="28"/>
        </w:rPr>
        <w:t>Ans.</w:t>
      </w:r>
    </w:p>
    <w:p w14:paraId="17780F8C" w14:textId="77777777" w:rsidR="009330C7" w:rsidRPr="009330C7" w:rsidRDefault="009330C7" w:rsidP="009330C7">
      <w:pPr>
        <w:spacing w:line="360" w:lineRule="auto"/>
        <w:rPr>
          <w:rFonts w:ascii="Calibri" w:hAnsi="Calibri" w:cs="Calibri"/>
          <w:sz w:val="28"/>
          <w:szCs w:val="28"/>
        </w:rPr>
      </w:pPr>
      <w:r w:rsidRPr="009330C7">
        <w:rPr>
          <w:rFonts w:ascii="Calibri" w:hAnsi="Calibri" w:cs="Calibri"/>
          <w:sz w:val="28"/>
          <w:szCs w:val="28"/>
        </w:rPr>
        <w:t>You don’t always want to erase what’s in your file—sometimes you want to add to it.</w:t>
      </w:r>
      <w:r w:rsidRPr="009330C7">
        <w:rPr>
          <w:rFonts w:ascii="Calibri" w:hAnsi="Calibri" w:cs="Calibri"/>
          <w:sz w:val="28"/>
          <w:szCs w:val="28"/>
        </w:rPr>
        <w:br/>
        <w:t>Just use the -a option:</w:t>
      </w:r>
    </w:p>
    <w:p w14:paraId="73F92B73" w14:textId="77777777" w:rsidR="009330C7" w:rsidRPr="009330C7" w:rsidRDefault="009330C7" w:rsidP="009330C7">
      <w:pPr>
        <w:spacing w:line="360" w:lineRule="auto"/>
        <w:rPr>
          <w:rFonts w:ascii="Calibri" w:hAnsi="Calibri" w:cs="Calibri"/>
          <w:sz w:val="28"/>
          <w:szCs w:val="28"/>
        </w:rPr>
      </w:pPr>
      <w:r w:rsidRPr="009330C7">
        <w:rPr>
          <w:rFonts w:ascii="Calibri" w:hAnsi="Calibri" w:cs="Calibri"/>
          <w:sz w:val="28"/>
          <w:szCs w:val="28"/>
        </w:rPr>
        <w:t>text</w:t>
      </w:r>
    </w:p>
    <w:p w14:paraId="3904C075" w14:textId="77777777" w:rsidR="009330C7" w:rsidRPr="009330C7" w:rsidRDefault="009330C7" w:rsidP="009330C7">
      <w:pPr>
        <w:spacing w:line="360" w:lineRule="auto"/>
        <w:rPr>
          <w:rFonts w:ascii="Calibri" w:hAnsi="Calibri" w:cs="Calibri"/>
          <w:sz w:val="28"/>
          <w:szCs w:val="28"/>
        </w:rPr>
      </w:pPr>
      <w:r w:rsidRPr="009330C7">
        <w:rPr>
          <w:rFonts w:ascii="Calibri" w:hAnsi="Calibri" w:cs="Calibri"/>
          <w:sz w:val="28"/>
          <w:szCs w:val="28"/>
        </w:rPr>
        <w:t>&lt;your-command&gt; | tee -a output.txt</w:t>
      </w:r>
    </w:p>
    <w:p w14:paraId="06580EB7" w14:textId="77777777" w:rsidR="009330C7" w:rsidRPr="009330C7" w:rsidRDefault="009330C7" w:rsidP="009330C7">
      <w:pPr>
        <w:spacing w:line="360" w:lineRule="auto"/>
        <w:rPr>
          <w:rFonts w:ascii="Calibri" w:hAnsi="Calibri" w:cs="Calibri"/>
          <w:sz w:val="28"/>
          <w:szCs w:val="28"/>
        </w:rPr>
      </w:pPr>
      <w:r w:rsidRPr="009330C7">
        <w:rPr>
          <w:rFonts w:ascii="Calibri" w:hAnsi="Calibri" w:cs="Calibri"/>
          <w:sz w:val="28"/>
          <w:szCs w:val="28"/>
        </w:rPr>
        <w:t>This tells tee to “add this new stuff at the end,” rather than wipe out what’s already there. It’s great for building logs or collecting results over time.</w:t>
      </w:r>
    </w:p>
    <w:p w14:paraId="7471A2B4" w14:textId="77777777" w:rsidR="009330C7" w:rsidRDefault="009330C7"/>
    <w:sectPr w:rsidR="009330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FB7943"/>
    <w:multiLevelType w:val="multilevel"/>
    <w:tmpl w:val="865E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D28740F"/>
    <w:multiLevelType w:val="multilevel"/>
    <w:tmpl w:val="6102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85395534">
    <w:abstractNumId w:val="0"/>
  </w:num>
  <w:num w:numId="2" w16cid:durableId="8998242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934"/>
    <w:rsid w:val="000C2AF6"/>
    <w:rsid w:val="00337080"/>
    <w:rsid w:val="00820877"/>
    <w:rsid w:val="009330C7"/>
    <w:rsid w:val="00947934"/>
    <w:rsid w:val="00E050E5"/>
    <w:rsid w:val="00E37DAD"/>
    <w:rsid w:val="00E521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3D650"/>
  <w15:chartTrackingRefBased/>
  <w15:docId w15:val="{CDD2CE11-C092-4ED5-8C19-7EB8CF8C5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0C7"/>
  </w:style>
  <w:style w:type="paragraph" w:styleId="Heading1">
    <w:name w:val="heading 1"/>
    <w:basedOn w:val="Normal"/>
    <w:next w:val="Normal"/>
    <w:link w:val="Heading1Char"/>
    <w:uiPriority w:val="9"/>
    <w:qFormat/>
    <w:rsid w:val="009479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79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79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79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79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79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9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9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9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9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79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79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79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79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79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9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9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934"/>
    <w:rPr>
      <w:rFonts w:eastAsiaTheme="majorEastAsia" w:cstheme="majorBidi"/>
      <w:color w:val="272727" w:themeColor="text1" w:themeTint="D8"/>
    </w:rPr>
  </w:style>
  <w:style w:type="paragraph" w:styleId="Title">
    <w:name w:val="Title"/>
    <w:basedOn w:val="Normal"/>
    <w:next w:val="Normal"/>
    <w:link w:val="TitleChar"/>
    <w:uiPriority w:val="10"/>
    <w:qFormat/>
    <w:rsid w:val="009479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9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9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9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934"/>
    <w:pPr>
      <w:spacing w:before="160"/>
      <w:jc w:val="center"/>
    </w:pPr>
    <w:rPr>
      <w:i/>
      <w:iCs/>
      <w:color w:val="404040" w:themeColor="text1" w:themeTint="BF"/>
    </w:rPr>
  </w:style>
  <w:style w:type="character" w:customStyle="1" w:styleId="QuoteChar">
    <w:name w:val="Quote Char"/>
    <w:basedOn w:val="DefaultParagraphFont"/>
    <w:link w:val="Quote"/>
    <w:uiPriority w:val="29"/>
    <w:rsid w:val="00947934"/>
    <w:rPr>
      <w:i/>
      <w:iCs/>
      <w:color w:val="404040" w:themeColor="text1" w:themeTint="BF"/>
    </w:rPr>
  </w:style>
  <w:style w:type="paragraph" w:styleId="ListParagraph">
    <w:name w:val="List Paragraph"/>
    <w:basedOn w:val="Normal"/>
    <w:uiPriority w:val="34"/>
    <w:qFormat/>
    <w:rsid w:val="00947934"/>
    <w:pPr>
      <w:ind w:left="720"/>
      <w:contextualSpacing/>
    </w:pPr>
  </w:style>
  <w:style w:type="character" w:styleId="IntenseEmphasis">
    <w:name w:val="Intense Emphasis"/>
    <w:basedOn w:val="DefaultParagraphFont"/>
    <w:uiPriority w:val="21"/>
    <w:qFormat/>
    <w:rsid w:val="00947934"/>
    <w:rPr>
      <w:i/>
      <w:iCs/>
      <w:color w:val="2F5496" w:themeColor="accent1" w:themeShade="BF"/>
    </w:rPr>
  </w:style>
  <w:style w:type="paragraph" w:styleId="IntenseQuote">
    <w:name w:val="Intense Quote"/>
    <w:basedOn w:val="Normal"/>
    <w:next w:val="Normal"/>
    <w:link w:val="IntenseQuoteChar"/>
    <w:uiPriority w:val="30"/>
    <w:qFormat/>
    <w:rsid w:val="009479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7934"/>
    <w:rPr>
      <w:i/>
      <w:iCs/>
      <w:color w:val="2F5496" w:themeColor="accent1" w:themeShade="BF"/>
    </w:rPr>
  </w:style>
  <w:style w:type="character" w:styleId="IntenseReference">
    <w:name w:val="Intense Reference"/>
    <w:basedOn w:val="DefaultParagraphFont"/>
    <w:uiPriority w:val="32"/>
    <w:qFormat/>
    <w:rsid w:val="00947934"/>
    <w:rPr>
      <w:b/>
      <w:bCs/>
      <w:smallCaps/>
      <w:color w:val="2F5496" w:themeColor="accent1" w:themeShade="BF"/>
      <w:spacing w:val="5"/>
    </w:rPr>
  </w:style>
  <w:style w:type="character" w:styleId="Hyperlink">
    <w:name w:val="Hyperlink"/>
    <w:basedOn w:val="DefaultParagraphFont"/>
    <w:uiPriority w:val="99"/>
    <w:unhideWhenUsed/>
    <w:rsid w:val="009330C7"/>
    <w:rPr>
      <w:color w:val="0563C1" w:themeColor="hyperlink"/>
      <w:u w:val="single"/>
    </w:rPr>
  </w:style>
  <w:style w:type="character" w:styleId="UnresolvedMention">
    <w:name w:val="Unresolved Mention"/>
    <w:basedOn w:val="DefaultParagraphFont"/>
    <w:uiPriority w:val="99"/>
    <w:semiHidden/>
    <w:unhideWhenUsed/>
    <w:rsid w:val="009330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688</Words>
  <Characters>3926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 Chiranth</dc:creator>
  <cp:keywords/>
  <dc:description/>
  <cp:lastModifiedBy>M B Chiranth</cp:lastModifiedBy>
  <cp:revision>16</cp:revision>
  <dcterms:created xsi:type="dcterms:W3CDTF">2025-09-29T10:15:00Z</dcterms:created>
  <dcterms:modified xsi:type="dcterms:W3CDTF">2025-09-29T10:33:00Z</dcterms:modified>
</cp:coreProperties>
</file>